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7AA6" w:rsidRDefault="003D5E42" w:rsidP="006D7AA6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 xml:space="preserve">Supplementary </w:t>
      </w:r>
      <w:r w:rsidR="00CE1D04">
        <w:rPr>
          <w:rFonts w:ascii="Arial" w:hAnsi="Arial" w:cs="Arial"/>
          <w:b/>
          <w:bCs/>
          <w:sz w:val="20"/>
          <w:szCs w:val="20"/>
          <w:lang w:val="en-US"/>
        </w:rPr>
        <w:t>Figures</w:t>
      </w:r>
      <w:r w:rsidR="006D7AA6">
        <w:rPr>
          <w:rFonts w:ascii="Arial" w:hAnsi="Arial" w:cs="Arial"/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288637</wp:posOffset>
                </wp:positionH>
                <wp:positionV relativeFrom="paragraph">
                  <wp:posOffset>119751</wp:posOffset>
                </wp:positionV>
                <wp:extent cx="983615" cy="368935"/>
                <wp:effectExtent l="0" t="0" r="0" b="0"/>
                <wp:wrapNone/>
                <wp:docPr id="12" name="Zone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361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6C0BA6" w:rsidRDefault="006C0BA6" w:rsidP="006C0BA6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proofErr w:type="gramStart"/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Texte 11" o:spid="_x0000_s1026" type="#_x0000_t202" style="position:absolute;margin-left:22.75pt;margin-top:9.45pt;width:77.45pt;height:29.0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" filled="f" stroked="f">
                <v:textbox style="mso-fit-shape-to-text:t">
                  <w:txbxContent>
                    <w:p w:rsidR="006C0BA6" w:rsidRDefault="006C0BA6" w:rsidP="006C0BA6">
                      <w:pPr>
                        <w:pStyle w:val="NormalWeb"/>
                        <w:spacing w:before="0" w:beforeAutospacing="0" w:after="0" w:afterAutospacing="0"/>
                      </w:pPr>
                      <w:proofErr w:type="gramStart"/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a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6C0BA6" w:rsidRDefault="006D7AA6" w:rsidP="006C0BA6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eastAsia="fr-FR"/>
        </w:rPr>
        <w:drawing>
          <wp:inline distT="0" distB="0" distL="0" distR="0">
            <wp:extent cx="5928360" cy="3604129"/>
            <wp:effectExtent l="0" t="0" r="0" b="0"/>
            <wp:docPr id="3" name="Image 3" descr="C:\Users\celie\Work Folders\Projets UTEC02\Metagenomics\Stools\Publication\final\Mock_ab_16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elie\Work Folders\Projets UTEC02\Metagenomics\Stools\Publication\final\Mock_ab_16S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743" cy="3608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0BA6" w:rsidRDefault="006C0BA6" w:rsidP="006C0BA6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 w:rsidRPr="006C0BA6">
        <w:rPr>
          <w:rFonts w:ascii="Arial" w:hAnsi="Arial" w:cs="Arial"/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40AF43" wp14:editId="1390A4AA">
                <wp:simplePos x="0" y="0"/>
                <wp:positionH relativeFrom="column">
                  <wp:posOffset>236220</wp:posOffset>
                </wp:positionH>
                <wp:positionV relativeFrom="paragraph">
                  <wp:posOffset>225120</wp:posOffset>
                </wp:positionV>
                <wp:extent cx="889635" cy="334645"/>
                <wp:effectExtent l="0" t="0" r="0" b="0"/>
                <wp:wrapNone/>
                <wp:docPr id="13" name="Zone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9635" cy="334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6C0BA6" w:rsidRDefault="006C0BA6" w:rsidP="006C0BA6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proofErr w:type="gramStart"/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b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40AF43" id="ZoneTexte 12" o:spid="_x0000_s1027" type="#_x0000_t202" style="position:absolute;left:0;text-align:left;margin-left:18.6pt;margin-top:17.75pt;width:70.05pt;height:2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" filled="f" stroked="f">
                <v:textbox>
                  <w:txbxContent>
                    <w:p w:rsidR="006C0BA6" w:rsidRDefault="006C0BA6" w:rsidP="006C0BA6">
                      <w:pPr>
                        <w:pStyle w:val="NormalWeb"/>
                        <w:spacing w:before="0" w:beforeAutospacing="0" w:after="0" w:afterAutospacing="0"/>
                      </w:pPr>
                      <w:proofErr w:type="gramStart"/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b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6C0BA6" w:rsidRDefault="006D7AA6" w:rsidP="006C0BA6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eastAsia="fr-FR"/>
        </w:rPr>
        <w:drawing>
          <wp:inline distT="0" distB="0" distL="0" distR="0">
            <wp:extent cx="6053916" cy="3680460"/>
            <wp:effectExtent l="0" t="0" r="4445" b="0"/>
            <wp:docPr id="4" name="Image 4" descr="C:\Users\celie\Work Folders\Projets UTEC02\Metagenomics\Stools\Publication\final\mock_compo_WG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elie\Work Folders\Projets UTEC02\Metagenomics\Stools\Publication\final\mock_compo_WGS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8278" cy="3683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0BA6" w:rsidRDefault="007D3088" w:rsidP="006C0BA6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Supplementary Figure 1</w:t>
      </w:r>
      <w:r w:rsidR="006C0BA6">
        <w:rPr>
          <w:rFonts w:ascii="Arial" w:hAnsi="Arial" w:cs="Arial"/>
          <w:b/>
          <w:bCs/>
          <w:sz w:val="20"/>
          <w:szCs w:val="20"/>
          <w:lang w:val="en-US"/>
        </w:rPr>
        <w:t xml:space="preserve">. </w:t>
      </w:r>
      <w:r w:rsidR="006C0BA6" w:rsidRPr="006C0BA6">
        <w:rPr>
          <w:rFonts w:ascii="Arial" w:hAnsi="Arial" w:cs="Arial"/>
          <w:b/>
          <w:bCs/>
          <w:sz w:val="20"/>
          <w:szCs w:val="20"/>
          <w:lang w:val="en-US"/>
        </w:rPr>
        <w:t>Comparison of the eight extraction protocols on their abundance prediction accu</w:t>
      </w:r>
      <w:r w:rsidR="006C0BA6">
        <w:rPr>
          <w:rFonts w:ascii="Arial" w:hAnsi="Arial" w:cs="Arial"/>
          <w:b/>
          <w:bCs/>
          <w:sz w:val="20"/>
          <w:szCs w:val="20"/>
          <w:lang w:val="en-US"/>
        </w:rPr>
        <w:t xml:space="preserve">racy at genus level, for 16S (a) and </w:t>
      </w:r>
      <w:r w:rsidR="0059490D">
        <w:rPr>
          <w:rFonts w:ascii="Arial" w:hAnsi="Arial" w:cs="Arial"/>
          <w:b/>
          <w:bCs/>
          <w:sz w:val="20"/>
          <w:szCs w:val="20"/>
          <w:lang w:val="en-US"/>
        </w:rPr>
        <w:t>SMS</w:t>
      </w:r>
      <w:r w:rsidR="006C0BA6">
        <w:rPr>
          <w:rFonts w:ascii="Arial" w:hAnsi="Arial" w:cs="Arial"/>
          <w:b/>
          <w:bCs/>
          <w:sz w:val="20"/>
          <w:szCs w:val="20"/>
          <w:lang w:val="en-US"/>
        </w:rPr>
        <w:t xml:space="preserve"> (b</w:t>
      </w:r>
      <w:r w:rsidR="006C0BA6" w:rsidRPr="006C0BA6">
        <w:rPr>
          <w:rFonts w:ascii="Arial" w:hAnsi="Arial" w:cs="Arial"/>
          <w:b/>
          <w:bCs/>
          <w:sz w:val="20"/>
          <w:szCs w:val="20"/>
          <w:lang w:val="en-US"/>
        </w:rPr>
        <w:t xml:space="preserve">) data. </w:t>
      </w:r>
      <w:r w:rsidR="006C0BA6" w:rsidRPr="006C0BA6">
        <w:rPr>
          <w:rFonts w:ascii="Arial" w:hAnsi="Arial" w:cs="Arial"/>
          <w:bCs/>
          <w:sz w:val="20"/>
          <w:szCs w:val="20"/>
          <w:lang w:val="en-US"/>
        </w:rPr>
        <w:t>Expected relative abundances of each of the nine bacteria in the mock are represented in yellow.</w:t>
      </w:r>
    </w:p>
    <w:p w:rsidR="00004B48" w:rsidRDefault="00004B48" w:rsidP="006C0BA6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lastRenderedPageBreak/>
        <w:t xml:space="preserve">Supplementary Figure 2. </w:t>
      </w:r>
      <w:r w:rsidR="00A00BCF">
        <w:rPr>
          <w:rFonts w:ascii="Arial" w:hAnsi="Arial" w:cs="Arial"/>
          <w:b/>
          <w:bCs/>
          <w:sz w:val="20"/>
          <w:szCs w:val="20"/>
          <w:lang w:val="en-US"/>
        </w:rPr>
        <w:t>Bacterial taxonomy at the family level from 16S data</w:t>
      </w:r>
      <w:bookmarkStart w:id="0" w:name="_GoBack"/>
      <w:bookmarkEnd w:id="0"/>
      <w:r w:rsidRPr="006C0BA6">
        <w:rPr>
          <w:rFonts w:ascii="Arial" w:hAnsi="Arial" w:cs="Arial"/>
          <w:b/>
          <w:bCs/>
          <w:sz w:val="20"/>
          <w:szCs w:val="20"/>
          <w:lang w:val="en-US"/>
        </w:rPr>
        <w:t xml:space="preserve">. </w:t>
      </w:r>
    </w:p>
    <w:p w:rsidR="006939FB" w:rsidRDefault="006939FB" w:rsidP="006C0BA6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Cs/>
          <w:sz w:val="20"/>
          <w:szCs w:val="20"/>
          <w:lang w:val="en-US"/>
        </w:rPr>
      </w:pPr>
      <w:r>
        <w:rPr>
          <w:rFonts w:ascii="Arial" w:hAnsi="Arial" w:cs="Arial"/>
          <w:bCs/>
          <w:noProof/>
          <w:sz w:val="20"/>
          <w:szCs w:val="20"/>
          <w:lang w:eastAsia="fr-FR"/>
        </w:rPr>
        <w:drawing>
          <wp:inline distT="0" distB="0" distL="0" distR="0">
            <wp:extent cx="5760720" cy="339725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Cs/>
          <w:noProof/>
          <w:sz w:val="20"/>
          <w:szCs w:val="20"/>
          <w:lang w:eastAsia="fr-FR"/>
        </w:rPr>
        <w:drawing>
          <wp:inline distT="0" distB="0" distL="0" distR="0">
            <wp:extent cx="5760720" cy="339725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Cs/>
          <w:noProof/>
          <w:sz w:val="20"/>
          <w:szCs w:val="20"/>
          <w:lang w:eastAsia="fr-FR"/>
        </w:rPr>
        <w:lastRenderedPageBreak/>
        <w:drawing>
          <wp:inline distT="0" distB="0" distL="0" distR="0">
            <wp:extent cx="5760720" cy="339725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3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Cs/>
          <w:noProof/>
          <w:sz w:val="20"/>
          <w:szCs w:val="20"/>
          <w:lang w:eastAsia="fr-FR"/>
        </w:rPr>
        <w:drawing>
          <wp:inline distT="0" distB="0" distL="0" distR="0">
            <wp:extent cx="5760720" cy="339725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4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Cs/>
          <w:noProof/>
          <w:sz w:val="20"/>
          <w:szCs w:val="20"/>
          <w:lang w:eastAsia="fr-FR"/>
        </w:rPr>
        <w:lastRenderedPageBreak/>
        <w:drawing>
          <wp:inline distT="0" distB="0" distL="0" distR="0">
            <wp:extent cx="5760720" cy="3397250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5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Cs/>
          <w:noProof/>
          <w:sz w:val="20"/>
          <w:szCs w:val="20"/>
          <w:lang w:eastAsia="fr-FR"/>
        </w:rPr>
        <w:drawing>
          <wp:inline distT="0" distB="0" distL="0" distR="0">
            <wp:extent cx="5760720" cy="3397250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6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Cs/>
          <w:noProof/>
          <w:sz w:val="20"/>
          <w:szCs w:val="20"/>
          <w:lang w:eastAsia="fr-FR"/>
        </w:rPr>
        <w:lastRenderedPageBreak/>
        <w:drawing>
          <wp:inline distT="0" distB="0" distL="0" distR="0">
            <wp:extent cx="5760720" cy="3397250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7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Cs/>
          <w:noProof/>
          <w:sz w:val="20"/>
          <w:szCs w:val="20"/>
          <w:lang w:eastAsia="fr-FR"/>
        </w:rPr>
        <w:drawing>
          <wp:inline distT="0" distB="0" distL="0" distR="0">
            <wp:extent cx="5760720" cy="3397250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8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Cs/>
          <w:noProof/>
          <w:sz w:val="20"/>
          <w:szCs w:val="20"/>
          <w:lang w:eastAsia="fr-FR"/>
        </w:rPr>
        <w:lastRenderedPageBreak/>
        <w:drawing>
          <wp:inline distT="0" distB="0" distL="0" distR="0">
            <wp:extent cx="5760720" cy="3397250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9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Cs/>
          <w:noProof/>
          <w:sz w:val="20"/>
          <w:szCs w:val="20"/>
          <w:lang w:eastAsia="fr-FR"/>
        </w:rPr>
        <w:drawing>
          <wp:inline distT="0" distB="0" distL="0" distR="0">
            <wp:extent cx="5760720" cy="3397250"/>
            <wp:effectExtent l="0" t="0" r="0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10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Cs/>
          <w:noProof/>
          <w:sz w:val="20"/>
          <w:szCs w:val="20"/>
          <w:lang w:eastAsia="fr-FR"/>
        </w:rPr>
        <w:lastRenderedPageBreak/>
        <w:drawing>
          <wp:inline distT="0" distB="0" distL="0" distR="0">
            <wp:extent cx="5760720" cy="3397250"/>
            <wp:effectExtent l="0" t="0" r="0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11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Cs/>
          <w:noProof/>
          <w:sz w:val="20"/>
          <w:szCs w:val="20"/>
          <w:lang w:eastAsia="fr-FR"/>
        </w:rPr>
        <w:drawing>
          <wp:inline distT="0" distB="0" distL="0" distR="0">
            <wp:extent cx="5760720" cy="3397250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13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Cs/>
          <w:noProof/>
          <w:sz w:val="20"/>
          <w:szCs w:val="20"/>
          <w:lang w:eastAsia="fr-FR"/>
        </w:rPr>
        <w:lastRenderedPageBreak/>
        <w:drawing>
          <wp:inline distT="0" distB="0" distL="0" distR="0">
            <wp:extent cx="5760720" cy="3397250"/>
            <wp:effectExtent l="0" t="0" r="0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14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Cs/>
          <w:noProof/>
          <w:sz w:val="20"/>
          <w:szCs w:val="20"/>
          <w:lang w:eastAsia="fr-FR"/>
        </w:rPr>
        <w:drawing>
          <wp:inline distT="0" distB="0" distL="0" distR="0">
            <wp:extent cx="5760720" cy="3397250"/>
            <wp:effectExtent l="0" t="0" r="0" b="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15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Cs/>
          <w:noProof/>
          <w:sz w:val="20"/>
          <w:szCs w:val="20"/>
          <w:lang w:eastAsia="fr-FR"/>
        </w:rPr>
        <w:lastRenderedPageBreak/>
        <w:drawing>
          <wp:inline distT="0" distB="0" distL="0" distR="0">
            <wp:extent cx="5760720" cy="3397250"/>
            <wp:effectExtent l="0" t="0" r="0" b="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16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Cs/>
          <w:noProof/>
          <w:sz w:val="20"/>
          <w:szCs w:val="20"/>
          <w:lang w:eastAsia="fr-FR"/>
        </w:rPr>
        <w:drawing>
          <wp:inline distT="0" distB="0" distL="0" distR="0">
            <wp:extent cx="5760720" cy="3397250"/>
            <wp:effectExtent l="0" t="0" r="0" b="0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17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Cs/>
          <w:noProof/>
          <w:sz w:val="20"/>
          <w:szCs w:val="20"/>
          <w:lang w:eastAsia="fr-FR"/>
        </w:rPr>
        <w:lastRenderedPageBreak/>
        <w:drawing>
          <wp:inline distT="0" distB="0" distL="0" distR="0">
            <wp:extent cx="5760720" cy="3397250"/>
            <wp:effectExtent l="0" t="0" r="0" b="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18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Cs/>
          <w:noProof/>
          <w:sz w:val="20"/>
          <w:szCs w:val="20"/>
          <w:lang w:eastAsia="fr-FR"/>
        </w:rPr>
        <w:drawing>
          <wp:inline distT="0" distB="0" distL="0" distR="0">
            <wp:extent cx="5760720" cy="3397250"/>
            <wp:effectExtent l="0" t="0" r="0" b="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19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939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672"/>
    <w:rsid w:val="00004B48"/>
    <w:rsid w:val="00052349"/>
    <w:rsid w:val="000754BA"/>
    <w:rsid w:val="00111E71"/>
    <w:rsid w:val="002E191F"/>
    <w:rsid w:val="003D5E42"/>
    <w:rsid w:val="00412D1D"/>
    <w:rsid w:val="004355FB"/>
    <w:rsid w:val="004C394C"/>
    <w:rsid w:val="0057546F"/>
    <w:rsid w:val="0059490D"/>
    <w:rsid w:val="005D1AF4"/>
    <w:rsid w:val="005D1CDA"/>
    <w:rsid w:val="006612F6"/>
    <w:rsid w:val="00681ABB"/>
    <w:rsid w:val="006939FB"/>
    <w:rsid w:val="006C0BA6"/>
    <w:rsid w:val="006D7AA6"/>
    <w:rsid w:val="006F6CA5"/>
    <w:rsid w:val="007A520C"/>
    <w:rsid w:val="007D3088"/>
    <w:rsid w:val="008271BF"/>
    <w:rsid w:val="008B30CB"/>
    <w:rsid w:val="008E66F8"/>
    <w:rsid w:val="00976C78"/>
    <w:rsid w:val="00A00BCF"/>
    <w:rsid w:val="00A15409"/>
    <w:rsid w:val="00A41CB6"/>
    <w:rsid w:val="00A73CA0"/>
    <w:rsid w:val="00AD34BB"/>
    <w:rsid w:val="00B2048E"/>
    <w:rsid w:val="00B502E8"/>
    <w:rsid w:val="00C76215"/>
    <w:rsid w:val="00C80911"/>
    <w:rsid w:val="00CA736B"/>
    <w:rsid w:val="00CE1D04"/>
    <w:rsid w:val="00DA7EDC"/>
    <w:rsid w:val="00DE1DE0"/>
    <w:rsid w:val="00E14D52"/>
    <w:rsid w:val="00E32306"/>
    <w:rsid w:val="00E557D5"/>
    <w:rsid w:val="00E67F9D"/>
    <w:rsid w:val="00EB667C"/>
    <w:rsid w:val="00ED4D6B"/>
    <w:rsid w:val="00EE7672"/>
    <w:rsid w:val="00F03E66"/>
    <w:rsid w:val="00F24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0526F2-6254-4C65-84C6-8214AB68A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Emphaseintense">
    <w:name w:val="Intense Emphasis"/>
    <w:uiPriority w:val="21"/>
    <w:qFormat/>
    <w:rsid w:val="00412D1D"/>
    <w:rPr>
      <w:b/>
      <w:bCs/>
      <w:i/>
      <w:iCs/>
      <w:color w:val="4F81BD" w:themeColor="accent1"/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6C0BA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04B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04B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385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4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10</Pages>
  <Words>58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BIOASTER</Company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SALIOU Adrien</dc:creator>
  <cp:lastModifiedBy>ELIE Céline</cp:lastModifiedBy>
  <cp:revision>14</cp:revision>
  <dcterms:created xsi:type="dcterms:W3CDTF">2019-05-15T12:07:00Z</dcterms:created>
  <dcterms:modified xsi:type="dcterms:W3CDTF">2019-09-10T13:06:00Z</dcterms:modified>
</cp:coreProperties>
</file>