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8C86C5" w14:textId="77777777" w:rsidR="001631FE" w:rsidRPr="00D8299B" w:rsidRDefault="001631FE" w:rsidP="001631FE">
      <w:pPr>
        <w:pBdr>
          <w:bottom w:val="single" w:sz="6" w:space="1" w:color="auto"/>
        </w:pBdr>
        <w:jc w:val="center"/>
        <w:rPr>
          <w:rFonts w:ascii="Times New Roman" w:hAnsi="Times New Roman"/>
          <w:b/>
          <w:bCs/>
          <w:sz w:val="26"/>
          <w:szCs w:val="26"/>
        </w:rPr>
      </w:pPr>
      <w:r w:rsidRPr="00D8299B">
        <w:rPr>
          <w:rFonts w:ascii="Times New Roman" w:hAnsi="Times New Roman"/>
          <w:b/>
          <w:bCs/>
          <w:sz w:val="26"/>
          <w:szCs w:val="26"/>
        </w:rPr>
        <w:t>SUPPLEMENTAL MATERIAL</w:t>
      </w:r>
    </w:p>
    <w:p w14:paraId="113C6B45" w14:textId="637FF92A" w:rsidR="007D2A6D" w:rsidRPr="007D2A6D" w:rsidRDefault="001631FE" w:rsidP="007D2A6D">
      <w:pPr>
        <w:jc w:val="center"/>
        <w:rPr>
          <w:rFonts w:ascii="Times New Roman" w:hAnsi="Times New Roman"/>
          <w:b/>
          <w:bCs/>
          <w:sz w:val="24"/>
          <w:szCs w:val="24"/>
        </w:rPr>
      </w:pPr>
      <w:r w:rsidRPr="007D2A6D">
        <w:rPr>
          <w:rFonts w:ascii="Times New Roman" w:hAnsi="Times New Roman"/>
          <w:b/>
          <w:bCs/>
          <w:sz w:val="24"/>
          <w:szCs w:val="24"/>
        </w:rPr>
        <w:softHyphen/>
      </w:r>
      <w:r w:rsidRPr="007D2A6D">
        <w:rPr>
          <w:rFonts w:ascii="Times New Roman" w:hAnsi="Times New Roman"/>
          <w:b/>
          <w:bCs/>
          <w:sz w:val="24"/>
          <w:szCs w:val="24"/>
        </w:rPr>
        <w:softHyphen/>
      </w:r>
      <w:r w:rsidRPr="007D2A6D">
        <w:rPr>
          <w:rFonts w:ascii="Times New Roman" w:hAnsi="Times New Roman"/>
          <w:b/>
          <w:bCs/>
          <w:sz w:val="24"/>
          <w:szCs w:val="24"/>
        </w:rPr>
        <w:softHyphen/>
      </w:r>
      <w:r w:rsidRPr="007D2A6D">
        <w:rPr>
          <w:rFonts w:ascii="Times New Roman" w:hAnsi="Times New Roman"/>
          <w:b/>
          <w:bCs/>
          <w:sz w:val="24"/>
          <w:szCs w:val="24"/>
        </w:rPr>
        <w:softHyphen/>
      </w:r>
      <w:r w:rsidRPr="007D2A6D">
        <w:rPr>
          <w:rFonts w:ascii="Times New Roman" w:hAnsi="Times New Roman"/>
          <w:b/>
          <w:bCs/>
          <w:sz w:val="24"/>
          <w:szCs w:val="24"/>
        </w:rPr>
        <w:softHyphen/>
      </w:r>
      <w:r w:rsidRPr="007D2A6D">
        <w:rPr>
          <w:rFonts w:ascii="Times New Roman" w:hAnsi="Times New Roman"/>
          <w:b/>
          <w:bCs/>
          <w:sz w:val="24"/>
          <w:szCs w:val="24"/>
        </w:rPr>
        <w:softHyphen/>
      </w:r>
      <w:r w:rsidRPr="007D2A6D">
        <w:rPr>
          <w:rFonts w:ascii="Times New Roman" w:hAnsi="Times New Roman"/>
          <w:b/>
          <w:bCs/>
          <w:sz w:val="24"/>
          <w:szCs w:val="24"/>
        </w:rPr>
        <w:softHyphen/>
      </w:r>
      <w:r w:rsidRPr="007D2A6D">
        <w:rPr>
          <w:rFonts w:ascii="Times New Roman" w:hAnsi="Times New Roman"/>
          <w:b/>
          <w:bCs/>
          <w:sz w:val="24"/>
          <w:szCs w:val="24"/>
        </w:rPr>
        <w:softHyphen/>
      </w:r>
      <w:r w:rsidRPr="007D2A6D">
        <w:rPr>
          <w:rFonts w:ascii="Times New Roman" w:hAnsi="Times New Roman"/>
          <w:b/>
          <w:bCs/>
          <w:sz w:val="24"/>
          <w:szCs w:val="24"/>
        </w:rPr>
        <w:softHyphen/>
      </w:r>
      <w:r w:rsidR="007D2A6D" w:rsidRPr="007D2A6D">
        <w:rPr>
          <w:rFonts w:ascii="Times New Roman" w:hAnsi="Times New Roman"/>
          <w:b/>
          <w:bCs/>
          <w:color w:val="000000"/>
          <w:spacing w:val="-2"/>
          <w:sz w:val="24"/>
          <w:szCs w:val="24"/>
        </w:rPr>
        <w:t xml:space="preserve">Management of children with heterozygous familial hypercholesterolemia worldwide: </w:t>
      </w:r>
      <w:r w:rsidR="00677B73">
        <w:rPr>
          <w:rFonts w:ascii="Times New Roman" w:hAnsi="Times New Roman"/>
          <w:b/>
          <w:bCs/>
          <w:color w:val="000000"/>
          <w:spacing w:val="-2"/>
          <w:sz w:val="24"/>
          <w:szCs w:val="24"/>
        </w:rPr>
        <w:t xml:space="preserve">                      </w:t>
      </w:r>
      <w:r w:rsidR="007D2A6D" w:rsidRPr="007D2A6D">
        <w:rPr>
          <w:rFonts w:ascii="Times New Roman" w:hAnsi="Times New Roman"/>
          <w:b/>
          <w:bCs/>
          <w:color w:val="000000"/>
          <w:spacing w:val="-2"/>
          <w:sz w:val="24"/>
          <w:szCs w:val="24"/>
        </w:rPr>
        <w:t xml:space="preserve">A </w:t>
      </w:r>
      <w:r w:rsidR="00677B73" w:rsidRPr="007D2A6D">
        <w:rPr>
          <w:rFonts w:ascii="Times New Roman" w:hAnsi="Times New Roman"/>
          <w:b/>
          <w:bCs/>
          <w:color w:val="000000"/>
          <w:spacing w:val="-2"/>
          <w:sz w:val="24"/>
          <w:szCs w:val="24"/>
        </w:rPr>
        <w:t>meta-analysis</w:t>
      </w:r>
    </w:p>
    <w:p w14:paraId="13D9071F" w14:textId="07BD4D19" w:rsidR="003B46E9" w:rsidRPr="00321B78" w:rsidRDefault="00677B73" w:rsidP="003B46E9">
      <w:pPr>
        <w:pStyle w:val="Nagwekspisutreci"/>
        <w:tabs>
          <w:tab w:val="center" w:pos="6644"/>
        </w:tabs>
        <w:rPr>
          <w:rFonts w:ascii="Times New Roman" w:hAnsi="Times New Roman" w:cs="Times New Roman"/>
          <w:b/>
          <w:bCs/>
          <w:color w:val="000000" w:themeColor="text1"/>
          <w:sz w:val="23"/>
          <w:szCs w:val="23"/>
        </w:rPr>
      </w:pPr>
      <w:r>
        <w:rPr>
          <w:rFonts w:ascii="Times New Roman" w:hAnsi="Times New Roman" w:cs="Times New Roman"/>
          <w:b/>
          <w:bCs/>
          <w:color w:val="000000" w:themeColor="text1"/>
          <w:sz w:val="23"/>
          <w:szCs w:val="23"/>
        </w:rPr>
        <w:t xml:space="preserve">    </w:t>
      </w:r>
      <w:r w:rsidR="003B46E9" w:rsidRPr="00677B73">
        <w:rPr>
          <w:rFonts w:ascii="Times New Roman" w:hAnsi="Times New Roman" w:cs="Times New Roman"/>
          <w:b/>
          <w:bCs/>
          <w:color w:val="000000" w:themeColor="text1"/>
          <w:sz w:val="23"/>
          <w:szCs w:val="23"/>
          <w:highlight w:val="lightGray"/>
        </w:rPr>
        <w:t>Contents</w:t>
      </w:r>
      <w:r w:rsidRPr="00677B73">
        <w:rPr>
          <w:rFonts w:ascii="Times New Roman" w:hAnsi="Times New Roman" w:cs="Times New Roman"/>
          <w:b/>
          <w:bCs/>
          <w:color w:val="000000" w:themeColor="text1"/>
          <w:sz w:val="23"/>
          <w:szCs w:val="23"/>
          <w:highlight w:val="lightGray"/>
        </w:rPr>
        <w:t>:</w:t>
      </w:r>
    </w:p>
    <w:p w14:paraId="07F2E816" w14:textId="77777777" w:rsidR="003B46E9" w:rsidRPr="00070EDB" w:rsidRDefault="003B46E9" w:rsidP="003B46E9">
      <w:pPr>
        <w:pStyle w:val="Nagwekspisutreci"/>
        <w:tabs>
          <w:tab w:val="center" w:pos="6644"/>
        </w:tabs>
        <w:spacing w:before="2" w:line="240" w:lineRule="auto"/>
        <w:rPr>
          <w:rFonts w:ascii="Times New Roman" w:hAnsi="Times New Roman" w:cs="Times New Roman"/>
          <w:sz w:val="23"/>
          <w:szCs w:val="23"/>
        </w:rPr>
      </w:pPr>
      <w:r w:rsidRPr="00070EDB">
        <w:rPr>
          <w:rFonts w:ascii="Times New Roman" w:hAnsi="Times New Roman" w:cs="Times New Roman"/>
          <w:sz w:val="23"/>
          <w:szCs w:val="23"/>
        </w:rPr>
        <w:tab/>
      </w:r>
    </w:p>
    <w:p w14:paraId="0CBE53D6" w14:textId="77777777" w:rsidR="003B46E9" w:rsidRPr="0020592C" w:rsidRDefault="003B46E9" w:rsidP="004E7DF3">
      <w:pPr>
        <w:pStyle w:val="Spistreci2"/>
        <w:rPr>
          <w:rFonts w:ascii="Times New Roman" w:eastAsiaTheme="minorEastAsia" w:hAnsi="Times New Roman" w:cs="Times New Roman"/>
          <w:noProof/>
          <w:color w:val="000000" w:themeColor="text1"/>
        </w:rPr>
      </w:pPr>
      <w:r w:rsidRPr="0020592C">
        <w:rPr>
          <w:rFonts w:ascii="Times New Roman" w:hAnsi="Times New Roman" w:cs="Times New Roman"/>
          <w:color w:val="000000" w:themeColor="text1"/>
          <w:sz w:val="23"/>
          <w:szCs w:val="23"/>
          <w:u w:color="FFFFFF" w:themeColor="background1"/>
        </w:rPr>
        <w:fldChar w:fldCharType="begin"/>
      </w:r>
      <w:r w:rsidRPr="0020592C">
        <w:rPr>
          <w:rFonts w:ascii="Times New Roman" w:hAnsi="Times New Roman" w:cs="Times New Roman"/>
          <w:color w:val="000000" w:themeColor="text1"/>
          <w:sz w:val="23"/>
          <w:szCs w:val="23"/>
          <w:u w:color="FFFFFF" w:themeColor="background1"/>
        </w:rPr>
        <w:instrText xml:space="preserve"> TOC \o "1-3" \h \z \u </w:instrText>
      </w:r>
      <w:r w:rsidRPr="0020592C">
        <w:rPr>
          <w:rFonts w:ascii="Times New Roman" w:hAnsi="Times New Roman" w:cs="Times New Roman"/>
          <w:color w:val="000000" w:themeColor="text1"/>
          <w:sz w:val="23"/>
          <w:szCs w:val="23"/>
          <w:u w:color="FFFFFF" w:themeColor="background1"/>
        </w:rPr>
        <w:fldChar w:fldCharType="separate"/>
      </w:r>
      <w:hyperlink w:anchor="_Toc67823651" w:history="1">
        <w:r w:rsidRPr="0020592C">
          <w:rPr>
            <w:rStyle w:val="Hipercze"/>
            <w:rFonts w:ascii="Times New Roman" w:hAnsi="Times New Roman" w:cs="Times New Roman"/>
            <w:b/>
            <w:bCs/>
            <w:noProof/>
            <w:color w:val="000000" w:themeColor="text1"/>
          </w:rPr>
          <w:t xml:space="preserve">Table S1. </w:t>
        </w:r>
        <w:r w:rsidRPr="0020592C">
          <w:rPr>
            <w:rStyle w:val="Hipercze"/>
            <w:rFonts w:ascii="Times New Roman" w:hAnsi="Times New Roman" w:cs="Times New Roman"/>
            <w:noProof/>
            <w:color w:val="000000" w:themeColor="text1"/>
          </w:rPr>
          <w:t>PECOS model</w:t>
        </w:r>
        <w:r w:rsidRPr="0020592C">
          <w:rPr>
            <w:rFonts w:ascii="Times New Roman" w:hAnsi="Times New Roman" w:cs="Times New Roman"/>
            <w:noProof/>
            <w:webHidden/>
            <w:color w:val="000000" w:themeColor="text1"/>
          </w:rPr>
          <w:tab/>
          <w:t>2</w:t>
        </w:r>
      </w:hyperlink>
    </w:p>
    <w:p w14:paraId="7CA2E2EC" w14:textId="11498C91" w:rsidR="003B46E9" w:rsidRPr="0020592C" w:rsidRDefault="003B46E9" w:rsidP="004E7DF3">
      <w:pPr>
        <w:pStyle w:val="Spistreci2"/>
        <w:rPr>
          <w:rFonts w:ascii="Times New Roman" w:eastAsiaTheme="minorEastAsia" w:hAnsi="Times New Roman" w:cs="Times New Roman"/>
          <w:noProof/>
          <w:color w:val="000000" w:themeColor="text1"/>
        </w:rPr>
      </w:pPr>
      <w:hyperlink w:anchor="_Toc67823652" w:history="1">
        <w:r w:rsidRPr="0020592C">
          <w:rPr>
            <w:rStyle w:val="Hipercze"/>
            <w:rFonts w:ascii="Times New Roman" w:hAnsi="Times New Roman" w:cs="Times New Roman"/>
            <w:b/>
            <w:bCs/>
            <w:noProof/>
            <w:color w:val="000000" w:themeColor="text1"/>
          </w:rPr>
          <w:t xml:space="preserve">Table S2. </w:t>
        </w:r>
        <w:r w:rsidRPr="0020592C">
          <w:rPr>
            <w:rStyle w:val="Hipercze"/>
            <w:rFonts w:ascii="Times New Roman" w:hAnsi="Times New Roman" w:cs="Times New Roman"/>
            <w:noProof/>
            <w:color w:val="000000" w:themeColor="text1"/>
          </w:rPr>
          <w:t>The search and screening strategy.</w:t>
        </w:r>
        <w:r w:rsidRPr="0020592C">
          <w:rPr>
            <w:rFonts w:ascii="Times New Roman" w:hAnsi="Times New Roman" w:cs="Times New Roman"/>
            <w:noProof/>
            <w:webHidden/>
            <w:color w:val="000000" w:themeColor="text1"/>
          </w:rPr>
          <w:tab/>
          <w:t>2</w:t>
        </w:r>
      </w:hyperlink>
    </w:p>
    <w:p w14:paraId="0FE8820E" w14:textId="03696EAB" w:rsidR="003B46E9" w:rsidRPr="0020592C" w:rsidRDefault="00E907AE" w:rsidP="004E7DF3">
      <w:pPr>
        <w:pStyle w:val="Spistreci2"/>
        <w:rPr>
          <w:rFonts w:ascii="Times New Roman" w:hAnsi="Times New Roman" w:cs="Times New Roman"/>
          <w:noProof/>
          <w:color w:val="000000" w:themeColor="text1"/>
        </w:rPr>
      </w:pPr>
      <w:hyperlink w:anchor="_Toc67823653" w:history="1">
        <w:r w:rsidRPr="0020592C">
          <w:rPr>
            <w:rStyle w:val="Hipercze"/>
            <w:rFonts w:ascii="Times New Roman" w:hAnsi="Times New Roman" w:cs="Times New Roman"/>
            <w:b/>
            <w:bCs/>
            <w:noProof/>
            <w:color w:val="000000" w:themeColor="text1"/>
          </w:rPr>
          <w:t xml:space="preserve">Figure S1. </w:t>
        </w:r>
        <w:r w:rsidR="000A0CF7" w:rsidRPr="0020592C">
          <w:rPr>
            <w:rFonts w:ascii="Times New Roman" w:hAnsi="Times New Roman" w:cs="Times New Roman"/>
            <w:color w:val="000000" w:themeColor="text1"/>
            <w:lang w:val="en-GB"/>
          </w:rPr>
          <w:t>F</w:t>
        </w:r>
        <w:r w:rsidRPr="0020592C">
          <w:rPr>
            <w:rFonts w:ascii="Times New Roman" w:hAnsi="Times New Roman" w:cs="Times New Roman"/>
            <w:color w:val="000000" w:themeColor="text1"/>
            <w:lang w:val="en-GB"/>
          </w:rPr>
          <w:t>low-chart of studies included in the meta-analysis</w:t>
        </w:r>
        <w:r w:rsidR="00C81DBF" w:rsidRPr="0020592C">
          <w:rPr>
            <w:rFonts w:ascii="Times New Roman" w:hAnsi="Times New Roman" w:cs="Times New Roman"/>
            <w:color w:val="000000" w:themeColor="text1"/>
            <w:lang w:val="en-GB"/>
          </w:rPr>
          <w:t>………………</w:t>
        </w:r>
        <w:r w:rsidR="000A0CF7" w:rsidRPr="0020592C">
          <w:rPr>
            <w:rFonts w:ascii="Times New Roman" w:hAnsi="Times New Roman" w:cs="Times New Roman"/>
            <w:color w:val="000000" w:themeColor="text1"/>
            <w:lang w:val="en-GB"/>
          </w:rPr>
          <w:t>...</w:t>
        </w:r>
        <w:r w:rsidR="00070EDB" w:rsidRPr="0020592C">
          <w:rPr>
            <w:rFonts w:ascii="Times New Roman" w:hAnsi="Times New Roman" w:cs="Times New Roman"/>
            <w:color w:val="000000" w:themeColor="text1"/>
            <w:lang w:val="en-GB"/>
          </w:rPr>
          <w:t>................</w:t>
        </w:r>
        <w:r w:rsidR="00C81DBF" w:rsidRPr="0020592C">
          <w:rPr>
            <w:rFonts w:ascii="Times New Roman" w:hAnsi="Times New Roman" w:cs="Times New Roman"/>
            <w:color w:val="000000" w:themeColor="text1"/>
            <w:lang w:val="en-GB"/>
          </w:rPr>
          <w:t>…</w:t>
        </w:r>
        <w:r w:rsidR="0020592C" w:rsidRPr="0020592C">
          <w:rPr>
            <w:rFonts w:ascii="Times New Roman" w:hAnsi="Times New Roman" w:cs="Times New Roman"/>
            <w:color w:val="000000" w:themeColor="text1"/>
            <w:lang w:val="en-GB"/>
          </w:rPr>
          <w:t>……..</w:t>
        </w:r>
        <w:r w:rsidR="00147FF7">
          <w:rPr>
            <w:rFonts w:ascii="Times New Roman" w:hAnsi="Times New Roman" w:cs="Times New Roman"/>
            <w:color w:val="000000" w:themeColor="text1"/>
            <w:lang w:val="en-GB"/>
          </w:rPr>
          <w:t>.</w:t>
        </w:r>
        <w:r w:rsidR="004C2F63" w:rsidRPr="0020592C">
          <w:rPr>
            <w:rFonts w:ascii="Times New Roman" w:hAnsi="Times New Roman" w:cs="Times New Roman"/>
            <w:color w:val="000000" w:themeColor="text1"/>
            <w:lang w:val="en-GB"/>
          </w:rPr>
          <w:t>….</w:t>
        </w:r>
        <w:r w:rsidRPr="0020592C">
          <w:rPr>
            <w:rFonts w:ascii="Times New Roman" w:hAnsi="Times New Roman" w:cs="Times New Roman"/>
            <w:noProof/>
            <w:webHidden/>
            <w:color w:val="000000" w:themeColor="text1"/>
          </w:rPr>
          <w:t>3</w:t>
        </w:r>
      </w:hyperlink>
    </w:p>
    <w:p w14:paraId="70654B9C" w14:textId="56C966E1" w:rsidR="00F25254" w:rsidRPr="0020592C" w:rsidRDefault="004C2F63" w:rsidP="00F25254">
      <w:pPr>
        <w:pStyle w:val="Spistreci2"/>
        <w:rPr>
          <w:rFonts w:ascii="Times New Roman" w:hAnsi="Times New Roman" w:cs="Times New Roman"/>
          <w:noProof/>
          <w:color w:val="000000" w:themeColor="text1"/>
        </w:rPr>
      </w:pPr>
      <w:hyperlink w:anchor="_Toc67823653" w:history="1">
        <w:r w:rsidRPr="0020592C">
          <w:rPr>
            <w:rStyle w:val="Hipercze"/>
            <w:rFonts w:ascii="Times New Roman" w:hAnsi="Times New Roman" w:cs="Times New Roman"/>
            <w:b/>
            <w:bCs/>
            <w:noProof/>
            <w:color w:val="000000" w:themeColor="text1"/>
          </w:rPr>
          <w:t>Figure S2</w:t>
        </w:r>
        <w:r w:rsidRPr="0020592C">
          <w:rPr>
            <w:rStyle w:val="Hipercze"/>
            <w:rFonts w:ascii="Times New Roman" w:hAnsi="Times New Roman" w:cs="Times New Roman"/>
            <w:noProof/>
            <w:color w:val="000000" w:themeColor="text1"/>
          </w:rPr>
          <w:t xml:space="preserve">. </w:t>
        </w:r>
        <w:r w:rsidR="00F25254" w:rsidRPr="0020592C">
          <w:rPr>
            <w:rFonts w:ascii="Times New Roman" w:hAnsi="Times New Roman" w:cs="Times New Roman"/>
            <w:color w:val="000000" w:themeColor="text1"/>
          </w:rPr>
          <w:t>Baseline lipidic profile in LLT group compared to control: A) TC; B) LDL-C………</w:t>
        </w:r>
        <w:r w:rsidR="0020592C" w:rsidRPr="0020592C">
          <w:rPr>
            <w:rFonts w:ascii="Times New Roman" w:hAnsi="Times New Roman" w:cs="Times New Roman"/>
            <w:color w:val="000000" w:themeColor="text1"/>
          </w:rPr>
          <w:t>...</w:t>
        </w:r>
        <w:r w:rsidRPr="0020592C">
          <w:rPr>
            <w:rStyle w:val="Hipercze"/>
            <w:rFonts w:ascii="Times New Roman" w:hAnsi="Times New Roman" w:cs="Times New Roman"/>
            <w:noProof/>
            <w:color w:val="000000" w:themeColor="text1"/>
          </w:rPr>
          <w:t>…</w:t>
        </w:r>
        <w:r w:rsidR="00F25254" w:rsidRPr="0020592C">
          <w:rPr>
            <w:rStyle w:val="Hipercze"/>
            <w:rFonts w:ascii="Times New Roman" w:hAnsi="Times New Roman" w:cs="Times New Roman"/>
            <w:noProof/>
            <w:color w:val="000000" w:themeColor="text1"/>
          </w:rPr>
          <w:t>.</w:t>
        </w:r>
        <w:r w:rsidRPr="0020592C">
          <w:rPr>
            <w:rStyle w:val="Hipercze"/>
            <w:rFonts w:ascii="Times New Roman" w:hAnsi="Times New Roman" w:cs="Times New Roman"/>
            <w:noProof/>
            <w:color w:val="000000" w:themeColor="text1"/>
          </w:rPr>
          <w:t>.</w:t>
        </w:r>
        <w:r w:rsidR="00F25254" w:rsidRPr="0020592C">
          <w:rPr>
            <w:rFonts w:ascii="Times New Roman" w:hAnsi="Times New Roman" w:cs="Times New Roman"/>
            <w:noProof/>
            <w:webHidden/>
            <w:color w:val="000000" w:themeColor="text1"/>
          </w:rPr>
          <w:t>4</w:t>
        </w:r>
      </w:hyperlink>
    </w:p>
    <w:p w14:paraId="0CDC23C9" w14:textId="22D8D004" w:rsidR="00F25254" w:rsidRPr="0020592C" w:rsidRDefault="00F25254" w:rsidP="00F25254">
      <w:pPr>
        <w:pStyle w:val="Spistreci2"/>
        <w:rPr>
          <w:rFonts w:ascii="Times New Roman" w:hAnsi="Times New Roman" w:cs="Times New Roman"/>
          <w:noProof/>
          <w:color w:val="000000" w:themeColor="text1"/>
        </w:rPr>
      </w:pPr>
      <w:r w:rsidRPr="0020592C">
        <w:rPr>
          <w:rFonts w:ascii="Times New Roman" w:hAnsi="Times New Roman" w:cs="Times New Roman"/>
          <w:b/>
          <w:bCs/>
          <w:color w:val="000000" w:themeColor="text1"/>
        </w:rPr>
        <w:t xml:space="preserve">Figure S3. </w:t>
      </w:r>
      <w:r w:rsidRPr="0020592C">
        <w:rPr>
          <w:rFonts w:ascii="Times New Roman" w:hAnsi="Times New Roman" w:cs="Times New Roman"/>
          <w:color w:val="000000" w:themeColor="text1"/>
        </w:rPr>
        <w:t>Baseline lipidic profile in LLT group compared to control: A) HDL-C; B) TG……………5</w:t>
      </w:r>
    </w:p>
    <w:p w14:paraId="7328479C" w14:textId="1504E43F" w:rsidR="00C81DBF" w:rsidRPr="0020592C" w:rsidRDefault="00BA4B59" w:rsidP="004E7DF3">
      <w:pPr>
        <w:pStyle w:val="Spistreci2"/>
        <w:rPr>
          <w:rFonts w:ascii="Times New Roman" w:hAnsi="Times New Roman" w:cs="Times New Roman"/>
          <w:noProof/>
          <w:color w:val="000000" w:themeColor="text1"/>
        </w:rPr>
      </w:pPr>
      <w:hyperlink w:anchor="_Toc67823653" w:history="1">
        <w:r w:rsidRPr="0020592C">
          <w:rPr>
            <w:rStyle w:val="Hipercze"/>
            <w:rFonts w:ascii="Times New Roman" w:hAnsi="Times New Roman" w:cs="Times New Roman"/>
            <w:b/>
            <w:bCs/>
            <w:noProof/>
            <w:color w:val="000000" w:themeColor="text1"/>
          </w:rPr>
          <w:t>Figure</w:t>
        </w:r>
        <w:r w:rsidR="00C81DBF" w:rsidRPr="0020592C">
          <w:rPr>
            <w:rStyle w:val="Hipercze"/>
            <w:rFonts w:ascii="Times New Roman" w:hAnsi="Times New Roman" w:cs="Times New Roman"/>
            <w:b/>
            <w:bCs/>
            <w:noProof/>
            <w:color w:val="000000" w:themeColor="text1"/>
          </w:rPr>
          <w:t xml:space="preserve"> S</w:t>
        </w:r>
        <w:r w:rsidR="0020592C" w:rsidRPr="0020592C">
          <w:rPr>
            <w:rStyle w:val="Hipercze"/>
            <w:rFonts w:ascii="Times New Roman" w:hAnsi="Times New Roman" w:cs="Times New Roman"/>
            <w:b/>
            <w:bCs/>
            <w:noProof/>
            <w:color w:val="000000" w:themeColor="text1"/>
          </w:rPr>
          <w:t>4</w:t>
        </w:r>
        <w:r w:rsidR="00C81DBF" w:rsidRPr="0020592C">
          <w:rPr>
            <w:rStyle w:val="Hipercze"/>
            <w:rFonts w:ascii="Times New Roman" w:hAnsi="Times New Roman" w:cs="Times New Roman"/>
            <w:noProof/>
            <w:color w:val="000000" w:themeColor="text1"/>
          </w:rPr>
          <w:t xml:space="preserve">. </w:t>
        </w:r>
        <w:r w:rsidR="0020592C" w:rsidRPr="0020592C">
          <w:rPr>
            <w:rFonts w:ascii="Times New Roman" w:hAnsi="Times New Roman" w:cs="Times New Roman"/>
            <w:color w:val="000000" w:themeColor="text1"/>
          </w:rPr>
          <w:t>Baseline lipoproteins in LLT group compared to control: A) Lp(a); B) Apo B; C) Apo</w:t>
        </w:r>
      </w:hyperlink>
      <w:r w:rsidR="0020592C" w:rsidRPr="0020592C">
        <w:rPr>
          <w:rFonts w:ascii="Times New Roman" w:hAnsi="Times New Roman" w:cs="Times New Roman"/>
          <w:noProof/>
          <w:color w:val="000000" w:themeColor="text1"/>
        </w:rPr>
        <w:t xml:space="preserve"> A...6</w:t>
      </w:r>
    </w:p>
    <w:p w14:paraId="4BFB2A31" w14:textId="77B4F2AA" w:rsidR="00C81DBF" w:rsidRPr="0020592C" w:rsidRDefault="00046AE9" w:rsidP="004E7DF3">
      <w:pPr>
        <w:pStyle w:val="Spistreci2"/>
        <w:rPr>
          <w:rFonts w:ascii="Times New Roman" w:hAnsi="Times New Roman" w:cs="Times New Roman"/>
          <w:noProof/>
          <w:color w:val="000000" w:themeColor="text1"/>
        </w:rPr>
      </w:pPr>
      <w:hyperlink w:anchor="_Toc67823653" w:history="1">
        <w:r w:rsidRPr="0020592C">
          <w:rPr>
            <w:rStyle w:val="Hipercze"/>
            <w:rFonts w:ascii="Times New Roman" w:hAnsi="Times New Roman" w:cs="Times New Roman"/>
            <w:b/>
            <w:bCs/>
            <w:noProof/>
            <w:color w:val="000000" w:themeColor="text1"/>
          </w:rPr>
          <w:t>Figure</w:t>
        </w:r>
        <w:r w:rsidR="00C81DBF" w:rsidRPr="0020592C">
          <w:rPr>
            <w:rStyle w:val="Hipercze"/>
            <w:rFonts w:ascii="Times New Roman" w:hAnsi="Times New Roman" w:cs="Times New Roman"/>
            <w:b/>
            <w:bCs/>
            <w:noProof/>
            <w:color w:val="000000" w:themeColor="text1"/>
          </w:rPr>
          <w:t xml:space="preserve"> S</w:t>
        </w:r>
        <w:r w:rsidR="0020592C" w:rsidRPr="0020592C">
          <w:rPr>
            <w:rStyle w:val="Hipercze"/>
            <w:rFonts w:ascii="Times New Roman" w:hAnsi="Times New Roman" w:cs="Times New Roman"/>
            <w:b/>
            <w:bCs/>
            <w:noProof/>
            <w:color w:val="000000" w:themeColor="text1"/>
          </w:rPr>
          <w:t>5</w:t>
        </w:r>
        <w:r w:rsidR="00C81DBF" w:rsidRPr="0020592C">
          <w:rPr>
            <w:rStyle w:val="Hipercze"/>
            <w:rFonts w:ascii="Times New Roman" w:hAnsi="Times New Roman" w:cs="Times New Roman"/>
            <w:noProof/>
            <w:color w:val="000000" w:themeColor="text1"/>
          </w:rPr>
          <w:t xml:space="preserve">. </w:t>
        </w:r>
        <w:r w:rsidR="0020592C" w:rsidRPr="0020592C">
          <w:rPr>
            <w:rFonts w:ascii="Times New Roman" w:hAnsi="Times New Roman" w:cs="Times New Roman"/>
            <w:color w:val="000000" w:themeColor="text1"/>
          </w:rPr>
          <w:t>Mean change of lipid profile in LLT group compared to control: A) TC; B) LDL-C</w:t>
        </w:r>
        <w:r w:rsidR="0020592C" w:rsidRPr="0020592C">
          <w:rPr>
            <w:rStyle w:val="Hipercze"/>
            <w:rFonts w:ascii="Times New Roman" w:hAnsi="Times New Roman" w:cs="Times New Roman"/>
            <w:noProof/>
            <w:color w:val="000000" w:themeColor="text1"/>
          </w:rPr>
          <w:t>…….</w:t>
        </w:r>
        <w:r w:rsidR="00C81DBF" w:rsidRPr="0020592C">
          <w:rPr>
            <w:rStyle w:val="Hipercze"/>
            <w:rFonts w:ascii="Times New Roman" w:hAnsi="Times New Roman" w:cs="Times New Roman"/>
            <w:noProof/>
            <w:color w:val="000000" w:themeColor="text1"/>
          </w:rPr>
          <w:t>.</w:t>
        </w:r>
        <w:r w:rsidR="0020592C" w:rsidRPr="0020592C">
          <w:rPr>
            <w:rStyle w:val="Hipercze"/>
            <w:rFonts w:ascii="Times New Roman" w:hAnsi="Times New Roman" w:cs="Times New Roman"/>
            <w:noProof/>
            <w:color w:val="000000" w:themeColor="text1"/>
          </w:rPr>
          <w:t>.</w:t>
        </w:r>
        <w:r w:rsidR="00C81DBF" w:rsidRPr="0020592C">
          <w:rPr>
            <w:rStyle w:val="Hipercze"/>
            <w:rFonts w:ascii="Times New Roman" w:hAnsi="Times New Roman" w:cs="Times New Roman"/>
            <w:noProof/>
            <w:color w:val="000000" w:themeColor="text1"/>
          </w:rPr>
          <w:t>.</w:t>
        </w:r>
        <w:r w:rsidR="00C62F95" w:rsidRPr="0020592C">
          <w:rPr>
            <w:rFonts w:ascii="Times New Roman" w:hAnsi="Times New Roman" w:cs="Times New Roman"/>
            <w:noProof/>
            <w:webHidden/>
            <w:color w:val="000000" w:themeColor="text1"/>
          </w:rPr>
          <w:t>7</w:t>
        </w:r>
      </w:hyperlink>
    </w:p>
    <w:p w14:paraId="54242C58" w14:textId="0030FA7D" w:rsidR="00C81DBF" w:rsidRPr="0020592C" w:rsidRDefault="00046AE9" w:rsidP="004E7DF3">
      <w:pPr>
        <w:pStyle w:val="Spistreci2"/>
        <w:rPr>
          <w:rFonts w:ascii="Times New Roman" w:hAnsi="Times New Roman" w:cs="Times New Roman"/>
          <w:noProof/>
          <w:color w:val="000000" w:themeColor="text1"/>
        </w:rPr>
      </w:pPr>
      <w:hyperlink w:anchor="_Toc67823653" w:history="1">
        <w:r w:rsidRPr="0020592C">
          <w:rPr>
            <w:rStyle w:val="Hipercze"/>
            <w:rFonts w:ascii="Times New Roman" w:hAnsi="Times New Roman" w:cs="Times New Roman"/>
            <w:b/>
            <w:bCs/>
            <w:noProof/>
            <w:color w:val="000000" w:themeColor="text1"/>
          </w:rPr>
          <w:t>Figure</w:t>
        </w:r>
        <w:r w:rsidR="00C81DBF" w:rsidRPr="0020592C">
          <w:rPr>
            <w:rStyle w:val="Hipercze"/>
            <w:rFonts w:ascii="Times New Roman" w:hAnsi="Times New Roman" w:cs="Times New Roman"/>
            <w:b/>
            <w:bCs/>
            <w:noProof/>
            <w:color w:val="000000" w:themeColor="text1"/>
          </w:rPr>
          <w:t xml:space="preserve"> S</w:t>
        </w:r>
        <w:r w:rsidR="0020592C" w:rsidRPr="0020592C">
          <w:rPr>
            <w:rStyle w:val="Hipercze"/>
            <w:rFonts w:ascii="Times New Roman" w:hAnsi="Times New Roman" w:cs="Times New Roman"/>
            <w:b/>
            <w:bCs/>
            <w:noProof/>
            <w:color w:val="000000" w:themeColor="text1"/>
          </w:rPr>
          <w:t>6</w:t>
        </w:r>
        <w:r w:rsidR="00C81DBF" w:rsidRPr="0020592C">
          <w:rPr>
            <w:rStyle w:val="Hipercze"/>
            <w:rFonts w:ascii="Times New Roman" w:hAnsi="Times New Roman" w:cs="Times New Roman"/>
            <w:noProof/>
            <w:color w:val="000000" w:themeColor="text1"/>
          </w:rPr>
          <w:t xml:space="preserve">. </w:t>
        </w:r>
        <w:r w:rsidR="0020592C" w:rsidRPr="0020592C">
          <w:rPr>
            <w:rFonts w:ascii="Times New Roman" w:hAnsi="Times New Roman" w:cs="Times New Roman"/>
            <w:color w:val="000000" w:themeColor="text1"/>
          </w:rPr>
          <w:t>Mean change of lipid profile in LLT group compared to control: A) HDL-C; B) TG</w:t>
        </w:r>
        <w:r w:rsidR="0020592C" w:rsidRPr="0020592C">
          <w:rPr>
            <w:rStyle w:val="Hipercze"/>
            <w:rFonts w:ascii="Times New Roman" w:hAnsi="Times New Roman" w:cs="Times New Roman"/>
            <w:iCs/>
            <w:color w:val="000000" w:themeColor="text1"/>
            <w:u w:val="none"/>
          </w:rPr>
          <w:t xml:space="preserve"> </w:t>
        </w:r>
        <w:r w:rsidRPr="0020592C">
          <w:rPr>
            <w:rStyle w:val="Hipercze"/>
            <w:rFonts w:ascii="Times New Roman" w:hAnsi="Times New Roman" w:cs="Times New Roman"/>
            <w:iCs/>
            <w:color w:val="000000" w:themeColor="text1"/>
            <w:u w:val="none"/>
          </w:rPr>
          <w:t>…</w:t>
        </w:r>
        <w:r w:rsidR="0020592C" w:rsidRPr="0020592C">
          <w:rPr>
            <w:rStyle w:val="Hipercze"/>
            <w:rFonts w:ascii="Times New Roman" w:hAnsi="Times New Roman" w:cs="Times New Roman"/>
            <w:iCs/>
            <w:color w:val="000000" w:themeColor="text1"/>
            <w:u w:val="none"/>
          </w:rPr>
          <w:t>...</w:t>
        </w:r>
        <w:r w:rsidR="00C81DBF" w:rsidRPr="0020592C">
          <w:rPr>
            <w:rStyle w:val="Hipercze"/>
            <w:rFonts w:ascii="Times New Roman" w:hAnsi="Times New Roman" w:cs="Times New Roman"/>
            <w:noProof/>
            <w:color w:val="000000" w:themeColor="text1"/>
          </w:rPr>
          <w:t>..</w:t>
        </w:r>
        <w:r w:rsidR="0020592C" w:rsidRPr="0020592C">
          <w:rPr>
            <w:rStyle w:val="Hipercze"/>
            <w:rFonts w:ascii="Times New Roman" w:hAnsi="Times New Roman" w:cs="Times New Roman"/>
            <w:noProof/>
            <w:color w:val="000000" w:themeColor="text1"/>
          </w:rPr>
          <w:t>.</w:t>
        </w:r>
        <w:r w:rsidR="00C62F95" w:rsidRPr="0020592C">
          <w:rPr>
            <w:rFonts w:ascii="Times New Roman" w:hAnsi="Times New Roman" w:cs="Times New Roman"/>
            <w:noProof/>
            <w:webHidden/>
            <w:color w:val="000000" w:themeColor="text1"/>
          </w:rPr>
          <w:t>8</w:t>
        </w:r>
      </w:hyperlink>
    </w:p>
    <w:p w14:paraId="5A41EF3B" w14:textId="6418ADA5" w:rsidR="00C81DBF" w:rsidRPr="0020592C" w:rsidRDefault="00C62F95" w:rsidP="004E7DF3">
      <w:pPr>
        <w:pStyle w:val="Spistreci2"/>
        <w:rPr>
          <w:rFonts w:ascii="Times New Roman" w:hAnsi="Times New Roman" w:cs="Times New Roman"/>
          <w:noProof/>
          <w:color w:val="000000" w:themeColor="text1"/>
        </w:rPr>
      </w:pPr>
      <w:hyperlink w:anchor="_Toc67823653" w:history="1">
        <w:r w:rsidRPr="0020592C">
          <w:rPr>
            <w:rStyle w:val="Hipercze"/>
            <w:rFonts w:ascii="Times New Roman" w:hAnsi="Times New Roman" w:cs="Times New Roman"/>
            <w:b/>
            <w:bCs/>
            <w:noProof/>
            <w:color w:val="000000" w:themeColor="text1"/>
          </w:rPr>
          <w:t>Figure</w:t>
        </w:r>
        <w:r w:rsidR="00C81DBF" w:rsidRPr="0020592C">
          <w:rPr>
            <w:rStyle w:val="Hipercze"/>
            <w:rFonts w:ascii="Times New Roman" w:hAnsi="Times New Roman" w:cs="Times New Roman"/>
            <w:b/>
            <w:bCs/>
            <w:noProof/>
            <w:color w:val="000000" w:themeColor="text1"/>
          </w:rPr>
          <w:t xml:space="preserve"> S</w:t>
        </w:r>
        <w:r w:rsidR="0020592C" w:rsidRPr="0020592C">
          <w:rPr>
            <w:rStyle w:val="Hipercze"/>
            <w:rFonts w:ascii="Times New Roman" w:hAnsi="Times New Roman" w:cs="Times New Roman"/>
            <w:b/>
            <w:bCs/>
            <w:noProof/>
            <w:color w:val="000000" w:themeColor="text1"/>
          </w:rPr>
          <w:t>7</w:t>
        </w:r>
        <w:r w:rsidR="00C81DBF" w:rsidRPr="0020592C">
          <w:rPr>
            <w:rStyle w:val="Hipercze"/>
            <w:rFonts w:ascii="Times New Roman" w:hAnsi="Times New Roman" w:cs="Times New Roman"/>
            <w:noProof/>
            <w:color w:val="000000" w:themeColor="text1"/>
          </w:rPr>
          <w:t xml:space="preserve">. </w:t>
        </w:r>
        <w:r w:rsidR="0020592C" w:rsidRPr="0020592C">
          <w:rPr>
            <w:rFonts w:ascii="Times New Roman" w:hAnsi="Times New Roman" w:cs="Times New Roman"/>
            <w:color w:val="000000" w:themeColor="text1"/>
          </w:rPr>
          <w:t>Mean change of lipoproteins in LLT group compared to control: A) L</w:t>
        </w:r>
        <w:r w:rsidR="0020592C">
          <w:rPr>
            <w:rFonts w:ascii="Times New Roman" w:hAnsi="Times New Roman" w:cs="Times New Roman"/>
            <w:color w:val="000000" w:themeColor="text1"/>
          </w:rPr>
          <w:t xml:space="preserve">p </w:t>
        </w:r>
        <w:r w:rsidR="0020592C" w:rsidRPr="0020592C">
          <w:rPr>
            <w:rFonts w:ascii="Times New Roman" w:hAnsi="Times New Roman" w:cs="Times New Roman"/>
            <w:color w:val="000000" w:themeColor="text1"/>
          </w:rPr>
          <w:t xml:space="preserve"> (a); B) Apo B; C) Apo A</w:t>
        </w:r>
        <w:r w:rsidR="0020592C" w:rsidRPr="0020592C">
          <w:rPr>
            <w:rStyle w:val="Hipercze"/>
            <w:rFonts w:ascii="Times New Roman" w:hAnsi="Times New Roman" w:cs="Times New Roman"/>
            <w:noProof/>
            <w:color w:val="000000" w:themeColor="text1"/>
          </w:rPr>
          <w:t>.......................................................................................................................................................</w:t>
        </w:r>
        <w:r w:rsidRPr="0020592C">
          <w:rPr>
            <w:rStyle w:val="Hipercze"/>
            <w:rFonts w:ascii="Times New Roman" w:hAnsi="Times New Roman" w:cs="Times New Roman"/>
            <w:noProof/>
            <w:color w:val="000000" w:themeColor="text1"/>
          </w:rPr>
          <w:t>.</w:t>
        </w:r>
        <w:r w:rsidRPr="0020592C">
          <w:rPr>
            <w:rFonts w:ascii="Times New Roman" w:hAnsi="Times New Roman" w:cs="Times New Roman"/>
            <w:noProof/>
            <w:webHidden/>
            <w:color w:val="000000" w:themeColor="text1"/>
          </w:rPr>
          <w:t>9</w:t>
        </w:r>
      </w:hyperlink>
    </w:p>
    <w:p w14:paraId="4D076C74" w14:textId="18B9C5F0" w:rsidR="00C81DBF" w:rsidRPr="00D96E0B" w:rsidRDefault="00C62F95" w:rsidP="004E7DF3">
      <w:pPr>
        <w:pStyle w:val="Spistreci2"/>
        <w:rPr>
          <w:rFonts w:ascii="Times New Roman" w:hAnsi="Times New Roman" w:cs="Times New Roman"/>
          <w:noProof/>
          <w:color w:val="000000" w:themeColor="text1"/>
        </w:rPr>
      </w:pPr>
      <w:hyperlink w:anchor="_Toc67823653" w:history="1">
        <w:r w:rsidRPr="00D96E0B">
          <w:rPr>
            <w:rStyle w:val="Hipercze"/>
            <w:rFonts w:ascii="Times New Roman" w:hAnsi="Times New Roman" w:cs="Times New Roman"/>
            <w:b/>
            <w:bCs/>
            <w:noProof/>
            <w:color w:val="000000" w:themeColor="text1"/>
          </w:rPr>
          <w:t>Figure</w:t>
        </w:r>
        <w:r w:rsidR="00C81DBF" w:rsidRPr="00D96E0B">
          <w:rPr>
            <w:rStyle w:val="Hipercze"/>
            <w:rFonts w:ascii="Times New Roman" w:hAnsi="Times New Roman" w:cs="Times New Roman"/>
            <w:b/>
            <w:bCs/>
            <w:noProof/>
            <w:color w:val="000000" w:themeColor="text1"/>
          </w:rPr>
          <w:t xml:space="preserve"> S</w:t>
        </w:r>
        <w:r w:rsidR="0020592C" w:rsidRPr="00D96E0B">
          <w:rPr>
            <w:rStyle w:val="Hipercze"/>
            <w:rFonts w:ascii="Times New Roman" w:hAnsi="Times New Roman" w:cs="Times New Roman"/>
            <w:b/>
            <w:bCs/>
            <w:noProof/>
            <w:color w:val="000000" w:themeColor="text1"/>
          </w:rPr>
          <w:t>8</w:t>
        </w:r>
        <w:r w:rsidR="00C81DBF" w:rsidRPr="00D96E0B">
          <w:rPr>
            <w:rStyle w:val="Hipercze"/>
            <w:rFonts w:ascii="Times New Roman" w:hAnsi="Times New Roman" w:cs="Times New Roman"/>
            <w:noProof/>
            <w:color w:val="000000" w:themeColor="text1"/>
          </w:rPr>
          <w:t xml:space="preserve">. </w:t>
        </w:r>
        <w:r w:rsidR="00CE29DF" w:rsidRPr="00CE29DF">
          <w:rPr>
            <w:rFonts w:ascii="Times New Roman" w:hAnsi="Times New Roman" w:cs="Times New Roman"/>
            <w:color w:val="000000" w:themeColor="text1"/>
          </w:rPr>
          <w:t xml:space="preserve">The effect of different types of LLT on </w:t>
        </w:r>
        <w:r w:rsidR="00CE29DF">
          <w:rPr>
            <w:rFonts w:ascii="Times New Roman" w:hAnsi="Times New Roman" w:cs="Times New Roman"/>
            <w:color w:val="000000" w:themeColor="text1"/>
          </w:rPr>
          <w:t>lipoproteins</w:t>
        </w:r>
        <w:r w:rsidR="00CE29DF" w:rsidRPr="00CE29DF">
          <w:rPr>
            <w:rFonts w:ascii="Times New Roman" w:hAnsi="Times New Roman" w:cs="Times New Roman"/>
            <w:color w:val="000000" w:themeColor="text1"/>
          </w:rPr>
          <w:t xml:space="preserve"> using inverse variance</w:t>
        </w:r>
        <w:r w:rsidR="00CE29DF" w:rsidRPr="00CE29DF">
          <w:rPr>
            <w:rStyle w:val="Hipercze"/>
            <w:rFonts w:ascii="Times New Roman" w:hAnsi="Times New Roman" w:cs="Times New Roman"/>
            <w:color w:val="000000" w:themeColor="text1"/>
            <w:u w:val="none"/>
          </w:rPr>
          <w:t xml:space="preserve"> </w:t>
        </w:r>
        <w:r w:rsidR="0020592C" w:rsidRPr="00D96E0B">
          <w:rPr>
            <w:rStyle w:val="Hipercze"/>
            <w:rFonts w:ascii="Times New Roman" w:hAnsi="Times New Roman" w:cs="Times New Roman"/>
            <w:noProof/>
            <w:color w:val="000000" w:themeColor="text1"/>
          </w:rPr>
          <w:t>……</w:t>
        </w:r>
        <w:r w:rsidR="00CE29DF">
          <w:rPr>
            <w:rStyle w:val="Hipercze"/>
            <w:rFonts w:ascii="Times New Roman" w:hAnsi="Times New Roman" w:cs="Times New Roman"/>
            <w:noProof/>
            <w:color w:val="000000" w:themeColor="text1"/>
          </w:rPr>
          <w:t>…</w:t>
        </w:r>
        <w:r w:rsidR="0020592C" w:rsidRPr="00D96E0B">
          <w:rPr>
            <w:rStyle w:val="Hipercze"/>
            <w:rFonts w:ascii="Times New Roman" w:hAnsi="Times New Roman" w:cs="Times New Roman"/>
            <w:noProof/>
            <w:color w:val="000000" w:themeColor="text1"/>
          </w:rPr>
          <w:t>…...</w:t>
        </w:r>
        <w:r w:rsidRPr="00D96E0B">
          <w:rPr>
            <w:rStyle w:val="Hipercze"/>
            <w:rFonts w:ascii="Times New Roman" w:hAnsi="Times New Roman" w:cs="Times New Roman"/>
            <w:noProof/>
            <w:color w:val="000000" w:themeColor="text1"/>
          </w:rPr>
          <w:t>…</w:t>
        </w:r>
      </w:hyperlink>
      <w:r w:rsidRPr="00D96E0B">
        <w:rPr>
          <w:rFonts w:ascii="Times New Roman" w:hAnsi="Times New Roman" w:cs="Times New Roman"/>
          <w:noProof/>
          <w:color w:val="000000" w:themeColor="text1"/>
        </w:rPr>
        <w:t>10</w:t>
      </w:r>
    </w:p>
    <w:p w14:paraId="2BDAFD4E" w14:textId="7B06C423" w:rsidR="00115B93" w:rsidRPr="00D96E0B" w:rsidRDefault="00115B93" w:rsidP="00115B93">
      <w:pPr>
        <w:pStyle w:val="Spistreci2"/>
        <w:rPr>
          <w:rFonts w:ascii="Times New Roman" w:hAnsi="Times New Roman" w:cs="Times New Roman"/>
          <w:noProof/>
          <w:color w:val="000000" w:themeColor="text1"/>
        </w:rPr>
      </w:pPr>
      <w:hyperlink w:anchor="_Toc67823653" w:history="1">
        <w:r w:rsidRPr="00D96E0B">
          <w:rPr>
            <w:rStyle w:val="Hipercze"/>
            <w:rFonts w:ascii="Times New Roman" w:hAnsi="Times New Roman" w:cs="Times New Roman"/>
            <w:b/>
            <w:bCs/>
            <w:noProof/>
            <w:color w:val="000000" w:themeColor="text1"/>
          </w:rPr>
          <w:t>Figure S9</w:t>
        </w:r>
        <w:r w:rsidRPr="00D96E0B">
          <w:rPr>
            <w:rStyle w:val="Hipercze"/>
            <w:rFonts w:ascii="Times New Roman" w:hAnsi="Times New Roman" w:cs="Times New Roman"/>
            <w:noProof/>
            <w:color w:val="000000" w:themeColor="text1"/>
          </w:rPr>
          <w:t xml:space="preserve">. </w:t>
        </w:r>
        <w:r w:rsidR="00CE29DF" w:rsidRPr="00CE29DF">
          <w:rPr>
            <w:rFonts w:ascii="Times New Roman" w:hAnsi="Times New Roman"/>
            <w:color w:val="000000" w:themeColor="text1"/>
          </w:rPr>
          <w:t>The effect of different types of LLT on TC</w:t>
        </w:r>
        <w:r w:rsidRPr="00D96E0B">
          <w:rPr>
            <w:rFonts w:ascii="Times New Roman" w:hAnsi="Times New Roman"/>
            <w:color w:val="000000" w:themeColor="text1"/>
          </w:rPr>
          <w:t xml:space="preserve"> using inverse variance</w:t>
        </w:r>
        <w:r>
          <w:rPr>
            <w:rFonts w:ascii="Times New Roman" w:hAnsi="Times New Roman"/>
            <w:color w:val="000000" w:themeColor="text1"/>
          </w:rPr>
          <w:t>…</w:t>
        </w:r>
        <w:r w:rsidR="00CE29DF">
          <w:rPr>
            <w:rFonts w:ascii="Times New Roman" w:hAnsi="Times New Roman"/>
            <w:color w:val="000000" w:themeColor="text1"/>
          </w:rPr>
          <w:t>……………………</w:t>
        </w:r>
        <w:r w:rsidRPr="00D96E0B">
          <w:rPr>
            <w:rStyle w:val="Hipercze"/>
            <w:rFonts w:ascii="Times New Roman" w:hAnsi="Times New Roman" w:cs="Times New Roman"/>
            <w:noProof/>
            <w:color w:val="000000" w:themeColor="text1"/>
          </w:rPr>
          <w:t>..</w:t>
        </w:r>
        <w:r w:rsidRPr="00D96E0B">
          <w:rPr>
            <w:rFonts w:ascii="Times New Roman" w:hAnsi="Times New Roman" w:cs="Times New Roman"/>
            <w:noProof/>
            <w:webHidden/>
            <w:color w:val="000000" w:themeColor="text1"/>
          </w:rPr>
          <w:t>11</w:t>
        </w:r>
      </w:hyperlink>
    </w:p>
    <w:p w14:paraId="54034AC8" w14:textId="418F3252" w:rsidR="00CE29DF" w:rsidRPr="00D96E0B" w:rsidRDefault="00CE29DF" w:rsidP="00CE29DF">
      <w:pPr>
        <w:pStyle w:val="Spistreci2"/>
        <w:rPr>
          <w:rFonts w:ascii="Times New Roman" w:hAnsi="Times New Roman" w:cs="Times New Roman"/>
          <w:noProof/>
          <w:color w:val="000000" w:themeColor="text1"/>
        </w:rPr>
      </w:pPr>
      <w:hyperlink w:anchor="_Toc67823653" w:history="1">
        <w:r w:rsidRPr="00D96E0B">
          <w:rPr>
            <w:rStyle w:val="Hipercze"/>
            <w:rFonts w:ascii="Times New Roman" w:hAnsi="Times New Roman" w:cs="Times New Roman"/>
            <w:b/>
            <w:bCs/>
            <w:noProof/>
            <w:color w:val="000000" w:themeColor="text1"/>
          </w:rPr>
          <w:t>Figure S</w:t>
        </w:r>
        <w:r>
          <w:rPr>
            <w:rStyle w:val="Hipercze"/>
            <w:rFonts w:ascii="Times New Roman" w:hAnsi="Times New Roman" w:cs="Times New Roman"/>
            <w:b/>
            <w:bCs/>
            <w:noProof/>
            <w:color w:val="000000" w:themeColor="text1"/>
          </w:rPr>
          <w:t>10</w:t>
        </w:r>
        <w:r w:rsidRPr="00D96E0B">
          <w:rPr>
            <w:rStyle w:val="Hipercze"/>
            <w:rFonts w:ascii="Times New Roman" w:hAnsi="Times New Roman" w:cs="Times New Roman"/>
            <w:noProof/>
            <w:color w:val="000000" w:themeColor="text1"/>
          </w:rPr>
          <w:t xml:space="preserve">. </w:t>
        </w:r>
        <w:r w:rsidRPr="00CE29DF">
          <w:rPr>
            <w:rFonts w:ascii="Times New Roman" w:hAnsi="Times New Roman"/>
            <w:color w:val="000000" w:themeColor="text1"/>
          </w:rPr>
          <w:t>The effect of different types of LLT on T</w:t>
        </w:r>
        <w:r>
          <w:rPr>
            <w:rFonts w:ascii="Times New Roman" w:hAnsi="Times New Roman"/>
            <w:color w:val="000000" w:themeColor="text1"/>
          </w:rPr>
          <w:t>G</w:t>
        </w:r>
        <w:r w:rsidRPr="00D96E0B">
          <w:rPr>
            <w:rFonts w:ascii="Times New Roman" w:hAnsi="Times New Roman"/>
            <w:color w:val="000000" w:themeColor="text1"/>
          </w:rPr>
          <w:t xml:space="preserve"> using inverse variance</w:t>
        </w:r>
        <w:r>
          <w:rPr>
            <w:rFonts w:ascii="Times New Roman" w:hAnsi="Times New Roman"/>
            <w:color w:val="000000" w:themeColor="text1"/>
          </w:rPr>
          <w:t>…………………..…</w:t>
        </w:r>
        <w:r w:rsidRPr="00D96E0B">
          <w:rPr>
            <w:rStyle w:val="Hipercze"/>
            <w:rFonts w:ascii="Times New Roman" w:hAnsi="Times New Roman" w:cs="Times New Roman"/>
            <w:noProof/>
            <w:color w:val="000000" w:themeColor="text1"/>
          </w:rPr>
          <w:t>..</w:t>
        </w:r>
        <w:r w:rsidRPr="00D96E0B">
          <w:rPr>
            <w:rFonts w:ascii="Times New Roman" w:hAnsi="Times New Roman" w:cs="Times New Roman"/>
            <w:noProof/>
            <w:webHidden/>
            <w:color w:val="000000" w:themeColor="text1"/>
          </w:rPr>
          <w:t>1</w:t>
        </w:r>
        <w:r>
          <w:rPr>
            <w:rFonts w:ascii="Times New Roman" w:hAnsi="Times New Roman" w:cs="Times New Roman"/>
            <w:noProof/>
            <w:webHidden/>
            <w:color w:val="000000" w:themeColor="text1"/>
          </w:rPr>
          <w:t>2</w:t>
        </w:r>
      </w:hyperlink>
    </w:p>
    <w:p w14:paraId="2E833A25" w14:textId="05396875" w:rsidR="00CE29DF" w:rsidRPr="00D96E0B" w:rsidRDefault="00CE29DF" w:rsidP="00CE29DF">
      <w:pPr>
        <w:pStyle w:val="Spistreci2"/>
        <w:rPr>
          <w:rFonts w:ascii="Times New Roman" w:hAnsi="Times New Roman" w:cs="Times New Roman"/>
          <w:noProof/>
          <w:color w:val="000000" w:themeColor="text1"/>
        </w:rPr>
      </w:pPr>
      <w:hyperlink w:anchor="_Toc67823653" w:history="1">
        <w:r w:rsidRPr="00D96E0B">
          <w:rPr>
            <w:rStyle w:val="Hipercze"/>
            <w:rFonts w:ascii="Times New Roman" w:hAnsi="Times New Roman" w:cs="Times New Roman"/>
            <w:b/>
            <w:bCs/>
            <w:noProof/>
            <w:color w:val="000000" w:themeColor="text1"/>
          </w:rPr>
          <w:t>Figure S</w:t>
        </w:r>
        <w:r>
          <w:rPr>
            <w:rStyle w:val="Hipercze"/>
            <w:rFonts w:ascii="Times New Roman" w:hAnsi="Times New Roman" w:cs="Times New Roman"/>
            <w:b/>
            <w:bCs/>
            <w:noProof/>
            <w:color w:val="000000" w:themeColor="text1"/>
          </w:rPr>
          <w:t>11</w:t>
        </w:r>
        <w:r w:rsidRPr="00D96E0B">
          <w:rPr>
            <w:rStyle w:val="Hipercze"/>
            <w:rFonts w:ascii="Times New Roman" w:hAnsi="Times New Roman" w:cs="Times New Roman"/>
            <w:noProof/>
            <w:color w:val="000000" w:themeColor="text1"/>
          </w:rPr>
          <w:t xml:space="preserve">. </w:t>
        </w:r>
        <w:r w:rsidRPr="00CE29DF">
          <w:rPr>
            <w:rFonts w:ascii="Times New Roman" w:hAnsi="Times New Roman"/>
            <w:color w:val="000000" w:themeColor="text1"/>
          </w:rPr>
          <w:t xml:space="preserve">The effect of different types of LLT on </w:t>
        </w:r>
        <w:r>
          <w:rPr>
            <w:rFonts w:ascii="Times New Roman" w:hAnsi="Times New Roman"/>
            <w:color w:val="000000" w:themeColor="text1"/>
          </w:rPr>
          <w:t>HDL-C</w:t>
        </w:r>
        <w:r w:rsidRPr="00D96E0B">
          <w:rPr>
            <w:rFonts w:ascii="Times New Roman" w:hAnsi="Times New Roman"/>
            <w:color w:val="000000" w:themeColor="text1"/>
          </w:rPr>
          <w:t xml:space="preserve"> using inverse variance</w:t>
        </w:r>
        <w:r>
          <w:rPr>
            <w:rFonts w:ascii="Times New Roman" w:hAnsi="Times New Roman"/>
            <w:color w:val="000000" w:themeColor="text1"/>
          </w:rPr>
          <w:t>……………...…</w:t>
        </w:r>
        <w:r w:rsidRPr="00D96E0B">
          <w:rPr>
            <w:rStyle w:val="Hipercze"/>
            <w:rFonts w:ascii="Times New Roman" w:hAnsi="Times New Roman" w:cs="Times New Roman"/>
            <w:noProof/>
            <w:color w:val="000000" w:themeColor="text1"/>
          </w:rPr>
          <w:t>..</w:t>
        </w:r>
        <w:r w:rsidRPr="00D96E0B">
          <w:rPr>
            <w:rFonts w:ascii="Times New Roman" w:hAnsi="Times New Roman" w:cs="Times New Roman"/>
            <w:noProof/>
            <w:webHidden/>
            <w:color w:val="000000" w:themeColor="text1"/>
          </w:rPr>
          <w:t>1</w:t>
        </w:r>
        <w:r>
          <w:rPr>
            <w:rFonts w:ascii="Times New Roman" w:hAnsi="Times New Roman" w:cs="Times New Roman"/>
            <w:noProof/>
            <w:webHidden/>
            <w:color w:val="000000" w:themeColor="text1"/>
          </w:rPr>
          <w:t>2</w:t>
        </w:r>
      </w:hyperlink>
    </w:p>
    <w:p w14:paraId="54D52289" w14:textId="15D434CC" w:rsidR="00892558" w:rsidRPr="0051118E" w:rsidRDefault="00892558" w:rsidP="00892558">
      <w:pPr>
        <w:pStyle w:val="Spistreci2"/>
        <w:rPr>
          <w:rFonts w:ascii="Times New Roman" w:hAnsi="Times New Roman" w:cs="Times New Roman"/>
          <w:noProof/>
          <w:color w:val="000000" w:themeColor="text1"/>
        </w:rPr>
      </w:pPr>
      <w:hyperlink w:anchor="_Toc67823653" w:history="1">
        <w:r w:rsidRPr="0051118E">
          <w:rPr>
            <w:rStyle w:val="Hipercze"/>
            <w:rFonts w:ascii="Times New Roman" w:hAnsi="Times New Roman" w:cs="Times New Roman"/>
            <w:b/>
            <w:bCs/>
            <w:noProof/>
            <w:color w:val="000000" w:themeColor="text1"/>
          </w:rPr>
          <w:t>Figure S</w:t>
        </w:r>
        <w:r w:rsidR="0051118E" w:rsidRPr="0051118E">
          <w:rPr>
            <w:rStyle w:val="Hipercze"/>
            <w:rFonts w:ascii="Times New Roman" w:hAnsi="Times New Roman" w:cs="Times New Roman"/>
            <w:b/>
            <w:bCs/>
            <w:noProof/>
            <w:color w:val="000000" w:themeColor="text1"/>
          </w:rPr>
          <w:t>12</w:t>
        </w:r>
        <w:r w:rsidRPr="0051118E">
          <w:rPr>
            <w:rStyle w:val="Hipercze"/>
            <w:rFonts w:ascii="Times New Roman" w:hAnsi="Times New Roman" w:cs="Times New Roman"/>
            <w:noProof/>
            <w:color w:val="000000" w:themeColor="text1"/>
          </w:rPr>
          <w:t xml:space="preserve">. </w:t>
        </w:r>
        <w:r w:rsidR="0051118E" w:rsidRPr="0051118E">
          <w:rPr>
            <w:rFonts w:ascii="Times New Roman" w:hAnsi="Times New Roman" w:cs="Times New Roman"/>
            <w:color w:val="000000" w:themeColor="text1"/>
          </w:rPr>
          <w:t xml:space="preserve">LDL-C goal achievement using different </w:t>
        </w:r>
        <w:r w:rsidR="0051118E" w:rsidRPr="0051118E">
          <w:rPr>
            <w:color w:val="000000" w:themeColor="text1"/>
          </w:rPr>
          <w:t xml:space="preserve">types of </w:t>
        </w:r>
        <w:r w:rsidR="0051118E" w:rsidRPr="0051118E">
          <w:rPr>
            <w:rFonts w:ascii="Times New Roman" w:hAnsi="Times New Roman" w:cs="Times New Roman"/>
            <w:color w:val="000000" w:themeColor="text1"/>
          </w:rPr>
          <w:t>LLT</w:t>
        </w:r>
        <w:r w:rsidR="0051118E" w:rsidRPr="0051118E">
          <w:rPr>
            <w:rFonts w:ascii="Times New Roman" w:hAnsi="Times New Roman" w:cs="Times New Roman"/>
            <w:b/>
            <w:bCs/>
            <w:i/>
            <w:iCs/>
            <w:color w:val="000000" w:themeColor="text1"/>
          </w:rPr>
          <w:t xml:space="preserve"> </w:t>
        </w:r>
        <w:r w:rsidRPr="0051118E">
          <w:rPr>
            <w:rStyle w:val="Hipercze"/>
            <w:rFonts w:ascii="Times New Roman" w:hAnsi="Times New Roman" w:cs="Times New Roman"/>
            <w:noProof/>
            <w:color w:val="000000" w:themeColor="text1"/>
          </w:rPr>
          <w:t>…………</w:t>
        </w:r>
        <w:r w:rsidR="0051118E" w:rsidRPr="0051118E">
          <w:rPr>
            <w:rStyle w:val="Hipercze"/>
            <w:rFonts w:ascii="Times New Roman" w:hAnsi="Times New Roman" w:cs="Times New Roman"/>
            <w:noProof/>
            <w:color w:val="000000" w:themeColor="text1"/>
          </w:rPr>
          <w:t>…………...</w:t>
        </w:r>
        <w:r w:rsidRPr="0051118E">
          <w:rPr>
            <w:rStyle w:val="Hipercze"/>
            <w:rFonts w:ascii="Times New Roman" w:hAnsi="Times New Roman" w:cs="Times New Roman"/>
            <w:noProof/>
            <w:color w:val="000000" w:themeColor="text1"/>
          </w:rPr>
          <w:t>…………..</w:t>
        </w:r>
        <w:r w:rsidRPr="0051118E">
          <w:rPr>
            <w:rFonts w:ascii="Times New Roman" w:hAnsi="Times New Roman" w:cs="Times New Roman"/>
            <w:noProof/>
            <w:webHidden/>
            <w:color w:val="000000" w:themeColor="text1"/>
          </w:rPr>
          <w:t>1</w:t>
        </w:r>
        <w:r w:rsidR="0051118E" w:rsidRPr="0051118E">
          <w:rPr>
            <w:rFonts w:ascii="Times New Roman" w:hAnsi="Times New Roman" w:cs="Times New Roman"/>
            <w:noProof/>
            <w:webHidden/>
            <w:color w:val="000000" w:themeColor="text1"/>
          </w:rPr>
          <w:t>4</w:t>
        </w:r>
      </w:hyperlink>
    </w:p>
    <w:p w14:paraId="0F9AD05E" w14:textId="296947B4" w:rsidR="00892558" w:rsidRPr="007D0C4C" w:rsidRDefault="00892558" w:rsidP="00892558">
      <w:pPr>
        <w:pStyle w:val="Spistreci2"/>
        <w:rPr>
          <w:rFonts w:ascii="Times New Roman" w:hAnsi="Times New Roman" w:cs="Times New Roman"/>
          <w:noProof/>
          <w:color w:val="000000" w:themeColor="text1"/>
        </w:rPr>
      </w:pPr>
      <w:hyperlink w:anchor="_Toc67823653" w:history="1">
        <w:r w:rsidRPr="007D0C4C">
          <w:rPr>
            <w:rStyle w:val="Hipercze"/>
            <w:rFonts w:ascii="Times New Roman" w:hAnsi="Times New Roman" w:cs="Times New Roman"/>
            <w:b/>
            <w:bCs/>
            <w:noProof/>
            <w:color w:val="000000" w:themeColor="text1"/>
          </w:rPr>
          <w:t>Figure S</w:t>
        </w:r>
        <w:r w:rsidR="00984036" w:rsidRPr="007D0C4C">
          <w:rPr>
            <w:rStyle w:val="Hipercze"/>
            <w:rFonts w:ascii="Times New Roman" w:hAnsi="Times New Roman" w:cs="Times New Roman"/>
            <w:b/>
            <w:bCs/>
            <w:noProof/>
            <w:color w:val="000000" w:themeColor="text1"/>
          </w:rPr>
          <w:t>13</w:t>
        </w:r>
        <w:r w:rsidRPr="007D0C4C">
          <w:rPr>
            <w:rStyle w:val="Hipercze"/>
            <w:rFonts w:ascii="Times New Roman" w:hAnsi="Times New Roman" w:cs="Times New Roman"/>
            <w:noProof/>
            <w:color w:val="000000" w:themeColor="text1"/>
          </w:rPr>
          <w:t xml:space="preserve">. </w:t>
        </w:r>
        <w:r w:rsidR="00984036" w:rsidRPr="007D0C4C">
          <w:rPr>
            <w:rFonts w:ascii="Times New Roman" w:hAnsi="Times New Roman" w:cs="Times New Roman"/>
            <w:color w:val="000000" w:themeColor="text1"/>
          </w:rPr>
          <w:t>Endocrine function among patients treatment with LLT compared to diet only: A) Cortisol; B) HEA-S; C) FSH; D) LH; E)Estradiol; F) Testosterone</w:t>
        </w:r>
        <w:r w:rsidRPr="007D0C4C">
          <w:rPr>
            <w:rFonts w:ascii="Times New Roman" w:hAnsi="Times New Roman" w:cs="Times New Roman"/>
            <w:color w:val="000000" w:themeColor="text1"/>
          </w:rPr>
          <w:t xml:space="preserve"> A</w:t>
        </w:r>
        <w:r w:rsidRPr="007D0C4C">
          <w:rPr>
            <w:rStyle w:val="Hipercze"/>
            <w:rFonts w:ascii="Times New Roman" w:hAnsi="Times New Roman" w:cs="Times New Roman"/>
            <w:noProof/>
            <w:color w:val="000000" w:themeColor="text1"/>
          </w:rPr>
          <w:t>……</w:t>
        </w:r>
        <w:r w:rsidR="00984036" w:rsidRPr="007D0C4C">
          <w:rPr>
            <w:rStyle w:val="Hipercze"/>
            <w:rFonts w:ascii="Times New Roman" w:hAnsi="Times New Roman" w:cs="Times New Roman"/>
            <w:noProof/>
            <w:color w:val="000000" w:themeColor="text1"/>
          </w:rPr>
          <w:t>……………….</w:t>
        </w:r>
        <w:r w:rsidRPr="007D0C4C">
          <w:rPr>
            <w:rStyle w:val="Hipercze"/>
            <w:rFonts w:ascii="Times New Roman" w:hAnsi="Times New Roman" w:cs="Times New Roman"/>
            <w:noProof/>
            <w:color w:val="000000" w:themeColor="text1"/>
          </w:rPr>
          <w:t>…………..</w:t>
        </w:r>
        <w:r w:rsidRPr="007D0C4C">
          <w:rPr>
            <w:rFonts w:ascii="Times New Roman" w:hAnsi="Times New Roman" w:cs="Times New Roman"/>
            <w:noProof/>
            <w:webHidden/>
            <w:color w:val="000000" w:themeColor="text1"/>
          </w:rPr>
          <w:t>1</w:t>
        </w:r>
        <w:r w:rsidR="00984036" w:rsidRPr="007D0C4C">
          <w:rPr>
            <w:rFonts w:ascii="Times New Roman" w:hAnsi="Times New Roman" w:cs="Times New Roman"/>
            <w:noProof/>
            <w:webHidden/>
            <w:color w:val="000000" w:themeColor="text1"/>
          </w:rPr>
          <w:t>5</w:t>
        </w:r>
      </w:hyperlink>
    </w:p>
    <w:p w14:paraId="0C951621" w14:textId="0FA1D7BD" w:rsidR="00984036" w:rsidRDefault="00984036" w:rsidP="00984036">
      <w:pPr>
        <w:pStyle w:val="Spistreci2"/>
        <w:rPr>
          <w:rFonts w:ascii="Times New Roman" w:hAnsi="Times New Roman" w:cs="Times New Roman"/>
          <w:noProof/>
          <w:color w:val="000000" w:themeColor="text1"/>
        </w:rPr>
      </w:pPr>
      <w:hyperlink w:anchor="_Toc67823653" w:history="1">
        <w:r w:rsidRPr="007D0C4C">
          <w:rPr>
            <w:rStyle w:val="Hipercze"/>
            <w:rFonts w:ascii="Times New Roman" w:hAnsi="Times New Roman" w:cs="Times New Roman"/>
            <w:b/>
            <w:bCs/>
            <w:noProof/>
            <w:color w:val="000000" w:themeColor="text1"/>
          </w:rPr>
          <w:t>Figure S14</w:t>
        </w:r>
        <w:r w:rsidRPr="007D0C4C">
          <w:rPr>
            <w:rStyle w:val="Hipercze"/>
            <w:rFonts w:ascii="Times New Roman" w:hAnsi="Times New Roman" w:cs="Times New Roman"/>
            <w:noProof/>
            <w:color w:val="000000" w:themeColor="text1"/>
          </w:rPr>
          <w:t xml:space="preserve">. </w:t>
        </w:r>
        <w:r w:rsidRPr="007D0C4C">
          <w:rPr>
            <w:rFonts w:ascii="Times New Roman" w:hAnsi="Times New Roman"/>
            <w:color w:val="000000" w:themeColor="text1"/>
          </w:rPr>
          <w:t>Demographic indices among patients treatment with LLT compared to diet only. A) Weight; B) Height; C) BMI; D) LH; BSA</w:t>
        </w:r>
        <w:r w:rsidRPr="007D0C4C">
          <w:rPr>
            <w:rStyle w:val="Hipercze"/>
            <w:rFonts w:ascii="Times New Roman" w:hAnsi="Times New Roman" w:cs="Times New Roman"/>
            <w:noProof/>
            <w:color w:val="000000" w:themeColor="text1"/>
          </w:rPr>
          <w:t>……………………………………………………………...</w:t>
        </w:r>
        <w:r w:rsidRPr="007D0C4C">
          <w:rPr>
            <w:rFonts w:ascii="Times New Roman" w:hAnsi="Times New Roman" w:cs="Times New Roman"/>
            <w:noProof/>
            <w:webHidden/>
            <w:color w:val="000000" w:themeColor="text1"/>
          </w:rPr>
          <w:t>16</w:t>
        </w:r>
      </w:hyperlink>
    </w:p>
    <w:p w14:paraId="3A1D33B9" w14:textId="64EA8BDE" w:rsidR="007D0C4C" w:rsidRDefault="007D0C4C" w:rsidP="007D0C4C">
      <w:pPr>
        <w:pStyle w:val="Spistreci2"/>
        <w:rPr>
          <w:rFonts w:ascii="Times New Roman" w:hAnsi="Times New Roman" w:cs="Times New Roman"/>
          <w:noProof/>
          <w:color w:val="000000" w:themeColor="text1"/>
        </w:rPr>
      </w:pPr>
      <w:hyperlink w:anchor="_Toc67823653" w:history="1">
        <w:r w:rsidRPr="007D0C4C">
          <w:rPr>
            <w:rStyle w:val="Hipercze"/>
            <w:rFonts w:ascii="Times New Roman" w:hAnsi="Times New Roman" w:cs="Times New Roman"/>
            <w:b/>
            <w:bCs/>
            <w:noProof/>
            <w:color w:val="000000" w:themeColor="text1"/>
          </w:rPr>
          <w:t>Figure S1</w:t>
        </w:r>
        <w:r>
          <w:rPr>
            <w:rStyle w:val="Hipercze"/>
            <w:rFonts w:ascii="Times New Roman" w:hAnsi="Times New Roman" w:cs="Times New Roman"/>
            <w:b/>
            <w:bCs/>
            <w:noProof/>
            <w:color w:val="000000" w:themeColor="text1"/>
          </w:rPr>
          <w:t>5</w:t>
        </w:r>
        <w:r w:rsidRPr="007D0C4C">
          <w:rPr>
            <w:rStyle w:val="Hipercze"/>
            <w:rFonts w:ascii="Times New Roman" w:hAnsi="Times New Roman" w:cs="Times New Roman"/>
            <w:noProof/>
            <w:color w:val="000000" w:themeColor="text1"/>
          </w:rPr>
          <w:t xml:space="preserve">. </w:t>
        </w:r>
        <w:r w:rsidRPr="007D0C4C">
          <w:rPr>
            <w:rFonts w:ascii="Times New Roman" w:hAnsi="Times New Roman"/>
            <w:color w:val="000000" w:themeColor="text1"/>
          </w:rPr>
          <w:t>Liver/muscle enzymes among patients treatment with LLT compared to diet only. A) ALT; B) AST; C) CK………</w:t>
        </w:r>
        <w:r>
          <w:rPr>
            <w:rFonts w:ascii="Times New Roman" w:hAnsi="Times New Roman"/>
            <w:color w:val="000000" w:themeColor="text1"/>
          </w:rPr>
          <w:t>………………………………………………………………………</w:t>
        </w:r>
        <w:r w:rsidRPr="007D0C4C">
          <w:rPr>
            <w:rFonts w:ascii="Times New Roman" w:hAnsi="Times New Roman"/>
            <w:color w:val="000000" w:themeColor="text1"/>
          </w:rPr>
          <w:t>…...</w:t>
        </w:r>
        <w:r w:rsidRPr="007D0C4C">
          <w:rPr>
            <w:rFonts w:ascii="Times New Roman" w:hAnsi="Times New Roman"/>
            <w:webHidden/>
            <w:color w:val="000000" w:themeColor="text1"/>
          </w:rPr>
          <w:t>1</w:t>
        </w:r>
        <w:r>
          <w:rPr>
            <w:rFonts w:ascii="Times New Roman" w:hAnsi="Times New Roman"/>
            <w:webHidden/>
            <w:color w:val="000000" w:themeColor="text1"/>
          </w:rPr>
          <w:t>7</w:t>
        </w:r>
      </w:hyperlink>
    </w:p>
    <w:p w14:paraId="6F39DDA3" w14:textId="3EC5B400" w:rsidR="007D0C4C" w:rsidRPr="007D0C4C" w:rsidRDefault="007D0C4C" w:rsidP="007D0C4C">
      <w:pPr>
        <w:pStyle w:val="Spistreci2"/>
        <w:rPr>
          <w:rFonts w:ascii="Times New Roman" w:hAnsi="Times New Roman" w:cs="Times New Roman"/>
          <w:noProof/>
          <w:color w:val="000000" w:themeColor="text1"/>
        </w:rPr>
      </w:pPr>
      <w:hyperlink w:anchor="_Toc67823653" w:history="1">
        <w:r w:rsidRPr="007D0C4C">
          <w:rPr>
            <w:rStyle w:val="Hipercze"/>
            <w:rFonts w:ascii="Times New Roman" w:hAnsi="Times New Roman" w:cs="Times New Roman"/>
            <w:b/>
            <w:bCs/>
            <w:noProof/>
            <w:color w:val="000000" w:themeColor="text1"/>
          </w:rPr>
          <w:t>Figure S16</w:t>
        </w:r>
        <w:r w:rsidRPr="007D0C4C">
          <w:rPr>
            <w:rStyle w:val="Hipercze"/>
            <w:rFonts w:ascii="Times New Roman" w:hAnsi="Times New Roman" w:cs="Times New Roman"/>
            <w:noProof/>
            <w:color w:val="000000" w:themeColor="text1"/>
          </w:rPr>
          <w:t xml:space="preserve">. </w:t>
        </w:r>
        <w:r w:rsidRPr="007D0C4C">
          <w:rPr>
            <w:rFonts w:ascii="Times New Roman" w:hAnsi="Times New Roman"/>
            <w:color w:val="000000" w:themeColor="text1"/>
          </w:rPr>
          <w:t>GI adverse events in LLT group compared to control: A) TC; B) Abdominal pain; C) Constipation; D) Nausea; E) Diarrhea ……………………………….………………………………...</w:t>
        </w:r>
        <w:r w:rsidRPr="007D0C4C">
          <w:rPr>
            <w:rFonts w:ascii="Times New Roman" w:hAnsi="Times New Roman"/>
            <w:webHidden/>
            <w:color w:val="000000" w:themeColor="text1"/>
          </w:rPr>
          <w:t>18</w:t>
        </w:r>
      </w:hyperlink>
    </w:p>
    <w:p w14:paraId="60F8A09D" w14:textId="0A24BCCF" w:rsidR="007D0C4C" w:rsidRPr="007D0C4C" w:rsidRDefault="007D0C4C" w:rsidP="007D0C4C">
      <w:pPr>
        <w:pStyle w:val="Spistreci2"/>
        <w:rPr>
          <w:rFonts w:ascii="Times New Roman" w:hAnsi="Times New Roman" w:cs="Times New Roman"/>
          <w:noProof/>
          <w:color w:val="000000" w:themeColor="text1"/>
        </w:rPr>
      </w:pPr>
      <w:hyperlink w:anchor="_Toc67823653" w:history="1">
        <w:r w:rsidRPr="007D0C4C">
          <w:rPr>
            <w:rStyle w:val="Hipercze"/>
            <w:rFonts w:ascii="Times New Roman" w:hAnsi="Times New Roman" w:cs="Times New Roman"/>
            <w:b/>
            <w:bCs/>
            <w:noProof/>
            <w:color w:val="000000" w:themeColor="text1"/>
          </w:rPr>
          <w:t>Figure S17</w:t>
        </w:r>
        <w:r w:rsidRPr="007D0C4C">
          <w:rPr>
            <w:rStyle w:val="Hipercze"/>
            <w:rFonts w:ascii="Times New Roman" w:hAnsi="Times New Roman" w:cs="Times New Roman"/>
            <w:noProof/>
            <w:color w:val="000000" w:themeColor="text1"/>
          </w:rPr>
          <w:t xml:space="preserve">. </w:t>
        </w:r>
        <w:r w:rsidRPr="007D0C4C">
          <w:rPr>
            <w:rFonts w:ascii="Times New Roman" w:hAnsi="Times New Roman"/>
            <w:color w:val="000000" w:themeColor="text1"/>
          </w:rPr>
          <w:t>Adverse events in LLT group compared to control: A) Headache; B) Myalgia; C) Influenza-like disease; D) Skin disease; E) sleep disorders …………………………………….……...</w:t>
        </w:r>
        <w:r w:rsidRPr="007D0C4C">
          <w:rPr>
            <w:rFonts w:ascii="Times New Roman" w:hAnsi="Times New Roman"/>
            <w:webHidden/>
            <w:color w:val="000000" w:themeColor="text1"/>
          </w:rPr>
          <w:t>19</w:t>
        </w:r>
      </w:hyperlink>
    </w:p>
    <w:p w14:paraId="52CAFDB2" w14:textId="377F6ECF" w:rsidR="007D0C4C" w:rsidRPr="007D0C4C" w:rsidRDefault="007D0C4C" w:rsidP="007D0C4C">
      <w:pPr>
        <w:pStyle w:val="Spistreci2"/>
        <w:rPr>
          <w:rFonts w:ascii="Times New Roman" w:hAnsi="Times New Roman" w:cs="Times New Roman"/>
          <w:noProof/>
          <w:color w:val="000000" w:themeColor="text1"/>
        </w:rPr>
      </w:pPr>
      <w:hyperlink w:anchor="_Toc67823653" w:history="1">
        <w:r w:rsidRPr="007D0C4C">
          <w:rPr>
            <w:rStyle w:val="Hipercze"/>
            <w:rFonts w:ascii="Times New Roman" w:hAnsi="Times New Roman" w:cs="Times New Roman"/>
            <w:b/>
            <w:bCs/>
            <w:noProof/>
            <w:color w:val="000000" w:themeColor="text1"/>
          </w:rPr>
          <w:t>Figure S18</w:t>
        </w:r>
        <w:r w:rsidRPr="007D0C4C">
          <w:rPr>
            <w:rStyle w:val="Hipercze"/>
            <w:rFonts w:ascii="Times New Roman" w:hAnsi="Times New Roman" w:cs="Times New Roman"/>
            <w:noProof/>
            <w:color w:val="000000" w:themeColor="text1"/>
          </w:rPr>
          <w:t xml:space="preserve">. </w:t>
        </w:r>
        <w:r w:rsidRPr="007D0C4C">
          <w:rPr>
            <w:rFonts w:ascii="Times New Roman" w:hAnsi="Times New Roman"/>
            <w:color w:val="000000" w:themeColor="text1"/>
          </w:rPr>
          <w:t>Laboratory abnormalities in LLT group compared to control: A) ALT &gt; 3; B) AST &gt;3; C) CK &gt;5, &lt;10; D) CK &gt;10 x ULN………………………………………..……………………….……...</w:t>
        </w:r>
        <w:r w:rsidRPr="007D0C4C">
          <w:rPr>
            <w:rFonts w:ascii="Times New Roman" w:hAnsi="Times New Roman"/>
            <w:webHidden/>
            <w:color w:val="000000" w:themeColor="text1"/>
          </w:rPr>
          <w:t>20</w:t>
        </w:r>
      </w:hyperlink>
    </w:p>
    <w:p w14:paraId="34C94469" w14:textId="6778771E" w:rsidR="007D0C4C" w:rsidRPr="007D0C4C" w:rsidRDefault="007D0C4C" w:rsidP="007D0C4C">
      <w:pPr>
        <w:pStyle w:val="Spistreci2"/>
        <w:rPr>
          <w:rFonts w:ascii="Times New Roman" w:hAnsi="Times New Roman" w:cs="Times New Roman"/>
          <w:noProof/>
          <w:color w:val="000000" w:themeColor="text1"/>
        </w:rPr>
      </w:pPr>
      <w:hyperlink w:anchor="_Toc67823653" w:history="1">
        <w:r w:rsidRPr="007D0C4C">
          <w:rPr>
            <w:rStyle w:val="Hipercze"/>
            <w:rFonts w:ascii="Times New Roman" w:hAnsi="Times New Roman" w:cs="Times New Roman"/>
            <w:b/>
            <w:bCs/>
            <w:noProof/>
            <w:color w:val="000000" w:themeColor="text1"/>
          </w:rPr>
          <w:t>Figure S19</w:t>
        </w:r>
        <w:r w:rsidRPr="007D0C4C">
          <w:rPr>
            <w:rStyle w:val="Hipercze"/>
            <w:rFonts w:ascii="Times New Roman" w:hAnsi="Times New Roman" w:cs="Times New Roman"/>
            <w:noProof/>
            <w:color w:val="000000" w:themeColor="text1"/>
          </w:rPr>
          <w:t xml:space="preserve">. </w:t>
        </w:r>
        <w:r w:rsidRPr="007D0C4C">
          <w:rPr>
            <w:rFonts w:ascii="Times New Roman" w:hAnsi="Times New Roman" w:cs="Times New Roman"/>
            <w:color w:val="000000" w:themeColor="text1"/>
          </w:rPr>
          <w:t xml:space="preserve">Adverse events in LLT group compared to control: A) </w:t>
        </w:r>
        <w:r w:rsidR="00EC0F72">
          <w:rPr>
            <w:rFonts w:ascii="Times New Roman" w:hAnsi="Times New Roman" w:cs="Times New Roman"/>
            <w:color w:val="000000" w:themeColor="text1"/>
          </w:rPr>
          <w:t>SAE</w:t>
        </w:r>
        <w:r w:rsidRPr="007D0C4C">
          <w:rPr>
            <w:rFonts w:ascii="Times New Roman" w:hAnsi="Times New Roman" w:cs="Times New Roman"/>
            <w:color w:val="000000" w:themeColor="text1"/>
          </w:rPr>
          <w:t>; B) Discontinuation …</w:t>
        </w:r>
        <w:r w:rsidR="00EC0F72">
          <w:rPr>
            <w:rFonts w:ascii="Times New Roman" w:hAnsi="Times New Roman" w:cs="Times New Roman"/>
            <w:color w:val="000000" w:themeColor="text1"/>
          </w:rPr>
          <w:t>...</w:t>
        </w:r>
        <w:r w:rsidRPr="007D0C4C">
          <w:rPr>
            <w:rFonts w:ascii="Times New Roman" w:hAnsi="Times New Roman" w:cs="Times New Roman"/>
            <w:color w:val="000000" w:themeColor="text1"/>
          </w:rPr>
          <w:t>.....</w:t>
        </w:r>
        <w:r w:rsidRPr="007D0C4C">
          <w:rPr>
            <w:rFonts w:ascii="Times New Roman" w:hAnsi="Times New Roman" w:cs="Times New Roman"/>
            <w:webHidden/>
            <w:color w:val="000000" w:themeColor="text1"/>
          </w:rPr>
          <w:t>21</w:t>
        </w:r>
      </w:hyperlink>
    </w:p>
    <w:p w14:paraId="3FAA0276" w14:textId="74894C89" w:rsidR="007D0C4C" w:rsidRPr="007D0C4C" w:rsidRDefault="007D0C4C" w:rsidP="007D0C4C">
      <w:pPr>
        <w:pStyle w:val="Spistreci2"/>
        <w:rPr>
          <w:rFonts w:ascii="Times New Roman" w:hAnsi="Times New Roman" w:cs="Times New Roman"/>
          <w:noProof/>
          <w:color w:val="000000" w:themeColor="text1"/>
        </w:rPr>
      </w:pPr>
      <w:hyperlink w:anchor="_Toc67823653" w:history="1">
        <w:r w:rsidRPr="007D0C4C">
          <w:rPr>
            <w:rStyle w:val="Hipercze"/>
            <w:rFonts w:ascii="Times New Roman" w:hAnsi="Times New Roman" w:cs="Times New Roman"/>
            <w:b/>
            <w:bCs/>
            <w:noProof/>
            <w:color w:val="000000" w:themeColor="text1"/>
          </w:rPr>
          <w:t>Table S3</w:t>
        </w:r>
        <w:r w:rsidRPr="007D0C4C">
          <w:rPr>
            <w:rStyle w:val="Hipercze"/>
            <w:rFonts w:ascii="Times New Roman" w:hAnsi="Times New Roman" w:cs="Times New Roman"/>
            <w:noProof/>
            <w:color w:val="000000" w:themeColor="text1"/>
          </w:rPr>
          <w:t xml:space="preserve">. </w:t>
        </w:r>
        <w:r w:rsidRPr="007D0C4C">
          <w:rPr>
            <w:rFonts w:ascii="Times New Roman" w:hAnsi="Times New Roman" w:cs="Times New Roman"/>
            <w:color w:val="000000" w:themeColor="text1"/>
          </w:rPr>
          <w:t>Main characteristics of patients enrolled among included studies</w:t>
        </w:r>
        <w:r w:rsidRPr="007D0C4C">
          <w:rPr>
            <w:rStyle w:val="Hipercze"/>
            <w:rFonts w:ascii="Times New Roman" w:hAnsi="Times New Roman" w:cs="Times New Roman"/>
            <w:noProof/>
            <w:color w:val="000000" w:themeColor="text1"/>
          </w:rPr>
          <w:t xml:space="preserve"> …………………………</w:t>
        </w:r>
        <w:r w:rsidRPr="007D0C4C">
          <w:rPr>
            <w:rFonts w:ascii="Times New Roman" w:hAnsi="Times New Roman" w:cs="Times New Roman"/>
            <w:noProof/>
            <w:webHidden/>
            <w:color w:val="000000" w:themeColor="text1"/>
          </w:rPr>
          <w:t>.</w:t>
        </w:r>
      </w:hyperlink>
      <w:r w:rsidRPr="007D0C4C">
        <w:rPr>
          <w:rFonts w:ascii="Times New Roman" w:hAnsi="Times New Roman" w:cs="Times New Roman"/>
          <w:noProof/>
          <w:color w:val="000000" w:themeColor="text1"/>
        </w:rPr>
        <w:t>22</w:t>
      </w:r>
    </w:p>
    <w:p w14:paraId="782D2C4D" w14:textId="6BDD3979" w:rsidR="007D0C4C" w:rsidRPr="007D0C4C" w:rsidRDefault="007D0C4C" w:rsidP="007D0C4C">
      <w:pPr>
        <w:pStyle w:val="Spistreci2"/>
        <w:rPr>
          <w:rFonts w:ascii="Times New Roman" w:hAnsi="Times New Roman" w:cs="Times New Roman"/>
          <w:color w:val="000000" w:themeColor="text1"/>
        </w:rPr>
      </w:pPr>
      <w:hyperlink w:anchor="_Toc67823655" w:history="1">
        <w:r w:rsidRPr="007D0C4C">
          <w:rPr>
            <w:rStyle w:val="Hipercze"/>
            <w:rFonts w:ascii="Times New Roman" w:hAnsi="Times New Roman" w:cs="Times New Roman"/>
            <w:b/>
            <w:bCs/>
            <w:noProof/>
            <w:color w:val="000000" w:themeColor="text1"/>
          </w:rPr>
          <w:t>Table S4.</w:t>
        </w:r>
        <w:r w:rsidRPr="007D0C4C">
          <w:rPr>
            <w:rStyle w:val="Hipercze"/>
            <w:rFonts w:ascii="Times New Roman" w:hAnsi="Times New Roman" w:cs="Times New Roman"/>
            <w:noProof/>
            <w:color w:val="000000" w:themeColor="text1"/>
          </w:rPr>
          <w:t xml:space="preserve"> </w:t>
        </w:r>
        <w:r w:rsidRPr="007D0C4C">
          <w:rPr>
            <w:rFonts w:ascii="Times New Roman" w:hAnsi="Times New Roman" w:cs="Times New Roman"/>
            <w:color w:val="000000" w:themeColor="text1"/>
          </w:rPr>
          <w:t>Assessment of risk of bias in the included studies using NOS for cohorts studies……...23-24</w:t>
        </w:r>
      </w:hyperlink>
    </w:p>
    <w:p w14:paraId="750A4E1D" w14:textId="78097217" w:rsidR="007D0C4C" w:rsidRDefault="003B46E9" w:rsidP="007D0C4C">
      <w:pPr>
        <w:autoSpaceDE w:val="0"/>
        <w:autoSpaceDN w:val="0"/>
        <w:adjustRightInd w:val="0"/>
        <w:spacing w:after="0" w:line="240" w:lineRule="auto"/>
        <w:jc w:val="both"/>
        <w:rPr>
          <w:rFonts w:ascii="Times New Roman" w:hAnsi="Times New Roman"/>
          <w:color w:val="7030A0"/>
        </w:rPr>
      </w:pPr>
      <w:r w:rsidRPr="0020592C">
        <w:rPr>
          <w:rFonts w:ascii="Times New Roman" w:hAnsi="Times New Roman"/>
          <w:b/>
          <w:bCs/>
          <w:noProof/>
          <w:color w:val="000000" w:themeColor="text1"/>
          <w:sz w:val="23"/>
          <w:szCs w:val="23"/>
          <w:u w:color="FFFFFF" w:themeColor="background1"/>
        </w:rPr>
        <w:fldChar w:fldCharType="end"/>
      </w:r>
    </w:p>
    <w:p w14:paraId="0E155E0A" w14:textId="77777777" w:rsidR="007D2A6D" w:rsidRDefault="007D2A6D" w:rsidP="001631FE">
      <w:pPr>
        <w:rPr>
          <w:rFonts w:ascii="Times New Roman" w:hAnsi="Times New Roman"/>
          <w:b/>
          <w:bCs/>
          <w:noProof/>
          <w:sz w:val="24"/>
          <w:szCs w:val="24"/>
          <w:u w:color="FFFFFF" w:themeColor="background1"/>
        </w:rPr>
      </w:pPr>
    </w:p>
    <w:p w14:paraId="56875674" w14:textId="650BBB17" w:rsidR="001631FE" w:rsidRPr="001631FE" w:rsidRDefault="001631FE" w:rsidP="001631FE">
      <w:pPr>
        <w:rPr>
          <w:rFonts w:ascii="Times New Roman" w:hAnsi="Times New Roman"/>
          <w:b/>
          <w:bCs/>
          <w:noProof/>
          <w:sz w:val="24"/>
          <w:szCs w:val="24"/>
          <w:u w:color="FFFFFF" w:themeColor="background1"/>
        </w:rPr>
      </w:pPr>
      <w:r w:rsidRPr="001631FE">
        <w:rPr>
          <w:rFonts w:ascii="Times New Roman" w:hAnsi="Times New Roman"/>
          <w:b/>
          <w:bCs/>
          <w:noProof/>
          <w:sz w:val="24"/>
          <w:szCs w:val="24"/>
          <w:u w:color="FFFFFF" w:themeColor="background1"/>
        </w:rPr>
        <w:lastRenderedPageBreak/>
        <w:t xml:space="preserve">Table S1. </w:t>
      </w:r>
      <w:r w:rsidRPr="001631FE">
        <w:rPr>
          <w:rFonts w:ascii="Times New Roman" w:hAnsi="Times New Roman"/>
          <w:sz w:val="24"/>
          <w:szCs w:val="24"/>
        </w:rPr>
        <w:t>PECOS model</w:t>
      </w:r>
    </w:p>
    <w:tbl>
      <w:tblPr>
        <w:tblW w:w="11085" w:type="dxa"/>
        <w:tblInd w:w="-920" w:type="dxa"/>
        <w:tblLook w:val="04A0" w:firstRow="1" w:lastRow="0" w:firstColumn="1" w:lastColumn="0" w:noHBand="0" w:noVBand="1"/>
      </w:tblPr>
      <w:tblGrid>
        <w:gridCol w:w="2273"/>
        <w:gridCol w:w="8820"/>
      </w:tblGrid>
      <w:tr w:rsidR="001631FE" w:rsidRPr="001631FE" w14:paraId="788AAE83" w14:textId="77777777" w:rsidTr="00BF0163">
        <w:trPr>
          <w:trHeight w:val="395"/>
        </w:trPr>
        <w:tc>
          <w:tcPr>
            <w:tcW w:w="11085"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10C8658" w14:textId="77777777" w:rsidR="001631FE" w:rsidRPr="001122E0" w:rsidRDefault="001631FE" w:rsidP="00E11D5B">
            <w:pPr>
              <w:jc w:val="center"/>
              <w:rPr>
                <w:rFonts w:ascii="Times New Roman" w:hAnsi="Times New Roman"/>
                <w:b/>
                <w:bCs/>
                <w:color w:val="089146"/>
                <w:sz w:val="26"/>
                <w:szCs w:val="26"/>
              </w:rPr>
            </w:pPr>
            <w:r w:rsidRPr="00D2728B">
              <w:rPr>
                <w:rFonts w:ascii="Times New Roman" w:hAnsi="Times New Roman"/>
                <w:b/>
                <w:bCs/>
                <w:color w:val="FF0000"/>
                <w:sz w:val="26"/>
                <w:szCs w:val="26"/>
              </w:rPr>
              <w:t>PECOS model</w:t>
            </w:r>
          </w:p>
        </w:tc>
      </w:tr>
      <w:tr w:rsidR="001631FE" w:rsidRPr="001631FE" w14:paraId="2B287151" w14:textId="77777777" w:rsidTr="00BF0163">
        <w:trPr>
          <w:trHeight w:val="395"/>
        </w:trPr>
        <w:tc>
          <w:tcPr>
            <w:tcW w:w="2265" w:type="dxa"/>
            <w:tcBorders>
              <w:top w:val="nil"/>
              <w:left w:val="single" w:sz="4" w:space="0" w:color="auto"/>
              <w:bottom w:val="dotted" w:sz="4" w:space="0" w:color="auto"/>
              <w:right w:val="dotted" w:sz="4" w:space="0" w:color="auto"/>
            </w:tcBorders>
            <w:shd w:val="clear" w:color="auto" w:fill="auto"/>
            <w:noWrap/>
            <w:vAlign w:val="bottom"/>
            <w:hideMark/>
          </w:tcPr>
          <w:p w14:paraId="7B55E1E7" w14:textId="5F721137" w:rsidR="001631FE" w:rsidRPr="00BF0163" w:rsidRDefault="001631FE" w:rsidP="00E11D5B">
            <w:pPr>
              <w:rPr>
                <w:rFonts w:ascii="Times New Roman" w:hAnsi="Times New Roman"/>
                <w:b/>
                <w:bCs/>
                <w:color w:val="000000"/>
                <w:sz w:val="23"/>
                <w:szCs w:val="23"/>
              </w:rPr>
            </w:pPr>
            <w:r w:rsidRPr="00BF0163">
              <w:rPr>
                <w:rFonts w:ascii="Times New Roman" w:hAnsi="Times New Roman"/>
                <w:b/>
                <w:bCs/>
                <w:color w:val="FF0000"/>
                <w:sz w:val="23"/>
                <w:szCs w:val="23"/>
              </w:rPr>
              <w:t>P</w:t>
            </w:r>
            <w:r w:rsidRPr="00BF0163">
              <w:rPr>
                <w:rFonts w:ascii="Times New Roman" w:hAnsi="Times New Roman"/>
                <w:b/>
                <w:bCs/>
                <w:color w:val="000000"/>
                <w:sz w:val="23"/>
                <w:szCs w:val="23"/>
              </w:rPr>
              <w:t>articipants</w:t>
            </w:r>
          </w:p>
        </w:tc>
        <w:tc>
          <w:tcPr>
            <w:tcW w:w="8820" w:type="dxa"/>
            <w:tcBorders>
              <w:top w:val="single" w:sz="4" w:space="0" w:color="auto"/>
              <w:left w:val="dotted" w:sz="4" w:space="0" w:color="auto"/>
              <w:bottom w:val="dotted" w:sz="4" w:space="0" w:color="auto"/>
              <w:right w:val="single" w:sz="4" w:space="0" w:color="auto"/>
            </w:tcBorders>
            <w:shd w:val="clear" w:color="auto" w:fill="auto"/>
            <w:vAlign w:val="bottom"/>
            <w:hideMark/>
          </w:tcPr>
          <w:p w14:paraId="28C8671C" w14:textId="4DD8A0CD" w:rsidR="001631FE" w:rsidRPr="00BF0163" w:rsidRDefault="001631FE" w:rsidP="00E11D5B">
            <w:pPr>
              <w:rPr>
                <w:rFonts w:ascii="Times New Roman" w:hAnsi="Times New Roman"/>
                <w:color w:val="000000"/>
                <w:sz w:val="23"/>
                <w:szCs w:val="23"/>
              </w:rPr>
            </w:pPr>
            <w:r w:rsidRPr="00BF0163">
              <w:rPr>
                <w:rFonts w:ascii="Times New Roman" w:hAnsi="Times New Roman"/>
                <w:color w:val="000000"/>
                <w:sz w:val="23"/>
                <w:szCs w:val="23"/>
              </w:rPr>
              <w:t xml:space="preserve">Patients with </w:t>
            </w:r>
            <w:r w:rsidR="001249B9" w:rsidRPr="00BF0163">
              <w:rPr>
                <w:rFonts w:ascii="Times New Roman" w:hAnsi="Times New Roman"/>
                <w:color w:val="000000"/>
                <w:sz w:val="23"/>
                <w:szCs w:val="23"/>
              </w:rPr>
              <w:t>familial hypercholesterolemia</w:t>
            </w:r>
          </w:p>
        </w:tc>
      </w:tr>
      <w:tr w:rsidR="001631FE" w:rsidRPr="001631FE" w14:paraId="0BC31741" w14:textId="77777777" w:rsidTr="00BF0163">
        <w:trPr>
          <w:trHeight w:val="350"/>
        </w:trPr>
        <w:tc>
          <w:tcPr>
            <w:tcW w:w="2265" w:type="dxa"/>
            <w:tcBorders>
              <w:top w:val="dotted" w:sz="4" w:space="0" w:color="auto"/>
              <w:left w:val="single" w:sz="4" w:space="0" w:color="auto"/>
              <w:right w:val="dotted" w:sz="4" w:space="0" w:color="auto"/>
            </w:tcBorders>
            <w:shd w:val="clear" w:color="auto" w:fill="auto"/>
            <w:noWrap/>
            <w:vAlign w:val="bottom"/>
            <w:hideMark/>
          </w:tcPr>
          <w:p w14:paraId="49900997" w14:textId="77777777" w:rsidR="001631FE" w:rsidRPr="00BF0163" w:rsidRDefault="001631FE" w:rsidP="00E11D5B">
            <w:pPr>
              <w:rPr>
                <w:rFonts w:ascii="Times New Roman" w:hAnsi="Times New Roman"/>
                <w:b/>
                <w:bCs/>
                <w:color w:val="000000"/>
                <w:sz w:val="23"/>
                <w:szCs w:val="23"/>
              </w:rPr>
            </w:pPr>
            <w:r w:rsidRPr="00BF0163">
              <w:rPr>
                <w:rFonts w:ascii="Times New Roman" w:hAnsi="Times New Roman"/>
                <w:b/>
                <w:bCs/>
                <w:color w:val="FF0000"/>
                <w:sz w:val="23"/>
                <w:szCs w:val="23"/>
              </w:rPr>
              <w:t>E</w:t>
            </w:r>
            <w:r w:rsidRPr="00BF0163">
              <w:rPr>
                <w:rFonts w:ascii="Times New Roman" w:hAnsi="Times New Roman"/>
                <w:b/>
                <w:bCs/>
                <w:color w:val="000000"/>
                <w:sz w:val="23"/>
                <w:szCs w:val="23"/>
              </w:rPr>
              <w:t>xposure:</w:t>
            </w:r>
          </w:p>
        </w:tc>
        <w:tc>
          <w:tcPr>
            <w:tcW w:w="8820" w:type="dxa"/>
            <w:tcBorders>
              <w:top w:val="dotted" w:sz="4" w:space="0" w:color="auto"/>
              <w:left w:val="dotted" w:sz="4" w:space="0" w:color="auto"/>
              <w:right w:val="single" w:sz="4" w:space="0" w:color="auto"/>
            </w:tcBorders>
            <w:shd w:val="clear" w:color="auto" w:fill="auto"/>
            <w:noWrap/>
            <w:vAlign w:val="bottom"/>
            <w:hideMark/>
          </w:tcPr>
          <w:p w14:paraId="35CCC58A" w14:textId="13F4873C" w:rsidR="001631FE" w:rsidRPr="00BF0163" w:rsidRDefault="001631FE" w:rsidP="00E11D5B">
            <w:pPr>
              <w:rPr>
                <w:rFonts w:ascii="Times New Roman" w:hAnsi="Times New Roman"/>
                <w:color w:val="000000"/>
                <w:sz w:val="23"/>
                <w:szCs w:val="23"/>
              </w:rPr>
            </w:pPr>
            <w:r w:rsidRPr="00BF0163">
              <w:rPr>
                <w:rStyle w:val="highlight"/>
                <w:rFonts w:ascii="Times New Roman" w:hAnsi="Times New Roman"/>
                <w:sz w:val="23"/>
                <w:szCs w:val="23"/>
              </w:rPr>
              <w:t xml:space="preserve">Trials </w:t>
            </w:r>
            <w:r w:rsidR="00B9347B" w:rsidRPr="00BF0163">
              <w:rPr>
                <w:rStyle w:val="highlight"/>
                <w:rFonts w:ascii="Times New Roman" w:hAnsi="Times New Roman"/>
                <w:sz w:val="23"/>
                <w:szCs w:val="23"/>
              </w:rPr>
              <w:t xml:space="preserve">and/or observational </w:t>
            </w:r>
            <w:r w:rsidRPr="00BF0163">
              <w:rPr>
                <w:rStyle w:val="highlight"/>
                <w:rFonts w:ascii="Times New Roman" w:hAnsi="Times New Roman"/>
                <w:sz w:val="23"/>
                <w:szCs w:val="23"/>
              </w:rPr>
              <w:t xml:space="preserve">investigating </w:t>
            </w:r>
            <w:r w:rsidR="0014404C" w:rsidRPr="00BF0163">
              <w:rPr>
                <w:rStyle w:val="highlight"/>
                <w:rFonts w:ascii="Times New Roman" w:hAnsi="Times New Roman"/>
                <w:sz w:val="23"/>
                <w:szCs w:val="23"/>
              </w:rPr>
              <w:t>the</w:t>
            </w:r>
            <w:r w:rsidR="00B9347B" w:rsidRPr="00BF0163">
              <w:rPr>
                <w:rStyle w:val="highlight"/>
                <w:rFonts w:ascii="Times New Roman" w:hAnsi="Times New Roman"/>
                <w:sz w:val="23"/>
                <w:szCs w:val="23"/>
              </w:rPr>
              <w:t xml:space="preserve"> efficacity and safety of LLT therapy in children with heterozygote familial hypercholesterolemia</w:t>
            </w:r>
          </w:p>
        </w:tc>
      </w:tr>
      <w:tr w:rsidR="001631FE" w:rsidRPr="001631FE" w14:paraId="48E8FF53" w14:textId="77777777" w:rsidTr="00BF0163">
        <w:trPr>
          <w:trHeight w:val="350"/>
        </w:trPr>
        <w:tc>
          <w:tcPr>
            <w:tcW w:w="2265" w:type="dxa"/>
            <w:tcBorders>
              <w:top w:val="dotted" w:sz="4" w:space="0" w:color="auto"/>
              <w:left w:val="single" w:sz="4" w:space="0" w:color="auto"/>
              <w:bottom w:val="dotted" w:sz="4" w:space="0" w:color="auto"/>
              <w:right w:val="dotted" w:sz="4" w:space="0" w:color="auto"/>
            </w:tcBorders>
            <w:shd w:val="clear" w:color="auto" w:fill="auto"/>
            <w:noWrap/>
            <w:vAlign w:val="bottom"/>
            <w:hideMark/>
          </w:tcPr>
          <w:p w14:paraId="24BD879A" w14:textId="360B5468" w:rsidR="001631FE" w:rsidRPr="00BF0163" w:rsidRDefault="001631FE" w:rsidP="00E11D5B">
            <w:pPr>
              <w:rPr>
                <w:rFonts w:ascii="Times New Roman" w:hAnsi="Times New Roman"/>
                <w:b/>
                <w:bCs/>
                <w:color w:val="000000"/>
                <w:sz w:val="23"/>
                <w:szCs w:val="23"/>
              </w:rPr>
            </w:pPr>
            <w:r w:rsidRPr="00BF0163">
              <w:rPr>
                <w:rFonts w:ascii="Times New Roman" w:hAnsi="Times New Roman"/>
                <w:b/>
                <w:bCs/>
                <w:color w:val="FF0000"/>
                <w:sz w:val="23"/>
                <w:szCs w:val="23"/>
              </w:rPr>
              <w:t>C</w:t>
            </w:r>
            <w:r w:rsidRPr="00BF0163">
              <w:rPr>
                <w:rFonts w:ascii="Times New Roman" w:hAnsi="Times New Roman"/>
                <w:b/>
                <w:bCs/>
                <w:color w:val="000000"/>
                <w:sz w:val="23"/>
                <w:szCs w:val="23"/>
              </w:rPr>
              <w:t>omparator/Control</w:t>
            </w:r>
          </w:p>
        </w:tc>
        <w:tc>
          <w:tcPr>
            <w:tcW w:w="8820" w:type="dxa"/>
            <w:tcBorders>
              <w:top w:val="dotted" w:sz="4" w:space="0" w:color="auto"/>
              <w:left w:val="dotted" w:sz="4" w:space="0" w:color="auto"/>
              <w:bottom w:val="dotted" w:sz="4" w:space="0" w:color="auto"/>
              <w:right w:val="single" w:sz="4" w:space="0" w:color="000000"/>
            </w:tcBorders>
            <w:shd w:val="clear" w:color="auto" w:fill="auto"/>
            <w:noWrap/>
            <w:vAlign w:val="bottom"/>
            <w:hideMark/>
          </w:tcPr>
          <w:p w14:paraId="1607EBAD" w14:textId="704304E3" w:rsidR="001631FE" w:rsidRPr="00BF0163" w:rsidRDefault="001249B9" w:rsidP="00E11D5B">
            <w:pPr>
              <w:rPr>
                <w:rFonts w:ascii="Times New Roman" w:hAnsi="Times New Roman"/>
                <w:color w:val="000000"/>
                <w:sz w:val="23"/>
                <w:szCs w:val="23"/>
              </w:rPr>
            </w:pPr>
            <w:r w:rsidRPr="00BF0163">
              <w:rPr>
                <w:rFonts w:ascii="Times New Roman" w:hAnsi="Times New Roman"/>
                <w:color w:val="000000"/>
                <w:sz w:val="23"/>
                <w:szCs w:val="23"/>
              </w:rPr>
              <w:t>Applicable</w:t>
            </w:r>
          </w:p>
        </w:tc>
      </w:tr>
      <w:tr w:rsidR="001631FE" w:rsidRPr="001631FE" w14:paraId="1F9C1039" w14:textId="77777777" w:rsidTr="00BF0163">
        <w:trPr>
          <w:trHeight w:val="350"/>
        </w:trPr>
        <w:tc>
          <w:tcPr>
            <w:tcW w:w="2265" w:type="dxa"/>
            <w:tcBorders>
              <w:top w:val="dotted" w:sz="4" w:space="0" w:color="auto"/>
              <w:left w:val="single" w:sz="4" w:space="0" w:color="auto"/>
              <w:right w:val="dotted" w:sz="4" w:space="0" w:color="auto"/>
            </w:tcBorders>
            <w:shd w:val="clear" w:color="auto" w:fill="auto"/>
            <w:noWrap/>
            <w:vAlign w:val="bottom"/>
            <w:hideMark/>
          </w:tcPr>
          <w:p w14:paraId="2D97E4D3" w14:textId="577D3F3F" w:rsidR="001631FE" w:rsidRPr="00BF0163" w:rsidRDefault="001631FE" w:rsidP="00E11D5B">
            <w:pPr>
              <w:rPr>
                <w:rFonts w:ascii="Times New Roman" w:hAnsi="Times New Roman"/>
                <w:b/>
                <w:bCs/>
                <w:color w:val="000000"/>
                <w:sz w:val="23"/>
                <w:szCs w:val="23"/>
              </w:rPr>
            </w:pPr>
            <w:r w:rsidRPr="00BF0163">
              <w:rPr>
                <w:rFonts w:ascii="Times New Roman" w:hAnsi="Times New Roman"/>
                <w:b/>
                <w:bCs/>
                <w:color w:val="FF0000"/>
                <w:sz w:val="23"/>
                <w:szCs w:val="23"/>
              </w:rPr>
              <w:t>O</w:t>
            </w:r>
            <w:r w:rsidRPr="00BF0163">
              <w:rPr>
                <w:rFonts w:ascii="Times New Roman" w:hAnsi="Times New Roman"/>
                <w:b/>
                <w:bCs/>
                <w:color w:val="000000"/>
                <w:sz w:val="23"/>
                <w:szCs w:val="23"/>
              </w:rPr>
              <w:t>utcomes</w:t>
            </w:r>
          </w:p>
        </w:tc>
        <w:tc>
          <w:tcPr>
            <w:tcW w:w="8820" w:type="dxa"/>
            <w:tcBorders>
              <w:top w:val="dotted" w:sz="4" w:space="0" w:color="auto"/>
              <w:left w:val="dotted" w:sz="4" w:space="0" w:color="auto"/>
              <w:right w:val="single" w:sz="4" w:space="0" w:color="000000"/>
            </w:tcBorders>
            <w:shd w:val="clear" w:color="auto" w:fill="auto"/>
            <w:noWrap/>
            <w:vAlign w:val="bottom"/>
            <w:hideMark/>
          </w:tcPr>
          <w:p w14:paraId="37324C0B" w14:textId="3BDBDB26" w:rsidR="001631FE" w:rsidRPr="00BF0163" w:rsidRDefault="00D2728B" w:rsidP="00E11D5B">
            <w:pPr>
              <w:rPr>
                <w:rFonts w:ascii="Times New Roman" w:hAnsi="Times New Roman"/>
                <w:color w:val="000000"/>
                <w:sz w:val="23"/>
                <w:szCs w:val="23"/>
              </w:rPr>
            </w:pPr>
            <w:r w:rsidRPr="00BF0163">
              <w:rPr>
                <w:rFonts w:ascii="Times New Roman" w:hAnsi="Times New Roman"/>
                <w:color w:val="000000"/>
                <w:sz w:val="23"/>
                <w:szCs w:val="23"/>
                <w:shd w:val="clear" w:color="auto" w:fill="FFFFFF"/>
              </w:rPr>
              <w:t xml:space="preserve">Main clinical outcomes: </w:t>
            </w:r>
            <w:r w:rsidR="00B9347B" w:rsidRPr="00BF0163">
              <w:rPr>
                <w:rFonts w:ascii="Times New Roman" w:hAnsi="Times New Roman"/>
                <w:color w:val="000000"/>
                <w:sz w:val="23"/>
                <w:szCs w:val="23"/>
                <w:shd w:val="clear" w:color="auto" w:fill="FFFFFF"/>
              </w:rPr>
              <w:t>The efficacity and safety of LLT compared to control in children’s patients with familial hypercholesterolemia. The secondary of end-points were the achievements of gold standard of LDL-C worldwide.</w:t>
            </w:r>
          </w:p>
        </w:tc>
      </w:tr>
      <w:tr w:rsidR="001631FE" w:rsidRPr="001631FE" w14:paraId="507C2E7B" w14:textId="77777777" w:rsidTr="00BF0163">
        <w:trPr>
          <w:trHeight w:val="439"/>
        </w:trPr>
        <w:tc>
          <w:tcPr>
            <w:tcW w:w="2265" w:type="dxa"/>
            <w:tcBorders>
              <w:top w:val="dotted" w:sz="4" w:space="0" w:color="auto"/>
              <w:left w:val="single" w:sz="4" w:space="0" w:color="auto"/>
              <w:bottom w:val="single" w:sz="4" w:space="0" w:color="auto"/>
              <w:right w:val="dotted" w:sz="4" w:space="0" w:color="auto"/>
            </w:tcBorders>
            <w:shd w:val="clear" w:color="auto" w:fill="auto"/>
            <w:noWrap/>
            <w:vAlign w:val="bottom"/>
            <w:hideMark/>
          </w:tcPr>
          <w:p w14:paraId="5CD7CCE1" w14:textId="7AF03344" w:rsidR="001631FE" w:rsidRPr="00BF0163" w:rsidRDefault="001631FE" w:rsidP="00E11D5B">
            <w:pPr>
              <w:rPr>
                <w:rFonts w:ascii="Times New Roman" w:hAnsi="Times New Roman"/>
                <w:b/>
                <w:bCs/>
                <w:color w:val="000000"/>
                <w:sz w:val="23"/>
                <w:szCs w:val="23"/>
              </w:rPr>
            </w:pPr>
            <w:r w:rsidRPr="00BF0163">
              <w:rPr>
                <w:rFonts w:ascii="Times New Roman" w:hAnsi="Times New Roman"/>
                <w:b/>
                <w:bCs/>
                <w:color w:val="FF0000"/>
                <w:sz w:val="23"/>
                <w:szCs w:val="23"/>
              </w:rPr>
              <w:t>S</w:t>
            </w:r>
            <w:r w:rsidRPr="00BF0163">
              <w:rPr>
                <w:rFonts w:ascii="Times New Roman" w:hAnsi="Times New Roman"/>
                <w:b/>
                <w:bCs/>
                <w:color w:val="000000"/>
                <w:sz w:val="23"/>
                <w:szCs w:val="23"/>
              </w:rPr>
              <w:t>tudy design</w:t>
            </w:r>
          </w:p>
        </w:tc>
        <w:tc>
          <w:tcPr>
            <w:tcW w:w="8820" w:type="dxa"/>
            <w:tcBorders>
              <w:top w:val="dotted" w:sz="4" w:space="0" w:color="auto"/>
              <w:left w:val="dotted" w:sz="4" w:space="0" w:color="auto"/>
              <w:bottom w:val="single" w:sz="4" w:space="0" w:color="auto"/>
              <w:right w:val="single" w:sz="4" w:space="0" w:color="auto"/>
            </w:tcBorders>
            <w:shd w:val="clear" w:color="auto" w:fill="auto"/>
            <w:noWrap/>
            <w:vAlign w:val="bottom"/>
            <w:hideMark/>
          </w:tcPr>
          <w:p w14:paraId="5DDBB358" w14:textId="3500E293" w:rsidR="001631FE" w:rsidRPr="00BF0163" w:rsidRDefault="001631FE" w:rsidP="00E11D5B">
            <w:pPr>
              <w:rPr>
                <w:rFonts w:ascii="Times New Roman" w:hAnsi="Times New Roman"/>
                <w:color w:val="000000"/>
                <w:sz w:val="23"/>
                <w:szCs w:val="23"/>
              </w:rPr>
            </w:pPr>
            <w:r w:rsidRPr="00BF0163">
              <w:rPr>
                <w:rFonts w:ascii="Times New Roman" w:hAnsi="Times New Roman"/>
                <w:color w:val="000000"/>
                <w:sz w:val="23"/>
                <w:szCs w:val="23"/>
              </w:rPr>
              <w:t>Previously systematic reviews or meta-analysis were not included but these articles were searched for individual trials</w:t>
            </w:r>
          </w:p>
        </w:tc>
      </w:tr>
    </w:tbl>
    <w:p w14:paraId="2E9A6023" w14:textId="77777777" w:rsidR="001631FE" w:rsidRDefault="001631FE" w:rsidP="001631FE">
      <w:pPr>
        <w:rPr>
          <w:b/>
          <w:bCs/>
          <w:noProof/>
          <w:u w:color="FFFFFF" w:themeColor="background1"/>
        </w:rPr>
      </w:pPr>
    </w:p>
    <w:p w14:paraId="7366FDCC" w14:textId="77777777" w:rsidR="001631FE" w:rsidRPr="00DD4113" w:rsidRDefault="001631FE" w:rsidP="001631FE">
      <w:pPr>
        <w:rPr>
          <w:b/>
          <w:bCs/>
          <w:noProof/>
          <w:sz w:val="24"/>
          <w:szCs w:val="24"/>
          <w:u w:color="FFFFFF" w:themeColor="background1"/>
        </w:rPr>
      </w:pPr>
    </w:p>
    <w:p w14:paraId="51236834" w14:textId="77777777" w:rsidR="001631FE" w:rsidRPr="00DD4113" w:rsidRDefault="001631FE" w:rsidP="001631FE">
      <w:pPr>
        <w:rPr>
          <w:rFonts w:ascii="Times New Roman" w:hAnsi="Times New Roman"/>
          <w:sz w:val="24"/>
          <w:szCs w:val="24"/>
        </w:rPr>
      </w:pPr>
      <w:r w:rsidRPr="00DD4113">
        <w:rPr>
          <w:rFonts w:ascii="Times New Roman" w:hAnsi="Times New Roman"/>
          <w:b/>
          <w:bCs/>
          <w:noProof/>
          <w:sz w:val="24"/>
          <w:szCs w:val="24"/>
          <w:u w:color="FFFFFF" w:themeColor="background1"/>
        </w:rPr>
        <w:t xml:space="preserve">Table S2. </w:t>
      </w:r>
      <w:r w:rsidRPr="00DD4113">
        <w:rPr>
          <w:rFonts w:ascii="Times New Roman" w:hAnsi="Times New Roman"/>
          <w:sz w:val="24"/>
          <w:szCs w:val="24"/>
        </w:rPr>
        <w:t>Literature search strategy</w:t>
      </w:r>
    </w:p>
    <w:tbl>
      <w:tblPr>
        <w:tblpPr w:leftFromText="180" w:rightFromText="180" w:vertAnchor="text" w:horzAnchor="margin" w:tblpXSpec="center" w:tblpY="165"/>
        <w:tblW w:w="10795" w:type="dxa"/>
        <w:tblLook w:val="04A0" w:firstRow="1" w:lastRow="0" w:firstColumn="1" w:lastColumn="0" w:noHBand="0" w:noVBand="1"/>
      </w:tblPr>
      <w:tblGrid>
        <w:gridCol w:w="2065"/>
        <w:gridCol w:w="8730"/>
      </w:tblGrid>
      <w:tr w:rsidR="00DD4113" w:rsidRPr="00E67176" w14:paraId="081B1645" w14:textId="77777777" w:rsidTr="007A7DE6">
        <w:trPr>
          <w:trHeight w:val="386"/>
        </w:trPr>
        <w:tc>
          <w:tcPr>
            <w:tcW w:w="2065" w:type="dxa"/>
            <w:tcBorders>
              <w:top w:val="single" w:sz="4" w:space="0" w:color="auto"/>
              <w:left w:val="single" w:sz="4" w:space="0" w:color="auto"/>
              <w:right w:val="dotted" w:sz="4" w:space="0" w:color="auto"/>
            </w:tcBorders>
            <w:shd w:val="clear" w:color="auto" w:fill="auto"/>
            <w:noWrap/>
            <w:hideMark/>
          </w:tcPr>
          <w:p w14:paraId="0DA6ABEF" w14:textId="77777777" w:rsidR="00DD4113" w:rsidRPr="007668DA" w:rsidRDefault="00DD4113" w:rsidP="007A7DE6">
            <w:pPr>
              <w:rPr>
                <w:rFonts w:ascii="Times New Roman" w:hAnsi="Times New Roman"/>
                <w:b/>
                <w:bCs/>
                <w:i/>
                <w:iCs/>
                <w:color w:val="000000"/>
              </w:rPr>
            </w:pPr>
            <w:r w:rsidRPr="007668DA">
              <w:rPr>
                <w:rFonts w:ascii="Times New Roman" w:hAnsi="Times New Roman"/>
                <w:b/>
                <w:bCs/>
                <w:i/>
                <w:iCs/>
                <w:color w:val="000000"/>
              </w:rPr>
              <w:t>Database search</w:t>
            </w:r>
          </w:p>
        </w:tc>
        <w:tc>
          <w:tcPr>
            <w:tcW w:w="8730" w:type="dxa"/>
            <w:tcBorders>
              <w:top w:val="single" w:sz="4" w:space="0" w:color="auto"/>
              <w:left w:val="dotted" w:sz="4" w:space="0" w:color="auto"/>
              <w:right w:val="single" w:sz="4" w:space="0" w:color="auto"/>
            </w:tcBorders>
            <w:shd w:val="clear" w:color="auto" w:fill="auto"/>
            <w:hideMark/>
          </w:tcPr>
          <w:p w14:paraId="4E1EA134" w14:textId="77777777" w:rsidR="00DD4113" w:rsidRPr="00DD4113" w:rsidRDefault="00DD4113" w:rsidP="007A7DE6">
            <w:pPr>
              <w:rPr>
                <w:rFonts w:ascii="Times New Roman" w:hAnsi="Times New Roman"/>
                <w:color w:val="000000"/>
              </w:rPr>
            </w:pPr>
            <w:r w:rsidRPr="00DD4113">
              <w:rPr>
                <w:rFonts w:ascii="Times New Roman" w:hAnsi="Times New Roman"/>
                <w:color w:val="000000" w:themeColor="text1"/>
              </w:rPr>
              <w:t xml:space="preserve">PubMed-Medline, EMBASE, Scopus, Google Scholar, the Cochrane Central Registry of </w:t>
            </w:r>
          </w:p>
        </w:tc>
      </w:tr>
      <w:tr w:rsidR="00DD4113" w:rsidRPr="00E67176" w14:paraId="49940D3B" w14:textId="77777777" w:rsidTr="007A7DE6">
        <w:trPr>
          <w:trHeight w:val="386"/>
        </w:trPr>
        <w:tc>
          <w:tcPr>
            <w:tcW w:w="2065" w:type="dxa"/>
            <w:tcBorders>
              <w:top w:val="nil"/>
              <w:left w:val="single" w:sz="4" w:space="0" w:color="auto"/>
              <w:bottom w:val="dotted" w:sz="4" w:space="0" w:color="auto"/>
              <w:right w:val="dotted" w:sz="4" w:space="0" w:color="auto"/>
            </w:tcBorders>
            <w:shd w:val="clear" w:color="auto" w:fill="auto"/>
            <w:noWrap/>
          </w:tcPr>
          <w:p w14:paraId="12320865" w14:textId="77777777" w:rsidR="00DD4113" w:rsidRPr="00DD4113" w:rsidRDefault="00DD4113" w:rsidP="007A7DE6">
            <w:pPr>
              <w:rPr>
                <w:rFonts w:ascii="Times New Roman" w:hAnsi="Times New Roman"/>
                <w:color w:val="000000"/>
              </w:rPr>
            </w:pPr>
          </w:p>
        </w:tc>
        <w:tc>
          <w:tcPr>
            <w:tcW w:w="8730" w:type="dxa"/>
            <w:tcBorders>
              <w:left w:val="dotted" w:sz="4" w:space="0" w:color="auto"/>
              <w:bottom w:val="dotted" w:sz="4" w:space="0" w:color="auto"/>
              <w:right w:val="single" w:sz="4" w:space="0" w:color="auto"/>
            </w:tcBorders>
            <w:shd w:val="clear" w:color="auto" w:fill="auto"/>
          </w:tcPr>
          <w:p w14:paraId="2478CE6E" w14:textId="77777777" w:rsidR="00DD4113" w:rsidRPr="00DD4113" w:rsidRDefault="00DD4113" w:rsidP="007A7DE6">
            <w:pPr>
              <w:rPr>
                <w:rFonts w:ascii="Times New Roman" w:hAnsi="Times New Roman"/>
                <w:color w:val="000000"/>
              </w:rPr>
            </w:pPr>
            <w:r w:rsidRPr="00DD4113">
              <w:rPr>
                <w:rFonts w:ascii="Times New Roman" w:hAnsi="Times New Roman"/>
                <w:color w:val="000000" w:themeColor="text1"/>
              </w:rPr>
              <w:t>Controlled Trials and ClinicalTrial.gov.</w:t>
            </w:r>
          </w:p>
        </w:tc>
      </w:tr>
      <w:tr w:rsidR="00CB7A92" w:rsidRPr="00E67176" w14:paraId="7CA16BDF" w14:textId="77777777" w:rsidTr="007A7DE6">
        <w:trPr>
          <w:trHeight w:val="386"/>
        </w:trPr>
        <w:tc>
          <w:tcPr>
            <w:tcW w:w="2065" w:type="dxa"/>
            <w:tcBorders>
              <w:top w:val="dotted" w:sz="4" w:space="0" w:color="auto"/>
              <w:left w:val="single" w:sz="4" w:space="0" w:color="auto"/>
              <w:right w:val="dotted" w:sz="4" w:space="0" w:color="auto"/>
            </w:tcBorders>
            <w:shd w:val="clear" w:color="auto" w:fill="auto"/>
            <w:noWrap/>
          </w:tcPr>
          <w:p w14:paraId="4FCC5DE9" w14:textId="64CBC3D7" w:rsidR="00CB7A92" w:rsidRPr="007668DA" w:rsidRDefault="00CB7A92" w:rsidP="00CB7A92">
            <w:pPr>
              <w:rPr>
                <w:rFonts w:ascii="Times New Roman" w:hAnsi="Times New Roman"/>
                <w:b/>
                <w:bCs/>
                <w:i/>
                <w:iCs/>
                <w:color w:val="000000"/>
              </w:rPr>
            </w:pPr>
            <w:r w:rsidRPr="007668DA">
              <w:rPr>
                <w:rFonts w:ascii="Times New Roman" w:hAnsi="Times New Roman"/>
                <w:b/>
                <w:bCs/>
                <w:i/>
                <w:iCs/>
                <w:color w:val="000000"/>
              </w:rPr>
              <w:t xml:space="preserve">Efficacity </w:t>
            </w:r>
            <w:r w:rsidR="007668DA">
              <w:rPr>
                <w:rFonts w:ascii="Times New Roman" w:hAnsi="Times New Roman"/>
                <w:b/>
                <w:bCs/>
                <w:i/>
                <w:iCs/>
                <w:color w:val="000000"/>
              </w:rPr>
              <w:t>&amp;</w:t>
            </w:r>
            <w:r w:rsidRPr="007668DA">
              <w:rPr>
                <w:rFonts w:ascii="Times New Roman" w:hAnsi="Times New Roman"/>
                <w:b/>
                <w:bCs/>
                <w:i/>
                <w:iCs/>
                <w:color w:val="000000"/>
              </w:rPr>
              <w:t xml:space="preserve"> safety</w:t>
            </w:r>
          </w:p>
        </w:tc>
        <w:tc>
          <w:tcPr>
            <w:tcW w:w="8730" w:type="dxa"/>
            <w:tcBorders>
              <w:top w:val="dotted" w:sz="4" w:space="0" w:color="auto"/>
              <w:left w:val="dotted" w:sz="4" w:space="0" w:color="auto"/>
              <w:right w:val="single" w:sz="4" w:space="0" w:color="auto"/>
            </w:tcBorders>
            <w:shd w:val="clear" w:color="auto" w:fill="auto"/>
          </w:tcPr>
          <w:p w14:paraId="6E3B8670" w14:textId="4593D446" w:rsidR="00CB7A92" w:rsidRPr="00D72C13" w:rsidRDefault="00CB7A92" w:rsidP="00D72C13">
            <w:pPr>
              <w:spacing w:line="360" w:lineRule="auto"/>
              <w:rPr>
                <w:rFonts w:ascii="Times New Roman" w:hAnsi="Times New Roman"/>
                <w:color w:val="000000"/>
              </w:rPr>
            </w:pPr>
            <w:r w:rsidRPr="00D72C13">
              <w:rPr>
                <w:rFonts w:ascii="Times New Roman" w:hAnsi="Times New Roman"/>
              </w:rPr>
              <w:t>"Heterozygous familial hypercholesterolemia" OR "HeFH" OR "FH phenotype" AND "Pediatric familial hypercholesterolemia" OR "children" AND "Treatment" OR "Lipid lowering therapy" OR “LLT” OR "Statins") OR "PCSK9 inhibitors" OR "Dietary regimens" OR "Dietary interventions" AND "Outcome"</w:t>
            </w:r>
          </w:p>
        </w:tc>
      </w:tr>
      <w:tr w:rsidR="00DD4113" w:rsidRPr="00E67176" w14:paraId="219B3211" w14:textId="77777777" w:rsidTr="007A7DE6">
        <w:trPr>
          <w:trHeight w:val="343"/>
        </w:trPr>
        <w:tc>
          <w:tcPr>
            <w:tcW w:w="2065" w:type="dxa"/>
            <w:tcBorders>
              <w:top w:val="dotted" w:sz="4" w:space="0" w:color="auto"/>
              <w:left w:val="single" w:sz="4" w:space="0" w:color="auto"/>
              <w:bottom w:val="dotted" w:sz="4" w:space="0" w:color="auto"/>
              <w:right w:val="dotted" w:sz="4" w:space="0" w:color="auto"/>
            </w:tcBorders>
            <w:shd w:val="clear" w:color="auto" w:fill="auto"/>
            <w:noWrap/>
            <w:hideMark/>
          </w:tcPr>
          <w:p w14:paraId="6B449486" w14:textId="515ECFBD" w:rsidR="00DD4113" w:rsidRPr="007668DA" w:rsidRDefault="00D2728B" w:rsidP="007A7DE6">
            <w:pPr>
              <w:rPr>
                <w:rFonts w:ascii="Times New Roman" w:hAnsi="Times New Roman"/>
                <w:b/>
                <w:bCs/>
                <w:i/>
                <w:iCs/>
                <w:color w:val="000000"/>
              </w:rPr>
            </w:pPr>
            <w:r w:rsidRPr="007668DA">
              <w:rPr>
                <w:rFonts w:ascii="Times New Roman" w:hAnsi="Times New Roman"/>
                <w:b/>
                <w:bCs/>
                <w:i/>
                <w:iCs/>
                <w:color w:val="000000"/>
              </w:rPr>
              <w:t>Occurrence term</w:t>
            </w:r>
          </w:p>
        </w:tc>
        <w:tc>
          <w:tcPr>
            <w:tcW w:w="8730" w:type="dxa"/>
            <w:tcBorders>
              <w:top w:val="dotted" w:sz="4" w:space="0" w:color="auto"/>
              <w:left w:val="dotted" w:sz="4" w:space="0" w:color="auto"/>
              <w:bottom w:val="dotted" w:sz="4" w:space="0" w:color="auto"/>
              <w:right w:val="single" w:sz="4" w:space="0" w:color="auto"/>
            </w:tcBorders>
            <w:shd w:val="clear" w:color="auto" w:fill="auto"/>
            <w:noWrap/>
            <w:hideMark/>
          </w:tcPr>
          <w:p w14:paraId="4102C061" w14:textId="77A1043A" w:rsidR="00DD4113" w:rsidRPr="00DD4113" w:rsidRDefault="00DD4113" w:rsidP="007A7DE6">
            <w:pPr>
              <w:rPr>
                <w:rFonts w:ascii="Times New Roman" w:hAnsi="Times New Roman"/>
                <w:color w:val="000000"/>
              </w:rPr>
            </w:pPr>
            <w:r w:rsidRPr="00DD4113">
              <w:rPr>
                <w:rFonts w:ascii="Times New Roman" w:hAnsi="Times New Roman"/>
                <w:color w:val="212121"/>
              </w:rPr>
              <w:t>"</w:t>
            </w:r>
            <w:r w:rsidR="00CB7A92">
              <w:rPr>
                <w:rFonts w:ascii="Times New Roman" w:hAnsi="Times New Roman"/>
                <w:color w:val="212121"/>
              </w:rPr>
              <w:t>Outcome</w:t>
            </w:r>
            <w:r w:rsidRPr="00DD4113">
              <w:rPr>
                <w:rFonts w:ascii="Times New Roman" w:hAnsi="Times New Roman"/>
                <w:color w:val="212121"/>
              </w:rPr>
              <w:t>" OR "</w:t>
            </w:r>
            <w:r w:rsidR="00CB7A92">
              <w:rPr>
                <w:rFonts w:ascii="Times New Roman" w:hAnsi="Times New Roman"/>
                <w:color w:val="212121"/>
              </w:rPr>
              <w:t>Efficacity</w:t>
            </w:r>
            <w:r w:rsidRPr="00DD4113">
              <w:rPr>
                <w:rFonts w:ascii="Times New Roman" w:hAnsi="Times New Roman"/>
                <w:color w:val="212121"/>
              </w:rPr>
              <w:t>" OR "</w:t>
            </w:r>
            <w:r w:rsidR="00CB7A92">
              <w:rPr>
                <w:rFonts w:ascii="Times New Roman" w:hAnsi="Times New Roman"/>
                <w:color w:val="212121"/>
              </w:rPr>
              <w:t>Safety</w:t>
            </w:r>
            <w:r w:rsidRPr="00DD4113">
              <w:rPr>
                <w:rFonts w:ascii="Times New Roman" w:hAnsi="Times New Roman"/>
                <w:color w:val="212121"/>
              </w:rPr>
              <w:t>" OR "</w:t>
            </w:r>
            <w:r w:rsidR="00CB7A92">
              <w:rPr>
                <w:rFonts w:ascii="Times New Roman" w:hAnsi="Times New Roman"/>
                <w:color w:val="212121"/>
              </w:rPr>
              <w:t>Adverse events</w:t>
            </w:r>
            <w:r w:rsidRPr="00DD4113">
              <w:rPr>
                <w:rFonts w:ascii="Times New Roman" w:hAnsi="Times New Roman"/>
                <w:color w:val="212121"/>
              </w:rPr>
              <w:t xml:space="preserve">" </w:t>
            </w:r>
          </w:p>
        </w:tc>
      </w:tr>
      <w:tr w:rsidR="00DD4113" w:rsidRPr="00E67176" w14:paraId="5213D43D" w14:textId="77777777" w:rsidTr="007A7DE6">
        <w:trPr>
          <w:trHeight w:val="343"/>
        </w:trPr>
        <w:tc>
          <w:tcPr>
            <w:tcW w:w="2065" w:type="dxa"/>
            <w:tcBorders>
              <w:top w:val="dotted" w:sz="4" w:space="0" w:color="auto"/>
              <w:left w:val="single" w:sz="4" w:space="0" w:color="auto"/>
              <w:right w:val="dotted" w:sz="4" w:space="0" w:color="auto"/>
            </w:tcBorders>
            <w:shd w:val="clear" w:color="auto" w:fill="auto"/>
            <w:noWrap/>
            <w:hideMark/>
          </w:tcPr>
          <w:p w14:paraId="75413FD2" w14:textId="77777777" w:rsidR="00DD4113" w:rsidRPr="007668DA" w:rsidRDefault="00DD4113" w:rsidP="007A7DE6">
            <w:pPr>
              <w:rPr>
                <w:rFonts w:ascii="Times New Roman" w:hAnsi="Times New Roman"/>
                <w:b/>
                <w:bCs/>
                <w:i/>
                <w:iCs/>
                <w:color w:val="000000"/>
              </w:rPr>
            </w:pPr>
            <w:r w:rsidRPr="007668DA">
              <w:rPr>
                <w:rFonts w:ascii="Times New Roman" w:hAnsi="Times New Roman"/>
                <w:b/>
                <w:bCs/>
                <w:i/>
                <w:iCs/>
                <w:color w:val="000000"/>
                <w:bdr w:val="none" w:sz="0" w:space="0" w:color="auto" w:frame="1"/>
                <w:shd w:val="clear" w:color="auto" w:fill="FFFFFF"/>
              </w:rPr>
              <w:t>Additional search</w:t>
            </w:r>
          </w:p>
        </w:tc>
        <w:tc>
          <w:tcPr>
            <w:tcW w:w="8730" w:type="dxa"/>
            <w:tcBorders>
              <w:top w:val="dotted" w:sz="4" w:space="0" w:color="auto"/>
              <w:left w:val="dotted" w:sz="4" w:space="0" w:color="auto"/>
              <w:right w:val="single" w:sz="4" w:space="0" w:color="auto"/>
            </w:tcBorders>
            <w:shd w:val="clear" w:color="auto" w:fill="auto"/>
            <w:noWrap/>
            <w:hideMark/>
          </w:tcPr>
          <w:p w14:paraId="633A63CE" w14:textId="29F17184" w:rsidR="00DD4113" w:rsidRPr="00DD4113" w:rsidRDefault="00DD4113" w:rsidP="007A7DE6">
            <w:pPr>
              <w:rPr>
                <w:rFonts w:ascii="Times New Roman" w:hAnsi="Times New Roman"/>
                <w:color w:val="000000"/>
              </w:rPr>
            </w:pPr>
            <w:r w:rsidRPr="00DD4113">
              <w:rPr>
                <w:rFonts w:ascii="Times New Roman" w:hAnsi="Times New Roman"/>
                <w:color w:val="000000"/>
                <w:bdr w:val="none" w:sz="0" w:space="0" w:color="auto" w:frame="1"/>
                <w:shd w:val="clear" w:color="auto" w:fill="FFFFFF"/>
              </w:rPr>
              <w:t xml:space="preserve">European Society of Cardiology (ESC), the American Heart Association (AHA), </w:t>
            </w:r>
            <w:r w:rsidRPr="00DD4113">
              <w:rPr>
                <w:rFonts w:ascii="Times New Roman" w:hAnsi="Times New Roman"/>
                <w:shd w:val="clear" w:color="auto" w:fill="FFFFFF"/>
              </w:rPr>
              <w:t xml:space="preserve">European </w:t>
            </w:r>
          </w:p>
        </w:tc>
      </w:tr>
      <w:tr w:rsidR="00DD4113" w:rsidRPr="00E67176" w14:paraId="02DEB4EF" w14:textId="77777777" w:rsidTr="007A7DE6">
        <w:trPr>
          <w:trHeight w:val="343"/>
        </w:trPr>
        <w:tc>
          <w:tcPr>
            <w:tcW w:w="2065" w:type="dxa"/>
            <w:tcBorders>
              <w:top w:val="nil"/>
              <w:left w:val="single" w:sz="4" w:space="0" w:color="auto"/>
              <w:right w:val="dotted" w:sz="4" w:space="0" w:color="auto"/>
            </w:tcBorders>
            <w:shd w:val="clear" w:color="auto" w:fill="auto"/>
            <w:noWrap/>
            <w:hideMark/>
          </w:tcPr>
          <w:p w14:paraId="5DC21268" w14:textId="77777777" w:rsidR="00DD4113" w:rsidRPr="00DD4113" w:rsidRDefault="00DD4113" w:rsidP="007A7DE6">
            <w:pPr>
              <w:rPr>
                <w:rFonts w:ascii="Times New Roman" w:hAnsi="Times New Roman"/>
                <w:color w:val="000000"/>
              </w:rPr>
            </w:pPr>
          </w:p>
        </w:tc>
        <w:tc>
          <w:tcPr>
            <w:tcW w:w="8730" w:type="dxa"/>
            <w:tcBorders>
              <w:left w:val="dotted" w:sz="4" w:space="0" w:color="auto"/>
              <w:right w:val="single" w:sz="4" w:space="0" w:color="auto"/>
            </w:tcBorders>
            <w:shd w:val="clear" w:color="auto" w:fill="auto"/>
            <w:noWrap/>
            <w:hideMark/>
          </w:tcPr>
          <w:p w14:paraId="79490F59" w14:textId="61C437BD" w:rsidR="00DD4113" w:rsidRPr="00DD4113" w:rsidRDefault="007A7DE6" w:rsidP="007A7DE6">
            <w:pPr>
              <w:rPr>
                <w:rFonts w:ascii="Times New Roman" w:hAnsi="Times New Roman"/>
                <w:color w:val="000000"/>
              </w:rPr>
            </w:pPr>
            <w:r>
              <w:rPr>
                <w:rFonts w:ascii="Times New Roman" w:hAnsi="Times New Roman"/>
                <w:shd w:val="clear" w:color="auto" w:fill="FFFFFF"/>
              </w:rPr>
              <w:t>Athero</w:t>
            </w:r>
            <w:r w:rsidR="00DD4113">
              <w:rPr>
                <w:rFonts w:ascii="Times New Roman" w:hAnsi="Times New Roman"/>
                <w:shd w:val="clear" w:color="auto" w:fill="FFFFFF"/>
              </w:rPr>
              <w:t>sc</w:t>
            </w:r>
            <w:r w:rsidR="00DD4113" w:rsidRPr="00DD4113">
              <w:rPr>
                <w:rFonts w:ascii="Times New Roman" w:hAnsi="Times New Roman"/>
                <w:shd w:val="clear" w:color="auto" w:fill="FFFFFF"/>
              </w:rPr>
              <w:t xml:space="preserve">lerosis Society (EAS), American College of Cardiology (ACC), and </w:t>
            </w:r>
            <w:r w:rsidR="00CB7A92">
              <w:rPr>
                <w:rFonts w:ascii="Times New Roman" w:hAnsi="Times New Roman"/>
                <w:shd w:val="clear" w:color="auto" w:fill="FFFFFF"/>
              </w:rPr>
              <w:t>National Lipid</w:t>
            </w:r>
            <w:r w:rsidR="00DD4113" w:rsidRPr="00DD4113">
              <w:rPr>
                <w:rFonts w:ascii="Times New Roman" w:hAnsi="Times New Roman"/>
                <w:shd w:val="clear" w:color="auto" w:fill="FFFFFF"/>
              </w:rPr>
              <w:t xml:space="preserve"> </w:t>
            </w:r>
          </w:p>
        </w:tc>
      </w:tr>
      <w:tr w:rsidR="00DD4113" w:rsidRPr="00E67176" w14:paraId="6EEB2284" w14:textId="77777777" w:rsidTr="007A7DE6">
        <w:trPr>
          <w:trHeight w:val="343"/>
        </w:trPr>
        <w:tc>
          <w:tcPr>
            <w:tcW w:w="2065" w:type="dxa"/>
            <w:tcBorders>
              <w:top w:val="nil"/>
              <w:left w:val="single" w:sz="4" w:space="0" w:color="auto"/>
              <w:bottom w:val="single" w:sz="4" w:space="0" w:color="auto"/>
              <w:right w:val="dotted" w:sz="4" w:space="0" w:color="auto"/>
            </w:tcBorders>
            <w:shd w:val="clear" w:color="auto" w:fill="auto"/>
            <w:noWrap/>
            <w:hideMark/>
          </w:tcPr>
          <w:p w14:paraId="34CFE202" w14:textId="77777777" w:rsidR="00DD4113" w:rsidRPr="00DD4113" w:rsidRDefault="00DD4113" w:rsidP="007A7DE6">
            <w:pPr>
              <w:rPr>
                <w:rFonts w:ascii="Times New Roman" w:hAnsi="Times New Roman"/>
                <w:color w:val="000000"/>
              </w:rPr>
            </w:pPr>
          </w:p>
        </w:tc>
        <w:tc>
          <w:tcPr>
            <w:tcW w:w="8730" w:type="dxa"/>
            <w:tcBorders>
              <w:left w:val="dotted" w:sz="4" w:space="0" w:color="auto"/>
              <w:bottom w:val="single" w:sz="4" w:space="0" w:color="auto"/>
              <w:right w:val="single" w:sz="4" w:space="0" w:color="auto"/>
            </w:tcBorders>
            <w:shd w:val="clear" w:color="auto" w:fill="auto"/>
            <w:noWrap/>
            <w:hideMark/>
          </w:tcPr>
          <w:p w14:paraId="261E2E83" w14:textId="1C3FE4B5" w:rsidR="00DD4113" w:rsidRPr="00DD4113" w:rsidRDefault="00CB7A92" w:rsidP="007A7DE6">
            <w:pPr>
              <w:rPr>
                <w:rFonts w:ascii="Times New Roman" w:hAnsi="Times New Roman"/>
                <w:color w:val="000000"/>
              </w:rPr>
            </w:pPr>
            <w:r>
              <w:rPr>
                <w:rFonts w:ascii="Times New Roman" w:hAnsi="Times New Roman"/>
                <w:shd w:val="clear" w:color="auto" w:fill="FFFFFF"/>
              </w:rPr>
              <w:t>Association (NLA)</w:t>
            </w:r>
          </w:p>
        </w:tc>
      </w:tr>
    </w:tbl>
    <w:p w14:paraId="56617EB6" w14:textId="77777777" w:rsidR="001631FE" w:rsidRPr="00E67176" w:rsidRDefault="001631FE" w:rsidP="001631FE">
      <w:pPr>
        <w:rPr>
          <w:rFonts w:ascii="Times New Roman" w:hAnsi="Times New Roman"/>
          <w:b/>
          <w:bCs/>
          <w:noProof/>
          <w:sz w:val="23"/>
          <w:szCs w:val="23"/>
          <w:u w:color="FFFFFF" w:themeColor="background1"/>
        </w:rPr>
      </w:pPr>
    </w:p>
    <w:p w14:paraId="392D0EA2" w14:textId="58A5055C" w:rsidR="00CB7A92" w:rsidRDefault="00CB7A92" w:rsidP="000D1A4E">
      <w:pPr>
        <w:autoSpaceDE w:val="0"/>
        <w:autoSpaceDN w:val="0"/>
        <w:adjustRightInd w:val="0"/>
        <w:spacing w:after="0" w:line="240" w:lineRule="auto"/>
        <w:rPr>
          <w:rFonts w:ascii="Times New Roman" w:hAnsi="Times New Roman"/>
          <w:i/>
          <w:iCs/>
        </w:rPr>
      </w:pPr>
    </w:p>
    <w:p w14:paraId="157C4EDF" w14:textId="5CEA7AEE" w:rsidR="00CB7A92" w:rsidRDefault="00CB7A92" w:rsidP="000D1A4E">
      <w:pPr>
        <w:autoSpaceDE w:val="0"/>
        <w:autoSpaceDN w:val="0"/>
        <w:adjustRightInd w:val="0"/>
        <w:spacing w:after="0" w:line="240" w:lineRule="auto"/>
        <w:rPr>
          <w:rFonts w:ascii="Times New Roman" w:hAnsi="Times New Roman"/>
          <w:i/>
          <w:iCs/>
        </w:rPr>
      </w:pPr>
    </w:p>
    <w:p w14:paraId="2A7AE5F6" w14:textId="47D4DE9E" w:rsidR="00CB7A92" w:rsidRDefault="00CB7A92" w:rsidP="000D1A4E">
      <w:pPr>
        <w:autoSpaceDE w:val="0"/>
        <w:autoSpaceDN w:val="0"/>
        <w:adjustRightInd w:val="0"/>
        <w:spacing w:after="0" w:line="240" w:lineRule="auto"/>
        <w:rPr>
          <w:rFonts w:ascii="Times New Roman" w:hAnsi="Times New Roman"/>
          <w:i/>
          <w:iCs/>
        </w:rPr>
      </w:pPr>
    </w:p>
    <w:p w14:paraId="4C6D1B7B" w14:textId="10C40D7C" w:rsidR="00CB7A92" w:rsidRDefault="00CB7A92" w:rsidP="000D1A4E">
      <w:pPr>
        <w:autoSpaceDE w:val="0"/>
        <w:autoSpaceDN w:val="0"/>
        <w:adjustRightInd w:val="0"/>
        <w:spacing w:after="0" w:line="240" w:lineRule="auto"/>
        <w:rPr>
          <w:rFonts w:ascii="Times New Roman" w:hAnsi="Times New Roman"/>
          <w:i/>
          <w:iCs/>
        </w:rPr>
      </w:pPr>
    </w:p>
    <w:p w14:paraId="2A4F9BE7" w14:textId="77777777" w:rsidR="00BB6B6A" w:rsidRDefault="00BB6B6A" w:rsidP="001249B9">
      <w:pPr>
        <w:autoSpaceDE w:val="0"/>
        <w:autoSpaceDN w:val="0"/>
        <w:adjustRightInd w:val="0"/>
        <w:spacing w:after="0" w:line="240" w:lineRule="auto"/>
        <w:jc w:val="both"/>
        <w:rPr>
          <w:rFonts w:ascii="Times New Roman" w:hAnsi="Times New Roman"/>
          <w:b/>
          <w:bCs/>
        </w:rPr>
      </w:pPr>
    </w:p>
    <w:p w14:paraId="071335A3" w14:textId="77777777" w:rsidR="00BB6B6A" w:rsidRDefault="00BB6B6A" w:rsidP="001249B9">
      <w:pPr>
        <w:autoSpaceDE w:val="0"/>
        <w:autoSpaceDN w:val="0"/>
        <w:adjustRightInd w:val="0"/>
        <w:spacing w:after="0" w:line="240" w:lineRule="auto"/>
        <w:jc w:val="both"/>
        <w:rPr>
          <w:rFonts w:ascii="Times New Roman" w:hAnsi="Times New Roman"/>
          <w:b/>
          <w:bCs/>
        </w:rPr>
      </w:pPr>
    </w:p>
    <w:p w14:paraId="3FC22A2F" w14:textId="2BD7EB15" w:rsidR="00BB6B6A" w:rsidRDefault="00BB6B6A" w:rsidP="001249B9">
      <w:pPr>
        <w:autoSpaceDE w:val="0"/>
        <w:autoSpaceDN w:val="0"/>
        <w:adjustRightInd w:val="0"/>
        <w:spacing w:after="0" w:line="240" w:lineRule="auto"/>
        <w:jc w:val="both"/>
        <w:rPr>
          <w:rFonts w:ascii="Times New Roman" w:hAnsi="Times New Roman"/>
          <w:b/>
          <w:bCs/>
        </w:rPr>
      </w:pPr>
    </w:p>
    <w:p w14:paraId="15625807" w14:textId="78D7BE62" w:rsidR="00EC0F72" w:rsidRDefault="00EC0F72" w:rsidP="001249B9">
      <w:pPr>
        <w:autoSpaceDE w:val="0"/>
        <w:autoSpaceDN w:val="0"/>
        <w:adjustRightInd w:val="0"/>
        <w:spacing w:after="0" w:line="240" w:lineRule="auto"/>
        <w:jc w:val="both"/>
        <w:rPr>
          <w:rFonts w:ascii="Times New Roman" w:hAnsi="Times New Roman"/>
          <w:b/>
          <w:bCs/>
        </w:rPr>
      </w:pPr>
    </w:p>
    <w:p w14:paraId="7C2BE294" w14:textId="488B3921" w:rsidR="00EC0F72" w:rsidRPr="00EC0F72" w:rsidRDefault="00EC0F72" w:rsidP="00EC0F72">
      <w:pPr>
        <w:autoSpaceDE w:val="0"/>
        <w:autoSpaceDN w:val="0"/>
        <w:adjustRightInd w:val="0"/>
        <w:spacing w:after="0" w:line="240" w:lineRule="auto"/>
        <w:jc w:val="both"/>
        <w:rPr>
          <w:rFonts w:ascii="Times New Roman" w:hAnsi="Times New Roman"/>
          <w:b/>
          <w:bCs/>
          <w:color w:val="000000" w:themeColor="text1"/>
          <w:sz w:val="23"/>
          <w:szCs w:val="23"/>
        </w:rPr>
      </w:pPr>
      <w:r w:rsidRPr="00EC0F72">
        <w:rPr>
          <w:rFonts w:ascii="Times New Roman" w:hAnsi="Times New Roman"/>
          <w:b/>
          <w:bCs/>
          <w:color w:val="000000" w:themeColor="text1"/>
          <w:sz w:val="23"/>
          <w:szCs w:val="23"/>
        </w:rPr>
        <w:lastRenderedPageBreak/>
        <w:t xml:space="preserve">Figure S1. </w:t>
      </w:r>
      <w:r w:rsidRPr="00EC0F72">
        <w:rPr>
          <w:rFonts w:ascii="Times New Roman" w:hAnsi="Times New Roman"/>
          <w:color w:val="000000" w:themeColor="text1"/>
          <w:sz w:val="23"/>
          <w:szCs w:val="23"/>
        </w:rPr>
        <w:t>Flow chart of studies included in meta-</w:t>
      </w:r>
      <w:r w:rsidR="00BA013F" w:rsidRPr="00EC0F72">
        <w:rPr>
          <w:rFonts w:ascii="Times New Roman" w:hAnsi="Times New Roman"/>
          <w:color w:val="000000" w:themeColor="text1"/>
          <w:sz w:val="23"/>
          <w:szCs w:val="23"/>
        </w:rPr>
        <w:t>analysis.</w:t>
      </w:r>
    </w:p>
    <w:p w14:paraId="07AFBE80" w14:textId="77777777" w:rsidR="00EC0F72" w:rsidRDefault="00EC0F72" w:rsidP="001249B9">
      <w:pPr>
        <w:autoSpaceDE w:val="0"/>
        <w:autoSpaceDN w:val="0"/>
        <w:adjustRightInd w:val="0"/>
        <w:spacing w:after="0" w:line="240" w:lineRule="auto"/>
        <w:jc w:val="both"/>
        <w:rPr>
          <w:rFonts w:ascii="Times New Roman" w:hAnsi="Times New Roman"/>
          <w:b/>
          <w:bCs/>
        </w:rPr>
      </w:pPr>
    </w:p>
    <w:p w14:paraId="21720ACE" w14:textId="3E810851" w:rsidR="00BB6B6A" w:rsidRDefault="00961205" w:rsidP="001249B9">
      <w:pPr>
        <w:autoSpaceDE w:val="0"/>
        <w:autoSpaceDN w:val="0"/>
        <w:adjustRightInd w:val="0"/>
        <w:spacing w:after="0" w:line="240" w:lineRule="auto"/>
        <w:jc w:val="both"/>
        <w:rPr>
          <w:rFonts w:ascii="Times New Roman" w:hAnsi="Times New Roman"/>
          <w:b/>
          <w:bCs/>
        </w:rPr>
      </w:pPr>
      <w:r>
        <w:rPr>
          <w:rFonts w:ascii="Times New Roman" w:hAnsi="Times New Roman"/>
          <w:b/>
          <w:bCs/>
          <w:noProof/>
        </w:rPr>
        <w:drawing>
          <wp:inline distT="0" distB="0" distL="0" distR="0" wp14:anchorId="7728D1B5" wp14:editId="59AE800D">
            <wp:extent cx="4965951" cy="4759036"/>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79191" cy="4771724"/>
                    </a:xfrm>
                    <a:prstGeom prst="rect">
                      <a:avLst/>
                    </a:prstGeom>
                  </pic:spPr>
                </pic:pic>
              </a:graphicData>
            </a:graphic>
          </wp:inline>
        </w:drawing>
      </w:r>
    </w:p>
    <w:p w14:paraId="5F788536" w14:textId="77777777" w:rsidR="00BB6B6A" w:rsidRDefault="00BB6B6A" w:rsidP="001249B9">
      <w:pPr>
        <w:autoSpaceDE w:val="0"/>
        <w:autoSpaceDN w:val="0"/>
        <w:adjustRightInd w:val="0"/>
        <w:spacing w:after="0" w:line="240" w:lineRule="auto"/>
        <w:jc w:val="both"/>
        <w:rPr>
          <w:rFonts w:ascii="Times New Roman" w:hAnsi="Times New Roman"/>
          <w:b/>
          <w:bCs/>
        </w:rPr>
      </w:pPr>
    </w:p>
    <w:p w14:paraId="3954088A" w14:textId="77777777" w:rsidR="00BB6B6A" w:rsidRDefault="00BB6B6A" w:rsidP="001249B9">
      <w:pPr>
        <w:autoSpaceDE w:val="0"/>
        <w:autoSpaceDN w:val="0"/>
        <w:adjustRightInd w:val="0"/>
        <w:spacing w:after="0" w:line="240" w:lineRule="auto"/>
        <w:jc w:val="both"/>
        <w:rPr>
          <w:rFonts w:ascii="Times New Roman" w:hAnsi="Times New Roman"/>
          <w:b/>
          <w:bCs/>
        </w:rPr>
      </w:pPr>
    </w:p>
    <w:p w14:paraId="71642222" w14:textId="77777777" w:rsidR="00BB6B6A" w:rsidRDefault="00BB6B6A" w:rsidP="001249B9">
      <w:pPr>
        <w:autoSpaceDE w:val="0"/>
        <w:autoSpaceDN w:val="0"/>
        <w:adjustRightInd w:val="0"/>
        <w:spacing w:after="0" w:line="240" w:lineRule="auto"/>
        <w:jc w:val="both"/>
        <w:rPr>
          <w:rFonts w:ascii="Times New Roman" w:hAnsi="Times New Roman"/>
          <w:b/>
          <w:bCs/>
        </w:rPr>
      </w:pPr>
    </w:p>
    <w:p w14:paraId="6F5FECF9" w14:textId="77777777" w:rsidR="00BB6B6A" w:rsidRDefault="00BB6B6A" w:rsidP="001249B9">
      <w:pPr>
        <w:autoSpaceDE w:val="0"/>
        <w:autoSpaceDN w:val="0"/>
        <w:adjustRightInd w:val="0"/>
        <w:spacing w:after="0" w:line="240" w:lineRule="auto"/>
        <w:jc w:val="both"/>
        <w:rPr>
          <w:rFonts w:ascii="Times New Roman" w:hAnsi="Times New Roman"/>
          <w:b/>
          <w:bCs/>
        </w:rPr>
      </w:pPr>
    </w:p>
    <w:p w14:paraId="4A77F0F9" w14:textId="77777777" w:rsidR="00BB6B6A" w:rsidRDefault="00BB6B6A" w:rsidP="001249B9">
      <w:pPr>
        <w:autoSpaceDE w:val="0"/>
        <w:autoSpaceDN w:val="0"/>
        <w:adjustRightInd w:val="0"/>
        <w:spacing w:after="0" w:line="240" w:lineRule="auto"/>
        <w:jc w:val="both"/>
        <w:rPr>
          <w:rFonts w:ascii="Times New Roman" w:hAnsi="Times New Roman"/>
          <w:b/>
          <w:bCs/>
        </w:rPr>
      </w:pPr>
    </w:p>
    <w:p w14:paraId="7F2A00E8" w14:textId="77777777" w:rsidR="00961205" w:rsidRDefault="00961205" w:rsidP="001249B9">
      <w:pPr>
        <w:autoSpaceDE w:val="0"/>
        <w:autoSpaceDN w:val="0"/>
        <w:adjustRightInd w:val="0"/>
        <w:spacing w:after="0" w:line="240" w:lineRule="auto"/>
        <w:jc w:val="both"/>
        <w:rPr>
          <w:rFonts w:ascii="Times New Roman" w:hAnsi="Times New Roman"/>
          <w:b/>
          <w:bCs/>
        </w:rPr>
      </w:pPr>
    </w:p>
    <w:p w14:paraId="543D140D" w14:textId="77777777" w:rsidR="00BB6B6A" w:rsidRDefault="00BB6B6A" w:rsidP="001249B9">
      <w:pPr>
        <w:autoSpaceDE w:val="0"/>
        <w:autoSpaceDN w:val="0"/>
        <w:adjustRightInd w:val="0"/>
        <w:spacing w:after="0" w:line="240" w:lineRule="auto"/>
        <w:jc w:val="both"/>
        <w:rPr>
          <w:rFonts w:ascii="Times New Roman" w:hAnsi="Times New Roman"/>
          <w:b/>
          <w:bCs/>
        </w:rPr>
      </w:pPr>
    </w:p>
    <w:p w14:paraId="40DF0EF4"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60B6DB4F"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76120DE8"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4DA46C60"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6F61D847"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4885EE03"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4EA079CF"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7C1596A7"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60E14FCC"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44CB452F"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32FE8F6E" w14:textId="77777777" w:rsidR="007D0C4C" w:rsidRDefault="007D0C4C" w:rsidP="001249B9">
      <w:pPr>
        <w:autoSpaceDE w:val="0"/>
        <w:autoSpaceDN w:val="0"/>
        <w:adjustRightInd w:val="0"/>
        <w:spacing w:after="0" w:line="240" w:lineRule="auto"/>
        <w:jc w:val="both"/>
        <w:rPr>
          <w:rFonts w:ascii="Times New Roman" w:hAnsi="Times New Roman"/>
          <w:b/>
          <w:bCs/>
          <w:color w:val="7030A0"/>
        </w:rPr>
      </w:pPr>
    </w:p>
    <w:p w14:paraId="784A8481" w14:textId="77777777" w:rsidR="007D0C4C" w:rsidRDefault="007D0C4C" w:rsidP="001249B9">
      <w:pPr>
        <w:autoSpaceDE w:val="0"/>
        <w:autoSpaceDN w:val="0"/>
        <w:adjustRightInd w:val="0"/>
        <w:spacing w:after="0" w:line="240" w:lineRule="auto"/>
        <w:jc w:val="both"/>
        <w:rPr>
          <w:rFonts w:ascii="Times New Roman" w:hAnsi="Times New Roman"/>
          <w:b/>
          <w:bCs/>
          <w:color w:val="7030A0"/>
        </w:rPr>
      </w:pPr>
    </w:p>
    <w:p w14:paraId="5C3A46B3" w14:textId="1916D026" w:rsidR="008D5D79" w:rsidRPr="00EC0F72" w:rsidRDefault="00170BE9" w:rsidP="001249B9">
      <w:pPr>
        <w:autoSpaceDE w:val="0"/>
        <w:autoSpaceDN w:val="0"/>
        <w:adjustRightInd w:val="0"/>
        <w:spacing w:after="0" w:line="240" w:lineRule="auto"/>
        <w:jc w:val="both"/>
        <w:rPr>
          <w:rFonts w:ascii="Times New Roman" w:hAnsi="Times New Roman"/>
          <w:b/>
          <w:bCs/>
          <w:color w:val="000000" w:themeColor="text1"/>
          <w:sz w:val="23"/>
          <w:szCs w:val="23"/>
        </w:rPr>
      </w:pPr>
      <w:r w:rsidRPr="00EC0F72">
        <w:rPr>
          <w:rFonts w:ascii="Times New Roman" w:hAnsi="Times New Roman"/>
          <w:b/>
          <w:bCs/>
          <w:color w:val="000000" w:themeColor="text1"/>
          <w:sz w:val="23"/>
          <w:szCs w:val="23"/>
        </w:rPr>
        <w:lastRenderedPageBreak/>
        <w:t>Figure S</w:t>
      </w:r>
      <w:r w:rsidR="00961205" w:rsidRPr="00EC0F72">
        <w:rPr>
          <w:rFonts w:ascii="Times New Roman" w:hAnsi="Times New Roman"/>
          <w:b/>
          <w:bCs/>
          <w:color w:val="000000" w:themeColor="text1"/>
          <w:sz w:val="23"/>
          <w:szCs w:val="23"/>
        </w:rPr>
        <w:t>2</w:t>
      </w:r>
      <w:r w:rsidRPr="00EC0F72">
        <w:rPr>
          <w:rFonts w:ascii="Times New Roman" w:hAnsi="Times New Roman"/>
          <w:b/>
          <w:bCs/>
          <w:color w:val="000000" w:themeColor="text1"/>
          <w:sz w:val="23"/>
          <w:szCs w:val="23"/>
        </w:rPr>
        <w:t xml:space="preserve">. </w:t>
      </w:r>
      <w:r w:rsidRPr="00EC0F72">
        <w:rPr>
          <w:rFonts w:ascii="Times New Roman" w:hAnsi="Times New Roman"/>
          <w:color w:val="000000" w:themeColor="text1"/>
          <w:sz w:val="23"/>
          <w:szCs w:val="23"/>
        </w:rPr>
        <w:t>Baseline lipid profile in LLT group compared to control: A) TC; B) LDL-C</w:t>
      </w:r>
      <w:r w:rsidR="005608ED">
        <w:rPr>
          <w:rFonts w:ascii="Times New Roman" w:hAnsi="Times New Roman"/>
          <w:color w:val="000000" w:themeColor="text1"/>
          <w:sz w:val="23"/>
          <w:szCs w:val="23"/>
        </w:rPr>
        <w:t>.</w:t>
      </w:r>
    </w:p>
    <w:p w14:paraId="133D8138" w14:textId="5A133ADE" w:rsidR="008565C9" w:rsidRDefault="004B7FF1" w:rsidP="008565C9">
      <w:pPr>
        <w:tabs>
          <w:tab w:val="left" w:pos="1482"/>
        </w:tabs>
        <w:rPr>
          <w:noProof/>
        </w:rPr>
      </w:pPr>
      <w:r>
        <w:rPr>
          <w:noProof/>
        </w:rPr>
        <w:drawing>
          <wp:inline distT="0" distB="0" distL="0" distR="0" wp14:anchorId="2EC6423F" wp14:editId="769B1618">
            <wp:extent cx="5943600" cy="56438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643880"/>
                    </a:xfrm>
                    <a:prstGeom prst="rect">
                      <a:avLst/>
                    </a:prstGeom>
                  </pic:spPr>
                </pic:pic>
              </a:graphicData>
            </a:graphic>
          </wp:inline>
        </w:drawing>
      </w:r>
    </w:p>
    <w:p w14:paraId="3DF63BFD" w14:textId="6568EE44" w:rsidR="00170BE9" w:rsidRPr="005608ED" w:rsidRDefault="00170BE9" w:rsidP="00170BE9">
      <w:pPr>
        <w:rPr>
          <w:rFonts w:ascii="Times New Roman" w:hAnsi="Times New Roman"/>
          <w:i/>
          <w:iCs/>
          <w:sz w:val="18"/>
          <w:szCs w:val="18"/>
        </w:rPr>
      </w:pPr>
      <w:r w:rsidRPr="005608ED">
        <w:rPr>
          <w:rFonts w:ascii="Times New Roman" w:hAnsi="Times New Roman"/>
          <w:i/>
          <w:iCs/>
          <w:sz w:val="18"/>
          <w:szCs w:val="18"/>
        </w:rPr>
        <w:t xml:space="preserve">  </w:t>
      </w:r>
      <w:r w:rsidR="005608ED" w:rsidRPr="005608ED">
        <w:rPr>
          <w:rFonts w:ascii="Times New Roman" w:hAnsi="Times New Roman"/>
          <w:i/>
          <w:iCs/>
          <w:sz w:val="18"/>
          <w:szCs w:val="18"/>
        </w:rPr>
        <w:t>Abbreviations</w:t>
      </w:r>
      <w:r w:rsidRPr="005608ED">
        <w:rPr>
          <w:rFonts w:ascii="Times New Roman" w:hAnsi="Times New Roman"/>
          <w:i/>
          <w:iCs/>
          <w:sz w:val="18"/>
          <w:szCs w:val="18"/>
        </w:rPr>
        <w:t>:</w:t>
      </w:r>
      <w:r w:rsidR="001249B9" w:rsidRPr="005608ED">
        <w:rPr>
          <w:rFonts w:ascii="Times New Roman" w:hAnsi="Times New Roman"/>
          <w:i/>
          <w:iCs/>
          <w:sz w:val="18"/>
          <w:szCs w:val="18"/>
        </w:rPr>
        <w:t xml:space="preserve"> </w:t>
      </w:r>
      <w:r w:rsidR="005608ED" w:rsidRPr="005608ED">
        <w:rPr>
          <w:rFonts w:ascii="Times New Roman" w:hAnsi="Times New Roman"/>
          <w:i/>
          <w:iCs/>
          <w:sz w:val="18"/>
          <w:szCs w:val="18"/>
        </w:rPr>
        <w:t xml:space="preserve">LLT: </w:t>
      </w:r>
      <w:r w:rsidR="001249B9" w:rsidRPr="005608ED">
        <w:rPr>
          <w:rFonts w:ascii="Times New Roman" w:hAnsi="Times New Roman"/>
          <w:i/>
          <w:iCs/>
          <w:sz w:val="18"/>
          <w:szCs w:val="18"/>
        </w:rPr>
        <w:t>Lipid lowering therapy;</w:t>
      </w:r>
      <w:r w:rsidRPr="005608ED">
        <w:rPr>
          <w:rFonts w:ascii="Times New Roman" w:hAnsi="Times New Roman"/>
          <w:i/>
          <w:iCs/>
          <w:sz w:val="18"/>
          <w:szCs w:val="18"/>
        </w:rPr>
        <w:t xml:space="preserve"> TC: Total cholesterol; LDL-C: Low-density lipoprotein cholesterol</w:t>
      </w:r>
    </w:p>
    <w:p w14:paraId="7B3EB81B" w14:textId="77777777" w:rsidR="00170BE9" w:rsidRPr="00170BE9" w:rsidRDefault="00170BE9" w:rsidP="00170BE9"/>
    <w:p w14:paraId="5392C806" w14:textId="77777777" w:rsidR="00170BE9" w:rsidRPr="00170BE9" w:rsidRDefault="00170BE9" w:rsidP="00170BE9"/>
    <w:p w14:paraId="3027D3E5" w14:textId="2A17198C" w:rsidR="00170BE9" w:rsidRDefault="00170BE9" w:rsidP="00170BE9">
      <w:pPr>
        <w:tabs>
          <w:tab w:val="left" w:pos="4069"/>
        </w:tabs>
        <w:rPr>
          <w:noProof/>
        </w:rPr>
      </w:pPr>
    </w:p>
    <w:p w14:paraId="73EBD946"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79338775"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66AFA531"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5AD943F6"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17380376"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4AC6EC4B"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2EEA6A8B" w14:textId="77777777" w:rsidR="00507772" w:rsidRDefault="00507772" w:rsidP="001249B9">
      <w:pPr>
        <w:autoSpaceDE w:val="0"/>
        <w:autoSpaceDN w:val="0"/>
        <w:adjustRightInd w:val="0"/>
        <w:spacing w:after="0" w:line="240" w:lineRule="auto"/>
        <w:jc w:val="both"/>
        <w:rPr>
          <w:rFonts w:ascii="Times New Roman" w:hAnsi="Times New Roman"/>
          <w:b/>
          <w:bCs/>
          <w:color w:val="7030A0"/>
        </w:rPr>
      </w:pPr>
    </w:p>
    <w:p w14:paraId="6AEF2D51" w14:textId="1B3BF06A" w:rsidR="00170BE9" w:rsidRPr="00EC0F72" w:rsidRDefault="00170BE9" w:rsidP="001249B9">
      <w:pPr>
        <w:autoSpaceDE w:val="0"/>
        <w:autoSpaceDN w:val="0"/>
        <w:adjustRightInd w:val="0"/>
        <w:spacing w:after="0" w:line="240" w:lineRule="auto"/>
        <w:jc w:val="both"/>
        <w:rPr>
          <w:rFonts w:ascii="Times New Roman" w:hAnsi="Times New Roman"/>
          <w:b/>
          <w:bCs/>
          <w:color w:val="000000" w:themeColor="text1"/>
          <w:sz w:val="23"/>
          <w:szCs w:val="23"/>
        </w:rPr>
      </w:pPr>
      <w:r w:rsidRPr="00EC0F72">
        <w:rPr>
          <w:rFonts w:ascii="Times New Roman" w:hAnsi="Times New Roman"/>
          <w:b/>
          <w:bCs/>
          <w:color w:val="000000" w:themeColor="text1"/>
          <w:sz w:val="23"/>
          <w:szCs w:val="23"/>
        </w:rPr>
        <w:lastRenderedPageBreak/>
        <w:t>Figure S</w:t>
      </w:r>
      <w:r w:rsidR="001C4E77" w:rsidRPr="00EC0F72">
        <w:rPr>
          <w:rFonts w:ascii="Times New Roman" w:hAnsi="Times New Roman"/>
          <w:b/>
          <w:bCs/>
          <w:color w:val="000000" w:themeColor="text1"/>
          <w:sz w:val="23"/>
          <w:szCs w:val="23"/>
        </w:rPr>
        <w:t>3</w:t>
      </w:r>
      <w:r w:rsidRPr="00EC0F72">
        <w:rPr>
          <w:rFonts w:ascii="Times New Roman" w:hAnsi="Times New Roman"/>
          <w:b/>
          <w:bCs/>
          <w:color w:val="000000" w:themeColor="text1"/>
          <w:sz w:val="23"/>
          <w:szCs w:val="23"/>
        </w:rPr>
        <w:t xml:space="preserve">. </w:t>
      </w:r>
      <w:r w:rsidRPr="00EC0F72">
        <w:rPr>
          <w:rFonts w:ascii="Times New Roman" w:hAnsi="Times New Roman"/>
          <w:color w:val="000000" w:themeColor="text1"/>
          <w:sz w:val="23"/>
          <w:szCs w:val="23"/>
        </w:rPr>
        <w:t>Baseline lipid profile in LLT group compared to control: A) HDL-C; B) TG</w:t>
      </w:r>
      <w:r w:rsidR="005608ED">
        <w:rPr>
          <w:rFonts w:ascii="Times New Roman" w:hAnsi="Times New Roman"/>
          <w:color w:val="000000" w:themeColor="text1"/>
          <w:sz w:val="23"/>
          <w:szCs w:val="23"/>
        </w:rPr>
        <w:t>.</w:t>
      </w:r>
    </w:p>
    <w:p w14:paraId="5FFB06B5" w14:textId="14B6DAC5" w:rsidR="00170BE9" w:rsidRPr="00170BE9" w:rsidRDefault="00170BE9" w:rsidP="00170BE9">
      <w:pPr>
        <w:autoSpaceDE w:val="0"/>
        <w:autoSpaceDN w:val="0"/>
        <w:adjustRightInd w:val="0"/>
        <w:spacing w:after="0" w:line="240" w:lineRule="auto"/>
        <w:rPr>
          <w:rFonts w:ascii="Times New Roman" w:hAnsi="Times New Roman"/>
          <w:b/>
          <w:bCs/>
        </w:rPr>
      </w:pPr>
      <w:r>
        <w:rPr>
          <w:rFonts w:ascii="Times New Roman" w:hAnsi="Times New Roman"/>
          <w:b/>
          <w:bCs/>
          <w:noProof/>
        </w:rPr>
        <w:drawing>
          <wp:inline distT="0" distB="0" distL="0" distR="0" wp14:anchorId="45F36473" wp14:editId="7B6458F8">
            <wp:extent cx="5943600" cy="56438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5643880"/>
                    </a:xfrm>
                    <a:prstGeom prst="rect">
                      <a:avLst/>
                    </a:prstGeom>
                  </pic:spPr>
                </pic:pic>
              </a:graphicData>
            </a:graphic>
          </wp:inline>
        </w:drawing>
      </w:r>
    </w:p>
    <w:p w14:paraId="3C2031E8" w14:textId="77A23E1C" w:rsidR="00170BE9" w:rsidRPr="005608ED" w:rsidRDefault="00170BE9" w:rsidP="00170BE9">
      <w:pPr>
        <w:rPr>
          <w:rFonts w:ascii="Times New Roman" w:hAnsi="Times New Roman"/>
          <w:i/>
          <w:iCs/>
          <w:sz w:val="18"/>
          <w:szCs w:val="18"/>
        </w:rPr>
      </w:pPr>
      <w:r w:rsidRPr="00EC0F72">
        <w:rPr>
          <w:rFonts w:ascii="Times New Roman" w:hAnsi="Times New Roman"/>
          <w:i/>
          <w:iCs/>
          <w:sz w:val="21"/>
          <w:szCs w:val="21"/>
        </w:rPr>
        <w:t xml:space="preserve">  </w:t>
      </w:r>
      <w:r w:rsidR="005608ED" w:rsidRPr="005608ED">
        <w:rPr>
          <w:rFonts w:ascii="Times New Roman" w:hAnsi="Times New Roman"/>
          <w:i/>
          <w:iCs/>
          <w:sz w:val="18"/>
          <w:szCs w:val="18"/>
        </w:rPr>
        <w:t xml:space="preserve">Abbreviations: LLT: </w:t>
      </w:r>
      <w:r w:rsidR="001249B9" w:rsidRPr="005608ED">
        <w:rPr>
          <w:rFonts w:ascii="Times New Roman" w:hAnsi="Times New Roman"/>
          <w:i/>
          <w:iCs/>
          <w:sz w:val="18"/>
          <w:szCs w:val="18"/>
        </w:rPr>
        <w:t>Lipid lowering therapy;</w:t>
      </w:r>
      <w:r w:rsidRPr="005608ED">
        <w:rPr>
          <w:rFonts w:ascii="Times New Roman" w:hAnsi="Times New Roman"/>
          <w:i/>
          <w:iCs/>
          <w:sz w:val="18"/>
          <w:szCs w:val="18"/>
        </w:rPr>
        <w:t xml:space="preserve"> HDL-C: High-density lipoprotein cholesterol; TG: Triglyceride</w:t>
      </w:r>
      <w:r w:rsidR="00DA763C">
        <w:rPr>
          <w:rFonts w:ascii="Times New Roman" w:hAnsi="Times New Roman"/>
          <w:i/>
          <w:iCs/>
          <w:sz w:val="18"/>
          <w:szCs w:val="18"/>
        </w:rPr>
        <w:t>.</w:t>
      </w:r>
    </w:p>
    <w:p w14:paraId="1D9B9A38" w14:textId="757822FF" w:rsidR="00170BE9" w:rsidRDefault="00170BE9" w:rsidP="00170BE9">
      <w:pPr>
        <w:tabs>
          <w:tab w:val="left" w:pos="4069"/>
        </w:tabs>
        <w:rPr>
          <w:noProof/>
        </w:rPr>
      </w:pPr>
    </w:p>
    <w:p w14:paraId="1CE37A83" w14:textId="5DDFC064" w:rsidR="00170BE9" w:rsidRDefault="00170BE9" w:rsidP="00170BE9">
      <w:pPr>
        <w:tabs>
          <w:tab w:val="left" w:pos="4069"/>
        </w:tabs>
        <w:rPr>
          <w:noProof/>
        </w:rPr>
      </w:pPr>
    </w:p>
    <w:p w14:paraId="6BE49D22" w14:textId="3C6D1544" w:rsidR="00170BE9" w:rsidRDefault="00170BE9" w:rsidP="00170BE9">
      <w:pPr>
        <w:tabs>
          <w:tab w:val="left" w:pos="4069"/>
        </w:tabs>
        <w:rPr>
          <w:noProof/>
        </w:rPr>
      </w:pPr>
    </w:p>
    <w:p w14:paraId="3FD5AB8B" w14:textId="0322C52C" w:rsidR="00170BE9" w:rsidRDefault="00170BE9" w:rsidP="00170BE9">
      <w:pPr>
        <w:tabs>
          <w:tab w:val="left" w:pos="4069"/>
        </w:tabs>
        <w:rPr>
          <w:noProof/>
        </w:rPr>
      </w:pPr>
    </w:p>
    <w:p w14:paraId="67F2DC02" w14:textId="13FDF6BE" w:rsidR="00170BE9" w:rsidRDefault="00170BE9" w:rsidP="00170BE9">
      <w:pPr>
        <w:tabs>
          <w:tab w:val="left" w:pos="4069"/>
        </w:tabs>
        <w:rPr>
          <w:noProof/>
        </w:rPr>
      </w:pPr>
    </w:p>
    <w:p w14:paraId="10EF8974" w14:textId="77777777" w:rsidR="00961205" w:rsidRDefault="00961205" w:rsidP="00170BE9">
      <w:pPr>
        <w:tabs>
          <w:tab w:val="left" w:pos="4069"/>
        </w:tabs>
        <w:rPr>
          <w:noProof/>
        </w:rPr>
      </w:pPr>
    </w:p>
    <w:p w14:paraId="65107A7C" w14:textId="77777777" w:rsidR="00DA763C" w:rsidRDefault="00DA763C" w:rsidP="007D0C4C">
      <w:pPr>
        <w:tabs>
          <w:tab w:val="left" w:pos="4069"/>
        </w:tabs>
      </w:pPr>
    </w:p>
    <w:p w14:paraId="79CB4744" w14:textId="145D9457" w:rsidR="00170BE9" w:rsidRPr="007D0C4C" w:rsidRDefault="00170BE9" w:rsidP="007D0C4C">
      <w:pPr>
        <w:tabs>
          <w:tab w:val="left" w:pos="4069"/>
        </w:tabs>
      </w:pPr>
      <w:r>
        <w:tab/>
      </w:r>
    </w:p>
    <w:p w14:paraId="06722A66" w14:textId="53CCECB8" w:rsidR="00170BE9" w:rsidRPr="00DA763C" w:rsidRDefault="00170BE9" w:rsidP="001249B9">
      <w:pPr>
        <w:autoSpaceDE w:val="0"/>
        <w:autoSpaceDN w:val="0"/>
        <w:adjustRightInd w:val="0"/>
        <w:spacing w:after="0" w:line="240" w:lineRule="auto"/>
        <w:jc w:val="both"/>
        <w:rPr>
          <w:rFonts w:ascii="Times New Roman" w:hAnsi="Times New Roman"/>
          <w:color w:val="000000" w:themeColor="text1"/>
        </w:rPr>
      </w:pPr>
      <w:r w:rsidRPr="00DA763C">
        <w:rPr>
          <w:rFonts w:ascii="Times New Roman" w:hAnsi="Times New Roman"/>
          <w:b/>
          <w:bCs/>
          <w:color w:val="000000" w:themeColor="text1"/>
        </w:rPr>
        <w:lastRenderedPageBreak/>
        <w:t>Figure S</w:t>
      </w:r>
      <w:r w:rsidR="001C4E77" w:rsidRPr="00DA763C">
        <w:rPr>
          <w:rFonts w:ascii="Times New Roman" w:hAnsi="Times New Roman"/>
          <w:b/>
          <w:bCs/>
          <w:color w:val="000000" w:themeColor="text1"/>
        </w:rPr>
        <w:t>4</w:t>
      </w:r>
      <w:r w:rsidRPr="00DA763C">
        <w:rPr>
          <w:rFonts w:ascii="Times New Roman" w:hAnsi="Times New Roman"/>
          <w:b/>
          <w:bCs/>
          <w:color w:val="000000" w:themeColor="text1"/>
        </w:rPr>
        <w:t xml:space="preserve">. </w:t>
      </w:r>
      <w:r w:rsidRPr="00DA763C">
        <w:rPr>
          <w:rFonts w:ascii="Times New Roman" w:hAnsi="Times New Roman"/>
          <w:color w:val="000000" w:themeColor="text1"/>
        </w:rPr>
        <w:t xml:space="preserve">Baseline lipoproteins </w:t>
      </w:r>
      <w:r w:rsidR="00DA763C" w:rsidRPr="00DA763C">
        <w:rPr>
          <w:rFonts w:ascii="Times New Roman" w:hAnsi="Times New Roman"/>
          <w:color w:val="000000" w:themeColor="text1"/>
        </w:rPr>
        <w:t xml:space="preserve">levels </w:t>
      </w:r>
      <w:r w:rsidRPr="00DA763C">
        <w:rPr>
          <w:rFonts w:ascii="Times New Roman" w:hAnsi="Times New Roman"/>
          <w:color w:val="000000" w:themeColor="text1"/>
        </w:rPr>
        <w:t xml:space="preserve">in LLT group compared to control: A) Lp(a); B) </w:t>
      </w:r>
      <w:r w:rsidR="00DA763C" w:rsidRPr="00DA763C">
        <w:rPr>
          <w:rFonts w:ascii="Times New Roman" w:hAnsi="Times New Roman"/>
          <w:color w:val="000000" w:themeColor="text1"/>
        </w:rPr>
        <w:t>a</w:t>
      </w:r>
      <w:r w:rsidRPr="00DA763C">
        <w:rPr>
          <w:rFonts w:ascii="Times New Roman" w:hAnsi="Times New Roman"/>
          <w:color w:val="000000" w:themeColor="text1"/>
        </w:rPr>
        <w:t xml:space="preserve">poB; C) </w:t>
      </w:r>
      <w:r w:rsidR="00DA763C" w:rsidRPr="00DA763C">
        <w:rPr>
          <w:rFonts w:ascii="Times New Roman" w:hAnsi="Times New Roman"/>
          <w:color w:val="000000" w:themeColor="text1"/>
        </w:rPr>
        <w:t>apoA.</w:t>
      </w:r>
    </w:p>
    <w:p w14:paraId="1DB57738" w14:textId="19557785" w:rsidR="00170BE9" w:rsidRPr="00EC0F72" w:rsidRDefault="00E64DDD" w:rsidP="00EC0F72">
      <w:pPr>
        <w:autoSpaceDE w:val="0"/>
        <w:autoSpaceDN w:val="0"/>
        <w:adjustRightInd w:val="0"/>
        <w:spacing w:after="0" w:line="240" w:lineRule="auto"/>
        <w:jc w:val="both"/>
        <w:rPr>
          <w:rFonts w:ascii="Times New Roman" w:hAnsi="Times New Roman"/>
          <w:b/>
          <w:bCs/>
          <w:color w:val="7030A0"/>
        </w:rPr>
      </w:pPr>
      <w:r>
        <w:rPr>
          <w:rFonts w:ascii="Times New Roman" w:hAnsi="Times New Roman"/>
          <w:b/>
          <w:bCs/>
          <w:noProof/>
          <w:color w:val="7030A0"/>
        </w:rPr>
        <w:drawing>
          <wp:inline distT="0" distB="0" distL="0" distR="0" wp14:anchorId="2A19A21D" wp14:editId="1AF15F86">
            <wp:extent cx="5943600" cy="5154295"/>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5154295"/>
                    </a:xfrm>
                    <a:prstGeom prst="rect">
                      <a:avLst/>
                    </a:prstGeom>
                  </pic:spPr>
                </pic:pic>
              </a:graphicData>
            </a:graphic>
          </wp:inline>
        </w:drawing>
      </w:r>
    </w:p>
    <w:p w14:paraId="67380787" w14:textId="20F23055" w:rsidR="00170BE9" w:rsidRPr="00DA763C" w:rsidRDefault="00EC0F72" w:rsidP="00170BE9">
      <w:pPr>
        <w:tabs>
          <w:tab w:val="left" w:pos="1920"/>
        </w:tabs>
        <w:rPr>
          <w:rFonts w:ascii="Times New Roman" w:hAnsi="Times New Roman"/>
          <w:i/>
          <w:iCs/>
          <w:sz w:val="18"/>
          <w:szCs w:val="18"/>
        </w:rPr>
      </w:pPr>
      <w:r w:rsidRPr="00DA763C">
        <w:rPr>
          <w:rFonts w:ascii="Times New Roman" w:hAnsi="Times New Roman"/>
          <w:i/>
          <w:iCs/>
          <w:sz w:val="18"/>
          <w:szCs w:val="18"/>
        </w:rPr>
        <w:t xml:space="preserve">  </w:t>
      </w:r>
      <w:r w:rsidR="00DA763C" w:rsidRPr="00DA763C">
        <w:rPr>
          <w:rFonts w:ascii="Times New Roman" w:hAnsi="Times New Roman"/>
          <w:i/>
          <w:iCs/>
          <w:sz w:val="18"/>
          <w:szCs w:val="18"/>
        </w:rPr>
        <w:t>Abbreviations:</w:t>
      </w:r>
      <w:r w:rsidR="00170BE9" w:rsidRPr="00DA763C">
        <w:rPr>
          <w:rFonts w:ascii="Times New Roman" w:hAnsi="Times New Roman"/>
          <w:i/>
          <w:iCs/>
          <w:sz w:val="18"/>
          <w:szCs w:val="18"/>
        </w:rPr>
        <w:t xml:space="preserve"> </w:t>
      </w:r>
      <w:r w:rsidR="00DA763C" w:rsidRPr="00DA763C">
        <w:rPr>
          <w:rFonts w:ascii="Times New Roman" w:hAnsi="Times New Roman"/>
          <w:i/>
          <w:iCs/>
          <w:sz w:val="18"/>
          <w:szCs w:val="18"/>
        </w:rPr>
        <w:t xml:space="preserve">LLT: </w:t>
      </w:r>
      <w:r w:rsidR="001249B9" w:rsidRPr="00DA763C">
        <w:rPr>
          <w:rFonts w:ascii="Times New Roman" w:hAnsi="Times New Roman"/>
          <w:i/>
          <w:iCs/>
          <w:sz w:val="18"/>
          <w:szCs w:val="18"/>
        </w:rPr>
        <w:t xml:space="preserve">Lipid lowering </w:t>
      </w:r>
      <w:r w:rsidR="006E6F4A" w:rsidRPr="00DA763C">
        <w:rPr>
          <w:rFonts w:ascii="Times New Roman" w:hAnsi="Times New Roman"/>
          <w:i/>
          <w:iCs/>
          <w:sz w:val="18"/>
          <w:szCs w:val="18"/>
        </w:rPr>
        <w:t>therapy</w:t>
      </w:r>
      <w:r w:rsidR="00DA763C" w:rsidRPr="00DA763C">
        <w:rPr>
          <w:rFonts w:ascii="Times New Roman" w:hAnsi="Times New Roman"/>
          <w:i/>
          <w:iCs/>
          <w:sz w:val="18"/>
          <w:szCs w:val="18"/>
        </w:rPr>
        <w:t xml:space="preserve">; Lp(a): </w:t>
      </w:r>
      <w:r w:rsidR="00170BE9" w:rsidRPr="00DA763C">
        <w:rPr>
          <w:rFonts w:ascii="Times New Roman" w:hAnsi="Times New Roman"/>
          <w:i/>
          <w:iCs/>
          <w:sz w:val="18"/>
          <w:szCs w:val="18"/>
        </w:rPr>
        <w:t xml:space="preserve"> lipoprotein (a);</w:t>
      </w:r>
      <w:r w:rsidRPr="00DA763C">
        <w:rPr>
          <w:rFonts w:ascii="Times New Roman" w:hAnsi="Times New Roman"/>
          <w:i/>
          <w:iCs/>
          <w:sz w:val="18"/>
          <w:szCs w:val="18"/>
        </w:rPr>
        <w:t xml:space="preserve"> </w:t>
      </w:r>
      <w:r w:rsidR="00DA763C" w:rsidRPr="00DA763C">
        <w:rPr>
          <w:rFonts w:ascii="Times New Roman" w:hAnsi="Times New Roman"/>
          <w:i/>
          <w:iCs/>
          <w:sz w:val="18"/>
          <w:szCs w:val="18"/>
        </w:rPr>
        <w:t>a</w:t>
      </w:r>
      <w:r w:rsidR="00170BE9" w:rsidRPr="00DA763C">
        <w:rPr>
          <w:rFonts w:ascii="Times New Roman" w:hAnsi="Times New Roman"/>
          <w:i/>
          <w:iCs/>
          <w:sz w:val="18"/>
          <w:szCs w:val="18"/>
        </w:rPr>
        <w:t>po</w:t>
      </w:r>
      <w:r w:rsidR="00DA763C" w:rsidRPr="00DA763C">
        <w:rPr>
          <w:rFonts w:ascii="Times New Roman" w:hAnsi="Times New Roman"/>
          <w:i/>
          <w:iCs/>
          <w:sz w:val="18"/>
          <w:szCs w:val="18"/>
        </w:rPr>
        <w:t>B:</w:t>
      </w:r>
      <w:r w:rsidR="00170BE9" w:rsidRPr="00DA763C">
        <w:rPr>
          <w:rFonts w:ascii="Times New Roman" w:hAnsi="Times New Roman"/>
          <w:i/>
          <w:iCs/>
          <w:sz w:val="18"/>
          <w:szCs w:val="18"/>
        </w:rPr>
        <w:t xml:space="preserve"> </w:t>
      </w:r>
      <w:r w:rsidR="006E6F4A" w:rsidRPr="00DA763C">
        <w:rPr>
          <w:rFonts w:ascii="Times New Roman" w:hAnsi="Times New Roman"/>
          <w:i/>
          <w:iCs/>
          <w:sz w:val="18"/>
          <w:szCs w:val="18"/>
        </w:rPr>
        <w:t>Apolipoprotein</w:t>
      </w:r>
      <w:r w:rsidR="00170BE9" w:rsidRPr="00DA763C">
        <w:rPr>
          <w:rFonts w:ascii="Times New Roman" w:hAnsi="Times New Roman"/>
          <w:i/>
          <w:iCs/>
          <w:sz w:val="18"/>
          <w:szCs w:val="18"/>
        </w:rPr>
        <w:t xml:space="preserve"> B;</w:t>
      </w:r>
      <w:r w:rsidR="00DA763C" w:rsidRPr="00DA763C">
        <w:rPr>
          <w:rFonts w:ascii="Times New Roman" w:hAnsi="Times New Roman"/>
          <w:i/>
          <w:iCs/>
          <w:sz w:val="18"/>
          <w:szCs w:val="18"/>
        </w:rPr>
        <w:t xml:space="preserve"> a</w:t>
      </w:r>
      <w:r w:rsidR="00170BE9" w:rsidRPr="00DA763C">
        <w:rPr>
          <w:rFonts w:ascii="Times New Roman" w:hAnsi="Times New Roman"/>
          <w:i/>
          <w:iCs/>
          <w:sz w:val="18"/>
          <w:szCs w:val="18"/>
        </w:rPr>
        <w:t>po</w:t>
      </w:r>
      <w:r w:rsidR="006E6F4A" w:rsidRPr="00DA763C">
        <w:rPr>
          <w:rFonts w:ascii="Times New Roman" w:hAnsi="Times New Roman"/>
          <w:i/>
          <w:iCs/>
          <w:sz w:val="18"/>
          <w:szCs w:val="18"/>
        </w:rPr>
        <w:t>A: Apolipoprotein</w:t>
      </w:r>
      <w:r w:rsidR="00170BE9" w:rsidRPr="00DA763C">
        <w:rPr>
          <w:rFonts w:ascii="Times New Roman" w:hAnsi="Times New Roman"/>
          <w:i/>
          <w:iCs/>
          <w:sz w:val="18"/>
          <w:szCs w:val="18"/>
        </w:rPr>
        <w:t xml:space="preserve"> A</w:t>
      </w:r>
    </w:p>
    <w:p w14:paraId="33DBA41A" w14:textId="0C335157" w:rsidR="00170BE9" w:rsidRDefault="00170BE9" w:rsidP="00170BE9">
      <w:pPr>
        <w:tabs>
          <w:tab w:val="left" w:pos="1920"/>
        </w:tabs>
        <w:rPr>
          <w:rFonts w:ascii="Times New Roman" w:hAnsi="Times New Roman"/>
          <w:i/>
          <w:iCs/>
        </w:rPr>
      </w:pPr>
    </w:p>
    <w:p w14:paraId="27C42C8E" w14:textId="2BEE1509" w:rsidR="00170BE9" w:rsidRDefault="00170BE9" w:rsidP="00170BE9">
      <w:pPr>
        <w:tabs>
          <w:tab w:val="left" w:pos="1920"/>
        </w:tabs>
        <w:rPr>
          <w:rFonts w:ascii="Times New Roman" w:hAnsi="Times New Roman"/>
          <w:i/>
          <w:iCs/>
        </w:rPr>
      </w:pPr>
    </w:p>
    <w:p w14:paraId="67A9BEC0" w14:textId="7607CCB3" w:rsidR="00170BE9" w:rsidRDefault="00170BE9" w:rsidP="00170BE9">
      <w:pPr>
        <w:tabs>
          <w:tab w:val="left" w:pos="1920"/>
        </w:tabs>
        <w:rPr>
          <w:rFonts w:ascii="Times New Roman" w:hAnsi="Times New Roman"/>
          <w:i/>
          <w:iCs/>
        </w:rPr>
      </w:pPr>
    </w:p>
    <w:p w14:paraId="2444E005" w14:textId="118575DC" w:rsidR="00170BE9" w:rsidRDefault="00170BE9" w:rsidP="00170BE9">
      <w:pPr>
        <w:tabs>
          <w:tab w:val="left" w:pos="1920"/>
        </w:tabs>
        <w:rPr>
          <w:rFonts w:ascii="Times New Roman" w:hAnsi="Times New Roman"/>
          <w:i/>
          <w:iCs/>
        </w:rPr>
      </w:pPr>
    </w:p>
    <w:p w14:paraId="480729DA" w14:textId="77777777" w:rsidR="00E64DDD" w:rsidRDefault="00E64DDD" w:rsidP="00170BE9">
      <w:pPr>
        <w:tabs>
          <w:tab w:val="left" w:pos="1920"/>
        </w:tabs>
        <w:rPr>
          <w:rFonts w:ascii="Times New Roman" w:hAnsi="Times New Roman"/>
          <w:i/>
          <w:iCs/>
        </w:rPr>
      </w:pPr>
    </w:p>
    <w:p w14:paraId="66C1F964" w14:textId="3A896698" w:rsidR="00170BE9" w:rsidRDefault="00170BE9" w:rsidP="00170BE9">
      <w:pPr>
        <w:tabs>
          <w:tab w:val="left" w:pos="1920"/>
        </w:tabs>
        <w:rPr>
          <w:rFonts w:ascii="Times New Roman" w:hAnsi="Times New Roman"/>
          <w:i/>
          <w:iCs/>
        </w:rPr>
      </w:pPr>
    </w:p>
    <w:p w14:paraId="44319E6C" w14:textId="3E9780D5" w:rsidR="00170BE9" w:rsidRDefault="00170BE9" w:rsidP="00170BE9">
      <w:pPr>
        <w:tabs>
          <w:tab w:val="left" w:pos="1920"/>
        </w:tabs>
        <w:rPr>
          <w:rFonts w:ascii="Times New Roman" w:hAnsi="Times New Roman"/>
          <w:i/>
          <w:iCs/>
        </w:rPr>
      </w:pPr>
    </w:p>
    <w:p w14:paraId="5C387F07" w14:textId="3D972871" w:rsidR="00170BE9" w:rsidRDefault="00170BE9" w:rsidP="00170BE9">
      <w:pPr>
        <w:tabs>
          <w:tab w:val="left" w:pos="1920"/>
        </w:tabs>
        <w:rPr>
          <w:rFonts w:ascii="Times New Roman" w:hAnsi="Times New Roman"/>
          <w:i/>
          <w:iCs/>
        </w:rPr>
      </w:pPr>
    </w:p>
    <w:p w14:paraId="2A0DF8D4" w14:textId="77777777" w:rsidR="00EC0F72" w:rsidRDefault="00EC0F72" w:rsidP="001249B9">
      <w:pPr>
        <w:tabs>
          <w:tab w:val="left" w:pos="1920"/>
        </w:tabs>
        <w:jc w:val="both"/>
        <w:rPr>
          <w:rFonts w:ascii="Times New Roman" w:hAnsi="Times New Roman"/>
          <w:b/>
          <w:bCs/>
          <w:color w:val="7030A0"/>
        </w:rPr>
      </w:pPr>
    </w:p>
    <w:p w14:paraId="764008BA" w14:textId="77777777" w:rsidR="00EC0F72" w:rsidRDefault="00EC0F72" w:rsidP="001249B9">
      <w:pPr>
        <w:tabs>
          <w:tab w:val="left" w:pos="1920"/>
        </w:tabs>
        <w:jc w:val="both"/>
        <w:rPr>
          <w:rFonts w:ascii="Times New Roman" w:hAnsi="Times New Roman"/>
          <w:b/>
          <w:bCs/>
          <w:color w:val="7030A0"/>
        </w:rPr>
      </w:pPr>
    </w:p>
    <w:p w14:paraId="6AF75E13" w14:textId="397F5F1C" w:rsidR="00170BE9" w:rsidRPr="00EC0F72" w:rsidRDefault="00170BE9" w:rsidP="001249B9">
      <w:pPr>
        <w:tabs>
          <w:tab w:val="left" w:pos="1920"/>
        </w:tabs>
        <w:jc w:val="both"/>
        <w:rPr>
          <w:rFonts w:ascii="Times New Roman" w:hAnsi="Times New Roman"/>
          <w:color w:val="000000" w:themeColor="text1"/>
          <w:sz w:val="23"/>
          <w:szCs w:val="23"/>
        </w:rPr>
      </w:pPr>
      <w:r w:rsidRPr="00EC0F72">
        <w:rPr>
          <w:rFonts w:ascii="Times New Roman" w:hAnsi="Times New Roman"/>
          <w:b/>
          <w:bCs/>
          <w:color w:val="000000" w:themeColor="text1"/>
          <w:sz w:val="23"/>
          <w:szCs w:val="23"/>
        </w:rPr>
        <w:lastRenderedPageBreak/>
        <w:t>Figure S</w:t>
      </w:r>
      <w:r w:rsidR="00815146" w:rsidRPr="00EC0F72">
        <w:rPr>
          <w:rFonts w:ascii="Times New Roman" w:hAnsi="Times New Roman"/>
          <w:b/>
          <w:bCs/>
          <w:color w:val="000000" w:themeColor="text1"/>
          <w:sz w:val="23"/>
          <w:szCs w:val="23"/>
        </w:rPr>
        <w:t>5</w:t>
      </w:r>
      <w:r w:rsidRPr="00EC0F72">
        <w:rPr>
          <w:rFonts w:ascii="Times New Roman" w:hAnsi="Times New Roman"/>
          <w:b/>
          <w:bCs/>
          <w:color w:val="000000" w:themeColor="text1"/>
          <w:sz w:val="23"/>
          <w:szCs w:val="23"/>
        </w:rPr>
        <w:t xml:space="preserve">. </w:t>
      </w:r>
      <w:r w:rsidRPr="00EC0F72">
        <w:rPr>
          <w:rFonts w:ascii="Times New Roman" w:hAnsi="Times New Roman"/>
          <w:color w:val="000000" w:themeColor="text1"/>
          <w:sz w:val="23"/>
          <w:szCs w:val="23"/>
        </w:rPr>
        <w:t>Mean change of lipid profile in LLT group compared to control: A) TC; B) LDL-C</w:t>
      </w:r>
      <w:r w:rsidR="00DA763C">
        <w:rPr>
          <w:rFonts w:ascii="Times New Roman" w:hAnsi="Times New Roman"/>
          <w:color w:val="000000" w:themeColor="text1"/>
          <w:sz w:val="23"/>
          <w:szCs w:val="23"/>
        </w:rPr>
        <w:t>.</w:t>
      </w:r>
    </w:p>
    <w:p w14:paraId="5DB5AE6B" w14:textId="0E25B8F9" w:rsidR="00170BE9" w:rsidRPr="00785B9E" w:rsidRDefault="00785B9E" w:rsidP="00785B9E">
      <w:pPr>
        <w:tabs>
          <w:tab w:val="left" w:pos="1920"/>
        </w:tabs>
        <w:jc w:val="both"/>
        <w:rPr>
          <w:rFonts w:ascii="Times New Roman" w:hAnsi="Times New Roman"/>
          <w:i/>
          <w:iCs/>
        </w:rPr>
      </w:pPr>
      <w:r>
        <w:rPr>
          <w:rFonts w:ascii="Times New Roman" w:hAnsi="Times New Roman"/>
          <w:i/>
          <w:iCs/>
          <w:noProof/>
        </w:rPr>
        <w:drawing>
          <wp:inline distT="0" distB="0" distL="0" distR="0" wp14:anchorId="0B7FC190" wp14:editId="4EC85F71">
            <wp:extent cx="5943600" cy="564388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5643880"/>
                    </a:xfrm>
                    <a:prstGeom prst="rect">
                      <a:avLst/>
                    </a:prstGeom>
                  </pic:spPr>
                </pic:pic>
              </a:graphicData>
            </a:graphic>
          </wp:inline>
        </w:drawing>
      </w:r>
    </w:p>
    <w:p w14:paraId="56E6D1C4" w14:textId="05B98712" w:rsidR="00DA763C" w:rsidRPr="005608ED" w:rsidRDefault="00170BE9" w:rsidP="00DA763C">
      <w:pPr>
        <w:rPr>
          <w:rFonts w:ascii="Times New Roman" w:hAnsi="Times New Roman"/>
          <w:i/>
          <w:iCs/>
          <w:sz w:val="18"/>
          <w:szCs w:val="18"/>
        </w:rPr>
      </w:pPr>
      <w:r>
        <w:t xml:space="preserve">   </w:t>
      </w:r>
      <w:r w:rsidR="00DA763C">
        <w:t xml:space="preserve">  </w:t>
      </w:r>
      <w:r w:rsidR="00DA763C" w:rsidRPr="005608ED">
        <w:rPr>
          <w:rFonts w:ascii="Times New Roman" w:hAnsi="Times New Roman"/>
          <w:i/>
          <w:iCs/>
          <w:sz w:val="18"/>
          <w:szCs w:val="18"/>
        </w:rPr>
        <w:t>Abbreviations: LLT: Lipid lowering therapy; TC: Total cholesterol; LDL-C: Low-density lipoprotein cholesterol</w:t>
      </w:r>
      <w:r w:rsidR="00DA763C">
        <w:rPr>
          <w:rFonts w:ascii="Times New Roman" w:hAnsi="Times New Roman"/>
          <w:i/>
          <w:iCs/>
          <w:sz w:val="18"/>
          <w:szCs w:val="18"/>
        </w:rPr>
        <w:t xml:space="preserve">. </w:t>
      </w:r>
    </w:p>
    <w:p w14:paraId="66D7D520" w14:textId="700A3D7E" w:rsidR="00170BE9" w:rsidRPr="00EC0F72" w:rsidRDefault="00170BE9" w:rsidP="00170BE9">
      <w:pPr>
        <w:tabs>
          <w:tab w:val="left" w:pos="1920"/>
        </w:tabs>
        <w:rPr>
          <w:rFonts w:ascii="Times New Roman" w:hAnsi="Times New Roman"/>
          <w:i/>
          <w:iCs/>
          <w:sz w:val="21"/>
          <w:szCs w:val="21"/>
        </w:rPr>
      </w:pPr>
    </w:p>
    <w:p w14:paraId="172C1650" w14:textId="77777777" w:rsidR="00170BE9" w:rsidRDefault="00170BE9" w:rsidP="00170BE9">
      <w:pPr>
        <w:tabs>
          <w:tab w:val="left" w:pos="1920"/>
        </w:tabs>
        <w:rPr>
          <w:rFonts w:ascii="Times New Roman" w:hAnsi="Times New Roman"/>
          <w:i/>
          <w:iCs/>
        </w:rPr>
      </w:pPr>
    </w:p>
    <w:p w14:paraId="450F0191" w14:textId="77777777" w:rsidR="00170BE9" w:rsidRDefault="00170BE9" w:rsidP="00170BE9">
      <w:pPr>
        <w:tabs>
          <w:tab w:val="left" w:pos="1920"/>
        </w:tabs>
        <w:rPr>
          <w:rFonts w:ascii="Times New Roman" w:hAnsi="Times New Roman"/>
          <w:i/>
          <w:iCs/>
        </w:rPr>
      </w:pPr>
    </w:p>
    <w:p w14:paraId="21CA5225" w14:textId="77777777" w:rsidR="00170BE9" w:rsidRDefault="00170BE9" w:rsidP="00170BE9">
      <w:pPr>
        <w:tabs>
          <w:tab w:val="left" w:pos="1920"/>
        </w:tabs>
        <w:rPr>
          <w:rFonts w:ascii="Times New Roman" w:hAnsi="Times New Roman"/>
          <w:i/>
          <w:iCs/>
        </w:rPr>
      </w:pPr>
    </w:p>
    <w:p w14:paraId="3F9EB509" w14:textId="77777777" w:rsidR="00170BE9" w:rsidRDefault="00170BE9" w:rsidP="00170BE9">
      <w:pPr>
        <w:tabs>
          <w:tab w:val="left" w:pos="1920"/>
        </w:tabs>
        <w:rPr>
          <w:rFonts w:ascii="Times New Roman" w:hAnsi="Times New Roman"/>
          <w:i/>
          <w:iCs/>
        </w:rPr>
      </w:pPr>
    </w:p>
    <w:p w14:paraId="08EFD404" w14:textId="1ED939CC" w:rsidR="00170BE9" w:rsidRDefault="00170BE9" w:rsidP="00170BE9">
      <w:pPr>
        <w:tabs>
          <w:tab w:val="left" w:pos="1920"/>
        </w:tabs>
        <w:rPr>
          <w:rFonts w:ascii="Times New Roman" w:hAnsi="Times New Roman"/>
          <w:i/>
          <w:iCs/>
        </w:rPr>
      </w:pPr>
    </w:p>
    <w:p w14:paraId="0E8B1BEE" w14:textId="77777777" w:rsidR="00BF0163" w:rsidRDefault="00BF0163" w:rsidP="00170BE9">
      <w:pPr>
        <w:tabs>
          <w:tab w:val="left" w:pos="1920"/>
        </w:tabs>
        <w:rPr>
          <w:rFonts w:ascii="Times New Roman" w:hAnsi="Times New Roman"/>
          <w:i/>
          <w:iCs/>
        </w:rPr>
      </w:pPr>
    </w:p>
    <w:p w14:paraId="75F82A53" w14:textId="77777777" w:rsidR="006E6F4A" w:rsidRDefault="006E6F4A" w:rsidP="00170BE9">
      <w:pPr>
        <w:tabs>
          <w:tab w:val="left" w:pos="1920"/>
        </w:tabs>
        <w:rPr>
          <w:rFonts w:ascii="Times New Roman" w:hAnsi="Times New Roman"/>
          <w:i/>
          <w:iCs/>
        </w:rPr>
      </w:pPr>
    </w:p>
    <w:p w14:paraId="6C700B33" w14:textId="66707708" w:rsidR="00170BE9" w:rsidRPr="00EC0F72" w:rsidRDefault="00170BE9" w:rsidP="001E35B5">
      <w:pPr>
        <w:autoSpaceDE w:val="0"/>
        <w:autoSpaceDN w:val="0"/>
        <w:adjustRightInd w:val="0"/>
        <w:spacing w:after="0" w:line="240" w:lineRule="auto"/>
        <w:rPr>
          <w:rFonts w:ascii="Times New Roman" w:hAnsi="Times New Roman"/>
          <w:b/>
          <w:bCs/>
          <w:color w:val="000000" w:themeColor="text1"/>
          <w:sz w:val="23"/>
          <w:szCs w:val="23"/>
        </w:rPr>
      </w:pPr>
      <w:r w:rsidRPr="00EC0F72">
        <w:rPr>
          <w:rFonts w:ascii="Times New Roman" w:hAnsi="Times New Roman"/>
          <w:b/>
          <w:bCs/>
          <w:color w:val="000000" w:themeColor="text1"/>
          <w:sz w:val="23"/>
          <w:szCs w:val="23"/>
        </w:rPr>
        <w:t>Figure S</w:t>
      </w:r>
      <w:r w:rsidR="00815146" w:rsidRPr="00EC0F72">
        <w:rPr>
          <w:rFonts w:ascii="Times New Roman" w:hAnsi="Times New Roman"/>
          <w:b/>
          <w:bCs/>
          <w:color w:val="000000" w:themeColor="text1"/>
          <w:sz w:val="23"/>
          <w:szCs w:val="23"/>
        </w:rPr>
        <w:t>6</w:t>
      </w:r>
      <w:r w:rsidRPr="00EC0F72">
        <w:rPr>
          <w:rFonts w:ascii="Times New Roman" w:hAnsi="Times New Roman"/>
          <w:b/>
          <w:bCs/>
          <w:color w:val="000000" w:themeColor="text1"/>
          <w:sz w:val="23"/>
          <w:szCs w:val="23"/>
        </w:rPr>
        <w:t xml:space="preserve">. </w:t>
      </w:r>
      <w:r w:rsidRPr="00EC0F72">
        <w:rPr>
          <w:rFonts w:ascii="Times New Roman" w:hAnsi="Times New Roman"/>
          <w:color w:val="000000" w:themeColor="text1"/>
          <w:sz w:val="23"/>
          <w:szCs w:val="23"/>
        </w:rPr>
        <w:t>Mean change of lipid profile in LLT group compared to control: A) HDL-C; B) TG</w:t>
      </w:r>
      <w:r w:rsidR="00DA763C">
        <w:rPr>
          <w:rFonts w:ascii="Times New Roman" w:hAnsi="Times New Roman"/>
          <w:color w:val="000000" w:themeColor="text1"/>
          <w:sz w:val="23"/>
          <w:szCs w:val="23"/>
        </w:rPr>
        <w:t>.</w:t>
      </w:r>
    </w:p>
    <w:p w14:paraId="1D7D1931" w14:textId="77777777" w:rsidR="001E35B5" w:rsidRPr="001E35B5" w:rsidRDefault="001E35B5" w:rsidP="001E35B5">
      <w:pPr>
        <w:autoSpaceDE w:val="0"/>
        <w:autoSpaceDN w:val="0"/>
        <w:adjustRightInd w:val="0"/>
        <w:spacing w:after="0" w:line="240" w:lineRule="auto"/>
        <w:rPr>
          <w:rFonts w:ascii="Times New Roman" w:hAnsi="Times New Roman"/>
          <w:b/>
          <w:bCs/>
          <w:color w:val="7030A0"/>
        </w:rPr>
      </w:pPr>
    </w:p>
    <w:p w14:paraId="753D2B16" w14:textId="77777777" w:rsidR="00170BE9" w:rsidRDefault="00170BE9" w:rsidP="00170BE9">
      <w:pPr>
        <w:tabs>
          <w:tab w:val="left" w:pos="1920"/>
        </w:tabs>
        <w:rPr>
          <w:noProof/>
        </w:rPr>
      </w:pPr>
      <w:r>
        <w:rPr>
          <w:noProof/>
        </w:rPr>
        <w:drawing>
          <wp:inline distT="0" distB="0" distL="0" distR="0" wp14:anchorId="52E25A68" wp14:editId="49B1D5A2">
            <wp:extent cx="5943600" cy="56438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643880"/>
                    </a:xfrm>
                    <a:prstGeom prst="rect">
                      <a:avLst/>
                    </a:prstGeom>
                  </pic:spPr>
                </pic:pic>
              </a:graphicData>
            </a:graphic>
          </wp:inline>
        </w:drawing>
      </w:r>
    </w:p>
    <w:p w14:paraId="4F835674" w14:textId="2C8CE243" w:rsidR="00170BE9" w:rsidRPr="00EC0F72" w:rsidRDefault="00170BE9" w:rsidP="00170BE9">
      <w:pPr>
        <w:rPr>
          <w:rFonts w:ascii="Times New Roman" w:hAnsi="Times New Roman"/>
          <w:i/>
          <w:iCs/>
          <w:sz w:val="21"/>
          <w:szCs w:val="21"/>
        </w:rPr>
      </w:pPr>
      <w:r>
        <w:rPr>
          <w:noProof/>
        </w:rPr>
        <w:t xml:space="preserve"> </w:t>
      </w:r>
      <w:r w:rsidR="00EC0F72">
        <w:rPr>
          <w:noProof/>
        </w:rPr>
        <w:t xml:space="preserve"> </w:t>
      </w:r>
      <w:r w:rsidR="00DA763C">
        <w:rPr>
          <w:noProof/>
        </w:rPr>
        <w:t xml:space="preserve">  </w:t>
      </w:r>
      <w:r w:rsidR="00DA763C" w:rsidRPr="005608ED">
        <w:rPr>
          <w:rFonts w:ascii="Times New Roman" w:hAnsi="Times New Roman"/>
          <w:i/>
          <w:iCs/>
          <w:sz w:val="18"/>
          <w:szCs w:val="18"/>
        </w:rPr>
        <w:t>Abbreviations: LLT: Lipid lowering therapy; HDL-C: High-density lipoprotein cholesterol; TG: Triglyceride</w:t>
      </w:r>
      <w:r w:rsidR="00DA763C">
        <w:rPr>
          <w:rFonts w:ascii="Times New Roman" w:hAnsi="Times New Roman"/>
          <w:i/>
          <w:iCs/>
          <w:sz w:val="18"/>
          <w:szCs w:val="18"/>
        </w:rPr>
        <w:t>.</w:t>
      </w:r>
    </w:p>
    <w:p w14:paraId="1A3F3C6F" w14:textId="7C988D02" w:rsidR="00170BE9" w:rsidRDefault="00170BE9" w:rsidP="00170BE9">
      <w:pPr>
        <w:tabs>
          <w:tab w:val="left" w:pos="1527"/>
        </w:tabs>
        <w:rPr>
          <w:noProof/>
        </w:rPr>
      </w:pPr>
    </w:p>
    <w:p w14:paraId="292998B0" w14:textId="77777777" w:rsidR="00170BE9" w:rsidRDefault="00170BE9" w:rsidP="00170BE9">
      <w:pPr>
        <w:tabs>
          <w:tab w:val="left" w:pos="1527"/>
        </w:tabs>
      </w:pPr>
      <w:r>
        <w:tab/>
      </w:r>
    </w:p>
    <w:p w14:paraId="386AA05B" w14:textId="77777777" w:rsidR="00170BE9" w:rsidRDefault="00170BE9" w:rsidP="00170BE9">
      <w:pPr>
        <w:tabs>
          <w:tab w:val="left" w:pos="1527"/>
        </w:tabs>
      </w:pPr>
    </w:p>
    <w:p w14:paraId="44BDA45C" w14:textId="77777777" w:rsidR="00170BE9" w:rsidRDefault="00170BE9" w:rsidP="00170BE9">
      <w:pPr>
        <w:tabs>
          <w:tab w:val="left" w:pos="1527"/>
        </w:tabs>
      </w:pPr>
    </w:p>
    <w:p w14:paraId="638BC491" w14:textId="77777777" w:rsidR="006E6F4A" w:rsidRDefault="006E6F4A" w:rsidP="001249B9">
      <w:pPr>
        <w:autoSpaceDE w:val="0"/>
        <w:autoSpaceDN w:val="0"/>
        <w:adjustRightInd w:val="0"/>
        <w:spacing w:after="0" w:line="240" w:lineRule="auto"/>
        <w:jc w:val="both"/>
      </w:pPr>
    </w:p>
    <w:p w14:paraId="302FBE10" w14:textId="77777777" w:rsidR="006E6F4A" w:rsidRDefault="006E6F4A" w:rsidP="001249B9">
      <w:pPr>
        <w:autoSpaceDE w:val="0"/>
        <w:autoSpaceDN w:val="0"/>
        <w:adjustRightInd w:val="0"/>
        <w:spacing w:after="0" w:line="240" w:lineRule="auto"/>
        <w:jc w:val="both"/>
      </w:pPr>
    </w:p>
    <w:p w14:paraId="012CFA31" w14:textId="77777777" w:rsidR="00CE4213" w:rsidRDefault="00CE4213" w:rsidP="001249B9">
      <w:pPr>
        <w:autoSpaceDE w:val="0"/>
        <w:autoSpaceDN w:val="0"/>
        <w:adjustRightInd w:val="0"/>
        <w:spacing w:after="0" w:line="240" w:lineRule="auto"/>
        <w:jc w:val="both"/>
        <w:rPr>
          <w:rFonts w:ascii="Times New Roman" w:hAnsi="Times New Roman"/>
          <w:b/>
          <w:bCs/>
          <w:sz w:val="20"/>
          <w:szCs w:val="20"/>
        </w:rPr>
      </w:pPr>
    </w:p>
    <w:p w14:paraId="034D9AE1" w14:textId="77777777" w:rsidR="00EC0F72" w:rsidRDefault="00EC0F72" w:rsidP="001249B9">
      <w:pPr>
        <w:autoSpaceDE w:val="0"/>
        <w:autoSpaceDN w:val="0"/>
        <w:adjustRightInd w:val="0"/>
        <w:spacing w:after="0" w:line="240" w:lineRule="auto"/>
        <w:jc w:val="both"/>
        <w:rPr>
          <w:rFonts w:ascii="Times New Roman" w:hAnsi="Times New Roman"/>
          <w:b/>
          <w:bCs/>
          <w:color w:val="7030A0"/>
          <w:sz w:val="20"/>
          <w:szCs w:val="20"/>
        </w:rPr>
      </w:pPr>
    </w:p>
    <w:p w14:paraId="2CBB3AE2" w14:textId="53803D40" w:rsidR="00170BE9" w:rsidRPr="008408CB" w:rsidRDefault="00170BE9" w:rsidP="001249B9">
      <w:pPr>
        <w:autoSpaceDE w:val="0"/>
        <w:autoSpaceDN w:val="0"/>
        <w:adjustRightInd w:val="0"/>
        <w:spacing w:after="0" w:line="240" w:lineRule="auto"/>
        <w:jc w:val="both"/>
        <w:rPr>
          <w:rFonts w:ascii="Times New Roman" w:hAnsi="Times New Roman"/>
          <w:color w:val="000000" w:themeColor="text1"/>
        </w:rPr>
      </w:pPr>
      <w:r w:rsidRPr="008408CB">
        <w:rPr>
          <w:rFonts w:ascii="Times New Roman" w:hAnsi="Times New Roman"/>
          <w:b/>
          <w:bCs/>
          <w:color w:val="000000" w:themeColor="text1"/>
        </w:rPr>
        <w:t>Figure S</w:t>
      </w:r>
      <w:r w:rsidR="00940AE0" w:rsidRPr="008408CB">
        <w:rPr>
          <w:rFonts w:ascii="Times New Roman" w:hAnsi="Times New Roman"/>
          <w:b/>
          <w:bCs/>
          <w:color w:val="000000" w:themeColor="text1"/>
        </w:rPr>
        <w:t>7</w:t>
      </w:r>
      <w:r w:rsidRPr="008408CB">
        <w:rPr>
          <w:rFonts w:ascii="Times New Roman" w:hAnsi="Times New Roman"/>
          <w:b/>
          <w:bCs/>
          <w:color w:val="000000" w:themeColor="text1"/>
        </w:rPr>
        <w:t xml:space="preserve">. </w:t>
      </w:r>
      <w:r w:rsidRPr="008408CB">
        <w:rPr>
          <w:rFonts w:ascii="Times New Roman" w:hAnsi="Times New Roman"/>
          <w:color w:val="000000" w:themeColor="text1"/>
        </w:rPr>
        <w:t xml:space="preserve">Mean change of </w:t>
      </w:r>
      <w:r w:rsidR="005B0DEB" w:rsidRPr="008408CB">
        <w:rPr>
          <w:rFonts w:ascii="Times New Roman" w:hAnsi="Times New Roman"/>
          <w:color w:val="000000" w:themeColor="text1"/>
        </w:rPr>
        <w:t xml:space="preserve">lipoproteins </w:t>
      </w:r>
      <w:r w:rsidR="008408CB" w:rsidRPr="008408CB">
        <w:rPr>
          <w:rFonts w:ascii="Times New Roman" w:hAnsi="Times New Roman"/>
          <w:color w:val="000000" w:themeColor="text1"/>
        </w:rPr>
        <w:t xml:space="preserve">levels </w:t>
      </w:r>
      <w:r w:rsidR="005B0DEB" w:rsidRPr="008408CB">
        <w:rPr>
          <w:rFonts w:ascii="Times New Roman" w:hAnsi="Times New Roman"/>
          <w:color w:val="000000" w:themeColor="text1"/>
        </w:rPr>
        <w:t xml:space="preserve">in LLT group compared to control: A) Lp (a); B) </w:t>
      </w:r>
      <w:r w:rsidR="008408CB" w:rsidRPr="008408CB">
        <w:rPr>
          <w:rFonts w:ascii="Times New Roman" w:hAnsi="Times New Roman"/>
          <w:color w:val="000000" w:themeColor="text1"/>
        </w:rPr>
        <w:t>a</w:t>
      </w:r>
      <w:r w:rsidR="005B0DEB" w:rsidRPr="008408CB">
        <w:rPr>
          <w:rFonts w:ascii="Times New Roman" w:hAnsi="Times New Roman"/>
          <w:color w:val="000000" w:themeColor="text1"/>
        </w:rPr>
        <w:t xml:space="preserve">poB; C) </w:t>
      </w:r>
      <w:r w:rsidR="008408CB" w:rsidRPr="008408CB">
        <w:rPr>
          <w:rFonts w:ascii="Times New Roman" w:hAnsi="Times New Roman"/>
          <w:color w:val="000000" w:themeColor="text1"/>
        </w:rPr>
        <w:t>a</w:t>
      </w:r>
      <w:r w:rsidR="005B0DEB" w:rsidRPr="008408CB">
        <w:rPr>
          <w:rFonts w:ascii="Times New Roman" w:hAnsi="Times New Roman"/>
          <w:color w:val="000000" w:themeColor="text1"/>
        </w:rPr>
        <w:t>poA</w:t>
      </w:r>
      <w:r w:rsidR="008408CB" w:rsidRPr="008408CB">
        <w:rPr>
          <w:rFonts w:ascii="Times New Roman" w:hAnsi="Times New Roman"/>
          <w:color w:val="000000" w:themeColor="text1"/>
        </w:rPr>
        <w:t xml:space="preserve">. </w:t>
      </w:r>
    </w:p>
    <w:p w14:paraId="4EE63E5A" w14:textId="77777777" w:rsidR="001E35B5" w:rsidRPr="00940AE0" w:rsidRDefault="001E35B5" w:rsidP="001249B9">
      <w:pPr>
        <w:autoSpaceDE w:val="0"/>
        <w:autoSpaceDN w:val="0"/>
        <w:adjustRightInd w:val="0"/>
        <w:spacing w:after="0" w:line="240" w:lineRule="auto"/>
        <w:jc w:val="both"/>
        <w:rPr>
          <w:rFonts w:ascii="Times New Roman" w:hAnsi="Times New Roman"/>
          <w:color w:val="7030A0"/>
          <w:sz w:val="20"/>
          <w:szCs w:val="20"/>
        </w:rPr>
      </w:pPr>
    </w:p>
    <w:p w14:paraId="7D6540C1" w14:textId="471FB19F" w:rsidR="008562FD" w:rsidRPr="008562FD" w:rsidRDefault="008562FD" w:rsidP="008562FD">
      <w:pPr>
        <w:autoSpaceDE w:val="0"/>
        <w:autoSpaceDN w:val="0"/>
        <w:adjustRightInd w:val="0"/>
        <w:spacing w:after="0" w:line="240" w:lineRule="auto"/>
        <w:jc w:val="both"/>
        <w:rPr>
          <w:rFonts w:ascii="Times New Roman" w:hAnsi="Times New Roman"/>
          <w:sz w:val="20"/>
          <w:szCs w:val="20"/>
        </w:rPr>
      </w:pPr>
      <w:r>
        <w:rPr>
          <w:rFonts w:ascii="Times New Roman" w:hAnsi="Times New Roman"/>
          <w:noProof/>
          <w:sz w:val="20"/>
          <w:szCs w:val="20"/>
        </w:rPr>
        <w:drawing>
          <wp:inline distT="0" distB="0" distL="0" distR="0" wp14:anchorId="11FC2903" wp14:editId="6C926453">
            <wp:extent cx="5943600" cy="5293995"/>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5293995"/>
                    </a:xfrm>
                    <a:prstGeom prst="rect">
                      <a:avLst/>
                    </a:prstGeom>
                  </pic:spPr>
                </pic:pic>
              </a:graphicData>
            </a:graphic>
          </wp:inline>
        </w:drawing>
      </w:r>
    </w:p>
    <w:p w14:paraId="67E05ACE" w14:textId="4F58BBDD" w:rsidR="008408CB" w:rsidRPr="00DA763C" w:rsidRDefault="001249B9" w:rsidP="008408CB">
      <w:pPr>
        <w:tabs>
          <w:tab w:val="left" w:pos="1920"/>
        </w:tabs>
        <w:rPr>
          <w:rFonts w:ascii="Times New Roman" w:hAnsi="Times New Roman"/>
          <w:i/>
          <w:iCs/>
          <w:sz w:val="18"/>
          <w:szCs w:val="18"/>
        </w:rPr>
      </w:pPr>
      <w:r>
        <w:t xml:space="preserve">  </w:t>
      </w:r>
      <w:r w:rsidR="00BF0163">
        <w:t xml:space="preserve"> </w:t>
      </w:r>
      <w:r w:rsidR="008408CB" w:rsidRPr="00DA763C">
        <w:rPr>
          <w:rFonts w:ascii="Times New Roman" w:hAnsi="Times New Roman"/>
          <w:i/>
          <w:iCs/>
          <w:sz w:val="18"/>
          <w:szCs w:val="18"/>
        </w:rPr>
        <w:t xml:space="preserve">  Abbreviations: LLT: Lipid lowering therapy; Lp(a):  lipoprotein (a); apoB: Apolipoprotein B; apoA: Apolipoprotein A</w:t>
      </w:r>
      <w:r w:rsidR="008408CB">
        <w:rPr>
          <w:rFonts w:ascii="Times New Roman" w:hAnsi="Times New Roman"/>
          <w:i/>
          <w:iCs/>
          <w:sz w:val="18"/>
          <w:szCs w:val="18"/>
        </w:rPr>
        <w:t>.</w:t>
      </w:r>
    </w:p>
    <w:p w14:paraId="57FA3B3A" w14:textId="25086D60" w:rsidR="005B0DEB" w:rsidRPr="00EC0F72" w:rsidRDefault="005B0DEB" w:rsidP="001249B9">
      <w:pPr>
        <w:tabs>
          <w:tab w:val="left" w:pos="1527"/>
        </w:tabs>
        <w:rPr>
          <w:rFonts w:ascii="Times New Roman" w:hAnsi="Times New Roman"/>
          <w:i/>
          <w:iCs/>
          <w:sz w:val="21"/>
          <w:szCs w:val="21"/>
        </w:rPr>
      </w:pPr>
    </w:p>
    <w:p w14:paraId="1049FF4D" w14:textId="01D3F73B" w:rsidR="00E200D8" w:rsidRDefault="00E200D8" w:rsidP="001249B9">
      <w:pPr>
        <w:tabs>
          <w:tab w:val="left" w:pos="1527"/>
        </w:tabs>
        <w:rPr>
          <w:rFonts w:ascii="Times New Roman" w:hAnsi="Times New Roman"/>
          <w:i/>
          <w:iCs/>
        </w:rPr>
      </w:pPr>
    </w:p>
    <w:p w14:paraId="3BC04622" w14:textId="5A4F6CEE" w:rsidR="00E200D8" w:rsidRDefault="00E200D8" w:rsidP="001249B9">
      <w:pPr>
        <w:tabs>
          <w:tab w:val="left" w:pos="1527"/>
        </w:tabs>
        <w:rPr>
          <w:rFonts w:ascii="Times New Roman" w:hAnsi="Times New Roman"/>
          <w:i/>
          <w:iCs/>
        </w:rPr>
      </w:pPr>
    </w:p>
    <w:p w14:paraId="3412CA7E" w14:textId="4FEF0A0E" w:rsidR="00E200D8" w:rsidRDefault="00E200D8" w:rsidP="001249B9">
      <w:pPr>
        <w:tabs>
          <w:tab w:val="left" w:pos="1527"/>
        </w:tabs>
        <w:rPr>
          <w:rFonts w:ascii="Times New Roman" w:hAnsi="Times New Roman"/>
          <w:i/>
          <w:iCs/>
        </w:rPr>
      </w:pPr>
    </w:p>
    <w:p w14:paraId="2061A377" w14:textId="5CC8C0AE" w:rsidR="00E200D8" w:rsidRDefault="00E200D8" w:rsidP="001249B9">
      <w:pPr>
        <w:tabs>
          <w:tab w:val="left" w:pos="1527"/>
        </w:tabs>
        <w:rPr>
          <w:rFonts w:ascii="Times New Roman" w:hAnsi="Times New Roman"/>
          <w:i/>
          <w:iCs/>
        </w:rPr>
      </w:pPr>
    </w:p>
    <w:p w14:paraId="1C94B2BF" w14:textId="0F9A1392" w:rsidR="00E200D8" w:rsidRDefault="00E200D8" w:rsidP="001249B9">
      <w:pPr>
        <w:tabs>
          <w:tab w:val="left" w:pos="1527"/>
        </w:tabs>
        <w:rPr>
          <w:rFonts w:ascii="Times New Roman" w:hAnsi="Times New Roman"/>
          <w:i/>
          <w:iCs/>
        </w:rPr>
      </w:pPr>
    </w:p>
    <w:p w14:paraId="24ED74C6" w14:textId="44A59444" w:rsidR="00E200D8" w:rsidRDefault="00E200D8" w:rsidP="001249B9">
      <w:pPr>
        <w:tabs>
          <w:tab w:val="left" w:pos="1527"/>
        </w:tabs>
        <w:rPr>
          <w:rFonts w:ascii="Times New Roman" w:hAnsi="Times New Roman"/>
          <w:i/>
          <w:iCs/>
        </w:rPr>
      </w:pPr>
    </w:p>
    <w:p w14:paraId="7B404771" w14:textId="2AAE0DE8" w:rsidR="00EC0F72" w:rsidRPr="00EC0F72" w:rsidRDefault="00EC0F72" w:rsidP="00EC0F72">
      <w:pPr>
        <w:autoSpaceDE w:val="0"/>
        <w:autoSpaceDN w:val="0"/>
        <w:adjustRightInd w:val="0"/>
        <w:spacing w:after="0" w:line="240" w:lineRule="auto"/>
        <w:jc w:val="both"/>
        <w:rPr>
          <w:rFonts w:ascii="Times New Roman" w:hAnsi="Times New Roman"/>
          <w:color w:val="000000" w:themeColor="text1"/>
          <w:sz w:val="23"/>
          <w:szCs w:val="23"/>
        </w:rPr>
      </w:pPr>
      <w:r>
        <w:rPr>
          <w:rFonts w:ascii="Times New Roman" w:hAnsi="Times New Roman"/>
          <w:i/>
          <w:iCs/>
          <w:noProof/>
        </w:rPr>
        <w:lastRenderedPageBreak/>
        <w:drawing>
          <wp:anchor distT="0" distB="0" distL="114300" distR="114300" simplePos="0" relativeHeight="251658240" behindDoc="0" locked="0" layoutInCell="1" allowOverlap="1" wp14:anchorId="61807814" wp14:editId="6C736345">
            <wp:simplePos x="0" y="0"/>
            <wp:positionH relativeFrom="column">
              <wp:posOffset>173182</wp:posOffset>
            </wp:positionH>
            <wp:positionV relativeFrom="paragraph">
              <wp:posOffset>270048</wp:posOffset>
            </wp:positionV>
            <wp:extent cx="5577840" cy="7114032"/>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577840" cy="7114032"/>
                    </a:xfrm>
                    <a:prstGeom prst="rect">
                      <a:avLst/>
                    </a:prstGeom>
                  </pic:spPr>
                </pic:pic>
              </a:graphicData>
            </a:graphic>
            <wp14:sizeRelH relativeFrom="margin">
              <wp14:pctWidth>0</wp14:pctWidth>
            </wp14:sizeRelH>
            <wp14:sizeRelV relativeFrom="margin">
              <wp14:pctHeight>0</wp14:pctHeight>
            </wp14:sizeRelV>
          </wp:anchor>
        </w:drawing>
      </w:r>
      <w:r w:rsidR="00E200D8" w:rsidRPr="00EC0F72">
        <w:rPr>
          <w:rFonts w:ascii="Times New Roman" w:hAnsi="Times New Roman"/>
          <w:b/>
          <w:bCs/>
          <w:color w:val="000000" w:themeColor="text1"/>
          <w:sz w:val="23"/>
          <w:szCs w:val="23"/>
        </w:rPr>
        <w:t xml:space="preserve">Figure S8. </w:t>
      </w:r>
      <w:r w:rsidR="00CE29DF" w:rsidRPr="00EC0F72">
        <w:rPr>
          <w:rFonts w:ascii="Times New Roman" w:hAnsi="Times New Roman"/>
          <w:color w:val="000000" w:themeColor="text1"/>
          <w:sz w:val="23"/>
          <w:szCs w:val="23"/>
        </w:rPr>
        <w:t xml:space="preserve">The effect of LLT on lipoproteins using inverse variance: </w:t>
      </w:r>
      <w:r w:rsidR="00E200D8" w:rsidRPr="00EC0F72">
        <w:rPr>
          <w:rFonts w:ascii="Times New Roman" w:hAnsi="Times New Roman"/>
          <w:color w:val="000000" w:themeColor="text1"/>
          <w:sz w:val="23"/>
          <w:szCs w:val="23"/>
        </w:rPr>
        <w:t xml:space="preserve">A) Lp(a); B) </w:t>
      </w:r>
      <w:r w:rsidR="008408CB">
        <w:rPr>
          <w:rFonts w:ascii="Times New Roman" w:hAnsi="Times New Roman"/>
          <w:color w:val="000000" w:themeColor="text1"/>
          <w:sz w:val="23"/>
          <w:szCs w:val="23"/>
        </w:rPr>
        <w:t>a</w:t>
      </w:r>
      <w:r w:rsidR="00E200D8" w:rsidRPr="00EC0F72">
        <w:rPr>
          <w:rFonts w:ascii="Times New Roman" w:hAnsi="Times New Roman"/>
          <w:color w:val="000000" w:themeColor="text1"/>
          <w:sz w:val="23"/>
          <w:szCs w:val="23"/>
        </w:rPr>
        <w:t xml:space="preserve">poB; C) </w:t>
      </w:r>
      <w:r w:rsidR="008408CB">
        <w:rPr>
          <w:rFonts w:ascii="Times New Roman" w:hAnsi="Times New Roman"/>
          <w:color w:val="000000" w:themeColor="text1"/>
          <w:sz w:val="23"/>
          <w:szCs w:val="23"/>
        </w:rPr>
        <w:t>a</w:t>
      </w:r>
      <w:r w:rsidR="00E200D8" w:rsidRPr="00EC0F72">
        <w:rPr>
          <w:rFonts w:ascii="Times New Roman" w:hAnsi="Times New Roman"/>
          <w:color w:val="000000" w:themeColor="text1"/>
          <w:sz w:val="23"/>
          <w:szCs w:val="23"/>
        </w:rPr>
        <w:t>poA</w:t>
      </w:r>
      <w:r w:rsidR="008408CB">
        <w:rPr>
          <w:rFonts w:ascii="Times New Roman" w:hAnsi="Times New Roman"/>
          <w:color w:val="000000" w:themeColor="text1"/>
          <w:sz w:val="23"/>
          <w:szCs w:val="23"/>
        </w:rPr>
        <w:t>.</w:t>
      </w:r>
    </w:p>
    <w:p w14:paraId="08EBE544" w14:textId="77777777" w:rsidR="008408CB" w:rsidRPr="00DA763C" w:rsidRDefault="00EC0F72" w:rsidP="008408CB">
      <w:pPr>
        <w:tabs>
          <w:tab w:val="left" w:pos="1920"/>
        </w:tabs>
        <w:rPr>
          <w:rFonts w:ascii="Times New Roman" w:hAnsi="Times New Roman"/>
          <w:i/>
          <w:iCs/>
          <w:sz w:val="18"/>
          <w:szCs w:val="18"/>
        </w:rPr>
      </w:pPr>
      <w:r>
        <w:rPr>
          <w:rFonts w:ascii="Times New Roman" w:hAnsi="Times New Roman"/>
          <w:i/>
          <w:iCs/>
          <w:sz w:val="21"/>
          <w:szCs w:val="21"/>
        </w:rPr>
        <w:t xml:space="preserve">      </w:t>
      </w:r>
      <w:r w:rsidR="008408CB">
        <w:t xml:space="preserve">   </w:t>
      </w:r>
      <w:r w:rsidR="008408CB" w:rsidRPr="00DA763C">
        <w:rPr>
          <w:rFonts w:ascii="Times New Roman" w:hAnsi="Times New Roman"/>
          <w:i/>
          <w:iCs/>
          <w:sz w:val="18"/>
          <w:szCs w:val="18"/>
        </w:rPr>
        <w:t xml:space="preserve">  Abbreviations: LLT: Lipid lowering therapy; Lp(a):  lipoprotein (a); apoB: Apolipoprotein B; apoA: Apolipoprotein A</w:t>
      </w:r>
      <w:r w:rsidR="008408CB">
        <w:rPr>
          <w:rFonts w:ascii="Times New Roman" w:hAnsi="Times New Roman"/>
          <w:i/>
          <w:iCs/>
          <w:sz w:val="18"/>
          <w:szCs w:val="18"/>
        </w:rPr>
        <w:t>.</w:t>
      </w:r>
    </w:p>
    <w:p w14:paraId="2BD4A25E" w14:textId="5CC720A4" w:rsidR="00115B93" w:rsidRDefault="00115B93" w:rsidP="008408CB">
      <w:pPr>
        <w:tabs>
          <w:tab w:val="left" w:pos="1527"/>
        </w:tabs>
        <w:rPr>
          <w:rFonts w:ascii="Times New Roman" w:hAnsi="Times New Roman"/>
          <w:b/>
          <w:bCs/>
          <w:color w:val="7030A0"/>
          <w:sz w:val="20"/>
          <w:szCs w:val="20"/>
        </w:rPr>
      </w:pPr>
    </w:p>
    <w:p w14:paraId="442E6D43" w14:textId="77777777" w:rsidR="008408CB" w:rsidRDefault="008408CB" w:rsidP="008408CB">
      <w:pPr>
        <w:tabs>
          <w:tab w:val="left" w:pos="1527"/>
        </w:tabs>
        <w:rPr>
          <w:rFonts w:ascii="Times New Roman" w:hAnsi="Times New Roman"/>
          <w:b/>
          <w:bCs/>
          <w:color w:val="7030A0"/>
          <w:sz w:val="20"/>
          <w:szCs w:val="20"/>
        </w:rPr>
      </w:pPr>
    </w:p>
    <w:p w14:paraId="1466A28A" w14:textId="77777777" w:rsidR="007D0C4C" w:rsidRDefault="007D0C4C" w:rsidP="001E35B5">
      <w:pPr>
        <w:autoSpaceDE w:val="0"/>
        <w:autoSpaceDN w:val="0"/>
        <w:adjustRightInd w:val="0"/>
        <w:spacing w:after="0" w:line="240" w:lineRule="auto"/>
        <w:jc w:val="both"/>
        <w:rPr>
          <w:rFonts w:ascii="Times New Roman" w:hAnsi="Times New Roman"/>
          <w:b/>
          <w:bCs/>
          <w:color w:val="7030A0"/>
          <w:sz w:val="20"/>
          <w:szCs w:val="20"/>
        </w:rPr>
      </w:pPr>
    </w:p>
    <w:p w14:paraId="11D22749" w14:textId="4A1EC995" w:rsidR="000F07A0" w:rsidRPr="00EC0F72" w:rsidRDefault="000F07A0" w:rsidP="001E35B5">
      <w:pPr>
        <w:autoSpaceDE w:val="0"/>
        <w:autoSpaceDN w:val="0"/>
        <w:adjustRightInd w:val="0"/>
        <w:spacing w:after="0" w:line="240" w:lineRule="auto"/>
        <w:jc w:val="both"/>
        <w:rPr>
          <w:rFonts w:ascii="Times New Roman" w:hAnsi="Times New Roman"/>
          <w:color w:val="000000" w:themeColor="text1"/>
          <w:sz w:val="23"/>
          <w:szCs w:val="23"/>
        </w:rPr>
      </w:pPr>
      <w:r w:rsidRPr="00EC0F72">
        <w:rPr>
          <w:rFonts w:ascii="Times New Roman" w:hAnsi="Times New Roman"/>
          <w:b/>
          <w:bCs/>
          <w:color w:val="000000" w:themeColor="text1"/>
          <w:sz w:val="23"/>
          <w:szCs w:val="23"/>
        </w:rPr>
        <w:t xml:space="preserve">Figure S9. </w:t>
      </w:r>
      <w:r w:rsidR="00CE29DF" w:rsidRPr="00EC0F72">
        <w:rPr>
          <w:rFonts w:ascii="Times New Roman" w:hAnsi="Times New Roman"/>
          <w:color w:val="000000" w:themeColor="text1"/>
          <w:sz w:val="23"/>
          <w:szCs w:val="23"/>
        </w:rPr>
        <w:t xml:space="preserve">The effect of different </w:t>
      </w:r>
      <w:r w:rsidR="008A3FE8">
        <w:rPr>
          <w:rFonts w:ascii="Times New Roman" w:hAnsi="Times New Roman"/>
          <w:color w:val="000000" w:themeColor="text1"/>
          <w:sz w:val="23"/>
          <w:szCs w:val="23"/>
        </w:rPr>
        <w:t>LLT on</w:t>
      </w:r>
      <w:r w:rsidR="00CE29DF" w:rsidRPr="00EC0F72">
        <w:rPr>
          <w:rFonts w:ascii="Times New Roman" w:hAnsi="Times New Roman"/>
          <w:color w:val="000000" w:themeColor="text1"/>
          <w:sz w:val="23"/>
          <w:szCs w:val="23"/>
        </w:rPr>
        <w:t xml:space="preserve"> TC </w:t>
      </w:r>
      <w:r w:rsidR="008A3FE8">
        <w:rPr>
          <w:rFonts w:ascii="Times New Roman" w:hAnsi="Times New Roman"/>
          <w:color w:val="000000" w:themeColor="text1"/>
          <w:sz w:val="23"/>
          <w:szCs w:val="23"/>
        </w:rPr>
        <w:t xml:space="preserve">levels </w:t>
      </w:r>
      <w:r w:rsidR="00CE29DF" w:rsidRPr="00EC0F72">
        <w:rPr>
          <w:rFonts w:ascii="Times New Roman" w:hAnsi="Times New Roman"/>
          <w:color w:val="000000" w:themeColor="text1"/>
          <w:sz w:val="23"/>
          <w:szCs w:val="23"/>
        </w:rPr>
        <w:t>using inverse variance</w:t>
      </w:r>
      <w:r w:rsidR="008A3FE8">
        <w:rPr>
          <w:rFonts w:ascii="Times New Roman" w:hAnsi="Times New Roman"/>
          <w:color w:val="000000" w:themeColor="text1"/>
          <w:sz w:val="23"/>
          <w:szCs w:val="23"/>
        </w:rPr>
        <w:t>.</w:t>
      </w:r>
    </w:p>
    <w:p w14:paraId="1FA4FCDF" w14:textId="38C64105" w:rsidR="0063661B" w:rsidRPr="001E35B5" w:rsidRDefault="0063661B" w:rsidP="001E35B5">
      <w:pPr>
        <w:autoSpaceDE w:val="0"/>
        <w:autoSpaceDN w:val="0"/>
        <w:adjustRightInd w:val="0"/>
        <w:spacing w:after="0" w:line="240" w:lineRule="auto"/>
        <w:jc w:val="both"/>
        <w:rPr>
          <w:rFonts w:ascii="Times New Roman" w:hAnsi="Times New Roman"/>
          <w:color w:val="7030A0"/>
          <w:sz w:val="20"/>
          <w:szCs w:val="20"/>
        </w:rPr>
      </w:pPr>
      <w:r>
        <w:rPr>
          <w:rFonts w:ascii="Times New Roman" w:hAnsi="Times New Roman"/>
          <w:noProof/>
          <w:color w:val="7030A0"/>
          <w:sz w:val="20"/>
          <w:szCs w:val="20"/>
        </w:rPr>
        <w:drawing>
          <wp:inline distT="0" distB="0" distL="0" distR="0" wp14:anchorId="28B93BF1" wp14:editId="11840FC0">
            <wp:extent cx="5775743" cy="7474527"/>
            <wp:effectExtent l="0" t="0" r="3175"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77957" cy="7477392"/>
                    </a:xfrm>
                    <a:prstGeom prst="rect">
                      <a:avLst/>
                    </a:prstGeom>
                  </pic:spPr>
                </pic:pic>
              </a:graphicData>
            </a:graphic>
          </wp:inline>
        </w:drawing>
      </w:r>
    </w:p>
    <w:p w14:paraId="7E238027" w14:textId="0F7C11AC" w:rsidR="001E35B5" w:rsidRPr="008A3FE8" w:rsidRDefault="008A3FE8" w:rsidP="00436019">
      <w:pPr>
        <w:autoSpaceDE w:val="0"/>
        <w:autoSpaceDN w:val="0"/>
        <w:adjustRightInd w:val="0"/>
        <w:spacing w:after="0" w:line="240" w:lineRule="auto"/>
        <w:jc w:val="both"/>
        <w:rPr>
          <w:rFonts w:ascii="Times New Roman" w:hAnsi="Times New Roman"/>
          <w:b/>
          <w:bCs/>
          <w:color w:val="7030A0"/>
          <w:sz w:val="18"/>
          <w:szCs w:val="18"/>
        </w:rPr>
      </w:pPr>
      <w:r>
        <w:rPr>
          <w:rFonts w:ascii="Times New Roman" w:hAnsi="Times New Roman"/>
          <w:i/>
          <w:iCs/>
          <w:sz w:val="21"/>
          <w:szCs w:val="21"/>
        </w:rPr>
        <w:t xml:space="preserve">     </w:t>
      </w:r>
      <w:r w:rsidRPr="008A3FE8">
        <w:rPr>
          <w:rFonts w:ascii="Times New Roman" w:hAnsi="Times New Roman"/>
          <w:i/>
          <w:iCs/>
          <w:sz w:val="18"/>
          <w:szCs w:val="18"/>
        </w:rPr>
        <w:t xml:space="preserve">Abbreviations </w:t>
      </w:r>
      <w:r w:rsidR="00EC0F72" w:rsidRPr="008A3FE8">
        <w:rPr>
          <w:rFonts w:ascii="Times New Roman" w:hAnsi="Times New Roman"/>
          <w:i/>
          <w:iCs/>
          <w:sz w:val="18"/>
          <w:szCs w:val="18"/>
        </w:rPr>
        <w:t>LLT: lipid lowering therapy; TC: total cholesterol</w:t>
      </w:r>
      <w:r>
        <w:rPr>
          <w:rFonts w:ascii="Times New Roman" w:hAnsi="Times New Roman"/>
          <w:i/>
          <w:iCs/>
          <w:sz w:val="18"/>
          <w:szCs w:val="18"/>
        </w:rPr>
        <w:t xml:space="preserve">. </w:t>
      </w:r>
    </w:p>
    <w:p w14:paraId="29D408E7" w14:textId="77777777" w:rsidR="00EC0F72" w:rsidRDefault="00EC0F72" w:rsidP="00436019">
      <w:pPr>
        <w:autoSpaceDE w:val="0"/>
        <w:autoSpaceDN w:val="0"/>
        <w:adjustRightInd w:val="0"/>
        <w:spacing w:after="0" w:line="240" w:lineRule="auto"/>
        <w:jc w:val="both"/>
        <w:rPr>
          <w:rFonts w:ascii="Times New Roman" w:hAnsi="Times New Roman"/>
          <w:b/>
          <w:bCs/>
          <w:color w:val="7030A0"/>
          <w:sz w:val="20"/>
          <w:szCs w:val="20"/>
        </w:rPr>
      </w:pPr>
    </w:p>
    <w:p w14:paraId="5EE1F941" w14:textId="77777777" w:rsidR="00EC0F72" w:rsidRDefault="00EC0F72" w:rsidP="00436019">
      <w:pPr>
        <w:autoSpaceDE w:val="0"/>
        <w:autoSpaceDN w:val="0"/>
        <w:adjustRightInd w:val="0"/>
        <w:spacing w:after="0" w:line="240" w:lineRule="auto"/>
        <w:jc w:val="both"/>
        <w:rPr>
          <w:rFonts w:ascii="Times New Roman" w:hAnsi="Times New Roman"/>
          <w:b/>
          <w:bCs/>
          <w:color w:val="7030A0"/>
          <w:sz w:val="20"/>
          <w:szCs w:val="20"/>
        </w:rPr>
      </w:pPr>
    </w:p>
    <w:p w14:paraId="6826CE00" w14:textId="77777777" w:rsidR="00EC0F72" w:rsidRPr="00EC0F72" w:rsidRDefault="00EC0F72" w:rsidP="00436019">
      <w:pPr>
        <w:autoSpaceDE w:val="0"/>
        <w:autoSpaceDN w:val="0"/>
        <w:adjustRightInd w:val="0"/>
        <w:spacing w:after="0" w:line="240" w:lineRule="auto"/>
        <w:jc w:val="both"/>
        <w:rPr>
          <w:rFonts w:ascii="Times New Roman" w:hAnsi="Times New Roman"/>
          <w:b/>
          <w:bCs/>
          <w:color w:val="000000" w:themeColor="text1"/>
          <w:sz w:val="23"/>
          <w:szCs w:val="23"/>
        </w:rPr>
      </w:pPr>
    </w:p>
    <w:p w14:paraId="316F3EAE" w14:textId="7562F086" w:rsidR="00CE29DF" w:rsidRPr="00EC0F72" w:rsidRDefault="00436019" w:rsidP="00436019">
      <w:pPr>
        <w:autoSpaceDE w:val="0"/>
        <w:autoSpaceDN w:val="0"/>
        <w:adjustRightInd w:val="0"/>
        <w:spacing w:after="0" w:line="240" w:lineRule="auto"/>
        <w:jc w:val="both"/>
        <w:rPr>
          <w:rFonts w:ascii="Times New Roman" w:hAnsi="Times New Roman"/>
          <w:color w:val="000000" w:themeColor="text1"/>
          <w:sz w:val="23"/>
          <w:szCs w:val="23"/>
        </w:rPr>
      </w:pPr>
      <w:r w:rsidRPr="00EC0F72">
        <w:rPr>
          <w:rFonts w:ascii="Times New Roman" w:hAnsi="Times New Roman"/>
          <w:b/>
          <w:bCs/>
          <w:color w:val="000000" w:themeColor="text1"/>
          <w:sz w:val="23"/>
          <w:szCs w:val="23"/>
        </w:rPr>
        <w:t>Figure S</w:t>
      </w:r>
      <w:r w:rsidR="00BC08B1" w:rsidRPr="00EC0F72">
        <w:rPr>
          <w:rFonts w:ascii="Times New Roman" w:hAnsi="Times New Roman"/>
          <w:b/>
          <w:bCs/>
          <w:color w:val="000000" w:themeColor="text1"/>
          <w:sz w:val="23"/>
          <w:szCs w:val="23"/>
        </w:rPr>
        <w:t>10</w:t>
      </w:r>
      <w:r w:rsidRPr="00EC0F72">
        <w:rPr>
          <w:rFonts w:ascii="Times New Roman" w:hAnsi="Times New Roman"/>
          <w:b/>
          <w:bCs/>
          <w:color w:val="000000" w:themeColor="text1"/>
          <w:sz w:val="23"/>
          <w:szCs w:val="23"/>
        </w:rPr>
        <w:t xml:space="preserve">. </w:t>
      </w:r>
      <w:r w:rsidR="00CE29DF" w:rsidRPr="00EC0F72">
        <w:rPr>
          <w:rFonts w:ascii="Times New Roman" w:hAnsi="Times New Roman"/>
          <w:color w:val="000000" w:themeColor="text1"/>
          <w:sz w:val="23"/>
          <w:szCs w:val="23"/>
        </w:rPr>
        <w:t xml:space="preserve">The effect of different </w:t>
      </w:r>
      <w:r w:rsidR="008A3FE8">
        <w:rPr>
          <w:rFonts w:ascii="Times New Roman" w:hAnsi="Times New Roman"/>
          <w:color w:val="000000" w:themeColor="text1"/>
          <w:sz w:val="23"/>
          <w:szCs w:val="23"/>
        </w:rPr>
        <w:t>LLT</w:t>
      </w:r>
      <w:r w:rsidR="00CE29DF" w:rsidRPr="00EC0F72">
        <w:rPr>
          <w:rFonts w:ascii="Times New Roman" w:hAnsi="Times New Roman"/>
          <w:color w:val="000000" w:themeColor="text1"/>
          <w:sz w:val="23"/>
          <w:szCs w:val="23"/>
        </w:rPr>
        <w:t xml:space="preserve"> o</w:t>
      </w:r>
      <w:r w:rsidR="008A3FE8">
        <w:rPr>
          <w:rFonts w:ascii="Times New Roman" w:hAnsi="Times New Roman"/>
          <w:color w:val="000000" w:themeColor="text1"/>
          <w:sz w:val="23"/>
          <w:szCs w:val="23"/>
        </w:rPr>
        <w:t>n</w:t>
      </w:r>
      <w:r w:rsidR="00CE29DF" w:rsidRPr="00EC0F72">
        <w:rPr>
          <w:rFonts w:ascii="Times New Roman" w:hAnsi="Times New Roman"/>
          <w:color w:val="000000" w:themeColor="text1"/>
          <w:sz w:val="23"/>
          <w:szCs w:val="23"/>
        </w:rPr>
        <w:t xml:space="preserve"> TG using inverse variance</w:t>
      </w:r>
      <w:r w:rsidR="008A3FE8">
        <w:rPr>
          <w:rFonts w:ascii="Times New Roman" w:hAnsi="Times New Roman"/>
          <w:color w:val="000000" w:themeColor="text1"/>
          <w:sz w:val="23"/>
          <w:szCs w:val="23"/>
        </w:rPr>
        <w:t xml:space="preserve"> analysis. </w:t>
      </w:r>
    </w:p>
    <w:p w14:paraId="263038E2" w14:textId="289DA817" w:rsidR="00436019" w:rsidRPr="0063661B" w:rsidRDefault="00DC4D6B" w:rsidP="0063661B">
      <w:pPr>
        <w:autoSpaceDE w:val="0"/>
        <w:autoSpaceDN w:val="0"/>
        <w:adjustRightInd w:val="0"/>
        <w:spacing w:after="0" w:line="240" w:lineRule="auto"/>
        <w:jc w:val="both"/>
        <w:rPr>
          <w:rFonts w:ascii="Times New Roman" w:hAnsi="Times New Roman"/>
          <w:color w:val="7030A0"/>
          <w:sz w:val="20"/>
          <w:szCs w:val="20"/>
        </w:rPr>
      </w:pPr>
      <w:r>
        <w:rPr>
          <w:rFonts w:ascii="Times New Roman" w:hAnsi="Times New Roman"/>
          <w:noProof/>
          <w:color w:val="7030A0"/>
          <w:sz w:val="20"/>
          <w:szCs w:val="20"/>
        </w:rPr>
        <w:drawing>
          <wp:inline distT="0" distB="0" distL="0" distR="0" wp14:anchorId="325743DC" wp14:editId="664BAD15">
            <wp:extent cx="5826170" cy="7197436"/>
            <wp:effectExtent l="0" t="0" r="3175"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827522" cy="7199106"/>
                    </a:xfrm>
                    <a:prstGeom prst="rect">
                      <a:avLst/>
                    </a:prstGeom>
                  </pic:spPr>
                </pic:pic>
              </a:graphicData>
            </a:graphic>
          </wp:inline>
        </w:drawing>
      </w:r>
    </w:p>
    <w:p w14:paraId="20C7354F" w14:textId="3EC21FF6" w:rsidR="001F0F7E" w:rsidRPr="008A3FE8" w:rsidRDefault="00EC0F72" w:rsidP="001F0F7E">
      <w:pPr>
        <w:autoSpaceDE w:val="0"/>
        <w:autoSpaceDN w:val="0"/>
        <w:adjustRightInd w:val="0"/>
        <w:spacing w:after="0" w:line="240" w:lineRule="auto"/>
        <w:jc w:val="both"/>
        <w:rPr>
          <w:rFonts w:ascii="Times New Roman" w:hAnsi="Times New Roman"/>
          <w:b/>
          <w:bCs/>
          <w:color w:val="7030A0"/>
          <w:sz w:val="18"/>
          <w:szCs w:val="18"/>
        </w:rPr>
      </w:pPr>
      <w:r>
        <w:rPr>
          <w:rFonts w:ascii="Times New Roman" w:hAnsi="Times New Roman"/>
          <w:i/>
          <w:iCs/>
          <w:sz w:val="21"/>
          <w:szCs w:val="21"/>
        </w:rPr>
        <w:t xml:space="preserve">    </w:t>
      </w:r>
      <w:r w:rsidR="008A3FE8">
        <w:rPr>
          <w:rFonts w:ascii="Times New Roman" w:hAnsi="Times New Roman"/>
          <w:i/>
          <w:iCs/>
          <w:sz w:val="21"/>
          <w:szCs w:val="21"/>
        </w:rPr>
        <w:t xml:space="preserve"> </w:t>
      </w:r>
      <w:r w:rsidR="008A3FE8" w:rsidRPr="008A3FE8">
        <w:rPr>
          <w:rFonts w:ascii="Times New Roman" w:hAnsi="Times New Roman"/>
          <w:i/>
          <w:iCs/>
          <w:sz w:val="18"/>
          <w:szCs w:val="18"/>
        </w:rPr>
        <w:t>Abbreviations</w:t>
      </w:r>
      <w:r w:rsidRPr="008A3FE8">
        <w:rPr>
          <w:rFonts w:ascii="Times New Roman" w:hAnsi="Times New Roman"/>
          <w:i/>
          <w:iCs/>
          <w:sz w:val="18"/>
          <w:szCs w:val="18"/>
        </w:rPr>
        <w:t>: LLT: lipid lowering therapy; TG: triglycerides</w:t>
      </w:r>
      <w:r w:rsidR="008A3FE8" w:rsidRPr="008A3FE8">
        <w:rPr>
          <w:rFonts w:ascii="Times New Roman" w:hAnsi="Times New Roman"/>
          <w:i/>
          <w:iCs/>
          <w:sz w:val="18"/>
          <w:szCs w:val="18"/>
        </w:rPr>
        <w:t xml:space="preserve">. </w:t>
      </w:r>
    </w:p>
    <w:p w14:paraId="32DB6035" w14:textId="77777777" w:rsidR="001E35B5" w:rsidRDefault="001E35B5" w:rsidP="001E35B5">
      <w:pPr>
        <w:autoSpaceDE w:val="0"/>
        <w:autoSpaceDN w:val="0"/>
        <w:adjustRightInd w:val="0"/>
        <w:spacing w:after="0" w:line="240" w:lineRule="auto"/>
        <w:jc w:val="both"/>
        <w:rPr>
          <w:rFonts w:ascii="Times New Roman" w:hAnsi="Times New Roman"/>
          <w:b/>
          <w:bCs/>
          <w:color w:val="7030A0"/>
          <w:sz w:val="20"/>
          <w:szCs w:val="20"/>
        </w:rPr>
      </w:pPr>
    </w:p>
    <w:p w14:paraId="285AC23B" w14:textId="77777777" w:rsidR="00CE29DF" w:rsidRDefault="00CE29DF" w:rsidP="001E35B5">
      <w:pPr>
        <w:autoSpaceDE w:val="0"/>
        <w:autoSpaceDN w:val="0"/>
        <w:adjustRightInd w:val="0"/>
        <w:spacing w:after="0" w:line="240" w:lineRule="auto"/>
        <w:jc w:val="both"/>
        <w:rPr>
          <w:rFonts w:ascii="Times New Roman" w:hAnsi="Times New Roman"/>
          <w:b/>
          <w:bCs/>
          <w:color w:val="7030A0"/>
          <w:sz w:val="20"/>
          <w:szCs w:val="20"/>
        </w:rPr>
      </w:pPr>
    </w:p>
    <w:p w14:paraId="2719D831" w14:textId="77777777" w:rsidR="00CE29DF" w:rsidRDefault="00CE29DF" w:rsidP="001E35B5">
      <w:pPr>
        <w:autoSpaceDE w:val="0"/>
        <w:autoSpaceDN w:val="0"/>
        <w:adjustRightInd w:val="0"/>
        <w:spacing w:after="0" w:line="240" w:lineRule="auto"/>
        <w:jc w:val="both"/>
        <w:rPr>
          <w:rFonts w:ascii="Times New Roman" w:hAnsi="Times New Roman"/>
          <w:b/>
          <w:bCs/>
          <w:color w:val="7030A0"/>
          <w:sz w:val="20"/>
          <w:szCs w:val="20"/>
        </w:rPr>
      </w:pPr>
    </w:p>
    <w:p w14:paraId="4698CCF5" w14:textId="219E2201" w:rsidR="00436019" w:rsidRPr="00EC0F72" w:rsidRDefault="001F0F7E" w:rsidP="001E35B5">
      <w:pPr>
        <w:autoSpaceDE w:val="0"/>
        <w:autoSpaceDN w:val="0"/>
        <w:adjustRightInd w:val="0"/>
        <w:spacing w:after="0" w:line="240" w:lineRule="auto"/>
        <w:jc w:val="both"/>
        <w:rPr>
          <w:rFonts w:ascii="Times New Roman" w:hAnsi="Times New Roman"/>
          <w:color w:val="000000" w:themeColor="text1"/>
          <w:sz w:val="23"/>
          <w:szCs w:val="23"/>
        </w:rPr>
      </w:pPr>
      <w:r w:rsidRPr="00EC0F72">
        <w:rPr>
          <w:rFonts w:ascii="Times New Roman" w:hAnsi="Times New Roman"/>
          <w:b/>
          <w:bCs/>
          <w:color w:val="000000" w:themeColor="text1"/>
          <w:sz w:val="23"/>
          <w:szCs w:val="23"/>
        </w:rPr>
        <w:lastRenderedPageBreak/>
        <w:t xml:space="preserve">Figure S11. </w:t>
      </w:r>
      <w:r w:rsidR="00CE29DF" w:rsidRPr="00EC0F72">
        <w:rPr>
          <w:rFonts w:ascii="Times New Roman" w:hAnsi="Times New Roman"/>
          <w:color w:val="000000" w:themeColor="text1"/>
          <w:sz w:val="23"/>
          <w:szCs w:val="23"/>
        </w:rPr>
        <w:t>The effect of different types of HDL-C on lipoproteins using inverse variance</w:t>
      </w:r>
    </w:p>
    <w:p w14:paraId="4795D27A" w14:textId="273EEF03" w:rsidR="00436019" w:rsidRDefault="001F0F7E" w:rsidP="001249B9">
      <w:pPr>
        <w:tabs>
          <w:tab w:val="left" w:pos="1527"/>
        </w:tabs>
        <w:rPr>
          <w:rFonts w:ascii="Times New Roman" w:hAnsi="Times New Roman"/>
          <w:i/>
          <w:iCs/>
        </w:rPr>
      </w:pPr>
      <w:r>
        <w:rPr>
          <w:rFonts w:ascii="Times New Roman" w:hAnsi="Times New Roman"/>
          <w:i/>
          <w:iCs/>
          <w:noProof/>
        </w:rPr>
        <w:drawing>
          <wp:inline distT="0" distB="0" distL="0" distR="0" wp14:anchorId="34640149" wp14:editId="5CB30C15">
            <wp:extent cx="5943600" cy="7196455"/>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7196455"/>
                    </a:xfrm>
                    <a:prstGeom prst="rect">
                      <a:avLst/>
                    </a:prstGeom>
                  </pic:spPr>
                </pic:pic>
              </a:graphicData>
            </a:graphic>
          </wp:inline>
        </w:drawing>
      </w:r>
    </w:p>
    <w:p w14:paraId="148FE1C2" w14:textId="73CB0CAD" w:rsidR="00436019" w:rsidRPr="008A3FE8" w:rsidRDefault="008A3FE8" w:rsidP="001249B9">
      <w:pPr>
        <w:tabs>
          <w:tab w:val="left" w:pos="1527"/>
        </w:tabs>
        <w:rPr>
          <w:rFonts w:ascii="Times New Roman" w:hAnsi="Times New Roman"/>
          <w:i/>
          <w:iCs/>
          <w:sz w:val="18"/>
          <w:szCs w:val="18"/>
        </w:rPr>
      </w:pPr>
      <w:r>
        <w:rPr>
          <w:rFonts w:ascii="Times New Roman" w:hAnsi="Times New Roman"/>
          <w:i/>
          <w:iCs/>
          <w:sz w:val="21"/>
          <w:szCs w:val="21"/>
        </w:rPr>
        <w:t xml:space="preserve">     </w:t>
      </w:r>
      <w:r w:rsidRPr="008A3FE8">
        <w:rPr>
          <w:rFonts w:ascii="Times New Roman" w:hAnsi="Times New Roman"/>
          <w:i/>
          <w:iCs/>
          <w:sz w:val="18"/>
          <w:szCs w:val="18"/>
        </w:rPr>
        <w:t xml:space="preserve">Abbreviations: </w:t>
      </w:r>
      <w:r w:rsidR="00EC0F72" w:rsidRPr="008A3FE8">
        <w:rPr>
          <w:rFonts w:ascii="Times New Roman" w:hAnsi="Times New Roman"/>
          <w:i/>
          <w:iCs/>
          <w:sz w:val="18"/>
          <w:szCs w:val="18"/>
        </w:rPr>
        <w:t>LLT: lipid lowering therapy; HDL-C: high density lipoprotein-cholesterol</w:t>
      </w:r>
      <w:r>
        <w:rPr>
          <w:rFonts w:ascii="Times New Roman" w:hAnsi="Times New Roman"/>
          <w:i/>
          <w:iCs/>
          <w:sz w:val="18"/>
          <w:szCs w:val="18"/>
        </w:rPr>
        <w:t xml:space="preserve">. </w:t>
      </w:r>
    </w:p>
    <w:p w14:paraId="69D31AC2" w14:textId="62B6794A" w:rsidR="00436019" w:rsidRDefault="00436019" w:rsidP="001249B9">
      <w:pPr>
        <w:tabs>
          <w:tab w:val="left" w:pos="1527"/>
        </w:tabs>
        <w:rPr>
          <w:rFonts w:ascii="Times New Roman" w:hAnsi="Times New Roman"/>
          <w:i/>
          <w:iCs/>
        </w:rPr>
      </w:pPr>
    </w:p>
    <w:p w14:paraId="10225E42" w14:textId="77777777" w:rsidR="00EA1E53" w:rsidRDefault="00EA1E53" w:rsidP="00EA1E53">
      <w:pPr>
        <w:autoSpaceDE w:val="0"/>
        <w:autoSpaceDN w:val="0"/>
        <w:adjustRightInd w:val="0"/>
        <w:spacing w:after="0" w:line="240" w:lineRule="auto"/>
        <w:jc w:val="both"/>
        <w:rPr>
          <w:rFonts w:ascii="Times New Roman" w:hAnsi="Times New Roman"/>
          <w:b/>
          <w:bCs/>
          <w:color w:val="7030A0"/>
          <w:sz w:val="20"/>
          <w:szCs w:val="20"/>
        </w:rPr>
      </w:pPr>
    </w:p>
    <w:p w14:paraId="62EA0D08" w14:textId="2C8F5A8B" w:rsidR="00436019" w:rsidRPr="00EC0F72" w:rsidRDefault="00EA1E53" w:rsidP="00EA1E53">
      <w:pPr>
        <w:pStyle w:val="NormalnyWeb"/>
        <w:rPr>
          <w:b/>
          <w:bCs/>
          <w:i/>
          <w:iCs/>
          <w:color w:val="000000" w:themeColor="text1"/>
          <w:sz w:val="23"/>
          <w:szCs w:val="23"/>
        </w:rPr>
      </w:pPr>
      <w:r w:rsidRPr="00EC0F72">
        <w:rPr>
          <w:b/>
          <w:bCs/>
          <w:color w:val="000000" w:themeColor="text1"/>
          <w:sz w:val="23"/>
          <w:szCs w:val="23"/>
        </w:rPr>
        <w:lastRenderedPageBreak/>
        <w:t xml:space="preserve">Figure S12. </w:t>
      </w:r>
      <w:r w:rsidRPr="00EC0F72">
        <w:rPr>
          <w:color w:val="000000" w:themeColor="text1"/>
          <w:sz w:val="23"/>
          <w:szCs w:val="23"/>
        </w:rPr>
        <w:t xml:space="preserve">LDL-C goal achievement using different types of </w:t>
      </w:r>
      <w:r w:rsidR="002D02E3" w:rsidRPr="00EC0F72">
        <w:rPr>
          <w:color w:val="000000" w:themeColor="text1"/>
          <w:sz w:val="23"/>
          <w:szCs w:val="23"/>
        </w:rPr>
        <w:t>LLT.</w:t>
      </w:r>
      <w:r w:rsidRPr="00EC0F72">
        <w:rPr>
          <w:b/>
          <w:bCs/>
          <w:i/>
          <w:iCs/>
          <w:color w:val="000000" w:themeColor="text1"/>
          <w:sz w:val="23"/>
          <w:szCs w:val="23"/>
        </w:rPr>
        <w:t xml:space="preserve"> </w:t>
      </w:r>
    </w:p>
    <w:p w14:paraId="30A4DCD0" w14:textId="3FB7F35A" w:rsidR="00436019" w:rsidRDefault="00436019" w:rsidP="001249B9">
      <w:pPr>
        <w:tabs>
          <w:tab w:val="left" w:pos="1527"/>
        </w:tabs>
        <w:rPr>
          <w:rFonts w:ascii="Times New Roman" w:hAnsi="Times New Roman"/>
          <w:i/>
          <w:iCs/>
        </w:rPr>
      </w:pPr>
    </w:p>
    <w:p w14:paraId="0EFF8ABB" w14:textId="40A7609D" w:rsidR="00436019" w:rsidRDefault="00EA1E53" w:rsidP="001249B9">
      <w:pPr>
        <w:tabs>
          <w:tab w:val="left" w:pos="1527"/>
        </w:tabs>
        <w:rPr>
          <w:rFonts w:ascii="Times New Roman" w:hAnsi="Times New Roman"/>
          <w:i/>
          <w:iCs/>
        </w:rPr>
      </w:pPr>
      <w:r>
        <w:rPr>
          <w:rFonts w:ascii="Times New Roman" w:hAnsi="Times New Roman"/>
          <w:i/>
          <w:iCs/>
          <w:noProof/>
        </w:rPr>
        <w:drawing>
          <wp:inline distT="0" distB="0" distL="0" distR="0" wp14:anchorId="70324212" wp14:editId="440FAF42">
            <wp:extent cx="5943600" cy="3498850"/>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498850"/>
                    </a:xfrm>
                    <a:prstGeom prst="rect">
                      <a:avLst/>
                    </a:prstGeom>
                  </pic:spPr>
                </pic:pic>
              </a:graphicData>
            </a:graphic>
          </wp:inline>
        </w:drawing>
      </w:r>
    </w:p>
    <w:p w14:paraId="6B028FE2" w14:textId="433AFE80" w:rsidR="00436019" w:rsidRDefault="00EC0F72" w:rsidP="001249B9">
      <w:pPr>
        <w:tabs>
          <w:tab w:val="left" w:pos="1527"/>
        </w:tabs>
        <w:rPr>
          <w:rFonts w:ascii="Times New Roman" w:hAnsi="Times New Roman"/>
          <w:i/>
          <w:iCs/>
        </w:rPr>
      </w:pPr>
      <w:r>
        <w:rPr>
          <w:rFonts w:ascii="Times New Roman" w:hAnsi="Times New Roman"/>
          <w:i/>
          <w:iCs/>
          <w:sz w:val="21"/>
          <w:szCs w:val="21"/>
        </w:rPr>
        <w:t xml:space="preserve"> </w:t>
      </w:r>
      <w:r w:rsidR="002D02E3">
        <w:rPr>
          <w:rFonts w:ascii="Times New Roman" w:hAnsi="Times New Roman"/>
          <w:i/>
          <w:iCs/>
          <w:sz w:val="21"/>
          <w:szCs w:val="21"/>
        </w:rPr>
        <w:t xml:space="preserve">  Abbreviations</w:t>
      </w:r>
      <w:r w:rsidRPr="00EC0F72">
        <w:rPr>
          <w:rFonts w:ascii="Times New Roman" w:hAnsi="Times New Roman"/>
          <w:i/>
          <w:iCs/>
          <w:sz w:val="21"/>
          <w:szCs w:val="21"/>
        </w:rPr>
        <w:t xml:space="preserve">: </w:t>
      </w:r>
      <w:r>
        <w:rPr>
          <w:rFonts w:ascii="Times New Roman" w:hAnsi="Times New Roman"/>
          <w:i/>
          <w:iCs/>
          <w:sz w:val="21"/>
          <w:szCs w:val="21"/>
        </w:rPr>
        <w:t>LLT: lipid lowering therapy; LDL-C: low density lipoprotein-cholesterol</w:t>
      </w:r>
      <w:r w:rsidR="002D02E3">
        <w:rPr>
          <w:rFonts w:ascii="Times New Roman" w:hAnsi="Times New Roman"/>
          <w:i/>
          <w:iCs/>
          <w:sz w:val="21"/>
          <w:szCs w:val="21"/>
        </w:rPr>
        <w:t xml:space="preserve">. </w:t>
      </w:r>
    </w:p>
    <w:p w14:paraId="50CE5F07" w14:textId="18206C62" w:rsidR="00EA1E53" w:rsidRDefault="00EA1E53" w:rsidP="001249B9">
      <w:pPr>
        <w:tabs>
          <w:tab w:val="left" w:pos="1527"/>
        </w:tabs>
        <w:rPr>
          <w:rFonts w:ascii="Times New Roman" w:hAnsi="Times New Roman"/>
          <w:i/>
          <w:iCs/>
        </w:rPr>
      </w:pPr>
    </w:p>
    <w:p w14:paraId="2EEAA11A" w14:textId="7A333071" w:rsidR="00EA1E53" w:rsidRDefault="00EA1E53" w:rsidP="001249B9">
      <w:pPr>
        <w:tabs>
          <w:tab w:val="left" w:pos="1527"/>
        </w:tabs>
        <w:rPr>
          <w:rFonts w:ascii="Times New Roman" w:hAnsi="Times New Roman"/>
          <w:i/>
          <w:iCs/>
        </w:rPr>
      </w:pPr>
    </w:p>
    <w:p w14:paraId="18D662A1" w14:textId="73926C76" w:rsidR="00EA1E53" w:rsidRDefault="00EA1E53" w:rsidP="001249B9">
      <w:pPr>
        <w:tabs>
          <w:tab w:val="left" w:pos="1527"/>
        </w:tabs>
        <w:rPr>
          <w:rFonts w:ascii="Times New Roman" w:hAnsi="Times New Roman"/>
          <w:i/>
          <w:iCs/>
        </w:rPr>
      </w:pPr>
    </w:p>
    <w:p w14:paraId="5357F0FD" w14:textId="6FC4F924" w:rsidR="00EA1E53" w:rsidRDefault="00EA1E53" w:rsidP="001249B9">
      <w:pPr>
        <w:tabs>
          <w:tab w:val="left" w:pos="1527"/>
        </w:tabs>
        <w:rPr>
          <w:rFonts w:ascii="Times New Roman" w:hAnsi="Times New Roman"/>
          <w:i/>
          <w:iCs/>
        </w:rPr>
      </w:pPr>
    </w:p>
    <w:p w14:paraId="7296D51C" w14:textId="1F7A76E7" w:rsidR="00EA1E53" w:rsidRDefault="00EA1E53" w:rsidP="001249B9">
      <w:pPr>
        <w:tabs>
          <w:tab w:val="left" w:pos="1527"/>
        </w:tabs>
        <w:rPr>
          <w:rFonts w:ascii="Times New Roman" w:hAnsi="Times New Roman"/>
          <w:i/>
          <w:iCs/>
        </w:rPr>
      </w:pPr>
    </w:p>
    <w:p w14:paraId="38304CC4" w14:textId="2FFDD4AB" w:rsidR="00EA1E53" w:rsidRDefault="00EA1E53" w:rsidP="001249B9">
      <w:pPr>
        <w:tabs>
          <w:tab w:val="left" w:pos="1527"/>
        </w:tabs>
        <w:rPr>
          <w:rFonts w:ascii="Times New Roman" w:hAnsi="Times New Roman"/>
          <w:i/>
          <w:iCs/>
        </w:rPr>
      </w:pPr>
    </w:p>
    <w:p w14:paraId="37D47951" w14:textId="6D3EE00E" w:rsidR="00EA1E53" w:rsidRDefault="00EA1E53" w:rsidP="001249B9">
      <w:pPr>
        <w:tabs>
          <w:tab w:val="left" w:pos="1527"/>
        </w:tabs>
        <w:rPr>
          <w:rFonts w:ascii="Times New Roman" w:hAnsi="Times New Roman"/>
          <w:i/>
          <w:iCs/>
        </w:rPr>
      </w:pPr>
    </w:p>
    <w:p w14:paraId="20266BCE" w14:textId="7D0274E8" w:rsidR="00EA1E53" w:rsidRDefault="00EA1E53" w:rsidP="001249B9">
      <w:pPr>
        <w:tabs>
          <w:tab w:val="left" w:pos="1527"/>
        </w:tabs>
        <w:rPr>
          <w:rFonts w:ascii="Times New Roman" w:hAnsi="Times New Roman"/>
          <w:i/>
          <w:iCs/>
        </w:rPr>
      </w:pPr>
    </w:p>
    <w:p w14:paraId="624BD586" w14:textId="124B6F97" w:rsidR="00EA1E53" w:rsidRDefault="00EA1E53" w:rsidP="001249B9">
      <w:pPr>
        <w:tabs>
          <w:tab w:val="left" w:pos="1527"/>
        </w:tabs>
        <w:rPr>
          <w:rFonts w:ascii="Times New Roman" w:hAnsi="Times New Roman"/>
          <w:i/>
          <w:iCs/>
        </w:rPr>
      </w:pPr>
    </w:p>
    <w:p w14:paraId="7304BBA2" w14:textId="179F3682" w:rsidR="00EA1E53" w:rsidRDefault="00EA1E53" w:rsidP="001249B9">
      <w:pPr>
        <w:tabs>
          <w:tab w:val="left" w:pos="1527"/>
        </w:tabs>
        <w:rPr>
          <w:rFonts w:ascii="Times New Roman" w:hAnsi="Times New Roman"/>
          <w:i/>
          <w:iCs/>
        </w:rPr>
      </w:pPr>
    </w:p>
    <w:p w14:paraId="51FAC80E" w14:textId="1CD9AF15" w:rsidR="00EA1E53" w:rsidRDefault="00EA1E53" w:rsidP="001249B9">
      <w:pPr>
        <w:tabs>
          <w:tab w:val="left" w:pos="1527"/>
        </w:tabs>
        <w:rPr>
          <w:rFonts w:ascii="Times New Roman" w:hAnsi="Times New Roman"/>
          <w:i/>
          <w:iCs/>
        </w:rPr>
      </w:pPr>
    </w:p>
    <w:p w14:paraId="2BFDB0C6" w14:textId="3E737372" w:rsidR="00EA1E53" w:rsidRDefault="00EA1E53" w:rsidP="001249B9">
      <w:pPr>
        <w:tabs>
          <w:tab w:val="left" w:pos="1527"/>
        </w:tabs>
        <w:rPr>
          <w:rFonts w:ascii="Times New Roman" w:hAnsi="Times New Roman"/>
          <w:i/>
          <w:iCs/>
        </w:rPr>
      </w:pPr>
    </w:p>
    <w:p w14:paraId="5C670D36" w14:textId="77777777" w:rsidR="00CE29DF" w:rsidRDefault="00CE29DF" w:rsidP="006143E9">
      <w:pPr>
        <w:autoSpaceDE w:val="0"/>
        <w:autoSpaceDN w:val="0"/>
        <w:adjustRightInd w:val="0"/>
        <w:spacing w:after="0" w:line="240" w:lineRule="auto"/>
        <w:jc w:val="both"/>
        <w:rPr>
          <w:rFonts w:ascii="Times New Roman" w:hAnsi="Times New Roman"/>
          <w:b/>
          <w:bCs/>
          <w:color w:val="7030A0"/>
        </w:rPr>
      </w:pPr>
    </w:p>
    <w:p w14:paraId="7067112B" w14:textId="77777777" w:rsidR="007668DA" w:rsidRDefault="007668DA" w:rsidP="006143E9">
      <w:pPr>
        <w:autoSpaceDE w:val="0"/>
        <w:autoSpaceDN w:val="0"/>
        <w:adjustRightInd w:val="0"/>
        <w:spacing w:after="0" w:line="240" w:lineRule="auto"/>
        <w:jc w:val="both"/>
        <w:rPr>
          <w:rFonts w:ascii="Times New Roman" w:hAnsi="Times New Roman"/>
          <w:b/>
          <w:bCs/>
          <w:color w:val="000000" w:themeColor="text1"/>
          <w:sz w:val="23"/>
          <w:szCs w:val="23"/>
        </w:rPr>
      </w:pPr>
    </w:p>
    <w:p w14:paraId="00C3C67B" w14:textId="24D87443" w:rsidR="007668DA" w:rsidRDefault="006143E9" w:rsidP="006143E9">
      <w:pPr>
        <w:autoSpaceDE w:val="0"/>
        <w:autoSpaceDN w:val="0"/>
        <w:adjustRightInd w:val="0"/>
        <w:spacing w:after="0" w:line="240" w:lineRule="auto"/>
        <w:jc w:val="both"/>
        <w:rPr>
          <w:rFonts w:ascii="Times New Roman" w:hAnsi="Times New Roman"/>
          <w:color w:val="000000" w:themeColor="text1"/>
          <w:sz w:val="23"/>
          <w:szCs w:val="23"/>
        </w:rPr>
      </w:pPr>
      <w:r w:rsidRPr="00EC0F72">
        <w:rPr>
          <w:rFonts w:ascii="Times New Roman" w:hAnsi="Times New Roman"/>
          <w:b/>
          <w:bCs/>
          <w:color w:val="000000" w:themeColor="text1"/>
          <w:sz w:val="23"/>
          <w:szCs w:val="23"/>
        </w:rPr>
        <w:lastRenderedPageBreak/>
        <w:t xml:space="preserve">Figure S13. </w:t>
      </w:r>
      <w:r w:rsidR="000609FD" w:rsidRPr="00EC0F72">
        <w:rPr>
          <w:rFonts w:ascii="Times New Roman" w:hAnsi="Times New Roman"/>
          <w:color w:val="000000" w:themeColor="text1"/>
          <w:sz w:val="23"/>
          <w:szCs w:val="23"/>
        </w:rPr>
        <w:t xml:space="preserve">Endocrine function among </w:t>
      </w:r>
      <w:r w:rsidR="002D02E3">
        <w:rPr>
          <w:rFonts w:ascii="Times New Roman" w:hAnsi="Times New Roman"/>
          <w:color w:val="000000" w:themeColor="text1"/>
          <w:sz w:val="23"/>
          <w:szCs w:val="23"/>
        </w:rPr>
        <w:t xml:space="preserve">heFH </w:t>
      </w:r>
      <w:r w:rsidR="002D02E3" w:rsidRPr="00EC0F72">
        <w:rPr>
          <w:rFonts w:ascii="Times New Roman" w:hAnsi="Times New Roman"/>
          <w:color w:val="000000" w:themeColor="text1"/>
          <w:sz w:val="23"/>
          <w:szCs w:val="23"/>
        </w:rPr>
        <w:t>patients’</w:t>
      </w:r>
      <w:r w:rsidR="000609FD" w:rsidRPr="00EC0F72">
        <w:rPr>
          <w:rFonts w:ascii="Times New Roman" w:hAnsi="Times New Roman"/>
          <w:color w:val="000000" w:themeColor="text1"/>
          <w:sz w:val="23"/>
          <w:szCs w:val="23"/>
        </w:rPr>
        <w:t xml:space="preserve"> treatment with LLT compared to diet only. </w:t>
      </w:r>
    </w:p>
    <w:p w14:paraId="6E20BC3F" w14:textId="74EB68B9" w:rsidR="00EA1E53" w:rsidRPr="00EC0F72" w:rsidRDefault="006143E9" w:rsidP="006143E9">
      <w:pPr>
        <w:autoSpaceDE w:val="0"/>
        <w:autoSpaceDN w:val="0"/>
        <w:adjustRightInd w:val="0"/>
        <w:spacing w:after="0" w:line="240" w:lineRule="auto"/>
        <w:jc w:val="both"/>
        <w:rPr>
          <w:rFonts w:ascii="Times New Roman" w:hAnsi="Times New Roman"/>
          <w:b/>
          <w:bCs/>
          <w:color w:val="000000" w:themeColor="text1"/>
          <w:sz w:val="23"/>
          <w:szCs w:val="23"/>
        </w:rPr>
      </w:pPr>
      <w:r w:rsidRPr="00EC0F72">
        <w:rPr>
          <w:rFonts w:ascii="Times New Roman" w:hAnsi="Times New Roman"/>
          <w:color w:val="000000" w:themeColor="text1"/>
          <w:sz w:val="23"/>
          <w:szCs w:val="23"/>
        </w:rPr>
        <w:t xml:space="preserve">A) </w:t>
      </w:r>
      <w:r w:rsidR="002D02E3">
        <w:rPr>
          <w:rFonts w:ascii="Times New Roman" w:hAnsi="Times New Roman"/>
          <w:color w:val="000000" w:themeColor="text1"/>
          <w:sz w:val="23"/>
          <w:szCs w:val="23"/>
        </w:rPr>
        <w:t>c</w:t>
      </w:r>
      <w:r w:rsidRPr="00EC0F72">
        <w:rPr>
          <w:rFonts w:ascii="Times New Roman" w:hAnsi="Times New Roman"/>
          <w:color w:val="000000" w:themeColor="text1"/>
          <w:sz w:val="23"/>
          <w:szCs w:val="23"/>
        </w:rPr>
        <w:t xml:space="preserve">ortisol; B) DHEA-S; C) FSH; D) LH; E) </w:t>
      </w:r>
      <w:r w:rsidR="002D02E3">
        <w:rPr>
          <w:rFonts w:ascii="Times New Roman" w:hAnsi="Times New Roman"/>
          <w:color w:val="000000" w:themeColor="text1"/>
          <w:sz w:val="23"/>
          <w:szCs w:val="23"/>
        </w:rPr>
        <w:t>e</w:t>
      </w:r>
      <w:r w:rsidRPr="00EC0F72">
        <w:rPr>
          <w:rFonts w:ascii="Times New Roman" w:hAnsi="Times New Roman"/>
          <w:color w:val="000000" w:themeColor="text1"/>
          <w:sz w:val="23"/>
          <w:szCs w:val="23"/>
        </w:rPr>
        <w:t xml:space="preserve">stradiol; F) </w:t>
      </w:r>
      <w:r w:rsidR="002D02E3">
        <w:rPr>
          <w:rFonts w:ascii="Times New Roman" w:hAnsi="Times New Roman"/>
          <w:color w:val="000000" w:themeColor="text1"/>
          <w:sz w:val="23"/>
          <w:szCs w:val="23"/>
        </w:rPr>
        <w:t>t</w:t>
      </w:r>
      <w:r w:rsidRPr="00EC0F72">
        <w:rPr>
          <w:rFonts w:ascii="Times New Roman" w:hAnsi="Times New Roman"/>
          <w:color w:val="000000" w:themeColor="text1"/>
          <w:sz w:val="23"/>
          <w:szCs w:val="23"/>
        </w:rPr>
        <w:t>estosterone</w:t>
      </w:r>
      <w:r w:rsidR="002D02E3">
        <w:rPr>
          <w:rFonts w:ascii="Times New Roman" w:hAnsi="Times New Roman"/>
          <w:color w:val="000000" w:themeColor="text1"/>
          <w:sz w:val="23"/>
          <w:szCs w:val="23"/>
        </w:rPr>
        <w:t xml:space="preserve">. </w:t>
      </w:r>
    </w:p>
    <w:p w14:paraId="0558A0BF" w14:textId="19598A8B" w:rsidR="00436019" w:rsidRDefault="006143E9" w:rsidP="001249B9">
      <w:pPr>
        <w:tabs>
          <w:tab w:val="left" w:pos="1527"/>
        </w:tabs>
        <w:rPr>
          <w:rFonts w:ascii="Times New Roman" w:hAnsi="Times New Roman"/>
          <w:i/>
          <w:iCs/>
        </w:rPr>
      </w:pPr>
      <w:r>
        <w:rPr>
          <w:rFonts w:ascii="Times New Roman" w:hAnsi="Times New Roman"/>
          <w:i/>
          <w:iCs/>
          <w:noProof/>
        </w:rPr>
        <w:drawing>
          <wp:inline distT="0" distB="0" distL="0" distR="0" wp14:anchorId="1B24AD92" wp14:editId="7D77FE18">
            <wp:extent cx="5644529" cy="7020081"/>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651290" cy="7028490"/>
                    </a:xfrm>
                    <a:prstGeom prst="rect">
                      <a:avLst/>
                    </a:prstGeom>
                  </pic:spPr>
                </pic:pic>
              </a:graphicData>
            </a:graphic>
          </wp:inline>
        </w:drawing>
      </w:r>
    </w:p>
    <w:p w14:paraId="1E7C5E28" w14:textId="3CDAB0C2" w:rsidR="00436019" w:rsidRPr="002D02E3" w:rsidRDefault="00EC0F72" w:rsidP="007668DA">
      <w:pPr>
        <w:rPr>
          <w:rFonts w:ascii="Times New Roman" w:hAnsi="Times New Roman"/>
          <w:i/>
          <w:iCs/>
          <w:sz w:val="18"/>
          <w:szCs w:val="18"/>
        </w:rPr>
      </w:pPr>
      <w:r w:rsidRPr="002D02E3">
        <w:rPr>
          <w:rFonts w:ascii="Times New Roman" w:hAnsi="Times New Roman"/>
          <w:i/>
          <w:iCs/>
          <w:sz w:val="18"/>
          <w:szCs w:val="18"/>
        </w:rPr>
        <w:t xml:space="preserve"> </w:t>
      </w:r>
      <w:r w:rsidR="002D02E3" w:rsidRPr="002D02E3">
        <w:rPr>
          <w:rFonts w:ascii="Times New Roman" w:hAnsi="Times New Roman"/>
          <w:i/>
          <w:iCs/>
          <w:color w:val="000000" w:themeColor="text1"/>
          <w:sz w:val="18"/>
          <w:szCs w:val="18"/>
        </w:rPr>
        <w:t xml:space="preserve">Abbreviations: </w:t>
      </w:r>
      <w:r w:rsidRPr="002D02E3">
        <w:rPr>
          <w:rFonts w:ascii="Times New Roman" w:hAnsi="Times New Roman"/>
          <w:i/>
          <w:iCs/>
          <w:color w:val="000000" w:themeColor="text1"/>
          <w:sz w:val="18"/>
          <w:szCs w:val="18"/>
        </w:rPr>
        <w:t xml:space="preserve">DHEA-S: </w:t>
      </w:r>
      <w:hyperlink r:id="rId21" w:history="1">
        <w:r w:rsidR="007668DA" w:rsidRPr="002D02E3">
          <w:rPr>
            <w:rFonts w:ascii="Times New Roman" w:hAnsi="Times New Roman"/>
            <w:i/>
            <w:iCs/>
            <w:color w:val="000000" w:themeColor="text1"/>
            <w:sz w:val="18"/>
            <w:szCs w:val="18"/>
          </w:rPr>
          <w:t>Dehydroepiandrosterone sulfate; FSH: Follicle-stimulating hormone</w:t>
        </w:r>
      </w:hyperlink>
      <w:r w:rsidR="007668DA" w:rsidRPr="002D02E3">
        <w:rPr>
          <w:rFonts w:ascii="Times New Roman" w:hAnsi="Times New Roman"/>
          <w:i/>
          <w:iCs/>
          <w:color w:val="000000" w:themeColor="text1"/>
          <w:sz w:val="18"/>
          <w:szCs w:val="18"/>
        </w:rPr>
        <w:t>; LH: luteinizes hormone</w:t>
      </w:r>
      <w:r w:rsidR="002D02E3" w:rsidRPr="002D02E3">
        <w:rPr>
          <w:rFonts w:ascii="Times New Roman" w:hAnsi="Times New Roman"/>
          <w:i/>
          <w:iCs/>
          <w:color w:val="000000" w:themeColor="text1"/>
          <w:sz w:val="18"/>
          <w:szCs w:val="18"/>
        </w:rPr>
        <w:t xml:space="preserve">. </w:t>
      </w:r>
    </w:p>
    <w:p w14:paraId="3E8AB809" w14:textId="6AC2F8F9" w:rsidR="006143E9" w:rsidRDefault="006143E9" w:rsidP="001249B9">
      <w:pPr>
        <w:tabs>
          <w:tab w:val="left" w:pos="1527"/>
        </w:tabs>
        <w:rPr>
          <w:rFonts w:ascii="Times New Roman" w:hAnsi="Times New Roman"/>
          <w:i/>
          <w:iCs/>
        </w:rPr>
      </w:pPr>
    </w:p>
    <w:p w14:paraId="1266D50D" w14:textId="77777777" w:rsidR="002D02E3" w:rsidRDefault="002D02E3" w:rsidP="001249B9">
      <w:pPr>
        <w:tabs>
          <w:tab w:val="left" w:pos="1527"/>
        </w:tabs>
        <w:rPr>
          <w:rFonts w:ascii="Times New Roman" w:hAnsi="Times New Roman"/>
          <w:i/>
          <w:iCs/>
        </w:rPr>
      </w:pPr>
    </w:p>
    <w:p w14:paraId="58338881" w14:textId="5A33FF5C" w:rsidR="007668DA" w:rsidRDefault="000609FD" w:rsidP="000609FD">
      <w:pPr>
        <w:autoSpaceDE w:val="0"/>
        <w:autoSpaceDN w:val="0"/>
        <w:adjustRightInd w:val="0"/>
        <w:spacing w:after="0" w:line="240" w:lineRule="auto"/>
        <w:jc w:val="both"/>
        <w:rPr>
          <w:rFonts w:ascii="Times New Roman" w:hAnsi="Times New Roman"/>
          <w:color w:val="000000" w:themeColor="text1"/>
          <w:sz w:val="23"/>
          <w:szCs w:val="23"/>
        </w:rPr>
      </w:pPr>
      <w:r w:rsidRPr="007668DA">
        <w:rPr>
          <w:rFonts w:ascii="Times New Roman" w:hAnsi="Times New Roman"/>
          <w:b/>
          <w:bCs/>
          <w:color w:val="000000" w:themeColor="text1"/>
          <w:sz w:val="23"/>
          <w:szCs w:val="23"/>
        </w:rPr>
        <w:lastRenderedPageBreak/>
        <w:t xml:space="preserve">Figure S14. </w:t>
      </w:r>
      <w:r w:rsidRPr="007668DA">
        <w:rPr>
          <w:rFonts w:ascii="Times New Roman" w:hAnsi="Times New Roman"/>
          <w:color w:val="000000" w:themeColor="text1"/>
          <w:sz w:val="23"/>
          <w:szCs w:val="23"/>
        </w:rPr>
        <w:t xml:space="preserve">Demographic indices among </w:t>
      </w:r>
      <w:r w:rsidR="002D02E3">
        <w:rPr>
          <w:rFonts w:ascii="Times New Roman" w:hAnsi="Times New Roman"/>
          <w:color w:val="000000" w:themeColor="text1"/>
          <w:sz w:val="23"/>
          <w:szCs w:val="23"/>
        </w:rPr>
        <w:t xml:space="preserve">heFH </w:t>
      </w:r>
      <w:r w:rsidRPr="007668DA">
        <w:rPr>
          <w:rFonts w:ascii="Times New Roman" w:hAnsi="Times New Roman"/>
          <w:color w:val="000000" w:themeColor="text1"/>
          <w:sz w:val="23"/>
          <w:szCs w:val="23"/>
        </w:rPr>
        <w:t>patients treat</w:t>
      </w:r>
      <w:r w:rsidR="002D02E3">
        <w:rPr>
          <w:rFonts w:ascii="Times New Roman" w:hAnsi="Times New Roman"/>
          <w:color w:val="000000" w:themeColor="text1"/>
          <w:sz w:val="23"/>
          <w:szCs w:val="23"/>
        </w:rPr>
        <w:t xml:space="preserve">ed </w:t>
      </w:r>
      <w:r w:rsidRPr="007668DA">
        <w:rPr>
          <w:rFonts w:ascii="Times New Roman" w:hAnsi="Times New Roman"/>
          <w:color w:val="000000" w:themeColor="text1"/>
          <w:sz w:val="23"/>
          <w:szCs w:val="23"/>
        </w:rPr>
        <w:t xml:space="preserve">with LLT compared to diet only. </w:t>
      </w:r>
    </w:p>
    <w:p w14:paraId="4210A3C8" w14:textId="46E152FD" w:rsidR="000609FD" w:rsidRPr="007668DA" w:rsidRDefault="000609FD" w:rsidP="000609FD">
      <w:pPr>
        <w:autoSpaceDE w:val="0"/>
        <w:autoSpaceDN w:val="0"/>
        <w:adjustRightInd w:val="0"/>
        <w:spacing w:after="0" w:line="240" w:lineRule="auto"/>
        <w:jc w:val="both"/>
        <w:rPr>
          <w:rFonts w:ascii="Times New Roman" w:hAnsi="Times New Roman"/>
          <w:b/>
          <w:bCs/>
          <w:color w:val="000000" w:themeColor="text1"/>
          <w:sz w:val="23"/>
          <w:szCs w:val="23"/>
        </w:rPr>
      </w:pPr>
      <w:r w:rsidRPr="007668DA">
        <w:rPr>
          <w:rFonts w:ascii="Times New Roman" w:hAnsi="Times New Roman"/>
          <w:color w:val="000000" w:themeColor="text1"/>
          <w:sz w:val="23"/>
          <w:szCs w:val="23"/>
        </w:rPr>
        <w:t xml:space="preserve">A) </w:t>
      </w:r>
      <w:r w:rsidR="002D02E3">
        <w:rPr>
          <w:rFonts w:ascii="Times New Roman" w:hAnsi="Times New Roman"/>
          <w:color w:val="000000" w:themeColor="text1"/>
          <w:sz w:val="23"/>
          <w:szCs w:val="23"/>
        </w:rPr>
        <w:t>w</w:t>
      </w:r>
      <w:r w:rsidRPr="007668DA">
        <w:rPr>
          <w:rFonts w:ascii="Times New Roman" w:hAnsi="Times New Roman"/>
          <w:color w:val="000000" w:themeColor="text1"/>
          <w:sz w:val="23"/>
          <w:szCs w:val="23"/>
        </w:rPr>
        <w:t xml:space="preserve">eight; B) </w:t>
      </w:r>
      <w:r w:rsidR="002D02E3">
        <w:rPr>
          <w:rFonts w:ascii="Times New Roman" w:hAnsi="Times New Roman"/>
          <w:color w:val="000000" w:themeColor="text1"/>
          <w:sz w:val="23"/>
          <w:szCs w:val="23"/>
        </w:rPr>
        <w:t>h</w:t>
      </w:r>
      <w:r w:rsidRPr="007668DA">
        <w:rPr>
          <w:rFonts w:ascii="Times New Roman" w:hAnsi="Times New Roman"/>
          <w:color w:val="000000" w:themeColor="text1"/>
          <w:sz w:val="23"/>
          <w:szCs w:val="23"/>
        </w:rPr>
        <w:t>eight; C) BMI; D) LH; BSA</w:t>
      </w:r>
      <w:r w:rsidR="002D02E3">
        <w:rPr>
          <w:rFonts w:ascii="Times New Roman" w:hAnsi="Times New Roman"/>
          <w:color w:val="000000" w:themeColor="text1"/>
          <w:sz w:val="23"/>
          <w:szCs w:val="23"/>
        </w:rPr>
        <w:t xml:space="preserve">. </w:t>
      </w:r>
    </w:p>
    <w:p w14:paraId="54D66224" w14:textId="1A18CC1D" w:rsidR="006143E9" w:rsidRDefault="000609FD" w:rsidP="001249B9">
      <w:pPr>
        <w:tabs>
          <w:tab w:val="left" w:pos="1527"/>
        </w:tabs>
        <w:rPr>
          <w:rFonts w:ascii="Times New Roman" w:hAnsi="Times New Roman"/>
          <w:i/>
          <w:iCs/>
        </w:rPr>
      </w:pPr>
      <w:r>
        <w:rPr>
          <w:rFonts w:ascii="Times New Roman" w:hAnsi="Times New Roman"/>
          <w:i/>
          <w:iCs/>
          <w:noProof/>
        </w:rPr>
        <w:drawing>
          <wp:inline distT="0" distB="0" distL="0" distR="0" wp14:anchorId="445B42AF" wp14:editId="17CFE3EC">
            <wp:extent cx="5943600" cy="56438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5643880"/>
                    </a:xfrm>
                    <a:prstGeom prst="rect">
                      <a:avLst/>
                    </a:prstGeom>
                  </pic:spPr>
                </pic:pic>
              </a:graphicData>
            </a:graphic>
          </wp:inline>
        </w:drawing>
      </w:r>
    </w:p>
    <w:p w14:paraId="269A8214" w14:textId="59E30F82" w:rsidR="006143E9" w:rsidRPr="002D02E3" w:rsidRDefault="007668DA" w:rsidP="001249B9">
      <w:pPr>
        <w:tabs>
          <w:tab w:val="left" w:pos="1527"/>
        </w:tabs>
        <w:rPr>
          <w:rFonts w:ascii="Times New Roman" w:hAnsi="Times New Roman"/>
          <w:i/>
          <w:iCs/>
          <w:sz w:val="20"/>
          <w:szCs w:val="20"/>
        </w:rPr>
      </w:pPr>
      <w:r>
        <w:rPr>
          <w:rFonts w:ascii="Times New Roman" w:hAnsi="Times New Roman"/>
          <w:i/>
          <w:iCs/>
          <w:color w:val="000000" w:themeColor="text1"/>
          <w:sz w:val="21"/>
          <w:szCs w:val="21"/>
        </w:rPr>
        <w:t xml:space="preserve"> </w:t>
      </w:r>
      <w:r w:rsidR="002D02E3">
        <w:rPr>
          <w:rFonts w:ascii="Times New Roman" w:hAnsi="Times New Roman"/>
          <w:i/>
          <w:iCs/>
          <w:color w:val="000000" w:themeColor="text1"/>
          <w:sz w:val="21"/>
          <w:szCs w:val="21"/>
        </w:rPr>
        <w:t xml:space="preserve">   </w:t>
      </w:r>
      <w:r w:rsidR="002D02E3" w:rsidRPr="002D02E3">
        <w:rPr>
          <w:rFonts w:ascii="Times New Roman" w:hAnsi="Times New Roman"/>
          <w:i/>
          <w:iCs/>
          <w:color w:val="000000" w:themeColor="text1"/>
          <w:sz w:val="20"/>
          <w:szCs w:val="20"/>
        </w:rPr>
        <w:t>Abbreviations</w:t>
      </w:r>
      <w:r w:rsidRPr="002D02E3">
        <w:rPr>
          <w:rFonts w:ascii="Times New Roman" w:hAnsi="Times New Roman"/>
          <w:i/>
          <w:iCs/>
          <w:color w:val="000000" w:themeColor="text1"/>
          <w:sz w:val="20"/>
          <w:szCs w:val="20"/>
        </w:rPr>
        <w:t>: BMI: body mass index; BSA: body surface area</w:t>
      </w:r>
      <w:r w:rsidR="002D02E3" w:rsidRPr="002D02E3">
        <w:rPr>
          <w:rFonts w:ascii="Times New Roman" w:hAnsi="Times New Roman"/>
          <w:i/>
          <w:iCs/>
          <w:color w:val="000000" w:themeColor="text1"/>
          <w:sz w:val="20"/>
          <w:szCs w:val="20"/>
        </w:rPr>
        <w:t xml:space="preserve">. </w:t>
      </w:r>
    </w:p>
    <w:p w14:paraId="28728E92" w14:textId="4DD4389A" w:rsidR="006143E9" w:rsidRDefault="006143E9" w:rsidP="001249B9">
      <w:pPr>
        <w:tabs>
          <w:tab w:val="left" w:pos="1527"/>
        </w:tabs>
        <w:rPr>
          <w:rFonts w:ascii="Times New Roman" w:hAnsi="Times New Roman"/>
          <w:i/>
          <w:iCs/>
        </w:rPr>
      </w:pPr>
    </w:p>
    <w:p w14:paraId="618C434F" w14:textId="5CFF25F5" w:rsidR="006143E9" w:rsidRDefault="006143E9" w:rsidP="001249B9">
      <w:pPr>
        <w:tabs>
          <w:tab w:val="left" w:pos="1527"/>
        </w:tabs>
        <w:rPr>
          <w:rFonts w:ascii="Times New Roman" w:hAnsi="Times New Roman"/>
          <w:i/>
          <w:iCs/>
        </w:rPr>
      </w:pPr>
    </w:p>
    <w:p w14:paraId="4360164C" w14:textId="584449D5" w:rsidR="006143E9" w:rsidRDefault="006143E9" w:rsidP="001249B9">
      <w:pPr>
        <w:tabs>
          <w:tab w:val="left" w:pos="1527"/>
        </w:tabs>
        <w:rPr>
          <w:rFonts w:ascii="Times New Roman" w:hAnsi="Times New Roman"/>
          <w:i/>
          <w:iCs/>
        </w:rPr>
      </w:pPr>
    </w:p>
    <w:p w14:paraId="4ED1639E" w14:textId="51E78C2C" w:rsidR="006143E9" w:rsidRDefault="006143E9" w:rsidP="001249B9">
      <w:pPr>
        <w:tabs>
          <w:tab w:val="left" w:pos="1527"/>
        </w:tabs>
        <w:rPr>
          <w:rFonts w:ascii="Times New Roman" w:hAnsi="Times New Roman"/>
          <w:i/>
          <w:iCs/>
        </w:rPr>
      </w:pPr>
    </w:p>
    <w:p w14:paraId="3AF963C7" w14:textId="0C75A36F" w:rsidR="006143E9" w:rsidRDefault="006143E9" w:rsidP="001249B9">
      <w:pPr>
        <w:tabs>
          <w:tab w:val="left" w:pos="1527"/>
        </w:tabs>
        <w:rPr>
          <w:rFonts w:ascii="Times New Roman" w:hAnsi="Times New Roman"/>
          <w:i/>
          <w:iCs/>
        </w:rPr>
      </w:pPr>
    </w:p>
    <w:p w14:paraId="180BA082" w14:textId="11196423" w:rsidR="006143E9" w:rsidRDefault="006143E9" w:rsidP="001249B9">
      <w:pPr>
        <w:tabs>
          <w:tab w:val="left" w:pos="1527"/>
        </w:tabs>
        <w:rPr>
          <w:rFonts w:ascii="Times New Roman" w:hAnsi="Times New Roman"/>
          <w:i/>
          <w:iCs/>
        </w:rPr>
      </w:pPr>
    </w:p>
    <w:p w14:paraId="16233C14" w14:textId="60C488EE" w:rsidR="006143E9" w:rsidRDefault="006143E9" w:rsidP="001249B9">
      <w:pPr>
        <w:tabs>
          <w:tab w:val="left" w:pos="1527"/>
        </w:tabs>
        <w:rPr>
          <w:rFonts w:ascii="Times New Roman" w:hAnsi="Times New Roman"/>
          <w:i/>
          <w:iCs/>
        </w:rPr>
      </w:pPr>
    </w:p>
    <w:p w14:paraId="5F7DF3FF" w14:textId="2C6FFF64" w:rsidR="007668DA" w:rsidRDefault="000609FD" w:rsidP="000609FD">
      <w:pPr>
        <w:autoSpaceDE w:val="0"/>
        <w:autoSpaceDN w:val="0"/>
        <w:adjustRightInd w:val="0"/>
        <w:spacing w:after="0" w:line="240" w:lineRule="auto"/>
        <w:jc w:val="both"/>
        <w:rPr>
          <w:rFonts w:ascii="Times New Roman" w:hAnsi="Times New Roman"/>
          <w:color w:val="000000" w:themeColor="text1"/>
          <w:sz w:val="23"/>
          <w:szCs w:val="23"/>
        </w:rPr>
      </w:pPr>
      <w:r w:rsidRPr="007668DA">
        <w:rPr>
          <w:rFonts w:ascii="Times New Roman" w:hAnsi="Times New Roman"/>
          <w:b/>
          <w:bCs/>
          <w:color w:val="000000" w:themeColor="text1"/>
          <w:sz w:val="23"/>
          <w:szCs w:val="23"/>
        </w:rPr>
        <w:lastRenderedPageBreak/>
        <w:t xml:space="preserve">Figure S15. </w:t>
      </w:r>
      <w:r w:rsidR="00E86B4D" w:rsidRPr="007668DA">
        <w:rPr>
          <w:rFonts w:ascii="Times New Roman" w:hAnsi="Times New Roman"/>
          <w:color w:val="000000" w:themeColor="text1"/>
          <w:sz w:val="23"/>
          <w:szCs w:val="23"/>
        </w:rPr>
        <w:t>Liver/muscle enzymes</w:t>
      </w:r>
      <w:r w:rsidRPr="007668DA">
        <w:rPr>
          <w:rFonts w:ascii="Times New Roman" w:hAnsi="Times New Roman"/>
          <w:color w:val="000000" w:themeColor="text1"/>
          <w:sz w:val="23"/>
          <w:szCs w:val="23"/>
        </w:rPr>
        <w:t xml:space="preserve"> among </w:t>
      </w:r>
      <w:r w:rsidR="00A81B0F">
        <w:rPr>
          <w:rFonts w:ascii="Times New Roman" w:hAnsi="Times New Roman"/>
          <w:color w:val="000000" w:themeColor="text1"/>
          <w:sz w:val="23"/>
          <w:szCs w:val="23"/>
        </w:rPr>
        <w:t xml:space="preserve">heFH </w:t>
      </w:r>
      <w:r w:rsidRPr="007668DA">
        <w:rPr>
          <w:rFonts w:ascii="Times New Roman" w:hAnsi="Times New Roman"/>
          <w:color w:val="000000" w:themeColor="text1"/>
          <w:sz w:val="23"/>
          <w:szCs w:val="23"/>
        </w:rPr>
        <w:t>patients treat</w:t>
      </w:r>
      <w:r w:rsidR="00A81B0F">
        <w:rPr>
          <w:rFonts w:ascii="Times New Roman" w:hAnsi="Times New Roman"/>
          <w:color w:val="000000" w:themeColor="text1"/>
          <w:sz w:val="23"/>
          <w:szCs w:val="23"/>
        </w:rPr>
        <w:t>ed</w:t>
      </w:r>
      <w:r w:rsidRPr="007668DA">
        <w:rPr>
          <w:rFonts w:ascii="Times New Roman" w:hAnsi="Times New Roman"/>
          <w:color w:val="000000" w:themeColor="text1"/>
          <w:sz w:val="23"/>
          <w:szCs w:val="23"/>
        </w:rPr>
        <w:t xml:space="preserve"> with LLT compared to diet only. </w:t>
      </w:r>
    </w:p>
    <w:p w14:paraId="59D3D1C4" w14:textId="663DE54C" w:rsidR="000609FD" w:rsidRPr="007668DA" w:rsidRDefault="000609FD" w:rsidP="000609FD">
      <w:pPr>
        <w:autoSpaceDE w:val="0"/>
        <w:autoSpaceDN w:val="0"/>
        <w:adjustRightInd w:val="0"/>
        <w:spacing w:after="0" w:line="240" w:lineRule="auto"/>
        <w:jc w:val="both"/>
        <w:rPr>
          <w:rFonts w:ascii="Times New Roman" w:hAnsi="Times New Roman"/>
          <w:color w:val="000000" w:themeColor="text1"/>
          <w:sz w:val="23"/>
          <w:szCs w:val="23"/>
        </w:rPr>
      </w:pPr>
      <w:r w:rsidRPr="007668DA">
        <w:rPr>
          <w:rFonts w:ascii="Times New Roman" w:hAnsi="Times New Roman"/>
          <w:color w:val="000000" w:themeColor="text1"/>
          <w:sz w:val="23"/>
          <w:szCs w:val="23"/>
        </w:rPr>
        <w:t xml:space="preserve">A) </w:t>
      </w:r>
      <w:r w:rsidR="00E1440F" w:rsidRPr="007668DA">
        <w:rPr>
          <w:rFonts w:ascii="Times New Roman" w:hAnsi="Times New Roman"/>
          <w:color w:val="000000" w:themeColor="text1"/>
          <w:sz w:val="23"/>
          <w:szCs w:val="23"/>
        </w:rPr>
        <w:t>ALT</w:t>
      </w:r>
      <w:r w:rsidRPr="007668DA">
        <w:rPr>
          <w:rFonts w:ascii="Times New Roman" w:hAnsi="Times New Roman"/>
          <w:color w:val="000000" w:themeColor="text1"/>
          <w:sz w:val="23"/>
          <w:szCs w:val="23"/>
        </w:rPr>
        <w:t xml:space="preserve">; B) </w:t>
      </w:r>
      <w:r w:rsidR="00E1440F" w:rsidRPr="007668DA">
        <w:rPr>
          <w:rFonts w:ascii="Times New Roman" w:hAnsi="Times New Roman"/>
          <w:color w:val="000000" w:themeColor="text1"/>
          <w:sz w:val="23"/>
          <w:szCs w:val="23"/>
        </w:rPr>
        <w:t>AST</w:t>
      </w:r>
      <w:r w:rsidRPr="007668DA">
        <w:rPr>
          <w:rFonts w:ascii="Times New Roman" w:hAnsi="Times New Roman"/>
          <w:color w:val="000000" w:themeColor="text1"/>
          <w:sz w:val="23"/>
          <w:szCs w:val="23"/>
        </w:rPr>
        <w:t xml:space="preserve">; C) </w:t>
      </w:r>
      <w:r w:rsidR="00E1440F" w:rsidRPr="007668DA">
        <w:rPr>
          <w:rFonts w:ascii="Times New Roman" w:hAnsi="Times New Roman"/>
          <w:color w:val="000000" w:themeColor="text1"/>
          <w:sz w:val="23"/>
          <w:szCs w:val="23"/>
        </w:rPr>
        <w:t>CK</w:t>
      </w:r>
      <w:r w:rsidR="00A81B0F">
        <w:rPr>
          <w:rFonts w:ascii="Times New Roman" w:hAnsi="Times New Roman"/>
          <w:color w:val="000000" w:themeColor="text1"/>
          <w:sz w:val="23"/>
          <w:szCs w:val="23"/>
        </w:rPr>
        <w:t xml:space="preserve">. </w:t>
      </w:r>
    </w:p>
    <w:p w14:paraId="3939BC08" w14:textId="77777777" w:rsidR="00E1440F" w:rsidRPr="006143E9" w:rsidRDefault="00E1440F" w:rsidP="000609FD">
      <w:pPr>
        <w:autoSpaceDE w:val="0"/>
        <w:autoSpaceDN w:val="0"/>
        <w:adjustRightInd w:val="0"/>
        <w:spacing w:after="0" w:line="240" w:lineRule="auto"/>
        <w:jc w:val="both"/>
        <w:rPr>
          <w:rFonts w:ascii="Times New Roman" w:hAnsi="Times New Roman"/>
          <w:b/>
          <w:bCs/>
          <w:color w:val="7030A0"/>
        </w:rPr>
      </w:pPr>
    </w:p>
    <w:p w14:paraId="6EC5FF1B" w14:textId="77BBCF3E" w:rsidR="006143E9" w:rsidRDefault="00E1440F" w:rsidP="001249B9">
      <w:pPr>
        <w:tabs>
          <w:tab w:val="left" w:pos="1527"/>
        </w:tabs>
        <w:rPr>
          <w:rFonts w:ascii="Times New Roman" w:hAnsi="Times New Roman"/>
          <w:i/>
          <w:iCs/>
        </w:rPr>
      </w:pPr>
      <w:r>
        <w:rPr>
          <w:rFonts w:ascii="Times New Roman" w:hAnsi="Times New Roman"/>
          <w:i/>
          <w:iCs/>
          <w:noProof/>
        </w:rPr>
        <w:drawing>
          <wp:inline distT="0" distB="0" distL="0" distR="0" wp14:anchorId="7B0A624C" wp14:editId="7F179FC7">
            <wp:extent cx="5943600" cy="452501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4525010"/>
                    </a:xfrm>
                    <a:prstGeom prst="rect">
                      <a:avLst/>
                    </a:prstGeom>
                  </pic:spPr>
                </pic:pic>
              </a:graphicData>
            </a:graphic>
          </wp:inline>
        </w:drawing>
      </w:r>
    </w:p>
    <w:p w14:paraId="5C2CC0F6" w14:textId="40687B44" w:rsidR="006143E9" w:rsidRPr="00A81B0F" w:rsidRDefault="007668DA" w:rsidP="001249B9">
      <w:pPr>
        <w:tabs>
          <w:tab w:val="left" w:pos="1527"/>
        </w:tabs>
        <w:rPr>
          <w:rFonts w:ascii="Times New Roman" w:hAnsi="Times New Roman"/>
          <w:i/>
          <w:iCs/>
          <w:sz w:val="18"/>
          <w:szCs w:val="18"/>
        </w:rPr>
      </w:pPr>
      <w:r>
        <w:rPr>
          <w:rFonts w:ascii="Times New Roman" w:hAnsi="Times New Roman"/>
          <w:i/>
          <w:iCs/>
          <w:color w:val="000000" w:themeColor="text1"/>
          <w:sz w:val="21"/>
          <w:szCs w:val="21"/>
        </w:rPr>
        <w:t xml:space="preserve">  </w:t>
      </w:r>
      <w:r w:rsidR="00A81B0F">
        <w:rPr>
          <w:rFonts w:ascii="Times New Roman" w:hAnsi="Times New Roman"/>
          <w:i/>
          <w:iCs/>
          <w:color w:val="000000" w:themeColor="text1"/>
          <w:sz w:val="21"/>
          <w:szCs w:val="21"/>
        </w:rPr>
        <w:t xml:space="preserve">  </w:t>
      </w:r>
      <w:r w:rsidR="00A81B0F" w:rsidRPr="00A81B0F">
        <w:rPr>
          <w:rFonts w:ascii="Times New Roman" w:hAnsi="Times New Roman"/>
          <w:i/>
          <w:iCs/>
          <w:color w:val="000000" w:themeColor="text1"/>
          <w:sz w:val="18"/>
          <w:szCs w:val="18"/>
        </w:rPr>
        <w:t>Abbreviations</w:t>
      </w:r>
      <w:r w:rsidRPr="00A81B0F">
        <w:rPr>
          <w:rFonts w:ascii="Times New Roman" w:hAnsi="Times New Roman"/>
          <w:i/>
          <w:iCs/>
          <w:color w:val="000000" w:themeColor="text1"/>
          <w:sz w:val="18"/>
          <w:szCs w:val="18"/>
        </w:rPr>
        <w:t>: ALT: alanine transaminase; AST: aspartate aminotransferase; CK: creatinine kinase</w:t>
      </w:r>
      <w:r w:rsidR="00A81B0F" w:rsidRPr="00A81B0F">
        <w:rPr>
          <w:rFonts w:ascii="Times New Roman" w:hAnsi="Times New Roman"/>
          <w:i/>
          <w:iCs/>
          <w:color w:val="000000" w:themeColor="text1"/>
          <w:sz w:val="18"/>
          <w:szCs w:val="18"/>
        </w:rPr>
        <w:t xml:space="preserve">. </w:t>
      </w:r>
    </w:p>
    <w:p w14:paraId="0816C813" w14:textId="6D062E02" w:rsidR="006143E9" w:rsidRDefault="006143E9" w:rsidP="001249B9">
      <w:pPr>
        <w:tabs>
          <w:tab w:val="left" w:pos="1527"/>
        </w:tabs>
        <w:rPr>
          <w:rFonts w:ascii="Times New Roman" w:hAnsi="Times New Roman"/>
          <w:i/>
          <w:iCs/>
        </w:rPr>
      </w:pPr>
    </w:p>
    <w:p w14:paraId="211FE9E8" w14:textId="605D2167" w:rsidR="006143E9" w:rsidRDefault="006143E9" w:rsidP="001249B9">
      <w:pPr>
        <w:tabs>
          <w:tab w:val="left" w:pos="1527"/>
        </w:tabs>
        <w:rPr>
          <w:rFonts w:ascii="Times New Roman" w:hAnsi="Times New Roman"/>
          <w:i/>
          <w:iCs/>
        </w:rPr>
      </w:pPr>
    </w:p>
    <w:p w14:paraId="6FD74821" w14:textId="30F7006B" w:rsidR="006143E9" w:rsidRDefault="006143E9" w:rsidP="001249B9">
      <w:pPr>
        <w:tabs>
          <w:tab w:val="left" w:pos="1527"/>
        </w:tabs>
        <w:rPr>
          <w:rFonts w:ascii="Times New Roman" w:hAnsi="Times New Roman"/>
          <w:i/>
          <w:iCs/>
        </w:rPr>
      </w:pPr>
    </w:p>
    <w:p w14:paraId="0ED7C80A" w14:textId="0721DFD5" w:rsidR="006143E9" w:rsidRDefault="006143E9" w:rsidP="001249B9">
      <w:pPr>
        <w:tabs>
          <w:tab w:val="left" w:pos="1527"/>
        </w:tabs>
        <w:rPr>
          <w:rFonts w:ascii="Times New Roman" w:hAnsi="Times New Roman"/>
          <w:i/>
          <w:iCs/>
        </w:rPr>
      </w:pPr>
    </w:p>
    <w:p w14:paraId="3994AAB2" w14:textId="176550F9" w:rsidR="006143E9" w:rsidRDefault="006143E9" w:rsidP="001249B9">
      <w:pPr>
        <w:tabs>
          <w:tab w:val="left" w:pos="1527"/>
        </w:tabs>
        <w:rPr>
          <w:rFonts w:ascii="Times New Roman" w:hAnsi="Times New Roman"/>
          <w:i/>
          <w:iCs/>
        </w:rPr>
      </w:pPr>
    </w:p>
    <w:p w14:paraId="24E01FEC" w14:textId="453574CE" w:rsidR="006143E9" w:rsidRDefault="006143E9" w:rsidP="001249B9">
      <w:pPr>
        <w:tabs>
          <w:tab w:val="left" w:pos="1527"/>
        </w:tabs>
        <w:rPr>
          <w:rFonts w:ascii="Times New Roman" w:hAnsi="Times New Roman"/>
          <w:i/>
          <w:iCs/>
        </w:rPr>
      </w:pPr>
    </w:p>
    <w:p w14:paraId="2ECED509" w14:textId="4FCF77B6" w:rsidR="006143E9" w:rsidRDefault="006143E9" w:rsidP="001249B9">
      <w:pPr>
        <w:tabs>
          <w:tab w:val="left" w:pos="1527"/>
        </w:tabs>
        <w:rPr>
          <w:rFonts w:ascii="Times New Roman" w:hAnsi="Times New Roman"/>
          <w:i/>
          <w:iCs/>
        </w:rPr>
      </w:pPr>
    </w:p>
    <w:p w14:paraId="653058DB" w14:textId="0ACDBE4D" w:rsidR="006143E9" w:rsidRDefault="006143E9" w:rsidP="001249B9">
      <w:pPr>
        <w:tabs>
          <w:tab w:val="left" w:pos="1527"/>
        </w:tabs>
        <w:rPr>
          <w:rFonts w:ascii="Times New Roman" w:hAnsi="Times New Roman"/>
          <w:i/>
          <w:iCs/>
        </w:rPr>
      </w:pPr>
    </w:p>
    <w:p w14:paraId="120A434D" w14:textId="2EC4A4B6" w:rsidR="006143E9" w:rsidRDefault="006143E9" w:rsidP="001249B9">
      <w:pPr>
        <w:tabs>
          <w:tab w:val="left" w:pos="1527"/>
        </w:tabs>
        <w:rPr>
          <w:rFonts w:ascii="Times New Roman" w:hAnsi="Times New Roman"/>
          <w:i/>
          <w:iCs/>
        </w:rPr>
      </w:pPr>
    </w:p>
    <w:p w14:paraId="7E368E2A" w14:textId="0DF8D8FF" w:rsidR="006143E9" w:rsidRDefault="006143E9" w:rsidP="001249B9">
      <w:pPr>
        <w:tabs>
          <w:tab w:val="left" w:pos="1527"/>
        </w:tabs>
        <w:rPr>
          <w:rFonts w:ascii="Times New Roman" w:hAnsi="Times New Roman"/>
          <w:i/>
          <w:iCs/>
        </w:rPr>
      </w:pPr>
    </w:p>
    <w:p w14:paraId="58550F1E" w14:textId="1C226A5D" w:rsidR="007668DA" w:rsidRDefault="001249B9" w:rsidP="001249B9">
      <w:pPr>
        <w:autoSpaceDE w:val="0"/>
        <w:autoSpaceDN w:val="0"/>
        <w:adjustRightInd w:val="0"/>
        <w:spacing w:after="0" w:line="240" w:lineRule="auto"/>
        <w:jc w:val="both"/>
        <w:rPr>
          <w:rFonts w:ascii="Times New Roman" w:hAnsi="Times New Roman"/>
          <w:color w:val="000000" w:themeColor="text1"/>
          <w:sz w:val="23"/>
          <w:szCs w:val="23"/>
        </w:rPr>
      </w:pPr>
      <w:r w:rsidRPr="007668DA">
        <w:rPr>
          <w:rFonts w:ascii="Times New Roman" w:hAnsi="Times New Roman"/>
          <w:b/>
          <w:bCs/>
          <w:color w:val="000000" w:themeColor="text1"/>
          <w:sz w:val="23"/>
          <w:szCs w:val="23"/>
        </w:rPr>
        <w:lastRenderedPageBreak/>
        <w:t>Figure S</w:t>
      </w:r>
      <w:r w:rsidR="00501EF1" w:rsidRPr="007668DA">
        <w:rPr>
          <w:rFonts w:ascii="Times New Roman" w:hAnsi="Times New Roman"/>
          <w:b/>
          <w:bCs/>
          <w:color w:val="000000" w:themeColor="text1"/>
          <w:sz w:val="23"/>
          <w:szCs w:val="23"/>
        </w:rPr>
        <w:t>16</w:t>
      </w:r>
      <w:r w:rsidRPr="007668DA">
        <w:rPr>
          <w:rFonts w:ascii="Times New Roman" w:hAnsi="Times New Roman"/>
          <w:b/>
          <w:bCs/>
          <w:color w:val="000000" w:themeColor="text1"/>
          <w:sz w:val="23"/>
          <w:szCs w:val="23"/>
        </w:rPr>
        <w:t xml:space="preserve">. </w:t>
      </w:r>
      <w:r w:rsidRPr="007668DA">
        <w:rPr>
          <w:rFonts w:ascii="Times New Roman" w:hAnsi="Times New Roman"/>
          <w:color w:val="000000" w:themeColor="text1"/>
          <w:sz w:val="23"/>
          <w:szCs w:val="23"/>
        </w:rPr>
        <w:t xml:space="preserve">GI adverse events in LLT group compared to </w:t>
      </w:r>
      <w:r w:rsidRPr="005E0056">
        <w:rPr>
          <w:rFonts w:ascii="Times New Roman" w:hAnsi="Times New Roman"/>
          <w:color w:val="000000" w:themeColor="text1"/>
          <w:sz w:val="23"/>
          <w:szCs w:val="23"/>
        </w:rPr>
        <w:t xml:space="preserve">control: A) </w:t>
      </w:r>
      <w:r w:rsidR="005E0056" w:rsidRPr="005E0056">
        <w:rPr>
          <w:rFonts w:ascii="Times New Roman" w:hAnsi="Times New Roman"/>
          <w:color w:val="000000" w:themeColor="text1"/>
          <w:sz w:val="23"/>
          <w:szCs w:val="23"/>
        </w:rPr>
        <w:t>GI events</w:t>
      </w:r>
      <w:r w:rsidRPr="005E0056">
        <w:rPr>
          <w:rFonts w:ascii="Times New Roman" w:hAnsi="Times New Roman"/>
          <w:color w:val="000000" w:themeColor="text1"/>
          <w:sz w:val="23"/>
          <w:szCs w:val="23"/>
        </w:rPr>
        <w:t xml:space="preserve">; B) </w:t>
      </w:r>
      <w:r w:rsidR="00680B73" w:rsidRPr="005E0056">
        <w:rPr>
          <w:rFonts w:ascii="Times New Roman" w:hAnsi="Times New Roman"/>
          <w:color w:val="000000" w:themeColor="text1"/>
          <w:sz w:val="23"/>
          <w:szCs w:val="23"/>
        </w:rPr>
        <w:t>a</w:t>
      </w:r>
      <w:r w:rsidRPr="005E0056">
        <w:rPr>
          <w:rFonts w:ascii="Times New Roman" w:hAnsi="Times New Roman"/>
          <w:color w:val="000000" w:themeColor="text1"/>
          <w:sz w:val="23"/>
          <w:szCs w:val="23"/>
        </w:rPr>
        <w:t>bdominal</w:t>
      </w:r>
      <w:r w:rsidRPr="007668DA">
        <w:rPr>
          <w:rFonts w:ascii="Times New Roman" w:hAnsi="Times New Roman"/>
          <w:color w:val="000000" w:themeColor="text1"/>
          <w:sz w:val="23"/>
          <w:szCs w:val="23"/>
        </w:rPr>
        <w:t xml:space="preserve"> pain; </w:t>
      </w:r>
    </w:p>
    <w:p w14:paraId="23830C4F" w14:textId="2D5FFF01" w:rsidR="001249B9" w:rsidRPr="007668DA" w:rsidRDefault="001249B9" w:rsidP="001249B9">
      <w:pPr>
        <w:autoSpaceDE w:val="0"/>
        <w:autoSpaceDN w:val="0"/>
        <w:adjustRightInd w:val="0"/>
        <w:spacing w:after="0" w:line="240" w:lineRule="auto"/>
        <w:jc w:val="both"/>
        <w:rPr>
          <w:rFonts w:ascii="Times New Roman" w:hAnsi="Times New Roman"/>
          <w:color w:val="000000" w:themeColor="text1"/>
          <w:sz w:val="23"/>
          <w:szCs w:val="23"/>
        </w:rPr>
      </w:pPr>
      <w:r w:rsidRPr="007668DA">
        <w:rPr>
          <w:rFonts w:ascii="Times New Roman" w:hAnsi="Times New Roman"/>
          <w:color w:val="000000" w:themeColor="text1"/>
          <w:sz w:val="23"/>
          <w:szCs w:val="23"/>
        </w:rPr>
        <w:t xml:space="preserve">C) </w:t>
      </w:r>
      <w:r w:rsidR="00680B73">
        <w:rPr>
          <w:rFonts w:ascii="Times New Roman" w:hAnsi="Times New Roman"/>
          <w:color w:val="000000" w:themeColor="text1"/>
          <w:sz w:val="23"/>
          <w:szCs w:val="23"/>
        </w:rPr>
        <w:t>c</w:t>
      </w:r>
      <w:r w:rsidRPr="007668DA">
        <w:rPr>
          <w:rFonts w:ascii="Times New Roman" w:hAnsi="Times New Roman"/>
          <w:color w:val="000000" w:themeColor="text1"/>
          <w:sz w:val="23"/>
          <w:szCs w:val="23"/>
        </w:rPr>
        <w:t xml:space="preserve">onstipation; D) </w:t>
      </w:r>
      <w:r w:rsidR="00680B73">
        <w:rPr>
          <w:rFonts w:ascii="Times New Roman" w:hAnsi="Times New Roman"/>
          <w:color w:val="000000" w:themeColor="text1"/>
          <w:sz w:val="23"/>
          <w:szCs w:val="23"/>
        </w:rPr>
        <w:t>n</w:t>
      </w:r>
      <w:r w:rsidRPr="007668DA">
        <w:rPr>
          <w:rFonts w:ascii="Times New Roman" w:hAnsi="Times New Roman"/>
          <w:color w:val="000000" w:themeColor="text1"/>
          <w:sz w:val="23"/>
          <w:szCs w:val="23"/>
        </w:rPr>
        <w:t xml:space="preserve">ausea; E) </w:t>
      </w:r>
      <w:r w:rsidR="00680B73">
        <w:rPr>
          <w:rFonts w:ascii="Times New Roman" w:hAnsi="Times New Roman"/>
          <w:color w:val="000000" w:themeColor="text1"/>
          <w:sz w:val="23"/>
          <w:szCs w:val="23"/>
        </w:rPr>
        <w:t>d</w:t>
      </w:r>
      <w:r w:rsidRPr="007668DA">
        <w:rPr>
          <w:rFonts w:ascii="Times New Roman" w:hAnsi="Times New Roman"/>
          <w:color w:val="000000" w:themeColor="text1"/>
          <w:sz w:val="23"/>
          <w:szCs w:val="23"/>
        </w:rPr>
        <w:t>iarrhea</w:t>
      </w:r>
      <w:r w:rsidR="00680B73">
        <w:rPr>
          <w:rFonts w:ascii="Times New Roman" w:hAnsi="Times New Roman"/>
          <w:color w:val="000000" w:themeColor="text1"/>
          <w:sz w:val="23"/>
          <w:szCs w:val="23"/>
        </w:rPr>
        <w:t>.</w:t>
      </w:r>
    </w:p>
    <w:p w14:paraId="1FF1DF8A" w14:textId="007EE783" w:rsidR="001249B9" w:rsidRPr="00BF0163" w:rsidRDefault="005E0056" w:rsidP="00BF0163">
      <w:pPr>
        <w:autoSpaceDE w:val="0"/>
        <w:autoSpaceDN w:val="0"/>
        <w:adjustRightInd w:val="0"/>
        <w:spacing w:after="0" w:line="240" w:lineRule="auto"/>
        <w:jc w:val="both"/>
        <w:rPr>
          <w:rFonts w:ascii="Times New Roman" w:hAnsi="Times New Roman"/>
          <w:b/>
          <w:bCs/>
        </w:rPr>
      </w:pPr>
      <w:r>
        <w:rPr>
          <w:rFonts w:ascii="Times New Roman" w:hAnsi="Times New Roman"/>
          <w:b/>
          <w:bCs/>
          <w:noProof/>
        </w:rPr>
        <mc:AlternateContent>
          <mc:Choice Requires="wps">
            <w:drawing>
              <wp:anchor distT="0" distB="0" distL="114300" distR="114300" simplePos="0" relativeHeight="251659264" behindDoc="0" locked="0" layoutInCell="1" allowOverlap="1" wp14:anchorId="1F8439C6" wp14:editId="3B7B78E7">
                <wp:simplePos x="0" y="0"/>
                <wp:positionH relativeFrom="column">
                  <wp:posOffset>954157</wp:posOffset>
                </wp:positionH>
                <wp:positionV relativeFrom="paragraph">
                  <wp:posOffset>157066</wp:posOffset>
                </wp:positionV>
                <wp:extent cx="436327" cy="159026"/>
                <wp:effectExtent l="0" t="0" r="0" b="6350"/>
                <wp:wrapNone/>
                <wp:docPr id="308020956" name="Pole tekstowe 1"/>
                <wp:cNvGraphicFramePr/>
                <a:graphic xmlns:a="http://schemas.openxmlformats.org/drawingml/2006/main">
                  <a:graphicData uri="http://schemas.microsoft.com/office/word/2010/wordprocessingShape">
                    <wps:wsp>
                      <wps:cNvSpPr txBox="1"/>
                      <wps:spPr>
                        <a:xfrm>
                          <a:off x="0" y="0"/>
                          <a:ext cx="436327" cy="159026"/>
                        </a:xfrm>
                        <a:prstGeom prst="rect">
                          <a:avLst/>
                        </a:prstGeom>
                        <a:solidFill>
                          <a:schemeClr val="lt1"/>
                        </a:solidFill>
                        <a:ln w="6350">
                          <a:noFill/>
                        </a:ln>
                      </wps:spPr>
                      <wps:txbx>
                        <w:txbxContent>
                          <w:p w14:paraId="262546CD" w14:textId="77777777" w:rsidR="005E0056" w:rsidRDefault="005E005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F8439C6" id="_x0000_t202" coordsize="21600,21600" o:spt="202" path="m,l,21600r21600,l21600,xe">
                <v:stroke joinstyle="miter"/>
                <v:path gradientshapeok="t" o:connecttype="rect"/>
              </v:shapetype>
              <v:shape id="Pole tekstowe 1" o:spid="_x0000_s1026" type="#_x0000_t202" style="position:absolute;left:0;text-align:left;margin-left:75.15pt;margin-top:12.35pt;width:34.35pt;height:1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" fillcolor="white [3201]" stroked="f" strokeweight=".5pt">
                <v:textbox>
                  <w:txbxContent>
                    <w:p w14:paraId="262546CD" w14:textId="77777777" w:rsidR="005E0056" w:rsidRDefault="005E0056"/>
                  </w:txbxContent>
                </v:textbox>
              </v:shape>
            </w:pict>
          </mc:Fallback>
        </mc:AlternateContent>
      </w:r>
      <w:r w:rsidR="00CA5907">
        <w:rPr>
          <w:rFonts w:ascii="Times New Roman" w:hAnsi="Times New Roman"/>
          <w:b/>
          <w:bCs/>
          <w:noProof/>
        </w:rPr>
        <w:drawing>
          <wp:inline distT="0" distB="0" distL="0" distR="0" wp14:anchorId="132FD232" wp14:editId="159AD468">
            <wp:extent cx="5646774" cy="7335981"/>
            <wp:effectExtent l="0" t="0" r="508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659721" cy="7352801"/>
                    </a:xfrm>
                    <a:prstGeom prst="rect">
                      <a:avLst/>
                    </a:prstGeom>
                  </pic:spPr>
                </pic:pic>
              </a:graphicData>
            </a:graphic>
          </wp:inline>
        </w:drawing>
      </w:r>
    </w:p>
    <w:p w14:paraId="069E6DF1" w14:textId="4834B303" w:rsidR="006E6F4A" w:rsidRPr="005E0056" w:rsidRDefault="00BF0163" w:rsidP="00CA5907">
      <w:pPr>
        <w:tabs>
          <w:tab w:val="left" w:pos="1527"/>
        </w:tabs>
        <w:rPr>
          <w:sz w:val="18"/>
          <w:szCs w:val="18"/>
        </w:rPr>
      </w:pPr>
      <w:r w:rsidRPr="005E0056">
        <w:rPr>
          <w:rFonts w:ascii="Times New Roman" w:hAnsi="Times New Roman"/>
          <w:i/>
          <w:iCs/>
          <w:sz w:val="18"/>
          <w:szCs w:val="18"/>
        </w:rPr>
        <w:t xml:space="preserve">  </w:t>
      </w:r>
      <w:r w:rsidR="00680B73" w:rsidRPr="005E0056">
        <w:rPr>
          <w:rFonts w:ascii="Times New Roman" w:hAnsi="Times New Roman"/>
          <w:i/>
          <w:iCs/>
          <w:sz w:val="18"/>
          <w:szCs w:val="18"/>
        </w:rPr>
        <w:t>Abbreviations:</w:t>
      </w:r>
      <w:r w:rsidR="001249B9" w:rsidRPr="005E0056">
        <w:rPr>
          <w:rFonts w:ascii="Times New Roman" w:hAnsi="Times New Roman"/>
          <w:i/>
          <w:iCs/>
          <w:sz w:val="18"/>
          <w:szCs w:val="18"/>
        </w:rPr>
        <w:t xml:space="preserve"> </w:t>
      </w:r>
      <w:r w:rsidR="00680B73" w:rsidRPr="005E0056">
        <w:rPr>
          <w:rFonts w:ascii="Times New Roman" w:hAnsi="Times New Roman"/>
          <w:i/>
          <w:iCs/>
          <w:sz w:val="18"/>
          <w:szCs w:val="18"/>
        </w:rPr>
        <w:t xml:space="preserve">GI: gastrointestinal, </w:t>
      </w:r>
      <w:r w:rsidR="001249B9" w:rsidRPr="005E0056">
        <w:rPr>
          <w:rFonts w:ascii="Times New Roman" w:hAnsi="Times New Roman"/>
          <w:i/>
          <w:iCs/>
          <w:sz w:val="18"/>
          <w:szCs w:val="18"/>
        </w:rPr>
        <w:t>LLT: Lipid lowering therapy; GI: Gastrointestinal</w:t>
      </w:r>
    </w:p>
    <w:p w14:paraId="328E41C0" w14:textId="77777777" w:rsidR="007668DA" w:rsidRDefault="007668DA" w:rsidP="001249B9">
      <w:pPr>
        <w:autoSpaceDE w:val="0"/>
        <w:autoSpaceDN w:val="0"/>
        <w:adjustRightInd w:val="0"/>
        <w:spacing w:after="0" w:line="240" w:lineRule="auto"/>
        <w:jc w:val="both"/>
        <w:rPr>
          <w:rFonts w:ascii="Times New Roman" w:hAnsi="Times New Roman"/>
          <w:b/>
          <w:bCs/>
          <w:color w:val="000000" w:themeColor="text1"/>
          <w:sz w:val="23"/>
          <w:szCs w:val="23"/>
        </w:rPr>
      </w:pPr>
    </w:p>
    <w:p w14:paraId="5C0B8FEE" w14:textId="73B00D89" w:rsidR="007668DA" w:rsidRDefault="001249B9" w:rsidP="001249B9">
      <w:pPr>
        <w:autoSpaceDE w:val="0"/>
        <w:autoSpaceDN w:val="0"/>
        <w:adjustRightInd w:val="0"/>
        <w:spacing w:after="0" w:line="240" w:lineRule="auto"/>
        <w:jc w:val="both"/>
        <w:rPr>
          <w:rFonts w:ascii="Times New Roman" w:hAnsi="Times New Roman"/>
          <w:color w:val="000000" w:themeColor="text1"/>
          <w:sz w:val="23"/>
          <w:szCs w:val="23"/>
        </w:rPr>
      </w:pPr>
      <w:r w:rsidRPr="007668DA">
        <w:rPr>
          <w:rFonts w:ascii="Times New Roman" w:hAnsi="Times New Roman"/>
          <w:b/>
          <w:bCs/>
          <w:color w:val="000000" w:themeColor="text1"/>
          <w:sz w:val="23"/>
          <w:szCs w:val="23"/>
        </w:rPr>
        <w:lastRenderedPageBreak/>
        <w:t>Figure S</w:t>
      </w:r>
      <w:r w:rsidR="00501EF1" w:rsidRPr="007668DA">
        <w:rPr>
          <w:rFonts w:ascii="Times New Roman" w:hAnsi="Times New Roman"/>
          <w:b/>
          <w:bCs/>
          <w:color w:val="000000" w:themeColor="text1"/>
          <w:sz w:val="23"/>
          <w:szCs w:val="23"/>
        </w:rPr>
        <w:t>17</w:t>
      </w:r>
      <w:r w:rsidRPr="007668DA">
        <w:rPr>
          <w:rFonts w:ascii="Times New Roman" w:hAnsi="Times New Roman"/>
          <w:b/>
          <w:bCs/>
          <w:color w:val="000000" w:themeColor="text1"/>
          <w:sz w:val="23"/>
          <w:szCs w:val="23"/>
        </w:rPr>
        <w:t xml:space="preserve">. </w:t>
      </w:r>
      <w:r w:rsidR="00560BB5" w:rsidRPr="007668DA">
        <w:rPr>
          <w:rFonts w:ascii="Times New Roman" w:hAnsi="Times New Roman"/>
          <w:color w:val="000000" w:themeColor="text1"/>
          <w:sz w:val="23"/>
          <w:szCs w:val="23"/>
        </w:rPr>
        <w:t>Adverse</w:t>
      </w:r>
      <w:r w:rsidRPr="007668DA">
        <w:rPr>
          <w:rFonts w:ascii="Times New Roman" w:hAnsi="Times New Roman"/>
          <w:color w:val="000000" w:themeColor="text1"/>
          <w:sz w:val="23"/>
          <w:szCs w:val="23"/>
        </w:rPr>
        <w:t xml:space="preserve"> events in LLT group compared to control: A) </w:t>
      </w:r>
      <w:r w:rsidR="00680B73">
        <w:rPr>
          <w:rFonts w:ascii="Times New Roman" w:hAnsi="Times New Roman"/>
          <w:color w:val="000000" w:themeColor="text1"/>
          <w:sz w:val="23"/>
          <w:szCs w:val="23"/>
        </w:rPr>
        <w:t>h</w:t>
      </w:r>
      <w:r w:rsidRPr="007668DA">
        <w:rPr>
          <w:rFonts w:ascii="Times New Roman" w:hAnsi="Times New Roman"/>
          <w:color w:val="000000" w:themeColor="text1"/>
          <w:sz w:val="23"/>
          <w:szCs w:val="23"/>
        </w:rPr>
        <w:t xml:space="preserve">eadache; B) </w:t>
      </w:r>
      <w:r w:rsidR="00680B73">
        <w:rPr>
          <w:rFonts w:ascii="Times New Roman" w:hAnsi="Times New Roman"/>
          <w:color w:val="000000" w:themeColor="text1"/>
          <w:sz w:val="23"/>
          <w:szCs w:val="23"/>
        </w:rPr>
        <w:t>m</w:t>
      </w:r>
      <w:r w:rsidRPr="007668DA">
        <w:rPr>
          <w:rFonts w:ascii="Times New Roman" w:hAnsi="Times New Roman"/>
          <w:color w:val="000000" w:themeColor="text1"/>
          <w:sz w:val="23"/>
          <w:szCs w:val="23"/>
        </w:rPr>
        <w:t xml:space="preserve">yalgia; </w:t>
      </w:r>
    </w:p>
    <w:p w14:paraId="63B5ECE4" w14:textId="37044CB0" w:rsidR="001249B9" w:rsidRPr="007668DA" w:rsidRDefault="001249B9" w:rsidP="001249B9">
      <w:pPr>
        <w:autoSpaceDE w:val="0"/>
        <w:autoSpaceDN w:val="0"/>
        <w:adjustRightInd w:val="0"/>
        <w:spacing w:after="0" w:line="240" w:lineRule="auto"/>
        <w:jc w:val="both"/>
        <w:rPr>
          <w:rFonts w:ascii="Times New Roman" w:hAnsi="Times New Roman"/>
          <w:color w:val="000000" w:themeColor="text1"/>
          <w:sz w:val="23"/>
          <w:szCs w:val="23"/>
        </w:rPr>
      </w:pPr>
      <w:r w:rsidRPr="007668DA">
        <w:rPr>
          <w:rFonts w:ascii="Times New Roman" w:hAnsi="Times New Roman"/>
          <w:color w:val="000000" w:themeColor="text1"/>
          <w:sz w:val="23"/>
          <w:szCs w:val="23"/>
        </w:rPr>
        <w:t xml:space="preserve">C) </w:t>
      </w:r>
      <w:r w:rsidR="00680B73">
        <w:rPr>
          <w:rFonts w:ascii="Times New Roman" w:hAnsi="Times New Roman"/>
          <w:color w:val="000000" w:themeColor="text1"/>
          <w:sz w:val="23"/>
          <w:szCs w:val="23"/>
        </w:rPr>
        <w:t>i</w:t>
      </w:r>
      <w:r w:rsidRPr="007668DA">
        <w:rPr>
          <w:rFonts w:ascii="Times New Roman" w:hAnsi="Times New Roman"/>
          <w:color w:val="000000" w:themeColor="text1"/>
          <w:sz w:val="23"/>
          <w:szCs w:val="23"/>
        </w:rPr>
        <w:t xml:space="preserve">nfluenza-like disease; D) </w:t>
      </w:r>
      <w:r w:rsidR="00680B73">
        <w:rPr>
          <w:rFonts w:ascii="Times New Roman" w:hAnsi="Times New Roman"/>
          <w:color w:val="000000" w:themeColor="text1"/>
          <w:sz w:val="23"/>
          <w:szCs w:val="23"/>
        </w:rPr>
        <w:t>s</w:t>
      </w:r>
      <w:r w:rsidRPr="007668DA">
        <w:rPr>
          <w:rFonts w:ascii="Times New Roman" w:hAnsi="Times New Roman"/>
          <w:color w:val="000000" w:themeColor="text1"/>
          <w:sz w:val="23"/>
          <w:szCs w:val="23"/>
        </w:rPr>
        <w:t xml:space="preserve">kin disease; E) </w:t>
      </w:r>
      <w:r w:rsidR="00CA5907" w:rsidRPr="007668DA">
        <w:rPr>
          <w:rFonts w:ascii="Times New Roman" w:hAnsi="Times New Roman"/>
          <w:color w:val="000000" w:themeColor="text1"/>
          <w:sz w:val="23"/>
          <w:szCs w:val="23"/>
        </w:rPr>
        <w:t>sleep disorders</w:t>
      </w:r>
      <w:r w:rsidR="00680B73">
        <w:rPr>
          <w:rFonts w:ascii="Times New Roman" w:hAnsi="Times New Roman"/>
          <w:color w:val="000000" w:themeColor="text1"/>
          <w:sz w:val="23"/>
          <w:szCs w:val="23"/>
        </w:rPr>
        <w:t xml:space="preserve">. </w:t>
      </w:r>
    </w:p>
    <w:p w14:paraId="5B83EAE6" w14:textId="6ED771E3" w:rsidR="001249B9" w:rsidRDefault="001249B9" w:rsidP="001249B9">
      <w:pPr>
        <w:autoSpaceDE w:val="0"/>
        <w:autoSpaceDN w:val="0"/>
        <w:adjustRightInd w:val="0"/>
        <w:spacing w:after="0" w:line="240" w:lineRule="auto"/>
        <w:rPr>
          <w:rFonts w:ascii="Times New Roman" w:hAnsi="Times New Roman"/>
          <w:b/>
          <w:bCs/>
        </w:rPr>
      </w:pPr>
    </w:p>
    <w:p w14:paraId="5A3906BA" w14:textId="701E26F7" w:rsidR="001249B9" w:rsidRDefault="001249B9" w:rsidP="001249B9">
      <w:pPr>
        <w:autoSpaceDE w:val="0"/>
        <w:autoSpaceDN w:val="0"/>
        <w:adjustRightInd w:val="0"/>
        <w:spacing w:after="0" w:line="240" w:lineRule="auto"/>
        <w:rPr>
          <w:rFonts w:ascii="Times New Roman" w:hAnsi="Times New Roman"/>
          <w:b/>
          <w:bCs/>
        </w:rPr>
      </w:pPr>
      <w:r>
        <w:rPr>
          <w:rFonts w:ascii="Times New Roman" w:hAnsi="Times New Roman"/>
          <w:b/>
          <w:bCs/>
          <w:noProof/>
        </w:rPr>
        <w:drawing>
          <wp:inline distT="0" distB="0" distL="0" distR="0" wp14:anchorId="4FC9D83A" wp14:editId="4DFA88DC">
            <wp:extent cx="5611091" cy="7468866"/>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628235" cy="7491686"/>
                    </a:xfrm>
                    <a:prstGeom prst="rect">
                      <a:avLst/>
                    </a:prstGeom>
                  </pic:spPr>
                </pic:pic>
              </a:graphicData>
            </a:graphic>
          </wp:inline>
        </w:drawing>
      </w:r>
    </w:p>
    <w:p w14:paraId="4DF7EC10" w14:textId="0AD9FFBA" w:rsidR="005B0DEB" w:rsidRPr="00680B73" w:rsidRDefault="00680B73" w:rsidP="00CE4213">
      <w:pPr>
        <w:tabs>
          <w:tab w:val="left" w:pos="1527"/>
        </w:tabs>
        <w:rPr>
          <w:sz w:val="18"/>
          <w:szCs w:val="18"/>
        </w:rPr>
      </w:pPr>
      <w:r>
        <w:rPr>
          <w:rFonts w:ascii="Times New Roman" w:hAnsi="Times New Roman"/>
          <w:i/>
          <w:iCs/>
          <w:sz w:val="18"/>
          <w:szCs w:val="18"/>
        </w:rPr>
        <w:t xml:space="preserve">     </w:t>
      </w:r>
      <w:r w:rsidRPr="00680B73">
        <w:rPr>
          <w:rFonts w:ascii="Times New Roman" w:hAnsi="Times New Roman"/>
          <w:i/>
          <w:iCs/>
          <w:sz w:val="18"/>
          <w:szCs w:val="18"/>
        </w:rPr>
        <w:t>Abbreviations:</w:t>
      </w:r>
      <w:r w:rsidR="005E0056">
        <w:rPr>
          <w:rFonts w:ascii="Times New Roman" w:hAnsi="Times New Roman"/>
          <w:i/>
          <w:iCs/>
          <w:sz w:val="18"/>
          <w:szCs w:val="18"/>
        </w:rPr>
        <w:t xml:space="preserve"> </w:t>
      </w:r>
      <w:r w:rsidR="001249B9" w:rsidRPr="00680B73">
        <w:rPr>
          <w:rFonts w:ascii="Times New Roman" w:hAnsi="Times New Roman"/>
          <w:i/>
          <w:iCs/>
          <w:sz w:val="18"/>
          <w:szCs w:val="18"/>
        </w:rPr>
        <w:t>LLT: Lipid lowering therapy</w:t>
      </w:r>
    </w:p>
    <w:p w14:paraId="70802271" w14:textId="57019B8D" w:rsidR="001249B9" w:rsidRPr="00680B73" w:rsidRDefault="001249B9" w:rsidP="007668DA">
      <w:pPr>
        <w:autoSpaceDE w:val="0"/>
        <w:autoSpaceDN w:val="0"/>
        <w:adjustRightInd w:val="0"/>
        <w:spacing w:after="0" w:line="240" w:lineRule="auto"/>
        <w:jc w:val="both"/>
        <w:rPr>
          <w:rFonts w:ascii="Times New Roman" w:hAnsi="Times New Roman"/>
          <w:color w:val="000000" w:themeColor="text1"/>
          <w:sz w:val="23"/>
          <w:szCs w:val="23"/>
        </w:rPr>
      </w:pPr>
      <w:r w:rsidRPr="007668DA">
        <w:rPr>
          <w:rFonts w:ascii="Times New Roman" w:hAnsi="Times New Roman"/>
          <w:b/>
          <w:bCs/>
          <w:color w:val="000000" w:themeColor="text1"/>
          <w:sz w:val="23"/>
          <w:szCs w:val="23"/>
        </w:rPr>
        <w:lastRenderedPageBreak/>
        <w:t>Figure S</w:t>
      </w:r>
      <w:r w:rsidR="00501EF1" w:rsidRPr="007668DA">
        <w:rPr>
          <w:rFonts w:ascii="Times New Roman" w:hAnsi="Times New Roman"/>
          <w:b/>
          <w:bCs/>
          <w:color w:val="000000" w:themeColor="text1"/>
          <w:sz w:val="23"/>
          <w:szCs w:val="23"/>
        </w:rPr>
        <w:t>18</w:t>
      </w:r>
      <w:r w:rsidRPr="007668DA">
        <w:rPr>
          <w:rFonts w:ascii="Times New Roman" w:hAnsi="Times New Roman"/>
          <w:b/>
          <w:bCs/>
          <w:color w:val="000000" w:themeColor="text1"/>
          <w:sz w:val="23"/>
          <w:szCs w:val="23"/>
        </w:rPr>
        <w:t xml:space="preserve">. </w:t>
      </w:r>
      <w:r w:rsidRPr="007668DA">
        <w:rPr>
          <w:rFonts w:ascii="Times New Roman" w:hAnsi="Times New Roman"/>
          <w:color w:val="000000" w:themeColor="text1"/>
          <w:sz w:val="23"/>
          <w:szCs w:val="23"/>
        </w:rPr>
        <w:t>Laboratory abnormalities in LLT group compared to control: A) ALT &gt; 3</w:t>
      </w:r>
      <w:r w:rsidR="00680B73">
        <w:rPr>
          <w:rFonts w:ascii="Times New Roman" w:hAnsi="Times New Roman"/>
          <w:color w:val="000000" w:themeColor="text1"/>
          <w:sz w:val="23"/>
          <w:szCs w:val="23"/>
        </w:rPr>
        <w:t xml:space="preserve"> ULN</w:t>
      </w:r>
      <w:r w:rsidRPr="007668DA">
        <w:rPr>
          <w:rFonts w:ascii="Times New Roman" w:hAnsi="Times New Roman"/>
          <w:color w:val="000000" w:themeColor="text1"/>
          <w:sz w:val="23"/>
          <w:szCs w:val="23"/>
        </w:rPr>
        <w:t xml:space="preserve">; B) AST &gt;3; </w:t>
      </w:r>
      <w:r w:rsidR="00680B73">
        <w:rPr>
          <w:rFonts w:ascii="Times New Roman" w:hAnsi="Times New Roman"/>
          <w:color w:val="000000" w:themeColor="text1"/>
          <w:sz w:val="23"/>
          <w:szCs w:val="23"/>
        </w:rPr>
        <w:t xml:space="preserve">ULN; </w:t>
      </w:r>
      <w:r w:rsidRPr="00680B73">
        <w:rPr>
          <w:rFonts w:ascii="Times New Roman" w:hAnsi="Times New Roman"/>
          <w:color w:val="000000" w:themeColor="text1"/>
          <w:sz w:val="23"/>
          <w:szCs w:val="23"/>
        </w:rPr>
        <w:t>C) CK &gt;5, &lt;10</w:t>
      </w:r>
      <w:r w:rsidR="00680B73" w:rsidRPr="00680B73">
        <w:rPr>
          <w:rFonts w:ascii="Times New Roman" w:hAnsi="Times New Roman"/>
          <w:color w:val="000000" w:themeColor="text1"/>
          <w:sz w:val="23"/>
          <w:szCs w:val="23"/>
        </w:rPr>
        <w:t xml:space="preserve"> ULN</w:t>
      </w:r>
      <w:r w:rsidRPr="00680B73">
        <w:rPr>
          <w:rFonts w:ascii="Times New Roman" w:hAnsi="Times New Roman"/>
          <w:color w:val="000000" w:themeColor="text1"/>
          <w:sz w:val="23"/>
          <w:szCs w:val="23"/>
        </w:rPr>
        <w:t>; D) CK &gt;10 x ULN</w:t>
      </w:r>
      <w:r w:rsidR="00680B73" w:rsidRPr="00680B73">
        <w:rPr>
          <w:rFonts w:ascii="Times New Roman" w:hAnsi="Times New Roman"/>
          <w:color w:val="000000" w:themeColor="text1"/>
          <w:sz w:val="23"/>
          <w:szCs w:val="23"/>
        </w:rPr>
        <w:t xml:space="preserve">. </w:t>
      </w:r>
    </w:p>
    <w:p w14:paraId="16A597D4" w14:textId="7161AB15" w:rsidR="001249B9" w:rsidRPr="00680B73" w:rsidRDefault="001249B9" w:rsidP="00680B73">
      <w:pPr>
        <w:tabs>
          <w:tab w:val="left" w:pos="927"/>
        </w:tabs>
        <w:rPr>
          <w:noProof/>
        </w:rPr>
      </w:pPr>
      <w:r>
        <w:rPr>
          <w:noProof/>
        </w:rPr>
        <w:drawing>
          <wp:inline distT="0" distB="0" distL="0" distR="0" wp14:anchorId="3445C0F5" wp14:editId="452C3F7E">
            <wp:extent cx="5735782" cy="6304458"/>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43507" cy="6312948"/>
                    </a:xfrm>
                    <a:prstGeom prst="rect">
                      <a:avLst/>
                    </a:prstGeom>
                  </pic:spPr>
                </pic:pic>
              </a:graphicData>
            </a:graphic>
          </wp:inline>
        </w:drawing>
      </w:r>
      <w:r w:rsidR="00680B73">
        <w:rPr>
          <w:rFonts w:ascii="Times New Roman" w:hAnsi="Times New Roman"/>
          <w:i/>
          <w:iCs/>
          <w:sz w:val="21"/>
          <w:szCs w:val="21"/>
        </w:rPr>
        <w:t xml:space="preserve"> </w:t>
      </w:r>
      <w:r w:rsidR="00680B73" w:rsidRPr="00680B73">
        <w:rPr>
          <w:rFonts w:ascii="Times New Roman" w:hAnsi="Times New Roman"/>
          <w:i/>
          <w:iCs/>
          <w:sz w:val="18"/>
          <w:szCs w:val="18"/>
        </w:rPr>
        <w:t xml:space="preserve">Abbreviations: </w:t>
      </w:r>
      <w:r w:rsidRPr="00680B73">
        <w:rPr>
          <w:rFonts w:ascii="Times New Roman" w:hAnsi="Times New Roman"/>
          <w:i/>
          <w:iCs/>
          <w:sz w:val="18"/>
          <w:szCs w:val="18"/>
        </w:rPr>
        <w:t>ALT: Alanine aminotransferase; AST: Aspartate aminotransferase; CK: Creatinine kinase</w:t>
      </w:r>
      <w:r w:rsidR="00680B73" w:rsidRPr="00680B73">
        <w:rPr>
          <w:rFonts w:ascii="Times New Roman" w:hAnsi="Times New Roman"/>
          <w:i/>
          <w:iCs/>
          <w:sz w:val="18"/>
          <w:szCs w:val="18"/>
        </w:rPr>
        <w:t>;</w:t>
      </w:r>
      <w:r w:rsidR="00680B73">
        <w:rPr>
          <w:rFonts w:ascii="Times New Roman" w:hAnsi="Times New Roman"/>
          <w:i/>
          <w:iCs/>
          <w:sz w:val="18"/>
          <w:szCs w:val="18"/>
        </w:rPr>
        <w:t xml:space="preserve"> </w:t>
      </w:r>
      <w:r w:rsidR="00680B73" w:rsidRPr="00680B73">
        <w:rPr>
          <w:rFonts w:ascii="Times New Roman" w:hAnsi="Times New Roman"/>
          <w:i/>
          <w:iCs/>
          <w:sz w:val="18"/>
          <w:szCs w:val="18"/>
        </w:rPr>
        <w:t>ULN: upper limit</w:t>
      </w:r>
      <w:r w:rsidR="00680B73">
        <w:rPr>
          <w:rFonts w:ascii="Times New Roman" w:hAnsi="Times New Roman"/>
          <w:i/>
          <w:iCs/>
          <w:sz w:val="18"/>
          <w:szCs w:val="18"/>
        </w:rPr>
        <w:t xml:space="preserve"> </w:t>
      </w:r>
      <w:r w:rsidR="00680B73" w:rsidRPr="00680B73">
        <w:rPr>
          <w:rFonts w:ascii="Times New Roman" w:hAnsi="Times New Roman"/>
          <w:i/>
          <w:iCs/>
          <w:sz w:val="18"/>
          <w:szCs w:val="18"/>
        </w:rPr>
        <w:t xml:space="preserve">normal. </w:t>
      </w:r>
    </w:p>
    <w:p w14:paraId="6AB8445C" w14:textId="51D09C7D" w:rsidR="001249B9" w:rsidRDefault="001249B9" w:rsidP="001249B9">
      <w:pPr>
        <w:tabs>
          <w:tab w:val="left" w:pos="927"/>
        </w:tabs>
        <w:rPr>
          <w:noProof/>
        </w:rPr>
      </w:pPr>
    </w:p>
    <w:p w14:paraId="4B1042BF" w14:textId="056BD1FC" w:rsidR="001249B9" w:rsidRDefault="001249B9" w:rsidP="001249B9">
      <w:pPr>
        <w:tabs>
          <w:tab w:val="left" w:pos="927"/>
        </w:tabs>
        <w:rPr>
          <w:noProof/>
        </w:rPr>
      </w:pPr>
    </w:p>
    <w:p w14:paraId="146362C0" w14:textId="77777777" w:rsidR="007668DA" w:rsidRDefault="007668DA" w:rsidP="001249B9">
      <w:pPr>
        <w:tabs>
          <w:tab w:val="left" w:pos="927"/>
        </w:tabs>
        <w:rPr>
          <w:noProof/>
        </w:rPr>
      </w:pPr>
    </w:p>
    <w:p w14:paraId="5036FF6C" w14:textId="77777777" w:rsidR="007668DA" w:rsidRDefault="007668DA" w:rsidP="001249B9">
      <w:pPr>
        <w:tabs>
          <w:tab w:val="left" w:pos="927"/>
        </w:tabs>
        <w:rPr>
          <w:noProof/>
        </w:rPr>
      </w:pPr>
    </w:p>
    <w:p w14:paraId="3F6B2754" w14:textId="39F27C2E" w:rsidR="001249B9" w:rsidRPr="007668DA" w:rsidRDefault="001249B9" w:rsidP="001249B9">
      <w:pPr>
        <w:autoSpaceDE w:val="0"/>
        <w:autoSpaceDN w:val="0"/>
        <w:adjustRightInd w:val="0"/>
        <w:spacing w:after="0" w:line="240" w:lineRule="auto"/>
        <w:jc w:val="both"/>
        <w:rPr>
          <w:rFonts w:ascii="Times New Roman" w:hAnsi="Times New Roman"/>
          <w:b/>
          <w:bCs/>
          <w:color w:val="000000" w:themeColor="text1"/>
          <w:sz w:val="23"/>
          <w:szCs w:val="23"/>
        </w:rPr>
      </w:pPr>
      <w:r w:rsidRPr="007668DA">
        <w:rPr>
          <w:rFonts w:ascii="Times New Roman" w:hAnsi="Times New Roman"/>
          <w:b/>
          <w:bCs/>
          <w:color w:val="000000" w:themeColor="text1"/>
          <w:sz w:val="23"/>
          <w:szCs w:val="23"/>
        </w:rPr>
        <w:lastRenderedPageBreak/>
        <w:t>Figure S1</w:t>
      </w:r>
      <w:r w:rsidR="00501EF1" w:rsidRPr="007668DA">
        <w:rPr>
          <w:rFonts w:ascii="Times New Roman" w:hAnsi="Times New Roman"/>
          <w:b/>
          <w:bCs/>
          <w:color w:val="000000" w:themeColor="text1"/>
          <w:sz w:val="23"/>
          <w:szCs w:val="23"/>
        </w:rPr>
        <w:t>9</w:t>
      </w:r>
      <w:r w:rsidRPr="007668DA">
        <w:rPr>
          <w:rFonts w:ascii="Times New Roman" w:hAnsi="Times New Roman"/>
          <w:b/>
          <w:bCs/>
          <w:color w:val="000000" w:themeColor="text1"/>
          <w:sz w:val="23"/>
          <w:szCs w:val="23"/>
        </w:rPr>
        <w:t xml:space="preserve">. </w:t>
      </w:r>
      <w:r w:rsidRPr="007668DA">
        <w:rPr>
          <w:rFonts w:ascii="Times New Roman" w:hAnsi="Times New Roman"/>
          <w:color w:val="000000" w:themeColor="text1"/>
          <w:sz w:val="23"/>
          <w:szCs w:val="23"/>
        </w:rPr>
        <w:t xml:space="preserve">Adverse events in LLT group compared to control: A) </w:t>
      </w:r>
      <w:r w:rsidR="00680B73">
        <w:rPr>
          <w:rFonts w:ascii="Times New Roman" w:hAnsi="Times New Roman"/>
          <w:color w:val="000000" w:themeColor="text1"/>
          <w:sz w:val="23"/>
          <w:szCs w:val="23"/>
        </w:rPr>
        <w:t>s</w:t>
      </w:r>
      <w:r w:rsidRPr="007668DA">
        <w:rPr>
          <w:rFonts w:ascii="Times New Roman" w:hAnsi="Times New Roman"/>
          <w:color w:val="000000" w:themeColor="text1"/>
          <w:sz w:val="23"/>
          <w:szCs w:val="23"/>
        </w:rPr>
        <w:t>erious adverse events</w:t>
      </w:r>
      <w:r w:rsidR="00680B73">
        <w:rPr>
          <w:rFonts w:ascii="Times New Roman" w:hAnsi="Times New Roman"/>
          <w:color w:val="000000" w:themeColor="text1"/>
          <w:sz w:val="23"/>
          <w:szCs w:val="23"/>
        </w:rPr>
        <w:t xml:space="preserve"> (SAE)</w:t>
      </w:r>
      <w:r w:rsidRPr="007668DA">
        <w:rPr>
          <w:rFonts w:ascii="Times New Roman" w:hAnsi="Times New Roman"/>
          <w:color w:val="000000" w:themeColor="text1"/>
          <w:sz w:val="23"/>
          <w:szCs w:val="23"/>
        </w:rPr>
        <w:t xml:space="preserve">; B) </w:t>
      </w:r>
      <w:r w:rsidR="00680B73">
        <w:rPr>
          <w:rFonts w:ascii="Times New Roman" w:hAnsi="Times New Roman"/>
          <w:color w:val="000000" w:themeColor="text1"/>
          <w:sz w:val="23"/>
          <w:szCs w:val="23"/>
        </w:rPr>
        <w:t>d</w:t>
      </w:r>
      <w:r w:rsidRPr="007668DA">
        <w:rPr>
          <w:rFonts w:ascii="Times New Roman" w:hAnsi="Times New Roman"/>
          <w:color w:val="000000" w:themeColor="text1"/>
          <w:sz w:val="23"/>
          <w:szCs w:val="23"/>
        </w:rPr>
        <w:t>iscontinuation</w:t>
      </w:r>
      <w:r w:rsidR="00680B73">
        <w:rPr>
          <w:rFonts w:ascii="Times New Roman" w:hAnsi="Times New Roman"/>
          <w:color w:val="000000" w:themeColor="text1"/>
          <w:sz w:val="23"/>
          <w:szCs w:val="23"/>
        </w:rPr>
        <w:t xml:space="preserve">. </w:t>
      </w:r>
    </w:p>
    <w:p w14:paraId="46B82A6F" w14:textId="2240C236" w:rsidR="001249B9" w:rsidRDefault="001249B9" w:rsidP="001249B9">
      <w:pPr>
        <w:autoSpaceDE w:val="0"/>
        <w:autoSpaceDN w:val="0"/>
        <w:adjustRightInd w:val="0"/>
        <w:spacing w:after="0" w:line="240" w:lineRule="auto"/>
        <w:rPr>
          <w:rFonts w:ascii="Times New Roman" w:hAnsi="Times New Roman"/>
          <w:b/>
          <w:bCs/>
        </w:rPr>
      </w:pPr>
    </w:p>
    <w:p w14:paraId="29675BF3" w14:textId="7CB8AD5E" w:rsidR="001249B9" w:rsidRDefault="001249B9" w:rsidP="001249B9">
      <w:pPr>
        <w:autoSpaceDE w:val="0"/>
        <w:autoSpaceDN w:val="0"/>
        <w:adjustRightInd w:val="0"/>
        <w:spacing w:after="0" w:line="240" w:lineRule="auto"/>
        <w:rPr>
          <w:rFonts w:ascii="Times New Roman" w:hAnsi="Times New Roman"/>
          <w:b/>
          <w:bCs/>
        </w:rPr>
      </w:pPr>
      <w:r>
        <w:rPr>
          <w:rFonts w:ascii="Times New Roman" w:hAnsi="Times New Roman"/>
          <w:b/>
          <w:bCs/>
          <w:noProof/>
        </w:rPr>
        <w:drawing>
          <wp:inline distT="0" distB="0" distL="0" distR="0" wp14:anchorId="53DFE310" wp14:editId="7FF644DC">
            <wp:extent cx="5943600" cy="3935730"/>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3935730"/>
                    </a:xfrm>
                    <a:prstGeom prst="rect">
                      <a:avLst/>
                    </a:prstGeom>
                  </pic:spPr>
                </pic:pic>
              </a:graphicData>
            </a:graphic>
          </wp:inline>
        </w:drawing>
      </w:r>
    </w:p>
    <w:p w14:paraId="1DDB6A1E" w14:textId="43BB751D" w:rsidR="001249B9" w:rsidRPr="00680B73" w:rsidRDefault="00680B73" w:rsidP="001249B9">
      <w:pPr>
        <w:tabs>
          <w:tab w:val="left" w:pos="1527"/>
        </w:tabs>
        <w:rPr>
          <w:sz w:val="18"/>
          <w:szCs w:val="18"/>
        </w:rPr>
      </w:pPr>
      <w:r>
        <w:rPr>
          <w:rFonts w:ascii="Times New Roman" w:hAnsi="Times New Roman"/>
          <w:i/>
          <w:iCs/>
          <w:sz w:val="21"/>
          <w:szCs w:val="21"/>
        </w:rPr>
        <w:t xml:space="preserve">   </w:t>
      </w:r>
      <w:r w:rsidRPr="00680B73">
        <w:rPr>
          <w:rFonts w:ascii="Times New Roman" w:hAnsi="Times New Roman"/>
          <w:i/>
          <w:iCs/>
          <w:sz w:val="18"/>
          <w:szCs w:val="18"/>
        </w:rPr>
        <w:t>Abbreviations</w:t>
      </w:r>
      <w:r w:rsidR="001249B9" w:rsidRPr="00680B73">
        <w:rPr>
          <w:rFonts w:ascii="Times New Roman" w:hAnsi="Times New Roman"/>
          <w:i/>
          <w:iCs/>
          <w:sz w:val="18"/>
          <w:szCs w:val="18"/>
        </w:rPr>
        <w:t>: LLT: Lipid lowering therapy</w:t>
      </w:r>
    </w:p>
    <w:p w14:paraId="52044DF0" w14:textId="77777777" w:rsidR="001249B9" w:rsidRDefault="001249B9" w:rsidP="001249B9">
      <w:pPr>
        <w:tabs>
          <w:tab w:val="left" w:pos="927"/>
        </w:tabs>
        <w:rPr>
          <w:noProof/>
        </w:rPr>
      </w:pPr>
    </w:p>
    <w:p w14:paraId="5D2C9A71" w14:textId="132DC7B5" w:rsidR="002F4CFE" w:rsidRDefault="002F4CFE" w:rsidP="002F4CFE"/>
    <w:p w14:paraId="5E531862" w14:textId="34DB5932" w:rsidR="002F4CFE" w:rsidRDefault="002F4CFE" w:rsidP="002F4CFE"/>
    <w:p w14:paraId="5DF994BA" w14:textId="75F31C6B" w:rsidR="002F4CFE" w:rsidRPr="002F4CFE" w:rsidRDefault="002F4CFE" w:rsidP="002F4CFE"/>
    <w:p w14:paraId="17C00193" w14:textId="7EF5000E" w:rsidR="00D53A52" w:rsidRPr="00D53A52" w:rsidRDefault="00D53A52" w:rsidP="00D53A52">
      <w:pPr>
        <w:tabs>
          <w:tab w:val="left" w:pos="1473"/>
        </w:tabs>
        <w:sectPr w:rsidR="00D53A52" w:rsidRPr="00D53A52" w:rsidSect="006210EF">
          <w:footerReference w:type="even" r:id="rId28"/>
          <w:footerReference w:type="default" r:id="rId29"/>
          <w:pgSz w:w="12240" w:h="15840"/>
          <w:pgMar w:top="1440" w:right="1440" w:bottom="1440" w:left="1440" w:header="720" w:footer="720" w:gutter="0"/>
          <w:cols w:space="720"/>
          <w:docGrid w:linePitch="360"/>
        </w:sectPr>
      </w:pPr>
    </w:p>
    <w:p w14:paraId="43420398" w14:textId="77C50729" w:rsidR="004E6BBC" w:rsidRDefault="004E6BBC" w:rsidP="001249B9">
      <w:pPr>
        <w:spacing w:after="0" w:line="276" w:lineRule="auto"/>
        <w:rPr>
          <w:rFonts w:ascii="Times New Roman" w:hAnsi="Times New Roman"/>
          <w:b/>
          <w:sz w:val="23"/>
          <w:szCs w:val="23"/>
        </w:rPr>
      </w:pPr>
      <w:r>
        <w:rPr>
          <w:rFonts w:ascii="Times New Roman" w:hAnsi="Times New Roman"/>
          <w:b/>
          <w:sz w:val="23"/>
          <w:szCs w:val="23"/>
        </w:rPr>
        <w:lastRenderedPageBreak/>
        <w:t xml:space="preserve">    </w:t>
      </w:r>
    </w:p>
    <w:p w14:paraId="0ACB5B62" w14:textId="7D6EFD45" w:rsidR="00C07745" w:rsidRDefault="004E6BBC" w:rsidP="001249B9">
      <w:pPr>
        <w:spacing w:after="0" w:line="276" w:lineRule="auto"/>
        <w:rPr>
          <w:rFonts w:ascii="Times New Roman" w:hAnsi="Times New Roman"/>
          <w:sz w:val="23"/>
          <w:szCs w:val="23"/>
        </w:rPr>
      </w:pPr>
      <w:r>
        <w:rPr>
          <w:rFonts w:ascii="Times New Roman" w:hAnsi="Times New Roman"/>
          <w:b/>
          <w:sz w:val="23"/>
          <w:szCs w:val="23"/>
        </w:rPr>
        <w:t xml:space="preserve"> </w:t>
      </w:r>
      <w:r w:rsidR="009D6E06" w:rsidRPr="008D16AE">
        <w:rPr>
          <w:rFonts w:ascii="Times New Roman" w:hAnsi="Times New Roman"/>
          <w:b/>
          <w:sz w:val="23"/>
          <w:szCs w:val="23"/>
        </w:rPr>
        <w:t>Table S</w:t>
      </w:r>
      <w:r w:rsidR="00170BE9">
        <w:rPr>
          <w:rFonts w:ascii="Times New Roman" w:hAnsi="Times New Roman"/>
          <w:b/>
          <w:sz w:val="23"/>
          <w:szCs w:val="23"/>
        </w:rPr>
        <w:t>3</w:t>
      </w:r>
      <w:r w:rsidR="009D6E06" w:rsidRPr="008D16AE">
        <w:rPr>
          <w:rFonts w:ascii="Times New Roman" w:hAnsi="Times New Roman"/>
          <w:b/>
          <w:sz w:val="23"/>
          <w:szCs w:val="23"/>
        </w:rPr>
        <w:t xml:space="preserve">. </w:t>
      </w:r>
      <w:r w:rsidR="009D6E06" w:rsidRPr="008D16AE">
        <w:rPr>
          <w:rFonts w:ascii="Times New Roman" w:hAnsi="Times New Roman"/>
          <w:sz w:val="23"/>
          <w:szCs w:val="23"/>
        </w:rPr>
        <w:t>Assessment of risk of bias in the included studies using Newcastle-Ottawa Quality Assessment</w:t>
      </w:r>
      <w:r w:rsidR="006B56B6" w:rsidRPr="008D16AE">
        <w:rPr>
          <w:rFonts w:ascii="Times New Roman" w:hAnsi="Times New Roman"/>
          <w:sz w:val="23"/>
          <w:szCs w:val="23"/>
        </w:rPr>
        <w:t xml:space="preserve"> Scale (NOS) for cohor</w:t>
      </w:r>
      <w:r w:rsidR="008D16AE" w:rsidRPr="008D16AE">
        <w:rPr>
          <w:rFonts w:ascii="Times New Roman" w:hAnsi="Times New Roman"/>
          <w:sz w:val="23"/>
          <w:szCs w:val="23"/>
        </w:rPr>
        <w:t xml:space="preserve">ts </w:t>
      </w:r>
    </w:p>
    <w:p w14:paraId="64AA554B" w14:textId="3E2A8EFF" w:rsidR="009D6E06" w:rsidRDefault="004E6BBC" w:rsidP="001249B9">
      <w:pPr>
        <w:spacing w:after="0" w:line="276" w:lineRule="auto"/>
        <w:rPr>
          <w:rFonts w:ascii="Times New Roman" w:hAnsi="Times New Roman"/>
          <w:sz w:val="23"/>
          <w:szCs w:val="23"/>
        </w:rPr>
      </w:pPr>
      <w:r>
        <w:rPr>
          <w:rFonts w:ascii="Times New Roman" w:hAnsi="Times New Roman"/>
          <w:sz w:val="23"/>
          <w:szCs w:val="23"/>
        </w:rPr>
        <w:t xml:space="preserve"> </w:t>
      </w:r>
      <w:r w:rsidR="006B56B6" w:rsidRPr="008D16AE">
        <w:rPr>
          <w:rFonts w:ascii="Times New Roman" w:hAnsi="Times New Roman"/>
          <w:sz w:val="23"/>
          <w:szCs w:val="23"/>
        </w:rPr>
        <w:t>(observational)</w:t>
      </w:r>
      <w:r w:rsidR="008D16AE" w:rsidRPr="008D16AE">
        <w:rPr>
          <w:rFonts w:ascii="Times New Roman" w:hAnsi="Times New Roman"/>
          <w:sz w:val="23"/>
          <w:szCs w:val="23"/>
        </w:rPr>
        <w:t xml:space="preserve"> </w:t>
      </w:r>
      <w:r w:rsidR="006B56B6" w:rsidRPr="008D16AE">
        <w:rPr>
          <w:rFonts w:ascii="Times New Roman" w:hAnsi="Times New Roman"/>
          <w:sz w:val="23"/>
          <w:szCs w:val="23"/>
        </w:rPr>
        <w:t>studies.</w:t>
      </w:r>
    </w:p>
    <w:tbl>
      <w:tblPr>
        <w:tblpPr w:leftFromText="180" w:rightFromText="180" w:vertAnchor="text" w:horzAnchor="margin" w:tblpY="203"/>
        <w:tblW w:w="13747" w:type="dxa"/>
        <w:tblLook w:val="04A0" w:firstRow="1" w:lastRow="0" w:firstColumn="1" w:lastColumn="0" w:noHBand="0" w:noVBand="1"/>
      </w:tblPr>
      <w:tblGrid>
        <w:gridCol w:w="2264"/>
        <w:gridCol w:w="1159"/>
        <w:gridCol w:w="1164"/>
        <w:gridCol w:w="1159"/>
        <w:gridCol w:w="1248"/>
        <w:gridCol w:w="1696"/>
        <w:gridCol w:w="1174"/>
        <w:gridCol w:w="1174"/>
        <w:gridCol w:w="1174"/>
        <w:gridCol w:w="1535"/>
      </w:tblGrid>
      <w:tr w:rsidR="00AC4D44" w:rsidRPr="008D16AE" w14:paraId="0D9EFB2C" w14:textId="77777777" w:rsidTr="00AC4D44">
        <w:trPr>
          <w:trHeight w:hRule="exact" w:val="313"/>
        </w:trPr>
        <w:tc>
          <w:tcPr>
            <w:tcW w:w="2264" w:type="dxa"/>
            <w:tcBorders>
              <w:top w:val="single" w:sz="4" w:space="0" w:color="auto"/>
            </w:tcBorders>
            <w:shd w:val="clear" w:color="auto" w:fill="FFE599" w:themeFill="accent4" w:themeFillTint="66"/>
            <w:noWrap/>
            <w:hideMark/>
          </w:tcPr>
          <w:p w14:paraId="7F532361" w14:textId="77777777" w:rsidR="00F65120" w:rsidRPr="00B3576D" w:rsidRDefault="00F65120" w:rsidP="00F65120">
            <w:pPr>
              <w:rPr>
                <w:rFonts w:ascii="Times New Roman" w:hAnsi="Times New Roman"/>
                <w:b/>
                <w:bCs/>
                <w:color w:val="000000"/>
              </w:rPr>
            </w:pPr>
            <w:r w:rsidRPr="00B3576D">
              <w:rPr>
                <w:rFonts w:ascii="Times New Roman" w:hAnsi="Times New Roman"/>
                <w:b/>
                <w:bCs/>
                <w:color w:val="000000"/>
              </w:rPr>
              <w:t>Study, year</w:t>
            </w:r>
          </w:p>
        </w:tc>
        <w:tc>
          <w:tcPr>
            <w:tcW w:w="1159" w:type="dxa"/>
            <w:tcBorders>
              <w:top w:val="single" w:sz="4" w:space="0" w:color="auto"/>
            </w:tcBorders>
            <w:shd w:val="clear" w:color="auto" w:fill="FFE599" w:themeFill="accent4" w:themeFillTint="66"/>
            <w:noWrap/>
            <w:hideMark/>
          </w:tcPr>
          <w:p w14:paraId="338134FA"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color w:val="000000"/>
              </w:rPr>
              <w:t>Selection</w:t>
            </w:r>
          </w:p>
        </w:tc>
        <w:tc>
          <w:tcPr>
            <w:tcW w:w="1164" w:type="dxa"/>
            <w:tcBorders>
              <w:top w:val="single" w:sz="4" w:space="0" w:color="auto"/>
            </w:tcBorders>
            <w:shd w:val="clear" w:color="auto" w:fill="FFE599" w:themeFill="accent4" w:themeFillTint="66"/>
            <w:noWrap/>
            <w:hideMark/>
          </w:tcPr>
          <w:p w14:paraId="7EDA34A8"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color w:val="000000"/>
              </w:rPr>
              <w:t>Selection</w:t>
            </w:r>
          </w:p>
        </w:tc>
        <w:tc>
          <w:tcPr>
            <w:tcW w:w="1159" w:type="dxa"/>
            <w:tcBorders>
              <w:top w:val="single" w:sz="4" w:space="0" w:color="auto"/>
            </w:tcBorders>
            <w:shd w:val="clear" w:color="auto" w:fill="FFE599" w:themeFill="accent4" w:themeFillTint="66"/>
            <w:noWrap/>
            <w:hideMark/>
          </w:tcPr>
          <w:p w14:paraId="14230912"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color w:val="000000"/>
              </w:rPr>
              <w:t>Selection</w:t>
            </w:r>
          </w:p>
        </w:tc>
        <w:tc>
          <w:tcPr>
            <w:tcW w:w="1248" w:type="dxa"/>
            <w:tcBorders>
              <w:top w:val="single" w:sz="4" w:space="0" w:color="auto"/>
            </w:tcBorders>
            <w:shd w:val="clear" w:color="auto" w:fill="FFE599" w:themeFill="accent4" w:themeFillTint="66"/>
            <w:noWrap/>
            <w:hideMark/>
          </w:tcPr>
          <w:p w14:paraId="1F1FAAB8"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color w:val="000000"/>
              </w:rPr>
              <w:t>Selection</w:t>
            </w:r>
          </w:p>
        </w:tc>
        <w:tc>
          <w:tcPr>
            <w:tcW w:w="1696" w:type="dxa"/>
            <w:tcBorders>
              <w:top w:val="single" w:sz="4" w:space="0" w:color="auto"/>
            </w:tcBorders>
            <w:shd w:val="clear" w:color="auto" w:fill="FFE599" w:themeFill="accent4" w:themeFillTint="66"/>
            <w:noWrap/>
            <w:hideMark/>
          </w:tcPr>
          <w:p w14:paraId="1CE50AA5"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rPr>
              <w:t>Comparability</w:t>
            </w:r>
          </w:p>
        </w:tc>
        <w:tc>
          <w:tcPr>
            <w:tcW w:w="1174" w:type="dxa"/>
            <w:tcBorders>
              <w:top w:val="single" w:sz="4" w:space="0" w:color="auto"/>
            </w:tcBorders>
            <w:shd w:val="clear" w:color="auto" w:fill="FFE599" w:themeFill="accent4" w:themeFillTint="66"/>
            <w:noWrap/>
            <w:hideMark/>
          </w:tcPr>
          <w:p w14:paraId="19D61F74"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rPr>
              <w:t>Exposure</w:t>
            </w:r>
          </w:p>
        </w:tc>
        <w:tc>
          <w:tcPr>
            <w:tcW w:w="1174" w:type="dxa"/>
            <w:tcBorders>
              <w:top w:val="single" w:sz="4" w:space="0" w:color="auto"/>
            </w:tcBorders>
            <w:shd w:val="clear" w:color="auto" w:fill="FFE599" w:themeFill="accent4" w:themeFillTint="66"/>
            <w:noWrap/>
            <w:hideMark/>
          </w:tcPr>
          <w:p w14:paraId="468171DE"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rPr>
              <w:t>Exposure</w:t>
            </w:r>
          </w:p>
        </w:tc>
        <w:tc>
          <w:tcPr>
            <w:tcW w:w="1174" w:type="dxa"/>
            <w:tcBorders>
              <w:top w:val="single" w:sz="4" w:space="0" w:color="auto"/>
            </w:tcBorders>
            <w:shd w:val="clear" w:color="auto" w:fill="FFE599" w:themeFill="accent4" w:themeFillTint="66"/>
            <w:noWrap/>
            <w:hideMark/>
          </w:tcPr>
          <w:p w14:paraId="6EFA2B7C"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rPr>
              <w:t>Exposure</w:t>
            </w:r>
          </w:p>
        </w:tc>
        <w:tc>
          <w:tcPr>
            <w:tcW w:w="1535" w:type="dxa"/>
            <w:tcBorders>
              <w:top w:val="single" w:sz="4" w:space="0" w:color="auto"/>
            </w:tcBorders>
            <w:shd w:val="clear" w:color="auto" w:fill="FFE599" w:themeFill="accent4" w:themeFillTint="66"/>
            <w:noWrap/>
            <w:hideMark/>
          </w:tcPr>
          <w:p w14:paraId="0E632C16" w14:textId="77777777" w:rsidR="00F65120" w:rsidRPr="008D16AE" w:rsidRDefault="00F65120" w:rsidP="00F65120">
            <w:pPr>
              <w:jc w:val="center"/>
              <w:rPr>
                <w:rFonts w:ascii="Times New Roman" w:hAnsi="Times New Roman"/>
                <w:b/>
                <w:bCs/>
                <w:color w:val="000000"/>
                <w:sz w:val="23"/>
                <w:szCs w:val="23"/>
              </w:rPr>
            </w:pPr>
            <w:r w:rsidRPr="008D16AE">
              <w:rPr>
                <w:rFonts w:ascii="Times New Roman" w:hAnsi="Times New Roman"/>
                <w:b/>
                <w:bCs/>
                <w:color w:val="000000"/>
                <w:sz w:val="23"/>
                <w:szCs w:val="23"/>
              </w:rPr>
              <w:t>Quality</w:t>
            </w:r>
          </w:p>
        </w:tc>
      </w:tr>
      <w:tr w:rsidR="00AC4D44" w:rsidRPr="008D16AE" w14:paraId="110225CC" w14:textId="77777777" w:rsidTr="00AC4D44">
        <w:trPr>
          <w:trHeight w:hRule="exact" w:val="313"/>
        </w:trPr>
        <w:tc>
          <w:tcPr>
            <w:tcW w:w="2264" w:type="dxa"/>
            <w:tcBorders>
              <w:top w:val="nil"/>
              <w:bottom w:val="double" w:sz="4" w:space="0" w:color="auto"/>
            </w:tcBorders>
            <w:shd w:val="clear" w:color="auto" w:fill="FFE599" w:themeFill="accent4" w:themeFillTint="66"/>
            <w:noWrap/>
            <w:hideMark/>
          </w:tcPr>
          <w:p w14:paraId="27167CC9" w14:textId="77777777" w:rsidR="00F65120" w:rsidRPr="00B3576D" w:rsidRDefault="00F65120" w:rsidP="00F65120">
            <w:pPr>
              <w:jc w:val="center"/>
              <w:rPr>
                <w:rFonts w:ascii="Times New Roman" w:hAnsi="Times New Roman"/>
                <w:b/>
                <w:bCs/>
                <w:color w:val="000000"/>
              </w:rPr>
            </w:pPr>
          </w:p>
        </w:tc>
        <w:tc>
          <w:tcPr>
            <w:tcW w:w="1159" w:type="dxa"/>
            <w:tcBorders>
              <w:top w:val="nil"/>
              <w:bottom w:val="double" w:sz="4" w:space="0" w:color="auto"/>
            </w:tcBorders>
            <w:shd w:val="clear" w:color="auto" w:fill="FFE599" w:themeFill="accent4" w:themeFillTint="66"/>
            <w:noWrap/>
            <w:hideMark/>
          </w:tcPr>
          <w:p w14:paraId="24BDEE88"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color w:val="000000"/>
              </w:rPr>
              <w:t>1</w:t>
            </w:r>
          </w:p>
        </w:tc>
        <w:tc>
          <w:tcPr>
            <w:tcW w:w="1164" w:type="dxa"/>
            <w:tcBorders>
              <w:top w:val="nil"/>
              <w:bottom w:val="double" w:sz="4" w:space="0" w:color="auto"/>
            </w:tcBorders>
            <w:shd w:val="clear" w:color="auto" w:fill="FFE599" w:themeFill="accent4" w:themeFillTint="66"/>
            <w:noWrap/>
            <w:hideMark/>
          </w:tcPr>
          <w:p w14:paraId="2574A423"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color w:val="000000"/>
              </w:rPr>
              <w:t>2</w:t>
            </w:r>
          </w:p>
        </w:tc>
        <w:tc>
          <w:tcPr>
            <w:tcW w:w="1159" w:type="dxa"/>
            <w:tcBorders>
              <w:top w:val="nil"/>
              <w:bottom w:val="double" w:sz="4" w:space="0" w:color="auto"/>
            </w:tcBorders>
            <w:shd w:val="clear" w:color="auto" w:fill="FFE599" w:themeFill="accent4" w:themeFillTint="66"/>
            <w:noWrap/>
            <w:hideMark/>
          </w:tcPr>
          <w:p w14:paraId="06C98632" w14:textId="77777777" w:rsidR="00F65120" w:rsidRPr="00B3576D" w:rsidRDefault="00F65120" w:rsidP="00F65120">
            <w:pPr>
              <w:rPr>
                <w:rFonts w:ascii="Times New Roman" w:hAnsi="Times New Roman"/>
                <w:b/>
                <w:bCs/>
                <w:color w:val="000000"/>
              </w:rPr>
            </w:pPr>
            <w:r w:rsidRPr="00B3576D">
              <w:rPr>
                <w:rFonts w:ascii="Times New Roman" w:hAnsi="Times New Roman"/>
                <w:b/>
                <w:bCs/>
                <w:color w:val="000000"/>
              </w:rPr>
              <w:t xml:space="preserve">      3</w:t>
            </w:r>
          </w:p>
        </w:tc>
        <w:tc>
          <w:tcPr>
            <w:tcW w:w="1248" w:type="dxa"/>
            <w:tcBorders>
              <w:top w:val="nil"/>
              <w:bottom w:val="double" w:sz="4" w:space="0" w:color="auto"/>
            </w:tcBorders>
            <w:shd w:val="clear" w:color="auto" w:fill="FFE599" w:themeFill="accent4" w:themeFillTint="66"/>
            <w:noWrap/>
            <w:hideMark/>
          </w:tcPr>
          <w:p w14:paraId="7C2DD778"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color w:val="000000"/>
              </w:rPr>
              <w:t>4</w:t>
            </w:r>
          </w:p>
        </w:tc>
        <w:tc>
          <w:tcPr>
            <w:tcW w:w="1696" w:type="dxa"/>
            <w:tcBorders>
              <w:top w:val="nil"/>
              <w:bottom w:val="double" w:sz="4" w:space="0" w:color="auto"/>
            </w:tcBorders>
            <w:shd w:val="clear" w:color="auto" w:fill="FFE599" w:themeFill="accent4" w:themeFillTint="66"/>
            <w:noWrap/>
            <w:hideMark/>
          </w:tcPr>
          <w:p w14:paraId="05B0165A"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color w:val="000000"/>
              </w:rPr>
              <w:t>1</w:t>
            </w:r>
          </w:p>
        </w:tc>
        <w:tc>
          <w:tcPr>
            <w:tcW w:w="1174" w:type="dxa"/>
            <w:tcBorders>
              <w:top w:val="nil"/>
              <w:bottom w:val="double" w:sz="4" w:space="0" w:color="auto"/>
            </w:tcBorders>
            <w:shd w:val="clear" w:color="auto" w:fill="FFE599" w:themeFill="accent4" w:themeFillTint="66"/>
            <w:noWrap/>
            <w:hideMark/>
          </w:tcPr>
          <w:p w14:paraId="4F5622A2"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color w:val="000000"/>
              </w:rPr>
              <w:t>1</w:t>
            </w:r>
          </w:p>
        </w:tc>
        <w:tc>
          <w:tcPr>
            <w:tcW w:w="1174" w:type="dxa"/>
            <w:tcBorders>
              <w:top w:val="nil"/>
              <w:bottom w:val="double" w:sz="4" w:space="0" w:color="auto"/>
            </w:tcBorders>
            <w:shd w:val="clear" w:color="auto" w:fill="FFE599" w:themeFill="accent4" w:themeFillTint="66"/>
            <w:noWrap/>
            <w:hideMark/>
          </w:tcPr>
          <w:p w14:paraId="367B7393"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color w:val="000000"/>
              </w:rPr>
              <w:t>2</w:t>
            </w:r>
          </w:p>
        </w:tc>
        <w:tc>
          <w:tcPr>
            <w:tcW w:w="1174" w:type="dxa"/>
            <w:tcBorders>
              <w:top w:val="nil"/>
              <w:bottom w:val="double" w:sz="4" w:space="0" w:color="auto"/>
            </w:tcBorders>
            <w:shd w:val="clear" w:color="auto" w:fill="FFE599" w:themeFill="accent4" w:themeFillTint="66"/>
            <w:noWrap/>
            <w:hideMark/>
          </w:tcPr>
          <w:p w14:paraId="390D9642" w14:textId="77777777" w:rsidR="00F65120" w:rsidRPr="00B3576D" w:rsidRDefault="00F65120" w:rsidP="00F65120">
            <w:pPr>
              <w:jc w:val="center"/>
              <w:rPr>
                <w:rFonts w:ascii="Times New Roman" w:hAnsi="Times New Roman"/>
                <w:b/>
                <w:bCs/>
                <w:color w:val="000000"/>
              </w:rPr>
            </w:pPr>
            <w:r w:rsidRPr="00B3576D">
              <w:rPr>
                <w:rFonts w:ascii="Times New Roman" w:hAnsi="Times New Roman"/>
                <w:b/>
                <w:bCs/>
                <w:color w:val="000000"/>
              </w:rPr>
              <w:t>3</w:t>
            </w:r>
          </w:p>
        </w:tc>
        <w:tc>
          <w:tcPr>
            <w:tcW w:w="1535" w:type="dxa"/>
            <w:tcBorders>
              <w:top w:val="nil"/>
              <w:bottom w:val="double" w:sz="4" w:space="0" w:color="auto"/>
            </w:tcBorders>
            <w:shd w:val="clear" w:color="auto" w:fill="FFE599" w:themeFill="accent4" w:themeFillTint="66"/>
            <w:noWrap/>
            <w:hideMark/>
          </w:tcPr>
          <w:p w14:paraId="594A433B" w14:textId="77777777" w:rsidR="00F65120" w:rsidRPr="008D16AE" w:rsidRDefault="00F65120" w:rsidP="00F65120">
            <w:pPr>
              <w:rPr>
                <w:rFonts w:ascii="Times New Roman" w:hAnsi="Times New Roman"/>
                <w:b/>
                <w:bCs/>
                <w:color w:val="000000"/>
                <w:sz w:val="23"/>
                <w:szCs w:val="23"/>
              </w:rPr>
            </w:pPr>
          </w:p>
        </w:tc>
      </w:tr>
      <w:tr w:rsidR="00AC4D44" w:rsidRPr="008D16AE" w14:paraId="2B024736" w14:textId="77777777" w:rsidTr="00AC4D44">
        <w:trPr>
          <w:trHeight w:hRule="exact" w:val="313"/>
        </w:trPr>
        <w:tc>
          <w:tcPr>
            <w:tcW w:w="2264" w:type="dxa"/>
            <w:tcBorders>
              <w:top w:val="double" w:sz="4" w:space="0" w:color="auto"/>
            </w:tcBorders>
            <w:shd w:val="clear" w:color="auto" w:fill="FFF6DA"/>
            <w:noWrap/>
            <w:hideMark/>
          </w:tcPr>
          <w:p w14:paraId="1A70C426"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Ducobu 1992</w:t>
            </w:r>
          </w:p>
        </w:tc>
        <w:tc>
          <w:tcPr>
            <w:tcW w:w="1159" w:type="dxa"/>
            <w:tcBorders>
              <w:top w:val="double" w:sz="4" w:space="0" w:color="auto"/>
            </w:tcBorders>
            <w:shd w:val="clear" w:color="auto" w:fill="FFF6DA"/>
            <w:noWrap/>
            <w:hideMark/>
          </w:tcPr>
          <w:p w14:paraId="7321B2C1"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uble" w:sz="4" w:space="0" w:color="auto"/>
            </w:tcBorders>
            <w:shd w:val="clear" w:color="auto" w:fill="FFF6DA"/>
            <w:noWrap/>
            <w:hideMark/>
          </w:tcPr>
          <w:p w14:paraId="6ED384DB"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59" w:type="dxa"/>
            <w:tcBorders>
              <w:top w:val="double" w:sz="4" w:space="0" w:color="auto"/>
            </w:tcBorders>
            <w:shd w:val="clear" w:color="auto" w:fill="FFF6DA"/>
            <w:noWrap/>
            <w:hideMark/>
          </w:tcPr>
          <w:p w14:paraId="439CB161"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248" w:type="dxa"/>
            <w:tcBorders>
              <w:top w:val="double" w:sz="4" w:space="0" w:color="auto"/>
            </w:tcBorders>
            <w:shd w:val="clear" w:color="auto" w:fill="FFF6DA"/>
            <w:noWrap/>
            <w:hideMark/>
          </w:tcPr>
          <w:p w14:paraId="6D4DBEC3"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696" w:type="dxa"/>
            <w:tcBorders>
              <w:top w:val="double" w:sz="4" w:space="0" w:color="auto"/>
            </w:tcBorders>
            <w:shd w:val="clear" w:color="auto" w:fill="FFF6DA"/>
            <w:noWrap/>
            <w:hideMark/>
          </w:tcPr>
          <w:p w14:paraId="5A9C279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uble" w:sz="4" w:space="0" w:color="auto"/>
            </w:tcBorders>
            <w:shd w:val="clear" w:color="auto" w:fill="FFF6DA"/>
            <w:noWrap/>
            <w:hideMark/>
          </w:tcPr>
          <w:p w14:paraId="33A7A34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uble" w:sz="4" w:space="0" w:color="auto"/>
            </w:tcBorders>
            <w:shd w:val="clear" w:color="auto" w:fill="FFF6DA"/>
            <w:noWrap/>
            <w:hideMark/>
          </w:tcPr>
          <w:p w14:paraId="41307379"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uble" w:sz="4" w:space="0" w:color="auto"/>
            </w:tcBorders>
            <w:shd w:val="clear" w:color="auto" w:fill="FFF6DA"/>
            <w:noWrap/>
            <w:hideMark/>
          </w:tcPr>
          <w:p w14:paraId="7ACAD321"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535" w:type="dxa"/>
            <w:tcBorders>
              <w:top w:val="double" w:sz="4" w:space="0" w:color="auto"/>
            </w:tcBorders>
            <w:shd w:val="clear" w:color="auto" w:fill="00B050"/>
            <w:noWrap/>
            <w:hideMark/>
          </w:tcPr>
          <w:p w14:paraId="52128196"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Good</w:t>
            </w:r>
          </w:p>
        </w:tc>
      </w:tr>
      <w:tr w:rsidR="00AC4D44" w:rsidRPr="008D16AE" w14:paraId="4930C51D" w14:textId="77777777" w:rsidTr="00AC4D44">
        <w:trPr>
          <w:trHeight w:hRule="exact" w:val="313"/>
        </w:trPr>
        <w:tc>
          <w:tcPr>
            <w:tcW w:w="2264" w:type="dxa"/>
            <w:tcBorders>
              <w:top w:val="dotted" w:sz="4" w:space="0" w:color="auto"/>
            </w:tcBorders>
            <w:shd w:val="clear" w:color="auto" w:fill="FFF6DA"/>
            <w:noWrap/>
            <w:hideMark/>
          </w:tcPr>
          <w:p w14:paraId="1172B5CA"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Dirisamer 2003</w:t>
            </w:r>
          </w:p>
        </w:tc>
        <w:tc>
          <w:tcPr>
            <w:tcW w:w="1159" w:type="dxa"/>
            <w:tcBorders>
              <w:top w:val="dotted" w:sz="4" w:space="0" w:color="auto"/>
            </w:tcBorders>
            <w:shd w:val="clear" w:color="auto" w:fill="FFF6DA"/>
            <w:noWrap/>
            <w:hideMark/>
          </w:tcPr>
          <w:p w14:paraId="78B4D1AF"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tcBorders>
            <w:shd w:val="clear" w:color="auto" w:fill="FFF6DA"/>
            <w:noWrap/>
            <w:hideMark/>
          </w:tcPr>
          <w:p w14:paraId="4BDD1578"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59" w:type="dxa"/>
            <w:tcBorders>
              <w:top w:val="dotted" w:sz="4" w:space="0" w:color="auto"/>
            </w:tcBorders>
            <w:shd w:val="clear" w:color="auto" w:fill="FFF6DA"/>
            <w:noWrap/>
            <w:hideMark/>
          </w:tcPr>
          <w:p w14:paraId="7B8D6FD6"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248" w:type="dxa"/>
            <w:tcBorders>
              <w:top w:val="dotted" w:sz="4" w:space="0" w:color="auto"/>
            </w:tcBorders>
            <w:shd w:val="clear" w:color="auto" w:fill="FFF6DA"/>
            <w:noWrap/>
            <w:hideMark/>
          </w:tcPr>
          <w:p w14:paraId="7C085D60"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696" w:type="dxa"/>
            <w:tcBorders>
              <w:top w:val="dotted" w:sz="4" w:space="0" w:color="auto"/>
            </w:tcBorders>
            <w:shd w:val="clear" w:color="auto" w:fill="FFF6DA"/>
            <w:noWrap/>
            <w:hideMark/>
          </w:tcPr>
          <w:p w14:paraId="67F316C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tcBorders>
            <w:shd w:val="clear" w:color="auto" w:fill="FFF6DA"/>
            <w:noWrap/>
            <w:hideMark/>
          </w:tcPr>
          <w:p w14:paraId="73BE71BD"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tcBorders>
            <w:shd w:val="clear" w:color="auto" w:fill="FFF6DA"/>
            <w:noWrap/>
            <w:hideMark/>
          </w:tcPr>
          <w:p w14:paraId="6C1E537F"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tcBorders>
            <w:shd w:val="clear" w:color="auto" w:fill="FFF6DA"/>
            <w:noWrap/>
            <w:hideMark/>
          </w:tcPr>
          <w:p w14:paraId="62762872"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tcBorders>
            <w:shd w:val="clear" w:color="auto" w:fill="00B050"/>
            <w:noWrap/>
            <w:hideMark/>
          </w:tcPr>
          <w:p w14:paraId="69FA7A3F"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Good</w:t>
            </w:r>
          </w:p>
        </w:tc>
      </w:tr>
      <w:tr w:rsidR="00AC4D44" w:rsidRPr="008D16AE" w14:paraId="3E1E4CB1" w14:textId="77777777" w:rsidTr="00AC4D44">
        <w:trPr>
          <w:trHeight w:hRule="exact" w:val="313"/>
        </w:trPr>
        <w:tc>
          <w:tcPr>
            <w:tcW w:w="2264" w:type="dxa"/>
            <w:tcBorders>
              <w:top w:val="dotted" w:sz="4" w:space="0" w:color="auto"/>
            </w:tcBorders>
            <w:shd w:val="clear" w:color="auto" w:fill="FFF6DA"/>
            <w:noWrap/>
          </w:tcPr>
          <w:p w14:paraId="6F06B788"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Hedman 2003</w:t>
            </w:r>
          </w:p>
        </w:tc>
        <w:tc>
          <w:tcPr>
            <w:tcW w:w="1159" w:type="dxa"/>
            <w:tcBorders>
              <w:top w:val="dotted" w:sz="4" w:space="0" w:color="auto"/>
            </w:tcBorders>
            <w:shd w:val="clear" w:color="auto" w:fill="FFF6DA"/>
            <w:noWrap/>
          </w:tcPr>
          <w:p w14:paraId="6FBBDFFA"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tcBorders>
            <w:shd w:val="clear" w:color="auto" w:fill="FFF6DA"/>
            <w:noWrap/>
          </w:tcPr>
          <w:p w14:paraId="158C788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59" w:type="dxa"/>
            <w:tcBorders>
              <w:top w:val="dotted" w:sz="4" w:space="0" w:color="auto"/>
            </w:tcBorders>
            <w:shd w:val="clear" w:color="auto" w:fill="FFF6DA"/>
            <w:noWrap/>
          </w:tcPr>
          <w:p w14:paraId="48F88C83"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248" w:type="dxa"/>
            <w:tcBorders>
              <w:top w:val="dotted" w:sz="4" w:space="0" w:color="auto"/>
            </w:tcBorders>
            <w:shd w:val="clear" w:color="auto" w:fill="FFF6DA"/>
            <w:noWrap/>
          </w:tcPr>
          <w:p w14:paraId="023363A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696" w:type="dxa"/>
            <w:tcBorders>
              <w:top w:val="dotted" w:sz="4" w:space="0" w:color="auto"/>
            </w:tcBorders>
            <w:shd w:val="clear" w:color="auto" w:fill="FFF6DA"/>
            <w:noWrap/>
          </w:tcPr>
          <w:p w14:paraId="0882738E"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tcBorders>
            <w:shd w:val="clear" w:color="auto" w:fill="FFF6DA"/>
            <w:noWrap/>
          </w:tcPr>
          <w:p w14:paraId="0F97D46D"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tcBorders>
            <w:shd w:val="clear" w:color="auto" w:fill="FFF6DA"/>
            <w:noWrap/>
          </w:tcPr>
          <w:p w14:paraId="4EBD08CB"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tcBorders>
            <w:shd w:val="clear" w:color="auto" w:fill="FFF6DA"/>
            <w:noWrap/>
          </w:tcPr>
          <w:p w14:paraId="45072EF9"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tcBorders>
            <w:shd w:val="clear" w:color="auto" w:fill="00B050"/>
            <w:noWrap/>
          </w:tcPr>
          <w:p w14:paraId="3FA1D2B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Good</w:t>
            </w:r>
          </w:p>
        </w:tc>
      </w:tr>
      <w:tr w:rsidR="00AC4D44" w:rsidRPr="008D16AE" w14:paraId="32805FF7" w14:textId="77777777" w:rsidTr="00AC4D44">
        <w:trPr>
          <w:trHeight w:hRule="exact" w:val="313"/>
        </w:trPr>
        <w:tc>
          <w:tcPr>
            <w:tcW w:w="2264" w:type="dxa"/>
            <w:tcBorders>
              <w:top w:val="dotted" w:sz="4" w:space="0" w:color="auto"/>
            </w:tcBorders>
            <w:shd w:val="clear" w:color="auto" w:fill="FFF6DA"/>
            <w:noWrap/>
            <w:hideMark/>
          </w:tcPr>
          <w:p w14:paraId="2B70E656"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Hedman M 2005</w:t>
            </w:r>
          </w:p>
        </w:tc>
        <w:tc>
          <w:tcPr>
            <w:tcW w:w="1159" w:type="dxa"/>
            <w:tcBorders>
              <w:top w:val="dotted" w:sz="4" w:space="0" w:color="auto"/>
            </w:tcBorders>
            <w:shd w:val="clear" w:color="auto" w:fill="FFF6DA"/>
            <w:noWrap/>
            <w:hideMark/>
          </w:tcPr>
          <w:p w14:paraId="25414863"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tcBorders>
            <w:shd w:val="clear" w:color="auto" w:fill="FFF6DA"/>
            <w:noWrap/>
            <w:hideMark/>
          </w:tcPr>
          <w:p w14:paraId="5482BAF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59" w:type="dxa"/>
            <w:tcBorders>
              <w:top w:val="dotted" w:sz="4" w:space="0" w:color="auto"/>
            </w:tcBorders>
            <w:shd w:val="clear" w:color="auto" w:fill="FFF6DA"/>
            <w:noWrap/>
            <w:hideMark/>
          </w:tcPr>
          <w:p w14:paraId="364B1D4D"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248" w:type="dxa"/>
            <w:tcBorders>
              <w:top w:val="dotted" w:sz="4" w:space="0" w:color="auto"/>
            </w:tcBorders>
            <w:shd w:val="clear" w:color="auto" w:fill="FFF6DA"/>
            <w:noWrap/>
            <w:hideMark/>
          </w:tcPr>
          <w:p w14:paraId="7AAFD3B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696" w:type="dxa"/>
            <w:tcBorders>
              <w:top w:val="dotted" w:sz="4" w:space="0" w:color="auto"/>
            </w:tcBorders>
            <w:shd w:val="clear" w:color="auto" w:fill="FFF6DA"/>
            <w:noWrap/>
            <w:hideMark/>
          </w:tcPr>
          <w:p w14:paraId="4659C48F"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tcBorders>
            <w:shd w:val="clear" w:color="auto" w:fill="FFF6DA"/>
            <w:noWrap/>
            <w:hideMark/>
          </w:tcPr>
          <w:p w14:paraId="7CD67AE3"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tcBorders>
            <w:shd w:val="clear" w:color="auto" w:fill="FFF6DA"/>
            <w:noWrap/>
            <w:hideMark/>
          </w:tcPr>
          <w:p w14:paraId="4B35479B"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tcBorders>
            <w:shd w:val="clear" w:color="auto" w:fill="FFF6DA"/>
            <w:noWrap/>
            <w:hideMark/>
          </w:tcPr>
          <w:p w14:paraId="5608E9F0"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tcBorders>
            <w:shd w:val="clear" w:color="auto" w:fill="00B050"/>
            <w:noWrap/>
            <w:hideMark/>
          </w:tcPr>
          <w:p w14:paraId="2F0373DB"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Good</w:t>
            </w:r>
          </w:p>
        </w:tc>
      </w:tr>
      <w:tr w:rsidR="00AC4D44" w:rsidRPr="008D16AE" w14:paraId="43314970" w14:textId="77777777" w:rsidTr="00AC4D44">
        <w:trPr>
          <w:trHeight w:hRule="exact" w:val="313"/>
        </w:trPr>
        <w:tc>
          <w:tcPr>
            <w:tcW w:w="2264" w:type="dxa"/>
            <w:tcBorders>
              <w:top w:val="dotted" w:sz="4" w:space="0" w:color="auto"/>
              <w:bottom w:val="dotted" w:sz="4" w:space="0" w:color="auto"/>
            </w:tcBorders>
            <w:shd w:val="clear" w:color="auto" w:fill="FFF6DA"/>
            <w:noWrap/>
            <w:hideMark/>
          </w:tcPr>
          <w:p w14:paraId="01EE648B"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Van der Graaf 2006</w:t>
            </w:r>
          </w:p>
        </w:tc>
        <w:tc>
          <w:tcPr>
            <w:tcW w:w="1159" w:type="dxa"/>
            <w:tcBorders>
              <w:top w:val="dotted" w:sz="4" w:space="0" w:color="auto"/>
              <w:bottom w:val="dotted" w:sz="4" w:space="0" w:color="auto"/>
            </w:tcBorders>
            <w:shd w:val="clear" w:color="auto" w:fill="FFF6DA"/>
            <w:noWrap/>
            <w:hideMark/>
          </w:tcPr>
          <w:p w14:paraId="3193EBD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bottom w:val="dotted" w:sz="4" w:space="0" w:color="auto"/>
            </w:tcBorders>
            <w:shd w:val="clear" w:color="auto" w:fill="FFF6DA"/>
            <w:noWrap/>
            <w:hideMark/>
          </w:tcPr>
          <w:p w14:paraId="12CC15B8"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59" w:type="dxa"/>
            <w:tcBorders>
              <w:top w:val="dotted" w:sz="4" w:space="0" w:color="auto"/>
              <w:bottom w:val="dotted" w:sz="4" w:space="0" w:color="auto"/>
            </w:tcBorders>
            <w:shd w:val="clear" w:color="auto" w:fill="FFF6DA"/>
            <w:noWrap/>
            <w:hideMark/>
          </w:tcPr>
          <w:p w14:paraId="3A69E034"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248" w:type="dxa"/>
            <w:tcBorders>
              <w:top w:val="dotted" w:sz="4" w:space="0" w:color="auto"/>
              <w:bottom w:val="dotted" w:sz="4" w:space="0" w:color="auto"/>
            </w:tcBorders>
            <w:shd w:val="clear" w:color="auto" w:fill="FFF6DA"/>
            <w:noWrap/>
            <w:hideMark/>
          </w:tcPr>
          <w:p w14:paraId="0ACAF2C0"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696" w:type="dxa"/>
            <w:tcBorders>
              <w:top w:val="dotted" w:sz="4" w:space="0" w:color="auto"/>
              <w:bottom w:val="dotted" w:sz="4" w:space="0" w:color="auto"/>
            </w:tcBorders>
            <w:shd w:val="clear" w:color="auto" w:fill="FFF6DA"/>
            <w:noWrap/>
            <w:hideMark/>
          </w:tcPr>
          <w:p w14:paraId="26CF6AA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hideMark/>
          </w:tcPr>
          <w:p w14:paraId="7E3B0CEF"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hideMark/>
          </w:tcPr>
          <w:p w14:paraId="3A6C3A9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hideMark/>
          </w:tcPr>
          <w:p w14:paraId="65107FCE"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535" w:type="dxa"/>
            <w:tcBorders>
              <w:top w:val="dotted" w:sz="4" w:space="0" w:color="auto"/>
              <w:bottom w:val="dotted" w:sz="4" w:space="0" w:color="auto"/>
            </w:tcBorders>
            <w:shd w:val="clear" w:color="auto" w:fill="00B050"/>
            <w:noWrap/>
            <w:hideMark/>
          </w:tcPr>
          <w:p w14:paraId="4503F094"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Good</w:t>
            </w:r>
          </w:p>
        </w:tc>
      </w:tr>
      <w:tr w:rsidR="00AC4D44" w:rsidRPr="008D16AE" w14:paraId="0F678B01" w14:textId="77777777" w:rsidTr="00AC4D44">
        <w:trPr>
          <w:trHeight w:hRule="exact" w:val="313"/>
        </w:trPr>
        <w:tc>
          <w:tcPr>
            <w:tcW w:w="2264" w:type="dxa"/>
            <w:tcBorders>
              <w:top w:val="dotted" w:sz="4" w:space="0" w:color="auto"/>
              <w:bottom w:val="dotted" w:sz="4" w:space="0" w:color="auto"/>
            </w:tcBorders>
            <w:shd w:val="clear" w:color="auto" w:fill="FFF6DA"/>
            <w:noWrap/>
          </w:tcPr>
          <w:p w14:paraId="54DB2833"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Yeste 2009</w:t>
            </w:r>
          </w:p>
        </w:tc>
        <w:tc>
          <w:tcPr>
            <w:tcW w:w="1159" w:type="dxa"/>
            <w:tcBorders>
              <w:top w:val="dotted" w:sz="4" w:space="0" w:color="auto"/>
              <w:bottom w:val="dotted" w:sz="4" w:space="0" w:color="auto"/>
            </w:tcBorders>
            <w:shd w:val="clear" w:color="auto" w:fill="FFF6DA"/>
            <w:noWrap/>
          </w:tcPr>
          <w:p w14:paraId="76A2168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bottom w:val="dotted" w:sz="4" w:space="0" w:color="auto"/>
            </w:tcBorders>
            <w:shd w:val="clear" w:color="auto" w:fill="FFF6DA"/>
            <w:noWrap/>
          </w:tcPr>
          <w:p w14:paraId="4347F9E3"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59" w:type="dxa"/>
            <w:tcBorders>
              <w:top w:val="dotted" w:sz="4" w:space="0" w:color="auto"/>
              <w:bottom w:val="dotted" w:sz="4" w:space="0" w:color="auto"/>
            </w:tcBorders>
            <w:shd w:val="clear" w:color="auto" w:fill="FFF6DA"/>
            <w:noWrap/>
          </w:tcPr>
          <w:p w14:paraId="3B4A4B36"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248" w:type="dxa"/>
            <w:tcBorders>
              <w:top w:val="dotted" w:sz="4" w:space="0" w:color="auto"/>
              <w:bottom w:val="dotted" w:sz="4" w:space="0" w:color="auto"/>
            </w:tcBorders>
            <w:shd w:val="clear" w:color="auto" w:fill="FFF6DA"/>
            <w:noWrap/>
          </w:tcPr>
          <w:p w14:paraId="2C3436FA"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696" w:type="dxa"/>
            <w:tcBorders>
              <w:top w:val="dotted" w:sz="4" w:space="0" w:color="auto"/>
              <w:bottom w:val="dotted" w:sz="4" w:space="0" w:color="auto"/>
            </w:tcBorders>
            <w:shd w:val="clear" w:color="auto" w:fill="FFF6DA"/>
            <w:noWrap/>
          </w:tcPr>
          <w:p w14:paraId="6A2DDEE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7CCDF639"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046BD788"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3838226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bottom w:val="dotted" w:sz="4" w:space="0" w:color="auto"/>
            </w:tcBorders>
            <w:shd w:val="clear" w:color="auto" w:fill="00B050"/>
            <w:noWrap/>
          </w:tcPr>
          <w:p w14:paraId="5C8C5A0D"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Good</w:t>
            </w:r>
          </w:p>
        </w:tc>
      </w:tr>
      <w:tr w:rsidR="00AC4D44" w:rsidRPr="008D16AE" w14:paraId="07B808D5" w14:textId="77777777" w:rsidTr="00AC4D44">
        <w:trPr>
          <w:trHeight w:hRule="exact" w:val="313"/>
        </w:trPr>
        <w:tc>
          <w:tcPr>
            <w:tcW w:w="2264" w:type="dxa"/>
            <w:tcBorders>
              <w:top w:val="dotted" w:sz="4" w:space="0" w:color="auto"/>
              <w:bottom w:val="dotted" w:sz="4" w:space="0" w:color="auto"/>
            </w:tcBorders>
            <w:shd w:val="clear" w:color="auto" w:fill="FFF6DA"/>
            <w:noWrap/>
          </w:tcPr>
          <w:p w14:paraId="124C5685"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Clauss 2009</w:t>
            </w:r>
          </w:p>
        </w:tc>
        <w:tc>
          <w:tcPr>
            <w:tcW w:w="1159" w:type="dxa"/>
            <w:tcBorders>
              <w:top w:val="dotted" w:sz="4" w:space="0" w:color="auto"/>
              <w:bottom w:val="dotted" w:sz="4" w:space="0" w:color="auto"/>
            </w:tcBorders>
            <w:shd w:val="clear" w:color="auto" w:fill="FFF6DA"/>
            <w:noWrap/>
          </w:tcPr>
          <w:p w14:paraId="159FE5CA"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bottom w:val="dotted" w:sz="4" w:space="0" w:color="auto"/>
            </w:tcBorders>
            <w:shd w:val="clear" w:color="auto" w:fill="FFF6DA"/>
            <w:noWrap/>
          </w:tcPr>
          <w:p w14:paraId="323F3613"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59" w:type="dxa"/>
            <w:tcBorders>
              <w:top w:val="dotted" w:sz="4" w:space="0" w:color="auto"/>
              <w:bottom w:val="dotted" w:sz="4" w:space="0" w:color="auto"/>
            </w:tcBorders>
            <w:shd w:val="clear" w:color="auto" w:fill="FFF6DA"/>
            <w:noWrap/>
          </w:tcPr>
          <w:p w14:paraId="3E0A3984"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248" w:type="dxa"/>
            <w:tcBorders>
              <w:top w:val="dotted" w:sz="4" w:space="0" w:color="auto"/>
              <w:bottom w:val="dotted" w:sz="4" w:space="0" w:color="auto"/>
            </w:tcBorders>
            <w:shd w:val="clear" w:color="auto" w:fill="FFF6DA"/>
            <w:noWrap/>
          </w:tcPr>
          <w:p w14:paraId="294D42CA"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696" w:type="dxa"/>
            <w:tcBorders>
              <w:top w:val="dotted" w:sz="4" w:space="0" w:color="auto"/>
              <w:bottom w:val="dotted" w:sz="4" w:space="0" w:color="auto"/>
            </w:tcBorders>
            <w:shd w:val="clear" w:color="auto" w:fill="FFF6DA"/>
            <w:noWrap/>
          </w:tcPr>
          <w:p w14:paraId="1407FDF3"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11A6207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2D37DF6E"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538337E8"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bottom w:val="dotted" w:sz="4" w:space="0" w:color="auto"/>
            </w:tcBorders>
            <w:shd w:val="clear" w:color="auto" w:fill="00B050"/>
            <w:noWrap/>
          </w:tcPr>
          <w:p w14:paraId="6C049AEB"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Good</w:t>
            </w:r>
          </w:p>
        </w:tc>
      </w:tr>
      <w:tr w:rsidR="00AC4D44" w:rsidRPr="008D16AE" w14:paraId="10018F72" w14:textId="77777777" w:rsidTr="00AC4D44">
        <w:trPr>
          <w:trHeight w:hRule="exact" w:val="313"/>
        </w:trPr>
        <w:tc>
          <w:tcPr>
            <w:tcW w:w="2264" w:type="dxa"/>
            <w:tcBorders>
              <w:top w:val="dotted" w:sz="4" w:space="0" w:color="auto"/>
              <w:bottom w:val="dotted" w:sz="4" w:space="0" w:color="auto"/>
            </w:tcBorders>
            <w:shd w:val="clear" w:color="auto" w:fill="FFF6DA"/>
            <w:noWrap/>
          </w:tcPr>
          <w:p w14:paraId="3A3796BD"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Gandelman 2011</w:t>
            </w:r>
          </w:p>
        </w:tc>
        <w:tc>
          <w:tcPr>
            <w:tcW w:w="1159" w:type="dxa"/>
            <w:tcBorders>
              <w:top w:val="dotted" w:sz="4" w:space="0" w:color="auto"/>
              <w:bottom w:val="dotted" w:sz="4" w:space="0" w:color="auto"/>
            </w:tcBorders>
            <w:shd w:val="clear" w:color="auto" w:fill="FFF6DA"/>
            <w:noWrap/>
          </w:tcPr>
          <w:p w14:paraId="019EB5D1"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bottom w:val="dotted" w:sz="4" w:space="0" w:color="auto"/>
            </w:tcBorders>
            <w:shd w:val="clear" w:color="auto" w:fill="FFF6DA"/>
            <w:noWrap/>
          </w:tcPr>
          <w:p w14:paraId="40B1CEA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59" w:type="dxa"/>
            <w:tcBorders>
              <w:top w:val="dotted" w:sz="4" w:space="0" w:color="auto"/>
              <w:bottom w:val="dotted" w:sz="4" w:space="0" w:color="auto"/>
            </w:tcBorders>
            <w:shd w:val="clear" w:color="auto" w:fill="FFF6DA"/>
            <w:noWrap/>
          </w:tcPr>
          <w:p w14:paraId="005160DF"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248" w:type="dxa"/>
            <w:tcBorders>
              <w:top w:val="dotted" w:sz="4" w:space="0" w:color="auto"/>
              <w:bottom w:val="dotted" w:sz="4" w:space="0" w:color="auto"/>
            </w:tcBorders>
            <w:shd w:val="clear" w:color="auto" w:fill="FFF6DA"/>
            <w:noWrap/>
          </w:tcPr>
          <w:p w14:paraId="4CFDEA2E"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696" w:type="dxa"/>
            <w:tcBorders>
              <w:top w:val="dotted" w:sz="4" w:space="0" w:color="auto"/>
              <w:bottom w:val="dotted" w:sz="4" w:space="0" w:color="auto"/>
            </w:tcBorders>
            <w:shd w:val="clear" w:color="auto" w:fill="FFF6DA"/>
            <w:noWrap/>
          </w:tcPr>
          <w:p w14:paraId="440DD621"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61DC9C08"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675ADC42"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23C0CBC3"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bottom w:val="dotted" w:sz="4" w:space="0" w:color="auto"/>
            </w:tcBorders>
            <w:shd w:val="clear" w:color="auto" w:fill="00B050"/>
            <w:noWrap/>
          </w:tcPr>
          <w:p w14:paraId="3655AE04" w14:textId="77777777" w:rsidR="00F65120" w:rsidRPr="00B3576D" w:rsidRDefault="00F65120" w:rsidP="00F65120">
            <w:pPr>
              <w:jc w:val="center"/>
              <w:rPr>
                <w:rFonts w:ascii="Times New Roman" w:hAnsi="Times New Roman"/>
                <w:bCs/>
                <w:color w:val="000000" w:themeColor="text1"/>
              </w:rPr>
            </w:pPr>
            <w:r w:rsidRPr="00B3576D">
              <w:rPr>
                <w:rFonts w:ascii="Times New Roman" w:hAnsi="Times New Roman"/>
                <w:bCs/>
                <w:color w:val="000000" w:themeColor="text1"/>
              </w:rPr>
              <w:t>Good</w:t>
            </w:r>
          </w:p>
        </w:tc>
      </w:tr>
      <w:tr w:rsidR="00AC4D44" w:rsidRPr="008D16AE" w14:paraId="498DB170" w14:textId="77777777" w:rsidTr="00AC4D44">
        <w:trPr>
          <w:trHeight w:hRule="exact" w:val="313"/>
        </w:trPr>
        <w:tc>
          <w:tcPr>
            <w:tcW w:w="2264" w:type="dxa"/>
            <w:tcBorders>
              <w:top w:val="dotted" w:sz="4" w:space="0" w:color="auto"/>
              <w:bottom w:val="dotted" w:sz="4" w:space="0" w:color="auto"/>
            </w:tcBorders>
            <w:shd w:val="clear" w:color="auto" w:fill="FFF6DA"/>
            <w:noWrap/>
          </w:tcPr>
          <w:p w14:paraId="26E8C08A"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Langslet 2016</w:t>
            </w:r>
          </w:p>
        </w:tc>
        <w:tc>
          <w:tcPr>
            <w:tcW w:w="1159" w:type="dxa"/>
            <w:tcBorders>
              <w:top w:val="dotted" w:sz="4" w:space="0" w:color="auto"/>
              <w:bottom w:val="dotted" w:sz="4" w:space="0" w:color="auto"/>
            </w:tcBorders>
            <w:shd w:val="clear" w:color="auto" w:fill="FFF6DA"/>
            <w:noWrap/>
          </w:tcPr>
          <w:p w14:paraId="4A2F237B"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bottom w:val="dotted" w:sz="4" w:space="0" w:color="auto"/>
            </w:tcBorders>
            <w:shd w:val="clear" w:color="auto" w:fill="FFF6DA"/>
            <w:noWrap/>
          </w:tcPr>
          <w:p w14:paraId="0D710C1D"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59" w:type="dxa"/>
            <w:tcBorders>
              <w:top w:val="dotted" w:sz="4" w:space="0" w:color="auto"/>
              <w:bottom w:val="dotted" w:sz="4" w:space="0" w:color="auto"/>
            </w:tcBorders>
            <w:shd w:val="clear" w:color="auto" w:fill="FFF6DA"/>
            <w:noWrap/>
          </w:tcPr>
          <w:p w14:paraId="44EA73A0"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248" w:type="dxa"/>
            <w:tcBorders>
              <w:top w:val="dotted" w:sz="4" w:space="0" w:color="auto"/>
              <w:bottom w:val="dotted" w:sz="4" w:space="0" w:color="auto"/>
            </w:tcBorders>
            <w:shd w:val="clear" w:color="auto" w:fill="FFF6DA"/>
            <w:noWrap/>
          </w:tcPr>
          <w:p w14:paraId="716298B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696" w:type="dxa"/>
            <w:tcBorders>
              <w:top w:val="dotted" w:sz="4" w:space="0" w:color="auto"/>
              <w:bottom w:val="dotted" w:sz="4" w:space="0" w:color="auto"/>
            </w:tcBorders>
            <w:shd w:val="clear" w:color="auto" w:fill="FFF6DA"/>
            <w:noWrap/>
          </w:tcPr>
          <w:p w14:paraId="6E898B48"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2DB12B1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00CED46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19B7D62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535" w:type="dxa"/>
            <w:tcBorders>
              <w:top w:val="dotted" w:sz="4" w:space="0" w:color="auto"/>
              <w:bottom w:val="dotted" w:sz="4" w:space="0" w:color="auto"/>
            </w:tcBorders>
            <w:shd w:val="clear" w:color="auto" w:fill="00B050"/>
            <w:noWrap/>
          </w:tcPr>
          <w:p w14:paraId="3C9F625F"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 xml:space="preserve">       Good</w:t>
            </w:r>
          </w:p>
        </w:tc>
      </w:tr>
      <w:tr w:rsidR="00AC4D44" w:rsidRPr="008D16AE" w14:paraId="32A05CA9" w14:textId="77777777" w:rsidTr="00AC4D44">
        <w:trPr>
          <w:trHeight w:hRule="exact" w:val="313"/>
        </w:trPr>
        <w:tc>
          <w:tcPr>
            <w:tcW w:w="2264" w:type="dxa"/>
            <w:tcBorders>
              <w:top w:val="dotted" w:sz="4" w:space="0" w:color="auto"/>
              <w:bottom w:val="dotted" w:sz="4" w:space="0" w:color="auto"/>
            </w:tcBorders>
            <w:shd w:val="clear" w:color="auto" w:fill="FFF6DA"/>
            <w:noWrap/>
          </w:tcPr>
          <w:p w14:paraId="5BDCEC74" w14:textId="77777777" w:rsidR="00F65120" w:rsidRPr="00B3576D" w:rsidRDefault="00F65120" w:rsidP="00F65120">
            <w:pPr>
              <w:rPr>
                <w:rFonts w:ascii="Times New Roman" w:hAnsi="Times New Roman"/>
                <w:color w:val="000000" w:themeColor="text1"/>
              </w:rPr>
            </w:pPr>
            <w:r w:rsidRPr="00B3576D">
              <w:rPr>
                <w:rFonts w:ascii="Times New Roman" w:eastAsia="Times New Roman" w:hAnsi="Times New Roman"/>
                <w:color w:val="000000" w:themeColor="text1"/>
              </w:rPr>
              <w:t>Henning 2017</w:t>
            </w:r>
          </w:p>
        </w:tc>
        <w:tc>
          <w:tcPr>
            <w:tcW w:w="1159" w:type="dxa"/>
            <w:tcBorders>
              <w:top w:val="dotted" w:sz="4" w:space="0" w:color="auto"/>
              <w:bottom w:val="dotted" w:sz="4" w:space="0" w:color="auto"/>
            </w:tcBorders>
            <w:shd w:val="clear" w:color="auto" w:fill="FFF6DA"/>
            <w:noWrap/>
          </w:tcPr>
          <w:p w14:paraId="45680504"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64" w:type="dxa"/>
            <w:tcBorders>
              <w:top w:val="dotted" w:sz="4" w:space="0" w:color="auto"/>
              <w:bottom w:val="dotted" w:sz="4" w:space="0" w:color="auto"/>
            </w:tcBorders>
            <w:shd w:val="clear" w:color="auto" w:fill="FFF6DA"/>
            <w:noWrap/>
          </w:tcPr>
          <w:p w14:paraId="4295535A"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59" w:type="dxa"/>
            <w:tcBorders>
              <w:top w:val="dotted" w:sz="4" w:space="0" w:color="auto"/>
              <w:bottom w:val="dotted" w:sz="4" w:space="0" w:color="auto"/>
            </w:tcBorders>
            <w:shd w:val="clear" w:color="auto" w:fill="FFF6DA"/>
            <w:noWrap/>
          </w:tcPr>
          <w:p w14:paraId="75AB88E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248" w:type="dxa"/>
            <w:tcBorders>
              <w:top w:val="dotted" w:sz="4" w:space="0" w:color="auto"/>
              <w:bottom w:val="dotted" w:sz="4" w:space="0" w:color="auto"/>
            </w:tcBorders>
            <w:shd w:val="clear" w:color="auto" w:fill="FFF6DA"/>
            <w:noWrap/>
          </w:tcPr>
          <w:p w14:paraId="50B0AEC8"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696" w:type="dxa"/>
            <w:tcBorders>
              <w:top w:val="dotted" w:sz="4" w:space="0" w:color="auto"/>
              <w:bottom w:val="dotted" w:sz="4" w:space="0" w:color="auto"/>
            </w:tcBorders>
            <w:shd w:val="clear" w:color="auto" w:fill="FFF6DA"/>
            <w:noWrap/>
          </w:tcPr>
          <w:p w14:paraId="252E21F9"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75DA15D6"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4A849E6A"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5CBE2318"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bottom w:val="dotted" w:sz="4" w:space="0" w:color="auto"/>
            </w:tcBorders>
            <w:shd w:val="clear" w:color="auto" w:fill="FFFF00"/>
            <w:noWrap/>
          </w:tcPr>
          <w:p w14:paraId="055540B7"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 xml:space="preserve">       Fair</w:t>
            </w:r>
          </w:p>
        </w:tc>
      </w:tr>
      <w:tr w:rsidR="00AC4D44" w:rsidRPr="008D16AE" w14:paraId="18B14E0B" w14:textId="77777777" w:rsidTr="00AC4D44">
        <w:trPr>
          <w:trHeight w:hRule="exact" w:val="313"/>
        </w:trPr>
        <w:tc>
          <w:tcPr>
            <w:tcW w:w="2264" w:type="dxa"/>
            <w:tcBorders>
              <w:top w:val="dotted" w:sz="4" w:space="0" w:color="auto"/>
              <w:bottom w:val="dotted" w:sz="4" w:space="0" w:color="auto"/>
            </w:tcBorders>
            <w:shd w:val="clear" w:color="auto" w:fill="FFF6DA"/>
            <w:noWrap/>
          </w:tcPr>
          <w:p w14:paraId="4D0F915E"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Saltijeral 2017</w:t>
            </w:r>
          </w:p>
        </w:tc>
        <w:tc>
          <w:tcPr>
            <w:tcW w:w="1159" w:type="dxa"/>
            <w:tcBorders>
              <w:top w:val="dotted" w:sz="4" w:space="0" w:color="auto"/>
              <w:bottom w:val="dotted" w:sz="4" w:space="0" w:color="auto"/>
            </w:tcBorders>
            <w:shd w:val="clear" w:color="auto" w:fill="FFF6DA"/>
            <w:noWrap/>
          </w:tcPr>
          <w:p w14:paraId="6948920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bottom w:val="dotted" w:sz="4" w:space="0" w:color="auto"/>
            </w:tcBorders>
            <w:shd w:val="clear" w:color="auto" w:fill="FFF6DA"/>
            <w:noWrap/>
          </w:tcPr>
          <w:p w14:paraId="2017BA7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59" w:type="dxa"/>
            <w:tcBorders>
              <w:top w:val="dotted" w:sz="4" w:space="0" w:color="auto"/>
              <w:bottom w:val="dotted" w:sz="4" w:space="0" w:color="auto"/>
            </w:tcBorders>
            <w:shd w:val="clear" w:color="auto" w:fill="FFF6DA"/>
            <w:noWrap/>
          </w:tcPr>
          <w:p w14:paraId="4959347B"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248" w:type="dxa"/>
            <w:tcBorders>
              <w:top w:val="dotted" w:sz="4" w:space="0" w:color="auto"/>
              <w:bottom w:val="dotted" w:sz="4" w:space="0" w:color="auto"/>
            </w:tcBorders>
            <w:shd w:val="clear" w:color="auto" w:fill="FFF6DA"/>
            <w:noWrap/>
          </w:tcPr>
          <w:p w14:paraId="7E3F36EF"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696" w:type="dxa"/>
            <w:tcBorders>
              <w:top w:val="dotted" w:sz="4" w:space="0" w:color="auto"/>
              <w:bottom w:val="dotted" w:sz="4" w:space="0" w:color="auto"/>
            </w:tcBorders>
            <w:shd w:val="clear" w:color="auto" w:fill="FFF6DA"/>
            <w:noWrap/>
          </w:tcPr>
          <w:p w14:paraId="5A2B7060"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4F82EEF6"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6D16364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082CEC48"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535" w:type="dxa"/>
            <w:tcBorders>
              <w:top w:val="dotted" w:sz="4" w:space="0" w:color="auto"/>
              <w:bottom w:val="dotted" w:sz="4" w:space="0" w:color="auto"/>
            </w:tcBorders>
            <w:shd w:val="clear" w:color="auto" w:fill="00B050"/>
            <w:noWrap/>
          </w:tcPr>
          <w:p w14:paraId="3E71395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Good</w:t>
            </w:r>
          </w:p>
        </w:tc>
      </w:tr>
      <w:tr w:rsidR="00AC4D44" w:rsidRPr="008D16AE" w14:paraId="3DEF2A95" w14:textId="77777777" w:rsidTr="00AC4D44">
        <w:trPr>
          <w:trHeight w:hRule="exact" w:val="313"/>
        </w:trPr>
        <w:tc>
          <w:tcPr>
            <w:tcW w:w="2264" w:type="dxa"/>
            <w:tcBorders>
              <w:top w:val="dotted" w:sz="4" w:space="0" w:color="auto"/>
              <w:bottom w:val="dotted" w:sz="4" w:space="0" w:color="auto"/>
            </w:tcBorders>
            <w:shd w:val="clear" w:color="auto" w:fill="FFF6DA"/>
            <w:noWrap/>
          </w:tcPr>
          <w:p w14:paraId="650BBF81"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Ramaswami 2016</w:t>
            </w:r>
          </w:p>
        </w:tc>
        <w:tc>
          <w:tcPr>
            <w:tcW w:w="1159" w:type="dxa"/>
            <w:tcBorders>
              <w:top w:val="dotted" w:sz="4" w:space="0" w:color="auto"/>
              <w:bottom w:val="dotted" w:sz="4" w:space="0" w:color="auto"/>
            </w:tcBorders>
            <w:shd w:val="clear" w:color="auto" w:fill="FFF6DA"/>
            <w:noWrap/>
          </w:tcPr>
          <w:p w14:paraId="0EBEAAF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bottom w:val="dotted" w:sz="4" w:space="0" w:color="auto"/>
            </w:tcBorders>
            <w:shd w:val="clear" w:color="auto" w:fill="FFF6DA"/>
            <w:noWrap/>
          </w:tcPr>
          <w:p w14:paraId="43B12C7B"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59" w:type="dxa"/>
            <w:tcBorders>
              <w:top w:val="dotted" w:sz="4" w:space="0" w:color="auto"/>
              <w:bottom w:val="dotted" w:sz="4" w:space="0" w:color="auto"/>
            </w:tcBorders>
            <w:shd w:val="clear" w:color="auto" w:fill="FFF6DA"/>
            <w:noWrap/>
          </w:tcPr>
          <w:p w14:paraId="7F043C5A"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248" w:type="dxa"/>
            <w:tcBorders>
              <w:top w:val="dotted" w:sz="4" w:space="0" w:color="auto"/>
              <w:bottom w:val="dotted" w:sz="4" w:space="0" w:color="auto"/>
            </w:tcBorders>
            <w:shd w:val="clear" w:color="auto" w:fill="FFF6DA"/>
            <w:noWrap/>
          </w:tcPr>
          <w:p w14:paraId="608C4872"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696" w:type="dxa"/>
            <w:tcBorders>
              <w:top w:val="dotted" w:sz="4" w:space="0" w:color="auto"/>
              <w:bottom w:val="dotted" w:sz="4" w:space="0" w:color="auto"/>
            </w:tcBorders>
            <w:shd w:val="clear" w:color="auto" w:fill="FFF6DA"/>
            <w:noWrap/>
          </w:tcPr>
          <w:p w14:paraId="00C4321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01C1FBFE"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09ECE0C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5F77ABF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bottom w:val="dotted" w:sz="4" w:space="0" w:color="auto"/>
            </w:tcBorders>
            <w:shd w:val="clear" w:color="auto" w:fill="00B050"/>
            <w:noWrap/>
          </w:tcPr>
          <w:p w14:paraId="0D0CC506"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Good</w:t>
            </w:r>
          </w:p>
        </w:tc>
      </w:tr>
      <w:tr w:rsidR="00AC4D44" w:rsidRPr="008D16AE" w14:paraId="7C7E6450" w14:textId="77777777" w:rsidTr="00AC4D44">
        <w:trPr>
          <w:trHeight w:hRule="exact" w:val="313"/>
        </w:trPr>
        <w:tc>
          <w:tcPr>
            <w:tcW w:w="2264" w:type="dxa"/>
            <w:tcBorders>
              <w:top w:val="dotted" w:sz="4" w:space="0" w:color="auto"/>
              <w:bottom w:val="dotted" w:sz="4" w:space="0" w:color="auto"/>
            </w:tcBorders>
            <w:shd w:val="clear" w:color="auto" w:fill="FFF6DA"/>
            <w:noWrap/>
          </w:tcPr>
          <w:p w14:paraId="1B4160D6"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Humphries 2017</w:t>
            </w:r>
          </w:p>
        </w:tc>
        <w:tc>
          <w:tcPr>
            <w:tcW w:w="1159" w:type="dxa"/>
            <w:tcBorders>
              <w:top w:val="dotted" w:sz="4" w:space="0" w:color="auto"/>
              <w:bottom w:val="dotted" w:sz="4" w:space="0" w:color="auto"/>
            </w:tcBorders>
            <w:shd w:val="clear" w:color="auto" w:fill="FFF6DA"/>
            <w:noWrap/>
          </w:tcPr>
          <w:p w14:paraId="362CA8E4"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bottom w:val="dotted" w:sz="4" w:space="0" w:color="auto"/>
            </w:tcBorders>
            <w:shd w:val="clear" w:color="auto" w:fill="FFF6DA"/>
            <w:noWrap/>
          </w:tcPr>
          <w:p w14:paraId="6A5800AD"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59" w:type="dxa"/>
            <w:tcBorders>
              <w:top w:val="dotted" w:sz="4" w:space="0" w:color="auto"/>
              <w:bottom w:val="dotted" w:sz="4" w:space="0" w:color="auto"/>
            </w:tcBorders>
            <w:shd w:val="clear" w:color="auto" w:fill="FFF6DA"/>
            <w:noWrap/>
          </w:tcPr>
          <w:p w14:paraId="4D1EE27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248" w:type="dxa"/>
            <w:tcBorders>
              <w:top w:val="dotted" w:sz="4" w:space="0" w:color="auto"/>
              <w:bottom w:val="dotted" w:sz="4" w:space="0" w:color="auto"/>
            </w:tcBorders>
            <w:shd w:val="clear" w:color="auto" w:fill="FFF6DA"/>
            <w:noWrap/>
          </w:tcPr>
          <w:p w14:paraId="34E38FA1"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696" w:type="dxa"/>
            <w:tcBorders>
              <w:top w:val="dotted" w:sz="4" w:space="0" w:color="auto"/>
              <w:bottom w:val="dotted" w:sz="4" w:space="0" w:color="auto"/>
            </w:tcBorders>
            <w:shd w:val="clear" w:color="auto" w:fill="FFF6DA"/>
            <w:noWrap/>
          </w:tcPr>
          <w:p w14:paraId="1909F280"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2DA8D844"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417D7248"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04961C3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bottom w:val="dotted" w:sz="4" w:space="0" w:color="auto"/>
            </w:tcBorders>
            <w:shd w:val="clear" w:color="auto" w:fill="00B050"/>
            <w:noWrap/>
          </w:tcPr>
          <w:p w14:paraId="0DC5E8BD"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Good</w:t>
            </w:r>
          </w:p>
        </w:tc>
      </w:tr>
      <w:tr w:rsidR="00AC4D44" w:rsidRPr="008D16AE" w14:paraId="66E42645" w14:textId="77777777" w:rsidTr="00AC4D44">
        <w:trPr>
          <w:trHeight w:hRule="exact" w:val="313"/>
        </w:trPr>
        <w:tc>
          <w:tcPr>
            <w:tcW w:w="2264" w:type="dxa"/>
            <w:tcBorders>
              <w:top w:val="dotted" w:sz="4" w:space="0" w:color="auto"/>
              <w:bottom w:val="dotted" w:sz="4" w:space="0" w:color="auto"/>
            </w:tcBorders>
            <w:shd w:val="clear" w:color="auto" w:fill="FFF6DA"/>
            <w:noWrap/>
          </w:tcPr>
          <w:p w14:paraId="17DB401C" w14:textId="77777777" w:rsidR="00F65120" w:rsidRPr="00B3576D" w:rsidRDefault="00F65120" w:rsidP="00F65120">
            <w:pPr>
              <w:rPr>
                <w:rFonts w:ascii="Times New Roman" w:hAnsi="Times New Roman"/>
                <w:color w:val="000000" w:themeColor="text1"/>
              </w:rPr>
            </w:pPr>
            <w:r w:rsidRPr="00B3576D">
              <w:rPr>
                <w:rFonts w:ascii="Times New Roman" w:eastAsia="Times New Roman" w:hAnsi="Times New Roman"/>
                <w:color w:val="000000" w:themeColor="text1"/>
              </w:rPr>
              <w:t>Bogsrud 2017</w:t>
            </w:r>
          </w:p>
        </w:tc>
        <w:tc>
          <w:tcPr>
            <w:tcW w:w="1159" w:type="dxa"/>
            <w:tcBorders>
              <w:top w:val="dotted" w:sz="4" w:space="0" w:color="auto"/>
              <w:bottom w:val="dotted" w:sz="4" w:space="0" w:color="auto"/>
            </w:tcBorders>
            <w:shd w:val="clear" w:color="auto" w:fill="FFF6DA"/>
            <w:noWrap/>
          </w:tcPr>
          <w:p w14:paraId="51372D24"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bottom w:val="dotted" w:sz="4" w:space="0" w:color="auto"/>
            </w:tcBorders>
            <w:shd w:val="clear" w:color="auto" w:fill="FFF6DA"/>
            <w:noWrap/>
          </w:tcPr>
          <w:p w14:paraId="4CCB960B"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59" w:type="dxa"/>
            <w:tcBorders>
              <w:top w:val="dotted" w:sz="4" w:space="0" w:color="auto"/>
              <w:bottom w:val="dotted" w:sz="4" w:space="0" w:color="auto"/>
            </w:tcBorders>
            <w:shd w:val="clear" w:color="auto" w:fill="FFF6DA"/>
            <w:noWrap/>
          </w:tcPr>
          <w:p w14:paraId="3948074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248" w:type="dxa"/>
            <w:tcBorders>
              <w:top w:val="dotted" w:sz="4" w:space="0" w:color="auto"/>
              <w:bottom w:val="dotted" w:sz="4" w:space="0" w:color="auto"/>
            </w:tcBorders>
            <w:shd w:val="clear" w:color="auto" w:fill="FFF6DA"/>
            <w:noWrap/>
          </w:tcPr>
          <w:p w14:paraId="1B4BFC1F"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696" w:type="dxa"/>
            <w:tcBorders>
              <w:top w:val="dotted" w:sz="4" w:space="0" w:color="auto"/>
              <w:bottom w:val="dotted" w:sz="4" w:space="0" w:color="auto"/>
            </w:tcBorders>
            <w:shd w:val="clear" w:color="auto" w:fill="FFF6DA"/>
            <w:noWrap/>
          </w:tcPr>
          <w:p w14:paraId="4D13F61F"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11D5DA5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5425A4E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43340A5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535" w:type="dxa"/>
            <w:tcBorders>
              <w:top w:val="dotted" w:sz="4" w:space="0" w:color="auto"/>
              <w:bottom w:val="dotted" w:sz="4" w:space="0" w:color="auto"/>
            </w:tcBorders>
            <w:shd w:val="clear" w:color="auto" w:fill="00B050"/>
            <w:noWrap/>
          </w:tcPr>
          <w:p w14:paraId="3E7D459B"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Good</w:t>
            </w:r>
          </w:p>
        </w:tc>
      </w:tr>
      <w:tr w:rsidR="00AC4D44" w:rsidRPr="008D16AE" w14:paraId="3F5AD486" w14:textId="77777777" w:rsidTr="00AC4D44">
        <w:trPr>
          <w:trHeight w:hRule="exact" w:val="313"/>
        </w:trPr>
        <w:tc>
          <w:tcPr>
            <w:tcW w:w="2264" w:type="dxa"/>
            <w:tcBorders>
              <w:top w:val="dotted" w:sz="4" w:space="0" w:color="auto"/>
              <w:bottom w:val="dotted" w:sz="4" w:space="0" w:color="auto"/>
            </w:tcBorders>
            <w:shd w:val="clear" w:color="auto" w:fill="FFF6DA"/>
            <w:noWrap/>
          </w:tcPr>
          <w:p w14:paraId="599D1289"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Pang 2018</w:t>
            </w:r>
          </w:p>
        </w:tc>
        <w:tc>
          <w:tcPr>
            <w:tcW w:w="1159" w:type="dxa"/>
            <w:tcBorders>
              <w:top w:val="dotted" w:sz="4" w:space="0" w:color="auto"/>
              <w:bottom w:val="dotted" w:sz="4" w:space="0" w:color="auto"/>
            </w:tcBorders>
            <w:shd w:val="clear" w:color="auto" w:fill="FFF6DA"/>
            <w:noWrap/>
          </w:tcPr>
          <w:p w14:paraId="79DCFA11"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64" w:type="dxa"/>
            <w:tcBorders>
              <w:top w:val="dotted" w:sz="4" w:space="0" w:color="auto"/>
              <w:bottom w:val="dotted" w:sz="4" w:space="0" w:color="auto"/>
            </w:tcBorders>
            <w:shd w:val="clear" w:color="auto" w:fill="FFF6DA"/>
            <w:noWrap/>
          </w:tcPr>
          <w:p w14:paraId="2D725863"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59" w:type="dxa"/>
            <w:tcBorders>
              <w:top w:val="dotted" w:sz="4" w:space="0" w:color="auto"/>
              <w:bottom w:val="dotted" w:sz="4" w:space="0" w:color="auto"/>
            </w:tcBorders>
            <w:shd w:val="clear" w:color="auto" w:fill="FFF6DA"/>
            <w:noWrap/>
          </w:tcPr>
          <w:p w14:paraId="16B58B5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248" w:type="dxa"/>
            <w:tcBorders>
              <w:top w:val="dotted" w:sz="4" w:space="0" w:color="auto"/>
              <w:bottom w:val="dotted" w:sz="4" w:space="0" w:color="auto"/>
            </w:tcBorders>
            <w:shd w:val="clear" w:color="auto" w:fill="FFF6DA"/>
            <w:noWrap/>
          </w:tcPr>
          <w:p w14:paraId="4DAF0CA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696" w:type="dxa"/>
            <w:tcBorders>
              <w:top w:val="dotted" w:sz="4" w:space="0" w:color="auto"/>
              <w:bottom w:val="dotted" w:sz="4" w:space="0" w:color="auto"/>
            </w:tcBorders>
            <w:shd w:val="clear" w:color="auto" w:fill="FFF6DA"/>
            <w:noWrap/>
          </w:tcPr>
          <w:p w14:paraId="4F85352A"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44556593"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1B267FA9"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2EFC464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bottom w:val="dotted" w:sz="4" w:space="0" w:color="auto"/>
            </w:tcBorders>
            <w:shd w:val="clear" w:color="auto" w:fill="FFFF00"/>
            <w:noWrap/>
          </w:tcPr>
          <w:p w14:paraId="1F2090AC" w14:textId="77777777" w:rsidR="00F65120" w:rsidRPr="00B3576D" w:rsidRDefault="00F65120" w:rsidP="00F65120">
            <w:pPr>
              <w:jc w:val="center"/>
              <w:rPr>
                <w:rFonts w:ascii="Times New Roman" w:hAnsi="Times New Roman"/>
                <w:color w:val="000000" w:themeColor="text1"/>
                <w:highlight w:val="yellow"/>
              </w:rPr>
            </w:pPr>
            <w:r w:rsidRPr="00B3576D">
              <w:rPr>
                <w:rFonts w:ascii="Times New Roman" w:hAnsi="Times New Roman"/>
                <w:color w:val="000000" w:themeColor="text1"/>
                <w:highlight w:val="yellow"/>
              </w:rPr>
              <w:t>Fair</w:t>
            </w:r>
          </w:p>
        </w:tc>
      </w:tr>
      <w:tr w:rsidR="00AC4D44" w:rsidRPr="008D16AE" w14:paraId="4F0CEFA4" w14:textId="77777777" w:rsidTr="00AC4D44">
        <w:trPr>
          <w:trHeight w:hRule="exact" w:val="313"/>
        </w:trPr>
        <w:tc>
          <w:tcPr>
            <w:tcW w:w="2264" w:type="dxa"/>
            <w:tcBorders>
              <w:top w:val="dotted" w:sz="4" w:space="0" w:color="auto"/>
              <w:bottom w:val="dotted" w:sz="4" w:space="0" w:color="auto"/>
            </w:tcBorders>
            <w:shd w:val="clear" w:color="auto" w:fill="FFF6DA"/>
            <w:noWrap/>
          </w:tcPr>
          <w:p w14:paraId="1A9801CF"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Benekos 2020</w:t>
            </w:r>
          </w:p>
        </w:tc>
        <w:tc>
          <w:tcPr>
            <w:tcW w:w="1159" w:type="dxa"/>
            <w:tcBorders>
              <w:top w:val="dotted" w:sz="4" w:space="0" w:color="auto"/>
              <w:bottom w:val="dotted" w:sz="4" w:space="0" w:color="auto"/>
            </w:tcBorders>
            <w:shd w:val="clear" w:color="auto" w:fill="FFF6DA"/>
            <w:noWrap/>
          </w:tcPr>
          <w:p w14:paraId="548A0F9B"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bottom w:val="dotted" w:sz="4" w:space="0" w:color="auto"/>
            </w:tcBorders>
            <w:shd w:val="clear" w:color="auto" w:fill="FFF6DA"/>
            <w:noWrap/>
          </w:tcPr>
          <w:p w14:paraId="4F8589FF"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59" w:type="dxa"/>
            <w:tcBorders>
              <w:top w:val="dotted" w:sz="4" w:space="0" w:color="auto"/>
              <w:bottom w:val="dotted" w:sz="4" w:space="0" w:color="auto"/>
            </w:tcBorders>
            <w:shd w:val="clear" w:color="auto" w:fill="FFF6DA"/>
            <w:noWrap/>
          </w:tcPr>
          <w:p w14:paraId="510BC990"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248" w:type="dxa"/>
            <w:tcBorders>
              <w:top w:val="dotted" w:sz="4" w:space="0" w:color="auto"/>
              <w:bottom w:val="dotted" w:sz="4" w:space="0" w:color="auto"/>
            </w:tcBorders>
            <w:shd w:val="clear" w:color="auto" w:fill="FFF6DA"/>
            <w:noWrap/>
          </w:tcPr>
          <w:p w14:paraId="4C406F8E"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696" w:type="dxa"/>
            <w:tcBorders>
              <w:top w:val="dotted" w:sz="4" w:space="0" w:color="auto"/>
              <w:bottom w:val="dotted" w:sz="4" w:space="0" w:color="auto"/>
            </w:tcBorders>
            <w:shd w:val="clear" w:color="auto" w:fill="FFF6DA"/>
            <w:noWrap/>
          </w:tcPr>
          <w:p w14:paraId="5F04770C"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4957E6BE"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4C3BE9A1"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317EA0D4"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bottom w:val="dotted" w:sz="4" w:space="0" w:color="auto"/>
            </w:tcBorders>
            <w:shd w:val="clear" w:color="auto" w:fill="00B050"/>
            <w:noWrap/>
          </w:tcPr>
          <w:p w14:paraId="61ECA899" w14:textId="77777777" w:rsidR="00F65120" w:rsidRPr="00B3576D" w:rsidRDefault="00F65120" w:rsidP="00F65120">
            <w:pPr>
              <w:rPr>
                <w:rFonts w:ascii="Times New Roman" w:hAnsi="Times New Roman"/>
                <w:color w:val="000000" w:themeColor="text1"/>
              </w:rPr>
            </w:pPr>
            <w:r w:rsidRPr="00B3576D">
              <w:rPr>
                <w:rFonts w:ascii="Times New Roman" w:hAnsi="Times New Roman"/>
                <w:color w:val="000000" w:themeColor="text1"/>
              </w:rPr>
              <w:t xml:space="preserve">        Good</w:t>
            </w:r>
          </w:p>
        </w:tc>
      </w:tr>
      <w:tr w:rsidR="00AC4D44" w:rsidRPr="008D16AE" w14:paraId="6E7AF11F" w14:textId="77777777" w:rsidTr="00AC4D44">
        <w:trPr>
          <w:trHeight w:hRule="exact" w:val="313"/>
        </w:trPr>
        <w:tc>
          <w:tcPr>
            <w:tcW w:w="2264" w:type="dxa"/>
            <w:tcBorders>
              <w:top w:val="dotted" w:sz="4" w:space="0" w:color="auto"/>
              <w:bottom w:val="dotted" w:sz="4" w:space="0" w:color="auto"/>
            </w:tcBorders>
            <w:shd w:val="clear" w:color="auto" w:fill="FFF6DA"/>
            <w:noWrap/>
          </w:tcPr>
          <w:p w14:paraId="3E523C4C" w14:textId="77777777" w:rsidR="00F65120" w:rsidRPr="00B3576D" w:rsidRDefault="00F65120" w:rsidP="00F65120">
            <w:pPr>
              <w:rPr>
                <w:rFonts w:ascii="Times New Roman" w:hAnsi="Times New Roman"/>
                <w:color w:val="000000" w:themeColor="text1"/>
              </w:rPr>
            </w:pPr>
            <w:r w:rsidRPr="00B3576D">
              <w:rPr>
                <w:rStyle w:val="docsum-authors"/>
                <w:rFonts w:ascii="Times New Roman" w:hAnsi="Times New Roman"/>
                <w:color w:val="000000" w:themeColor="text1"/>
              </w:rPr>
              <w:t>Lewek 2021</w:t>
            </w:r>
          </w:p>
        </w:tc>
        <w:tc>
          <w:tcPr>
            <w:tcW w:w="1159" w:type="dxa"/>
            <w:tcBorders>
              <w:top w:val="dotted" w:sz="4" w:space="0" w:color="auto"/>
              <w:bottom w:val="dotted" w:sz="4" w:space="0" w:color="auto"/>
            </w:tcBorders>
            <w:shd w:val="clear" w:color="auto" w:fill="FFF6DA"/>
            <w:noWrap/>
          </w:tcPr>
          <w:p w14:paraId="73E001A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64" w:type="dxa"/>
            <w:tcBorders>
              <w:top w:val="dotted" w:sz="4" w:space="0" w:color="auto"/>
              <w:bottom w:val="dotted" w:sz="4" w:space="0" w:color="auto"/>
            </w:tcBorders>
            <w:shd w:val="clear" w:color="auto" w:fill="FFF6DA"/>
            <w:noWrap/>
          </w:tcPr>
          <w:p w14:paraId="73AC5FE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59" w:type="dxa"/>
            <w:tcBorders>
              <w:top w:val="dotted" w:sz="4" w:space="0" w:color="auto"/>
              <w:bottom w:val="dotted" w:sz="4" w:space="0" w:color="auto"/>
            </w:tcBorders>
            <w:shd w:val="clear" w:color="auto" w:fill="FFF6DA"/>
            <w:noWrap/>
          </w:tcPr>
          <w:p w14:paraId="36E7DAB0"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248" w:type="dxa"/>
            <w:tcBorders>
              <w:top w:val="dotted" w:sz="4" w:space="0" w:color="auto"/>
              <w:bottom w:val="dotted" w:sz="4" w:space="0" w:color="auto"/>
            </w:tcBorders>
            <w:shd w:val="clear" w:color="auto" w:fill="FFF6DA"/>
            <w:noWrap/>
          </w:tcPr>
          <w:p w14:paraId="77BD6D92"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696" w:type="dxa"/>
            <w:tcBorders>
              <w:top w:val="dotted" w:sz="4" w:space="0" w:color="auto"/>
              <w:bottom w:val="dotted" w:sz="4" w:space="0" w:color="auto"/>
            </w:tcBorders>
            <w:shd w:val="clear" w:color="auto" w:fill="FFF6DA"/>
            <w:noWrap/>
          </w:tcPr>
          <w:p w14:paraId="39217FDD"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553304A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21461319"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185761CD"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bottom w:val="dotted" w:sz="4" w:space="0" w:color="auto"/>
            </w:tcBorders>
            <w:shd w:val="clear" w:color="auto" w:fill="FFFF00"/>
            <w:noWrap/>
          </w:tcPr>
          <w:p w14:paraId="6B4FC665"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Fair</w:t>
            </w:r>
          </w:p>
        </w:tc>
      </w:tr>
      <w:tr w:rsidR="00AC4D44" w:rsidRPr="008D16AE" w14:paraId="56B123FC" w14:textId="77777777" w:rsidTr="00AC4D44">
        <w:trPr>
          <w:trHeight w:hRule="exact" w:val="313"/>
        </w:trPr>
        <w:tc>
          <w:tcPr>
            <w:tcW w:w="2264" w:type="dxa"/>
            <w:tcBorders>
              <w:top w:val="dotted" w:sz="4" w:space="0" w:color="auto"/>
              <w:bottom w:val="dotted" w:sz="4" w:space="0" w:color="auto"/>
            </w:tcBorders>
            <w:shd w:val="clear" w:color="auto" w:fill="FFF6DA"/>
            <w:noWrap/>
          </w:tcPr>
          <w:p w14:paraId="7D8129C5" w14:textId="77777777" w:rsidR="00F65120" w:rsidRPr="00B3576D" w:rsidRDefault="00F65120" w:rsidP="00F65120">
            <w:pPr>
              <w:rPr>
                <w:rStyle w:val="docsum-authors"/>
                <w:rFonts w:ascii="Times New Roman" w:hAnsi="Times New Roman"/>
                <w:color w:val="000000" w:themeColor="text1"/>
              </w:rPr>
            </w:pPr>
            <w:r w:rsidRPr="00B3576D">
              <w:rPr>
                <w:rFonts w:ascii="Times New Roman" w:hAnsi="Times New Roman"/>
                <w:color w:val="212121"/>
              </w:rPr>
              <w:t>Peretti 2023</w:t>
            </w:r>
          </w:p>
        </w:tc>
        <w:tc>
          <w:tcPr>
            <w:tcW w:w="1159" w:type="dxa"/>
            <w:tcBorders>
              <w:top w:val="dotted" w:sz="4" w:space="0" w:color="auto"/>
              <w:bottom w:val="dotted" w:sz="4" w:space="0" w:color="auto"/>
            </w:tcBorders>
            <w:shd w:val="clear" w:color="auto" w:fill="FFF6DA"/>
            <w:noWrap/>
          </w:tcPr>
          <w:p w14:paraId="5F2C5FFA"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64" w:type="dxa"/>
            <w:tcBorders>
              <w:top w:val="dotted" w:sz="4" w:space="0" w:color="auto"/>
              <w:bottom w:val="dotted" w:sz="4" w:space="0" w:color="auto"/>
            </w:tcBorders>
            <w:shd w:val="clear" w:color="auto" w:fill="FFF6DA"/>
            <w:noWrap/>
          </w:tcPr>
          <w:p w14:paraId="446AEBF0"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59" w:type="dxa"/>
            <w:tcBorders>
              <w:top w:val="dotted" w:sz="4" w:space="0" w:color="auto"/>
              <w:bottom w:val="dotted" w:sz="4" w:space="0" w:color="auto"/>
            </w:tcBorders>
            <w:shd w:val="clear" w:color="auto" w:fill="FFF6DA"/>
            <w:noWrap/>
          </w:tcPr>
          <w:p w14:paraId="54EA222A"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248" w:type="dxa"/>
            <w:tcBorders>
              <w:top w:val="dotted" w:sz="4" w:space="0" w:color="auto"/>
              <w:bottom w:val="dotted" w:sz="4" w:space="0" w:color="auto"/>
            </w:tcBorders>
            <w:shd w:val="clear" w:color="auto" w:fill="FFF6DA"/>
            <w:noWrap/>
          </w:tcPr>
          <w:p w14:paraId="352D8624"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696" w:type="dxa"/>
            <w:tcBorders>
              <w:top w:val="dotted" w:sz="4" w:space="0" w:color="auto"/>
              <w:bottom w:val="dotted" w:sz="4" w:space="0" w:color="auto"/>
            </w:tcBorders>
            <w:shd w:val="clear" w:color="auto" w:fill="FFF6DA"/>
            <w:noWrap/>
          </w:tcPr>
          <w:p w14:paraId="2E7FE799"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7BE4AE39"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a)</w:t>
            </w:r>
          </w:p>
        </w:tc>
        <w:tc>
          <w:tcPr>
            <w:tcW w:w="1174" w:type="dxa"/>
            <w:tcBorders>
              <w:top w:val="dotted" w:sz="4" w:space="0" w:color="auto"/>
              <w:bottom w:val="dotted" w:sz="4" w:space="0" w:color="auto"/>
            </w:tcBorders>
            <w:shd w:val="clear" w:color="auto" w:fill="FFF6DA"/>
            <w:noWrap/>
          </w:tcPr>
          <w:p w14:paraId="0EFCB227"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174" w:type="dxa"/>
            <w:tcBorders>
              <w:top w:val="dotted" w:sz="4" w:space="0" w:color="auto"/>
              <w:bottom w:val="dotted" w:sz="4" w:space="0" w:color="auto"/>
            </w:tcBorders>
            <w:shd w:val="clear" w:color="auto" w:fill="FFF6DA"/>
            <w:noWrap/>
          </w:tcPr>
          <w:p w14:paraId="0F4B35F2"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b)</w:t>
            </w:r>
          </w:p>
        </w:tc>
        <w:tc>
          <w:tcPr>
            <w:tcW w:w="1535" w:type="dxa"/>
            <w:tcBorders>
              <w:top w:val="dotted" w:sz="4" w:space="0" w:color="auto"/>
              <w:bottom w:val="dotted" w:sz="4" w:space="0" w:color="auto"/>
            </w:tcBorders>
            <w:shd w:val="clear" w:color="auto" w:fill="00B050"/>
            <w:noWrap/>
          </w:tcPr>
          <w:p w14:paraId="53614C18" w14:textId="77777777" w:rsidR="00F65120" w:rsidRPr="00B3576D" w:rsidRDefault="00F65120" w:rsidP="00F65120">
            <w:pPr>
              <w:jc w:val="center"/>
              <w:rPr>
                <w:rFonts w:ascii="Times New Roman" w:hAnsi="Times New Roman"/>
                <w:color w:val="000000" w:themeColor="text1"/>
              </w:rPr>
            </w:pPr>
            <w:r w:rsidRPr="00B3576D">
              <w:rPr>
                <w:rFonts w:ascii="Times New Roman" w:hAnsi="Times New Roman"/>
                <w:color w:val="000000" w:themeColor="text1"/>
              </w:rPr>
              <w:t xml:space="preserve">   Good</w:t>
            </w:r>
          </w:p>
        </w:tc>
      </w:tr>
    </w:tbl>
    <w:p w14:paraId="15452ABF" w14:textId="77777777" w:rsidR="00AC4D44" w:rsidRDefault="00F65120" w:rsidP="00D924E6">
      <w:pPr>
        <w:tabs>
          <w:tab w:val="left" w:pos="3375"/>
        </w:tabs>
        <w:rPr>
          <w:rFonts w:ascii="Times New Roman" w:hAnsi="Times New Roman"/>
          <w:sz w:val="18"/>
          <w:szCs w:val="18"/>
        </w:rPr>
      </w:pPr>
      <w:r>
        <w:rPr>
          <w:rFonts w:ascii="Times New Roman" w:hAnsi="Times New Roman"/>
          <w:sz w:val="18"/>
          <w:szCs w:val="18"/>
        </w:rPr>
        <w:t xml:space="preserve"> </w:t>
      </w:r>
    </w:p>
    <w:p w14:paraId="348FF540" w14:textId="77777777" w:rsidR="00AC4D44" w:rsidRDefault="00AC4D44" w:rsidP="00D924E6">
      <w:pPr>
        <w:tabs>
          <w:tab w:val="left" w:pos="3375"/>
        </w:tabs>
        <w:rPr>
          <w:rFonts w:ascii="Times New Roman" w:hAnsi="Times New Roman"/>
          <w:sz w:val="18"/>
          <w:szCs w:val="18"/>
        </w:rPr>
      </w:pPr>
    </w:p>
    <w:p w14:paraId="1F41A9E4" w14:textId="77777777" w:rsidR="00AC4D44" w:rsidRDefault="00AC4D44" w:rsidP="00D924E6">
      <w:pPr>
        <w:tabs>
          <w:tab w:val="left" w:pos="3375"/>
        </w:tabs>
        <w:rPr>
          <w:rFonts w:ascii="Times New Roman" w:hAnsi="Times New Roman"/>
          <w:sz w:val="18"/>
          <w:szCs w:val="18"/>
        </w:rPr>
      </w:pPr>
    </w:p>
    <w:p w14:paraId="0E90748B" w14:textId="77777777" w:rsidR="00AC4D44" w:rsidRDefault="00AC4D44" w:rsidP="00D924E6">
      <w:pPr>
        <w:tabs>
          <w:tab w:val="left" w:pos="3375"/>
        </w:tabs>
        <w:rPr>
          <w:rFonts w:ascii="Times New Roman" w:hAnsi="Times New Roman"/>
          <w:sz w:val="18"/>
          <w:szCs w:val="18"/>
        </w:rPr>
      </w:pPr>
    </w:p>
    <w:p w14:paraId="0FB8D54F" w14:textId="77777777" w:rsidR="00AC4D44" w:rsidRDefault="00AC4D44" w:rsidP="00D924E6">
      <w:pPr>
        <w:tabs>
          <w:tab w:val="left" w:pos="3375"/>
        </w:tabs>
        <w:rPr>
          <w:rFonts w:ascii="Times New Roman" w:hAnsi="Times New Roman"/>
          <w:sz w:val="18"/>
          <w:szCs w:val="18"/>
        </w:rPr>
      </w:pPr>
    </w:p>
    <w:p w14:paraId="4E643FD5" w14:textId="77777777" w:rsidR="00AC4D44" w:rsidRDefault="00AC4D44" w:rsidP="00D924E6">
      <w:pPr>
        <w:tabs>
          <w:tab w:val="left" w:pos="3375"/>
        </w:tabs>
        <w:rPr>
          <w:rFonts w:ascii="Times New Roman" w:hAnsi="Times New Roman"/>
          <w:sz w:val="18"/>
          <w:szCs w:val="18"/>
        </w:rPr>
      </w:pPr>
    </w:p>
    <w:p w14:paraId="2F8A411F" w14:textId="77777777" w:rsidR="00AC4D44" w:rsidRDefault="00AC4D44" w:rsidP="00D924E6">
      <w:pPr>
        <w:tabs>
          <w:tab w:val="left" w:pos="3375"/>
        </w:tabs>
        <w:rPr>
          <w:rFonts w:ascii="Times New Roman" w:hAnsi="Times New Roman"/>
          <w:sz w:val="18"/>
          <w:szCs w:val="18"/>
        </w:rPr>
      </w:pPr>
    </w:p>
    <w:p w14:paraId="6B577F91" w14:textId="77777777" w:rsidR="00AC4D44" w:rsidRDefault="00AC4D44" w:rsidP="00D924E6">
      <w:pPr>
        <w:tabs>
          <w:tab w:val="left" w:pos="3375"/>
        </w:tabs>
        <w:rPr>
          <w:rFonts w:ascii="Times New Roman" w:hAnsi="Times New Roman"/>
          <w:sz w:val="18"/>
          <w:szCs w:val="18"/>
        </w:rPr>
      </w:pPr>
    </w:p>
    <w:p w14:paraId="3DB02B93" w14:textId="77777777" w:rsidR="00AC4D44" w:rsidRDefault="00AC4D44" w:rsidP="00D924E6">
      <w:pPr>
        <w:tabs>
          <w:tab w:val="left" w:pos="3375"/>
        </w:tabs>
        <w:rPr>
          <w:rFonts w:ascii="Times New Roman" w:hAnsi="Times New Roman"/>
          <w:sz w:val="18"/>
          <w:szCs w:val="18"/>
        </w:rPr>
      </w:pPr>
    </w:p>
    <w:p w14:paraId="3846FB8D" w14:textId="77777777" w:rsidR="00AC4D44" w:rsidRDefault="00AC4D44" w:rsidP="00D924E6">
      <w:pPr>
        <w:tabs>
          <w:tab w:val="left" w:pos="3375"/>
        </w:tabs>
        <w:rPr>
          <w:rFonts w:ascii="Times New Roman" w:hAnsi="Times New Roman"/>
          <w:sz w:val="18"/>
          <w:szCs w:val="18"/>
        </w:rPr>
      </w:pPr>
    </w:p>
    <w:p w14:paraId="5A8BBDD3" w14:textId="77777777" w:rsidR="00AC4D44" w:rsidRDefault="00AC4D44" w:rsidP="00D924E6">
      <w:pPr>
        <w:tabs>
          <w:tab w:val="left" w:pos="3375"/>
        </w:tabs>
        <w:rPr>
          <w:rFonts w:ascii="Times New Roman" w:hAnsi="Times New Roman"/>
          <w:sz w:val="18"/>
          <w:szCs w:val="18"/>
        </w:rPr>
      </w:pPr>
    </w:p>
    <w:p w14:paraId="5A5784EF" w14:textId="77777777" w:rsidR="00AC4D44" w:rsidRDefault="00AC4D44" w:rsidP="00D924E6">
      <w:pPr>
        <w:tabs>
          <w:tab w:val="left" w:pos="3375"/>
        </w:tabs>
        <w:rPr>
          <w:rFonts w:ascii="Times New Roman" w:hAnsi="Times New Roman"/>
          <w:sz w:val="18"/>
          <w:szCs w:val="18"/>
        </w:rPr>
      </w:pPr>
    </w:p>
    <w:p w14:paraId="3EB0351C" w14:textId="77777777" w:rsidR="00AC4D44" w:rsidRDefault="00AC4D44" w:rsidP="00D924E6">
      <w:pPr>
        <w:tabs>
          <w:tab w:val="left" w:pos="3375"/>
        </w:tabs>
        <w:rPr>
          <w:rFonts w:ascii="Times New Roman" w:hAnsi="Times New Roman"/>
          <w:sz w:val="18"/>
          <w:szCs w:val="18"/>
        </w:rPr>
      </w:pPr>
    </w:p>
    <w:p w14:paraId="4F6AC153" w14:textId="77777777" w:rsidR="00AC4D44" w:rsidRDefault="00AC4D44" w:rsidP="00D924E6">
      <w:pPr>
        <w:tabs>
          <w:tab w:val="left" w:pos="3375"/>
        </w:tabs>
        <w:rPr>
          <w:rFonts w:ascii="Times New Roman" w:hAnsi="Times New Roman"/>
          <w:sz w:val="18"/>
          <w:szCs w:val="18"/>
        </w:rPr>
      </w:pPr>
    </w:p>
    <w:p w14:paraId="6191ECE5" w14:textId="77777777" w:rsidR="00AC4D44" w:rsidRDefault="00AC4D44" w:rsidP="00D924E6">
      <w:pPr>
        <w:tabs>
          <w:tab w:val="left" w:pos="3375"/>
        </w:tabs>
        <w:rPr>
          <w:rFonts w:ascii="Times New Roman" w:hAnsi="Times New Roman"/>
          <w:sz w:val="18"/>
          <w:szCs w:val="18"/>
        </w:rPr>
      </w:pPr>
    </w:p>
    <w:p w14:paraId="6B6B9582" w14:textId="77777777" w:rsidR="00AC4D44" w:rsidRDefault="00AC4D44" w:rsidP="00D924E6">
      <w:pPr>
        <w:tabs>
          <w:tab w:val="left" w:pos="3375"/>
        </w:tabs>
        <w:rPr>
          <w:rFonts w:ascii="Times New Roman" w:hAnsi="Times New Roman"/>
          <w:sz w:val="18"/>
          <w:szCs w:val="18"/>
        </w:rPr>
      </w:pPr>
    </w:p>
    <w:p w14:paraId="363DA9F3" w14:textId="77777777" w:rsidR="00AC4D44" w:rsidRDefault="00AC4D44" w:rsidP="00D924E6">
      <w:pPr>
        <w:tabs>
          <w:tab w:val="left" w:pos="3375"/>
        </w:tabs>
        <w:rPr>
          <w:rFonts w:ascii="Times New Roman" w:hAnsi="Times New Roman"/>
          <w:sz w:val="18"/>
          <w:szCs w:val="18"/>
        </w:rPr>
      </w:pPr>
    </w:p>
    <w:p w14:paraId="1CCDD4A5" w14:textId="19539311" w:rsidR="00B12054" w:rsidRPr="00D924E6" w:rsidRDefault="008D16AE" w:rsidP="00D924E6">
      <w:pPr>
        <w:tabs>
          <w:tab w:val="left" w:pos="3375"/>
        </w:tabs>
        <w:rPr>
          <w:rFonts w:ascii="Times" w:hAnsi="Times" w:cs="Times"/>
        </w:rPr>
      </w:pPr>
      <w:r w:rsidRPr="00844775">
        <w:rPr>
          <w:rFonts w:ascii="Times New Roman" w:hAnsi="Times New Roman"/>
          <w:sz w:val="18"/>
          <w:szCs w:val="18"/>
        </w:rPr>
        <w:t xml:space="preserve">Legend: NOS: Selection- 1:  a), b) one star, c), d) no star; Selection- 2: a) one star, b, c) no star; Selection- 3: a), b) one star, c), d), e) no star, Selection- 4: a) one star, b) no star; </w:t>
      </w:r>
    </w:p>
    <w:p w14:paraId="72418DB2" w14:textId="0AED761E" w:rsidR="008D16AE" w:rsidRPr="00844775" w:rsidRDefault="00F65120" w:rsidP="00B12054">
      <w:pPr>
        <w:spacing w:after="0" w:line="276" w:lineRule="auto"/>
        <w:jc w:val="both"/>
        <w:rPr>
          <w:rFonts w:ascii="Times New Roman" w:hAnsi="Times New Roman"/>
          <w:sz w:val="18"/>
          <w:szCs w:val="18"/>
        </w:rPr>
      </w:pPr>
      <w:r>
        <w:rPr>
          <w:rFonts w:ascii="Times New Roman" w:hAnsi="Times New Roman"/>
          <w:sz w:val="18"/>
          <w:szCs w:val="18"/>
        </w:rPr>
        <w:t xml:space="preserve">    </w:t>
      </w:r>
      <w:r w:rsidR="008D16AE" w:rsidRPr="00F65120">
        <w:rPr>
          <w:rFonts w:ascii="Times New Roman" w:hAnsi="Times New Roman"/>
          <w:b/>
          <w:bCs/>
          <w:sz w:val="18"/>
          <w:szCs w:val="18"/>
        </w:rPr>
        <w:t>Comparability</w:t>
      </w:r>
      <w:r w:rsidR="008D16AE" w:rsidRPr="00844775">
        <w:rPr>
          <w:rFonts w:ascii="Times New Roman" w:hAnsi="Times New Roman"/>
          <w:sz w:val="18"/>
          <w:szCs w:val="18"/>
        </w:rPr>
        <w:t xml:space="preserve">: a), b) one star, c) no star; </w:t>
      </w:r>
      <w:r w:rsidR="008D16AE" w:rsidRPr="00844775">
        <w:rPr>
          <w:rFonts w:ascii="Times New Roman" w:hAnsi="Times New Roman"/>
          <w:bCs/>
          <w:sz w:val="18"/>
          <w:szCs w:val="18"/>
        </w:rPr>
        <w:t xml:space="preserve">Exposure-1: </w:t>
      </w:r>
      <w:r w:rsidR="008D16AE" w:rsidRPr="00844775">
        <w:rPr>
          <w:rFonts w:ascii="Times New Roman" w:hAnsi="Times New Roman"/>
          <w:sz w:val="18"/>
          <w:szCs w:val="18"/>
        </w:rPr>
        <w:t>a),</w:t>
      </w:r>
      <w:r w:rsidR="00B12054" w:rsidRPr="00844775">
        <w:rPr>
          <w:rFonts w:ascii="Times New Roman" w:hAnsi="Times New Roman"/>
          <w:sz w:val="18"/>
          <w:szCs w:val="18"/>
        </w:rPr>
        <w:t xml:space="preserve"> </w:t>
      </w:r>
      <w:r w:rsidR="008D16AE" w:rsidRPr="00844775">
        <w:rPr>
          <w:rFonts w:ascii="Times New Roman" w:hAnsi="Times New Roman"/>
          <w:sz w:val="18"/>
          <w:szCs w:val="18"/>
        </w:rPr>
        <w:t xml:space="preserve">b) one star, c), d), e) no star; </w:t>
      </w:r>
      <w:r w:rsidR="008D16AE" w:rsidRPr="00844775">
        <w:rPr>
          <w:rFonts w:ascii="Times New Roman" w:hAnsi="Times New Roman"/>
          <w:bCs/>
          <w:sz w:val="18"/>
          <w:szCs w:val="18"/>
        </w:rPr>
        <w:t>Exposure-2: a) one star, b) no star; Exposure-2</w:t>
      </w:r>
      <w:r w:rsidR="008D16AE" w:rsidRPr="00844775">
        <w:rPr>
          <w:rFonts w:ascii="Times New Roman" w:hAnsi="Times New Roman"/>
          <w:b/>
          <w:bCs/>
          <w:sz w:val="18"/>
          <w:szCs w:val="18"/>
        </w:rPr>
        <w:t xml:space="preserve">: </w:t>
      </w:r>
      <w:r w:rsidR="008D16AE" w:rsidRPr="00844775">
        <w:rPr>
          <w:rFonts w:ascii="Times New Roman" w:hAnsi="Times New Roman"/>
          <w:sz w:val="18"/>
          <w:szCs w:val="18"/>
        </w:rPr>
        <w:t>a),</w:t>
      </w:r>
      <w:r w:rsidR="00B12054" w:rsidRPr="00844775">
        <w:rPr>
          <w:rFonts w:ascii="Times New Roman" w:hAnsi="Times New Roman"/>
          <w:sz w:val="18"/>
          <w:szCs w:val="18"/>
        </w:rPr>
        <w:t xml:space="preserve"> </w:t>
      </w:r>
      <w:r w:rsidR="008D16AE" w:rsidRPr="00844775">
        <w:rPr>
          <w:rFonts w:ascii="Times New Roman" w:hAnsi="Times New Roman"/>
          <w:sz w:val="18"/>
          <w:szCs w:val="18"/>
        </w:rPr>
        <w:t xml:space="preserve">b) one star, c), d), no star. </w:t>
      </w:r>
    </w:p>
    <w:p w14:paraId="57E5D827" w14:textId="15828DF8" w:rsidR="008D16AE" w:rsidRPr="00844775" w:rsidRDefault="004E6BBC" w:rsidP="00B12054">
      <w:pPr>
        <w:spacing w:after="0" w:line="360" w:lineRule="auto"/>
        <w:rPr>
          <w:rFonts w:ascii="Times New Roman" w:hAnsi="Times New Roman"/>
          <w:sz w:val="18"/>
          <w:szCs w:val="18"/>
        </w:rPr>
      </w:pPr>
      <w:r>
        <w:rPr>
          <w:rFonts w:ascii="Times New Roman" w:hAnsi="Times New Roman"/>
          <w:b/>
          <w:sz w:val="18"/>
          <w:szCs w:val="18"/>
        </w:rPr>
        <w:t xml:space="preserve">    </w:t>
      </w:r>
      <w:r w:rsidR="008D16AE" w:rsidRPr="00844775">
        <w:rPr>
          <w:rFonts w:ascii="Times New Roman" w:hAnsi="Times New Roman"/>
          <w:b/>
          <w:sz w:val="18"/>
          <w:szCs w:val="18"/>
        </w:rPr>
        <w:t>Good quality</w:t>
      </w:r>
      <w:r w:rsidR="008D16AE" w:rsidRPr="00844775">
        <w:rPr>
          <w:rFonts w:ascii="Times New Roman" w:hAnsi="Times New Roman"/>
          <w:sz w:val="18"/>
          <w:szCs w:val="18"/>
        </w:rPr>
        <w:t xml:space="preserve">: 3 or 4 stars in selection domain AND 1 or 2 stars in comparability domain AND 2 or 3 stars in outcome/exposure domain </w:t>
      </w:r>
    </w:p>
    <w:p w14:paraId="27A23EFD" w14:textId="02E2E60D" w:rsidR="008D16AE" w:rsidRPr="00844775" w:rsidRDefault="004E6BBC" w:rsidP="00B12054">
      <w:pPr>
        <w:spacing w:after="0" w:line="360" w:lineRule="auto"/>
        <w:rPr>
          <w:rFonts w:ascii="Times New Roman" w:hAnsi="Times New Roman"/>
          <w:sz w:val="18"/>
          <w:szCs w:val="18"/>
        </w:rPr>
      </w:pPr>
      <w:r>
        <w:rPr>
          <w:rFonts w:ascii="Times New Roman" w:hAnsi="Times New Roman"/>
          <w:b/>
          <w:sz w:val="18"/>
          <w:szCs w:val="18"/>
        </w:rPr>
        <w:t xml:space="preserve">    </w:t>
      </w:r>
      <w:r w:rsidR="008D16AE" w:rsidRPr="00844775">
        <w:rPr>
          <w:rFonts w:ascii="Times New Roman" w:hAnsi="Times New Roman"/>
          <w:b/>
          <w:sz w:val="18"/>
          <w:szCs w:val="18"/>
        </w:rPr>
        <w:t>Fair quality:</w:t>
      </w:r>
      <w:r w:rsidR="008D16AE" w:rsidRPr="00844775">
        <w:rPr>
          <w:rFonts w:ascii="Times New Roman" w:hAnsi="Times New Roman"/>
          <w:sz w:val="18"/>
          <w:szCs w:val="18"/>
        </w:rPr>
        <w:t xml:space="preserve"> 2 stars in selection domain AND 1 or 2 stars in comparability domain AND 2 or 3 stars in outcome/exposure domain </w:t>
      </w:r>
    </w:p>
    <w:p w14:paraId="3EB5B0E7" w14:textId="290F0856" w:rsidR="004E6BBC" w:rsidRPr="00F65120" w:rsidRDefault="004E6BBC" w:rsidP="00F65120">
      <w:pPr>
        <w:spacing w:after="0" w:line="360" w:lineRule="auto"/>
        <w:rPr>
          <w:rFonts w:ascii="Times New Roman" w:hAnsi="Times New Roman"/>
          <w:sz w:val="18"/>
          <w:szCs w:val="18"/>
        </w:rPr>
      </w:pPr>
      <w:r>
        <w:rPr>
          <w:rFonts w:ascii="Times New Roman" w:hAnsi="Times New Roman"/>
          <w:b/>
          <w:sz w:val="18"/>
          <w:szCs w:val="18"/>
        </w:rPr>
        <w:t xml:space="preserve">    </w:t>
      </w:r>
      <w:r w:rsidR="008D16AE" w:rsidRPr="00844775">
        <w:rPr>
          <w:rFonts w:ascii="Times New Roman" w:hAnsi="Times New Roman"/>
          <w:b/>
          <w:sz w:val="18"/>
          <w:szCs w:val="18"/>
        </w:rPr>
        <w:t>Poor quality</w:t>
      </w:r>
      <w:r w:rsidR="008D16AE" w:rsidRPr="00844775">
        <w:rPr>
          <w:rFonts w:ascii="Times New Roman" w:hAnsi="Times New Roman"/>
          <w:sz w:val="18"/>
          <w:szCs w:val="18"/>
        </w:rPr>
        <w:t>: 0 or 1 star in selection domain OR 0 stars in comparability domain OR 0 or 1 stars in outcome/exposure do</w:t>
      </w:r>
    </w:p>
    <w:p w14:paraId="110DA0BF" w14:textId="77777777" w:rsidR="00F65120" w:rsidRDefault="004E6BBC" w:rsidP="009C3910">
      <w:pPr>
        <w:autoSpaceDE w:val="0"/>
        <w:autoSpaceDN w:val="0"/>
        <w:adjustRightInd w:val="0"/>
        <w:spacing w:after="0" w:line="240" w:lineRule="auto"/>
        <w:rPr>
          <w:rFonts w:ascii="Times New Roman" w:hAnsi="Times New Roman"/>
          <w:b/>
          <w:color w:val="000000" w:themeColor="text1"/>
          <w:sz w:val="24"/>
          <w:szCs w:val="24"/>
        </w:rPr>
      </w:pPr>
      <w:r>
        <w:rPr>
          <w:rFonts w:ascii="Times New Roman" w:hAnsi="Times New Roman"/>
          <w:b/>
          <w:color w:val="000000" w:themeColor="text1"/>
          <w:sz w:val="24"/>
          <w:szCs w:val="24"/>
        </w:rPr>
        <w:t xml:space="preserve">           </w:t>
      </w:r>
    </w:p>
    <w:p w14:paraId="43F24097" w14:textId="77777777" w:rsidR="00F65120" w:rsidRDefault="00F65120" w:rsidP="009C3910">
      <w:pPr>
        <w:autoSpaceDE w:val="0"/>
        <w:autoSpaceDN w:val="0"/>
        <w:adjustRightInd w:val="0"/>
        <w:spacing w:after="0" w:line="240" w:lineRule="auto"/>
        <w:rPr>
          <w:rFonts w:ascii="Times New Roman" w:hAnsi="Times New Roman"/>
          <w:b/>
          <w:color w:val="000000" w:themeColor="text1"/>
          <w:sz w:val="24"/>
          <w:szCs w:val="24"/>
        </w:rPr>
      </w:pPr>
    </w:p>
    <w:p w14:paraId="2B1FCCEB" w14:textId="77777777" w:rsidR="00F65120" w:rsidRDefault="00F65120" w:rsidP="009C3910">
      <w:pPr>
        <w:autoSpaceDE w:val="0"/>
        <w:autoSpaceDN w:val="0"/>
        <w:adjustRightInd w:val="0"/>
        <w:spacing w:after="0" w:line="240" w:lineRule="auto"/>
        <w:rPr>
          <w:rFonts w:ascii="Times New Roman" w:hAnsi="Times New Roman"/>
          <w:b/>
          <w:color w:val="000000" w:themeColor="text1"/>
          <w:sz w:val="24"/>
          <w:szCs w:val="24"/>
        </w:rPr>
      </w:pPr>
    </w:p>
    <w:p w14:paraId="2614B444" w14:textId="77777777" w:rsidR="00F65120" w:rsidRDefault="00F65120" w:rsidP="009C3910">
      <w:pPr>
        <w:autoSpaceDE w:val="0"/>
        <w:autoSpaceDN w:val="0"/>
        <w:adjustRightInd w:val="0"/>
        <w:spacing w:after="0" w:line="240" w:lineRule="auto"/>
        <w:rPr>
          <w:rFonts w:ascii="Times New Roman" w:hAnsi="Times New Roman"/>
          <w:b/>
          <w:color w:val="000000" w:themeColor="text1"/>
          <w:sz w:val="24"/>
          <w:szCs w:val="24"/>
        </w:rPr>
      </w:pPr>
    </w:p>
    <w:p w14:paraId="4FA4E803" w14:textId="77777777" w:rsidR="00F65120" w:rsidRDefault="00F65120" w:rsidP="009C3910">
      <w:pPr>
        <w:autoSpaceDE w:val="0"/>
        <w:autoSpaceDN w:val="0"/>
        <w:adjustRightInd w:val="0"/>
        <w:spacing w:after="0" w:line="240" w:lineRule="auto"/>
        <w:rPr>
          <w:rFonts w:ascii="Times New Roman" w:hAnsi="Times New Roman"/>
          <w:b/>
          <w:color w:val="000000" w:themeColor="text1"/>
          <w:sz w:val="24"/>
          <w:szCs w:val="24"/>
        </w:rPr>
      </w:pPr>
    </w:p>
    <w:p w14:paraId="70643CAA" w14:textId="69ED4CB7" w:rsidR="009C3910" w:rsidRPr="001249B9" w:rsidRDefault="009C3910" w:rsidP="009C3910">
      <w:pPr>
        <w:autoSpaceDE w:val="0"/>
        <w:autoSpaceDN w:val="0"/>
        <w:adjustRightInd w:val="0"/>
        <w:spacing w:after="0" w:line="240" w:lineRule="auto"/>
        <w:rPr>
          <w:rFonts w:ascii="Times New Roman" w:hAnsi="Times New Roman"/>
          <w:bCs/>
          <w:color w:val="000000" w:themeColor="text1"/>
          <w:sz w:val="24"/>
          <w:szCs w:val="24"/>
        </w:rPr>
      </w:pPr>
      <w:r w:rsidRPr="001249B9">
        <w:rPr>
          <w:rFonts w:ascii="Times New Roman" w:hAnsi="Times New Roman"/>
          <w:b/>
          <w:color w:val="000000" w:themeColor="text1"/>
          <w:sz w:val="24"/>
          <w:szCs w:val="24"/>
        </w:rPr>
        <w:lastRenderedPageBreak/>
        <w:t>Table S</w:t>
      </w:r>
      <w:r w:rsidR="00170BE9" w:rsidRPr="001249B9">
        <w:rPr>
          <w:rFonts w:ascii="Times New Roman" w:hAnsi="Times New Roman"/>
          <w:b/>
          <w:color w:val="000000" w:themeColor="text1"/>
          <w:sz w:val="24"/>
          <w:szCs w:val="24"/>
        </w:rPr>
        <w:t>4</w:t>
      </w:r>
      <w:r w:rsidRPr="001249B9">
        <w:rPr>
          <w:rFonts w:ascii="Times New Roman" w:hAnsi="Times New Roman"/>
          <w:b/>
          <w:color w:val="000000" w:themeColor="text1"/>
          <w:sz w:val="24"/>
          <w:szCs w:val="24"/>
        </w:rPr>
        <w:t xml:space="preserve">. </w:t>
      </w:r>
      <w:r w:rsidR="00BF6BEB" w:rsidRPr="001249B9">
        <w:rPr>
          <w:rFonts w:ascii="Times New Roman" w:hAnsi="Times New Roman"/>
        </w:rPr>
        <w:t>Assessment of risk of bias in the included studies using RoB2 for RCTs studies.</w:t>
      </w:r>
    </w:p>
    <w:tbl>
      <w:tblPr>
        <w:tblpPr w:leftFromText="180" w:rightFromText="180" w:vertAnchor="text" w:horzAnchor="margin" w:tblpY="106"/>
        <w:tblW w:w="14088" w:type="dxa"/>
        <w:tblLook w:val="04A0" w:firstRow="1" w:lastRow="0" w:firstColumn="1" w:lastColumn="0" w:noHBand="0" w:noVBand="1"/>
      </w:tblPr>
      <w:tblGrid>
        <w:gridCol w:w="2381"/>
        <w:gridCol w:w="2065"/>
        <w:gridCol w:w="1967"/>
        <w:gridCol w:w="1673"/>
        <w:gridCol w:w="1780"/>
        <w:gridCol w:w="2549"/>
        <w:gridCol w:w="1673"/>
      </w:tblGrid>
      <w:tr w:rsidR="00AC4D44" w:rsidRPr="001249B9" w14:paraId="32FC72B2" w14:textId="77777777" w:rsidTr="00AC4D44">
        <w:trPr>
          <w:trHeight w:hRule="exact" w:val="312"/>
        </w:trPr>
        <w:tc>
          <w:tcPr>
            <w:tcW w:w="2381" w:type="dxa"/>
            <w:tcBorders>
              <w:top w:val="single" w:sz="4" w:space="0" w:color="auto"/>
            </w:tcBorders>
            <w:shd w:val="clear" w:color="auto" w:fill="C5E0B3" w:themeFill="accent6" w:themeFillTint="66"/>
            <w:noWrap/>
            <w:hideMark/>
          </w:tcPr>
          <w:p w14:paraId="11CC561F" w14:textId="77777777" w:rsidR="00F65120" w:rsidRPr="001249B9" w:rsidRDefault="00F65120" w:rsidP="00F65120">
            <w:pPr>
              <w:rPr>
                <w:rFonts w:ascii="Times New Roman" w:hAnsi="Times New Roman"/>
                <w:b/>
                <w:bCs/>
                <w:color w:val="000000"/>
              </w:rPr>
            </w:pPr>
            <w:r w:rsidRPr="001249B9">
              <w:rPr>
                <w:rFonts w:ascii="Times New Roman" w:hAnsi="Times New Roman"/>
                <w:b/>
                <w:bCs/>
                <w:color w:val="000000"/>
              </w:rPr>
              <w:t>Study, year</w:t>
            </w:r>
          </w:p>
        </w:tc>
        <w:tc>
          <w:tcPr>
            <w:tcW w:w="2065" w:type="dxa"/>
            <w:tcBorders>
              <w:top w:val="single" w:sz="4" w:space="0" w:color="auto"/>
            </w:tcBorders>
            <w:shd w:val="clear" w:color="auto" w:fill="C5E0B3" w:themeFill="accent6" w:themeFillTint="66"/>
            <w:noWrap/>
            <w:hideMark/>
          </w:tcPr>
          <w:p w14:paraId="6710917E" w14:textId="77777777" w:rsidR="00F65120" w:rsidRPr="001249B9" w:rsidRDefault="00F65120" w:rsidP="00F65120">
            <w:pPr>
              <w:jc w:val="center"/>
              <w:rPr>
                <w:rFonts w:ascii="Times New Roman" w:hAnsi="Times New Roman"/>
                <w:b/>
                <w:bCs/>
                <w:color w:val="000000"/>
              </w:rPr>
            </w:pPr>
            <w:r w:rsidRPr="001249B9">
              <w:rPr>
                <w:rFonts w:ascii="Times New Roman" w:eastAsia="MS Mincho" w:hAnsi="Times New Roman"/>
                <w:b/>
                <w:bCs/>
                <w:lang w:eastAsia="en-GB"/>
              </w:rPr>
              <w:t xml:space="preserve">Randomization </w:t>
            </w:r>
          </w:p>
        </w:tc>
        <w:tc>
          <w:tcPr>
            <w:tcW w:w="1967" w:type="dxa"/>
            <w:tcBorders>
              <w:top w:val="single" w:sz="4" w:space="0" w:color="auto"/>
            </w:tcBorders>
            <w:shd w:val="clear" w:color="auto" w:fill="C5E0B3" w:themeFill="accent6" w:themeFillTint="66"/>
            <w:noWrap/>
            <w:hideMark/>
          </w:tcPr>
          <w:p w14:paraId="01AA6B64" w14:textId="77777777" w:rsidR="00F65120" w:rsidRPr="001249B9" w:rsidRDefault="00F65120" w:rsidP="00F65120">
            <w:pPr>
              <w:jc w:val="center"/>
              <w:rPr>
                <w:rFonts w:ascii="Times New Roman" w:hAnsi="Times New Roman"/>
                <w:b/>
                <w:bCs/>
                <w:color w:val="000000"/>
              </w:rPr>
            </w:pPr>
            <w:r w:rsidRPr="001249B9">
              <w:rPr>
                <w:rFonts w:ascii="Times New Roman" w:eastAsia="MS Mincho" w:hAnsi="Times New Roman"/>
                <w:b/>
                <w:bCs/>
                <w:lang w:eastAsia="en-GB"/>
              </w:rPr>
              <w:t>Deviation</w:t>
            </w:r>
          </w:p>
        </w:tc>
        <w:tc>
          <w:tcPr>
            <w:tcW w:w="1673" w:type="dxa"/>
            <w:tcBorders>
              <w:top w:val="single" w:sz="4" w:space="0" w:color="auto"/>
            </w:tcBorders>
            <w:shd w:val="clear" w:color="auto" w:fill="C5E0B3" w:themeFill="accent6" w:themeFillTint="66"/>
            <w:noWrap/>
            <w:hideMark/>
          </w:tcPr>
          <w:p w14:paraId="01E67BED" w14:textId="77777777" w:rsidR="00F65120" w:rsidRPr="001249B9" w:rsidRDefault="00F65120" w:rsidP="00F65120">
            <w:pPr>
              <w:rPr>
                <w:rFonts w:ascii="Times New Roman" w:hAnsi="Times New Roman"/>
                <w:b/>
                <w:bCs/>
                <w:color w:val="000000"/>
              </w:rPr>
            </w:pPr>
            <w:r w:rsidRPr="001249B9">
              <w:rPr>
                <w:rFonts w:ascii="Times New Roman" w:hAnsi="Times New Roman"/>
                <w:b/>
                <w:bCs/>
                <w:color w:val="000000"/>
              </w:rPr>
              <w:t xml:space="preserve">    Missing</w:t>
            </w:r>
          </w:p>
        </w:tc>
        <w:tc>
          <w:tcPr>
            <w:tcW w:w="1780" w:type="dxa"/>
            <w:tcBorders>
              <w:top w:val="single" w:sz="4" w:space="0" w:color="auto"/>
            </w:tcBorders>
            <w:shd w:val="clear" w:color="auto" w:fill="C5E0B3" w:themeFill="accent6" w:themeFillTint="66"/>
            <w:noWrap/>
            <w:hideMark/>
          </w:tcPr>
          <w:p w14:paraId="022CE71B" w14:textId="77777777" w:rsidR="00F65120" w:rsidRPr="001249B9" w:rsidRDefault="00F65120" w:rsidP="00F65120">
            <w:pPr>
              <w:jc w:val="center"/>
              <w:rPr>
                <w:rFonts w:ascii="Times New Roman" w:hAnsi="Times New Roman"/>
                <w:b/>
                <w:bCs/>
                <w:color w:val="000000"/>
              </w:rPr>
            </w:pPr>
            <w:r w:rsidRPr="001249B9">
              <w:rPr>
                <w:rFonts w:ascii="Times New Roman" w:hAnsi="Times New Roman"/>
                <w:b/>
                <w:bCs/>
                <w:color w:val="000000"/>
              </w:rPr>
              <w:t>Measurement</w:t>
            </w:r>
          </w:p>
        </w:tc>
        <w:tc>
          <w:tcPr>
            <w:tcW w:w="2549" w:type="dxa"/>
            <w:tcBorders>
              <w:top w:val="single" w:sz="4" w:space="0" w:color="auto"/>
            </w:tcBorders>
            <w:shd w:val="clear" w:color="auto" w:fill="C5E0B3" w:themeFill="accent6" w:themeFillTint="66"/>
            <w:noWrap/>
            <w:hideMark/>
          </w:tcPr>
          <w:p w14:paraId="0FAA9D2C" w14:textId="77777777" w:rsidR="00F65120" w:rsidRPr="001249B9" w:rsidRDefault="00F65120" w:rsidP="00F65120">
            <w:pPr>
              <w:jc w:val="center"/>
              <w:rPr>
                <w:rFonts w:ascii="Times New Roman" w:hAnsi="Times New Roman"/>
                <w:b/>
                <w:bCs/>
                <w:color w:val="000000"/>
              </w:rPr>
            </w:pPr>
            <w:r w:rsidRPr="001249B9">
              <w:rPr>
                <w:rFonts w:ascii="Times New Roman" w:hAnsi="Times New Roman"/>
                <w:b/>
                <w:bCs/>
                <w:color w:val="000000"/>
              </w:rPr>
              <w:t>Selection</w:t>
            </w:r>
          </w:p>
        </w:tc>
        <w:tc>
          <w:tcPr>
            <w:tcW w:w="1673" w:type="dxa"/>
            <w:tcBorders>
              <w:top w:val="single" w:sz="4" w:space="0" w:color="auto"/>
            </w:tcBorders>
            <w:shd w:val="clear" w:color="auto" w:fill="C5E0B3" w:themeFill="accent6" w:themeFillTint="66"/>
            <w:noWrap/>
            <w:hideMark/>
          </w:tcPr>
          <w:p w14:paraId="1F5C4CD6" w14:textId="77777777" w:rsidR="00F65120" w:rsidRPr="001249B9" w:rsidRDefault="00F65120" w:rsidP="00F65120">
            <w:pPr>
              <w:jc w:val="center"/>
              <w:rPr>
                <w:rFonts w:ascii="Times New Roman" w:hAnsi="Times New Roman"/>
                <w:b/>
                <w:bCs/>
                <w:color w:val="000000"/>
              </w:rPr>
            </w:pPr>
            <w:r w:rsidRPr="001249B9">
              <w:rPr>
                <w:rFonts w:ascii="Times New Roman" w:hAnsi="Times New Roman"/>
                <w:b/>
                <w:bCs/>
                <w:color w:val="000000"/>
              </w:rPr>
              <w:t>Overall</w:t>
            </w:r>
          </w:p>
        </w:tc>
      </w:tr>
      <w:tr w:rsidR="00AC4D44" w:rsidRPr="001249B9" w14:paraId="61B07189" w14:textId="77777777" w:rsidTr="00AC4D44">
        <w:trPr>
          <w:trHeight w:hRule="exact" w:val="312"/>
        </w:trPr>
        <w:tc>
          <w:tcPr>
            <w:tcW w:w="2381" w:type="dxa"/>
            <w:tcBorders>
              <w:top w:val="nil"/>
            </w:tcBorders>
            <w:shd w:val="clear" w:color="auto" w:fill="C5E0B3" w:themeFill="accent6" w:themeFillTint="66"/>
            <w:noWrap/>
          </w:tcPr>
          <w:p w14:paraId="19C8ECD6" w14:textId="77777777" w:rsidR="00F65120" w:rsidRPr="001249B9" w:rsidRDefault="00F65120" w:rsidP="00F65120">
            <w:pPr>
              <w:jc w:val="center"/>
              <w:rPr>
                <w:rFonts w:ascii="Times New Roman" w:hAnsi="Times New Roman"/>
                <w:b/>
                <w:bCs/>
                <w:color w:val="000000"/>
              </w:rPr>
            </w:pPr>
          </w:p>
        </w:tc>
        <w:tc>
          <w:tcPr>
            <w:tcW w:w="2065" w:type="dxa"/>
            <w:tcBorders>
              <w:top w:val="nil"/>
            </w:tcBorders>
            <w:shd w:val="clear" w:color="auto" w:fill="C5E0B3" w:themeFill="accent6" w:themeFillTint="66"/>
            <w:noWrap/>
          </w:tcPr>
          <w:p w14:paraId="4C327CDF" w14:textId="77777777" w:rsidR="00F65120" w:rsidRPr="001249B9" w:rsidRDefault="00F65120" w:rsidP="00F65120">
            <w:pPr>
              <w:jc w:val="center"/>
              <w:rPr>
                <w:rFonts w:ascii="Times New Roman" w:eastAsia="MS Mincho" w:hAnsi="Times New Roman"/>
                <w:b/>
                <w:bCs/>
                <w:lang w:eastAsia="en-GB"/>
              </w:rPr>
            </w:pPr>
            <w:r w:rsidRPr="001249B9">
              <w:rPr>
                <w:rFonts w:ascii="Times New Roman" w:eastAsia="MS Mincho" w:hAnsi="Times New Roman"/>
                <w:b/>
                <w:bCs/>
                <w:lang w:eastAsia="en-GB"/>
              </w:rPr>
              <w:t>process</w:t>
            </w:r>
          </w:p>
        </w:tc>
        <w:tc>
          <w:tcPr>
            <w:tcW w:w="1967" w:type="dxa"/>
            <w:tcBorders>
              <w:top w:val="nil"/>
            </w:tcBorders>
            <w:shd w:val="clear" w:color="auto" w:fill="C5E0B3" w:themeFill="accent6" w:themeFillTint="66"/>
            <w:noWrap/>
          </w:tcPr>
          <w:p w14:paraId="47ED5A84" w14:textId="77777777" w:rsidR="00F65120" w:rsidRPr="001249B9" w:rsidRDefault="00F65120" w:rsidP="00F65120">
            <w:pPr>
              <w:jc w:val="center"/>
              <w:rPr>
                <w:rFonts w:ascii="Times New Roman" w:hAnsi="Times New Roman"/>
                <w:b/>
                <w:bCs/>
                <w:color w:val="000000"/>
              </w:rPr>
            </w:pPr>
            <w:r w:rsidRPr="001249B9">
              <w:rPr>
                <w:rFonts w:ascii="Times New Roman" w:eastAsia="MS Mincho" w:hAnsi="Times New Roman"/>
                <w:b/>
                <w:bCs/>
                <w:lang w:eastAsia="en-GB"/>
              </w:rPr>
              <w:t>from intended</w:t>
            </w:r>
          </w:p>
        </w:tc>
        <w:tc>
          <w:tcPr>
            <w:tcW w:w="1673" w:type="dxa"/>
            <w:tcBorders>
              <w:top w:val="nil"/>
            </w:tcBorders>
            <w:shd w:val="clear" w:color="auto" w:fill="C5E0B3" w:themeFill="accent6" w:themeFillTint="66"/>
            <w:noWrap/>
          </w:tcPr>
          <w:p w14:paraId="77B65C2E" w14:textId="77777777" w:rsidR="00F65120" w:rsidRPr="001249B9" w:rsidRDefault="00F65120" w:rsidP="00F65120">
            <w:pPr>
              <w:rPr>
                <w:rFonts w:ascii="Times New Roman" w:hAnsi="Times New Roman"/>
                <w:b/>
                <w:bCs/>
                <w:color w:val="000000"/>
              </w:rPr>
            </w:pPr>
            <w:r w:rsidRPr="001249B9">
              <w:rPr>
                <w:rFonts w:ascii="Times New Roman" w:hAnsi="Times New Roman"/>
                <w:b/>
                <w:bCs/>
                <w:color w:val="000000"/>
              </w:rPr>
              <w:t xml:space="preserve">   outcome</w:t>
            </w:r>
          </w:p>
        </w:tc>
        <w:tc>
          <w:tcPr>
            <w:tcW w:w="1780" w:type="dxa"/>
            <w:tcBorders>
              <w:top w:val="nil"/>
            </w:tcBorders>
            <w:shd w:val="clear" w:color="auto" w:fill="C5E0B3" w:themeFill="accent6" w:themeFillTint="66"/>
            <w:noWrap/>
          </w:tcPr>
          <w:p w14:paraId="29FB55EF" w14:textId="77777777" w:rsidR="00F65120" w:rsidRPr="001249B9" w:rsidRDefault="00F65120" w:rsidP="00F65120">
            <w:pPr>
              <w:jc w:val="center"/>
              <w:rPr>
                <w:rFonts w:ascii="Times New Roman" w:hAnsi="Times New Roman"/>
                <w:b/>
                <w:bCs/>
                <w:color w:val="000000"/>
              </w:rPr>
            </w:pPr>
            <w:r w:rsidRPr="001249B9">
              <w:rPr>
                <w:rFonts w:ascii="Times New Roman" w:hAnsi="Times New Roman"/>
                <w:b/>
                <w:bCs/>
                <w:color w:val="000000"/>
              </w:rPr>
              <w:t xml:space="preserve">of the </w:t>
            </w:r>
          </w:p>
        </w:tc>
        <w:tc>
          <w:tcPr>
            <w:tcW w:w="2549" w:type="dxa"/>
            <w:tcBorders>
              <w:top w:val="nil"/>
            </w:tcBorders>
            <w:shd w:val="clear" w:color="auto" w:fill="C5E0B3" w:themeFill="accent6" w:themeFillTint="66"/>
            <w:noWrap/>
          </w:tcPr>
          <w:p w14:paraId="2A1C8A2B" w14:textId="77777777" w:rsidR="00F65120" w:rsidRPr="001249B9" w:rsidRDefault="00F65120" w:rsidP="00F65120">
            <w:pPr>
              <w:jc w:val="center"/>
              <w:rPr>
                <w:rFonts w:ascii="Times New Roman" w:hAnsi="Times New Roman"/>
                <w:b/>
                <w:bCs/>
                <w:color w:val="000000"/>
              </w:rPr>
            </w:pPr>
            <w:r w:rsidRPr="001249B9">
              <w:rPr>
                <w:rFonts w:ascii="Times New Roman" w:hAnsi="Times New Roman"/>
                <w:b/>
                <w:bCs/>
                <w:color w:val="000000"/>
              </w:rPr>
              <w:t>of the reported</w:t>
            </w:r>
          </w:p>
        </w:tc>
        <w:tc>
          <w:tcPr>
            <w:tcW w:w="1673" w:type="dxa"/>
            <w:tcBorders>
              <w:top w:val="nil"/>
            </w:tcBorders>
            <w:shd w:val="clear" w:color="auto" w:fill="C5E0B3" w:themeFill="accent6" w:themeFillTint="66"/>
            <w:noWrap/>
          </w:tcPr>
          <w:p w14:paraId="23ED4D05" w14:textId="77777777" w:rsidR="00F65120" w:rsidRPr="001249B9" w:rsidRDefault="00F65120" w:rsidP="00F65120">
            <w:pPr>
              <w:jc w:val="center"/>
              <w:rPr>
                <w:rFonts w:ascii="Times New Roman" w:hAnsi="Times New Roman"/>
                <w:b/>
                <w:bCs/>
                <w:color w:val="000000"/>
              </w:rPr>
            </w:pPr>
          </w:p>
        </w:tc>
      </w:tr>
      <w:tr w:rsidR="00AC4D44" w:rsidRPr="001249B9" w14:paraId="1DD7FD71" w14:textId="77777777" w:rsidTr="00AC4D44">
        <w:trPr>
          <w:trHeight w:hRule="exact" w:val="312"/>
        </w:trPr>
        <w:tc>
          <w:tcPr>
            <w:tcW w:w="2381" w:type="dxa"/>
            <w:tcBorders>
              <w:top w:val="nil"/>
              <w:bottom w:val="double" w:sz="4" w:space="0" w:color="auto"/>
            </w:tcBorders>
            <w:shd w:val="clear" w:color="auto" w:fill="C5E0B3" w:themeFill="accent6" w:themeFillTint="66"/>
            <w:noWrap/>
            <w:hideMark/>
          </w:tcPr>
          <w:p w14:paraId="490081DD" w14:textId="77777777" w:rsidR="00F65120" w:rsidRPr="001249B9" w:rsidRDefault="00F65120" w:rsidP="00F65120">
            <w:pPr>
              <w:jc w:val="center"/>
              <w:rPr>
                <w:rFonts w:ascii="Times New Roman" w:hAnsi="Times New Roman"/>
                <w:b/>
                <w:bCs/>
                <w:color w:val="000000"/>
              </w:rPr>
            </w:pPr>
          </w:p>
        </w:tc>
        <w:tc>
          <w:tcPr>
            <w:tcW w:w="2065" w:type="dxa"/>
            <w:tcBorders>
              <w:top w:val="nil"/>
              <w:bottom w:val="double" w:sz="4" w:space="0" w:color="auto"/>
            </w:tcBorders>
            <w:shd w:val="clear" w:color="auto" w:fill="C5E0B3" w:themeFill="accent6" w:themeFillTint="66"/>
            <w:noWrap/>
            <w:hideMark/>
          </w:tcPr>
          <w:p w14:paraId="3382E71C" w14:textId="77777777" w:rsidR="00F65120" w:rsidRPr="001249B9" w:rsidRDefault="00F65120" w:rsidP="00F65120">
            <w:pPr>
              <w:rPr>
                <w:rFonts w:ascii="Times New Roman" w:hAnsi="Times New Roman"/>
                <w:b/>
                <w:bCs/>
                <w:color w:val="000000"/>
              </w:rPr>
            </w:pPr>
          </w:p>
        </w:tc>
        <w:tc>
          <w:tcPr>
            <w:tcW w:w="1967" w:type="dxa"/>
            <w:tcBorders>
              <w:top w:val="nil"/>
              <w:bottom w:val="double" w:sz="4" w:space="0" w:color="auto"/>
            </w:tcBorders>
            <w:shd w:val="clear" w:color="auto" w:fill="C5E0B3" w:themeFill="accent6" w:themeFillTint="66"/>
            <w:noWrap/>
            <w:hideMark/>
          </w:tcPr>
          <w:p w14:paraId="3FE8DF42" w14:textId="77777777" w:rsidR="00F65120" w:rsidRPr="001249B9" w:rsidRDefault="00F65120" w:rsidP="00F65120">
            <w:pPr>
              <w:jc w:val="center"/>
              <w:rPr>
                <w:rFonts w:ascii="Times New Roman" w:hAnsi="Times New Roman"/>
                <w:b/>
                <w:bCs/>
                <w:color w:val="000000"/>
              </w:rPr>
            </w:pPr>
            <w:r w:rsidRPr="001249B9">
              <w:rPr>
                <w:rFonts w:ascii="Times New Roman" w:eastAsia="MS Mincho" w:hAnsi="Times New Roman"/>
                <w:b/>
                <w:bCs/>
                <w:lang w:eastAsia="en-GB"/>
              </w:rPr>
              <w:t>interventions</w:t>
            </w:r>
          </w:p>
        </w:tc>
        <w:tc>
          <w:tcPr>
            <w:tcW w:w="1673" w:type="dxa"/>
            <w:tcBorders>
              <w:top w:val="nil"/>
              <w:bottom w:val="double" w:sz="4" w:space="0" w:color="auto"/>
            </w:tcBorders>
            <w:shd w:val="clear" w:color="auto" w:fill="C5E0B3" w:themeFill="accent6" w:themeFillTint="66"/>
            <w:noWrap/>
            <w:hideMark/>
          </w:tcPr>
          <w:p w14:paraId="63C9C8C2" w14:textId="77777777" w:rsidR="00F65120" w:rsidRPr="001249B9" w:rsidRDefault="00F65120" w:rsidP="00F65120">
            <w:pPr>
              <w:rPr>
                <w:rFonts w:ascii="Times New Roman" w:hAnsi="Times New Roman"/>
                <w:b/>
                <w:bCs/>
                <w:color w:val="000000"/>
              </w:rPr>
            </w:pPr>
            <w:r w:rsidRPr="001249B9">
              <w:rPr>
                <w:rFonts w:ascii="Times New Roman" w:hAnsi="Times New Roman"/>
                <w:b/>
                <w:bCs/>
                <w:color w:val="000000"/>
              </w:rPr>
              <w:t xml:space="preserve">      data</w:t>
            </w:r>
          </w:p>
        </w:tc>
        <w:tc>
          <w:tcPr>
            <w:tcW w:w="1780" w:type="dxa"/>
            <w:tcBorders>
              <w:top w:val="nil"/>
              <w:bottom w:val="double" w:sz="4" w:space="0" w:color="auto"/>
            </w:tcBorders>
            <w:shd w:val="clear" w:color="auto" w:fill="C5E0B3" w:themeFill="accent6" w:themeFillTint="66"/>
            <w:noWrap/>
            <w:hideMark/>
          </w:tcPr>
          <w:p w14:paraId="4F2795E3" w14:textId="77777777" w:rsidR="00F65120" w:rsidRPr="001249B9" w:rsidRDefault="00F65120" w:rsidP="00F65120">
            <w:pPr>
              <w:jc w:val="center"/>
              <w:rPr>
                <w:rFonts w:ascii="Times New Roman" w:hAnsi="Times New Roman"/>
                <w:b/>
                <w:bCs/>
                <w:color w:val="000000"/>
              </w:rPr>
            </w:pPr>
            <w:r w:rsidRPr="001249B9">
              <w:rPr>
                <w:rFonts w:ascii="Times New Roman" w:hAnsi="Times New Roman"/>
                <w:b/>
                <w:bCs/>
                <w:color w:val="000000"/>
              </w:rPr>
              <w:t>outcome</w:t>
            </w:r>
          </w:p>
        </w:tc>
        <w:tc>
          <w:tcPr>
            <w:tcW w:w="2549" w:type="dxa"/>
            <w:tcBorders>
              <w:top w:val="nil"/>
              <w:bottom w:val="double" w:sz="4" w:space="0" w:color="auto"/>
            </w:tcBorders>
            <w:shd w:val="clear" w:color="auto" w:fill="C5E0B3" w:themeFill="accent6" w:themeFillTint="66"/>
            <w:noWrap/>
            <w:hideMark/>
          </w:tcPr>
          <w:p w14:paraId="3CAE1662" w14:textId="77777777" w:rsidR="00F65120" w:rsidRPr="001249B9" w:rsidRDefault="00F65120" w:rsidP="00F65120">
            <w:pPr>
              <w:jc w:val="center"/>
              <w:rPr>
                <w:rFonts w:ascii="Times New Roman" w:hAnsi="Times New Roman"/>
                <w:b/>
                <w:bCs/>
                <w:color w:val="000000"/>
              </w:rPr>
            </w:pPr>
            <w:r w:rsidRPr="001249B9">
              <w:rPr>
                <w:rFonts w:ascii="Times New Roman" w:hAnsi="Times New Roman"/>
                <w:b/>
                <w:bCs/>
                <w:color w:val="000000"/>
              </w:rPr>
              <w:t>results</w:t>
            </w:r>
          </w:p>
        </w:tc>
        <w:tc>
          <w:tcPr>
            <w:tcW w:w="1673" w:type="dxa"/>
            <w:tcBorders>
              <w:top w:val="nil"/>
              <w:bottom w:val="double" w:sz="4" w:space="0" w:color="auto"/>
            </w:tcBorders>
            <w:shd w:val="clear" w:color="auto" w:fill="C5E0B3" w:themeFill="accent6" w:themeFillTint="66"/>
            <w:noWrap/>
            <w:hideMark/>
          </w:tcPr>
          <w:p w14:paraId="7D9D7D2C" w14:textId="77777777" w:rsidR="00F65120" w:rsidRPr="001249B9" w:rsidRDefault="00F65120" w:rsidP="00F65120">
            <w:pPr>
              <w:jc w:val="center"/>
              <w:rPr>
                <w:rFonts w:ascii="Times New Roman" w:hAnsi="Times New Roman"/>
                <w:b/>
                <w:bCs/>
                <w:color w:val="000000"/>
              </w:rPr>
            </w:pPr>
          </w:p>
        </w:tc>
      </w:tr>
      <w:tr w:rsidR="00AC4D44" w:rsidRPr="001249B9" w14:paraId="5019B8F9" w14:textId="77777777" w:rsidTr="00AC4D44">
        <w:trPr>
          <w:trHeight w:hRule="exact" w:val="312"/>
        </w:trPr>
        <w:tc>
          <w:tcPr>
            <w:tcW w:w="2381" w:type="dxa"/>
            <w:tcBorders>
              <w:top w:val="double" w:sz="4" w:space="0" w:color="auto"/>
            </w:tcBorders>
            <w:shd w:val="clear" w:color="auto" w:fill="E8F5E5"/>
            <w:noWrap/>
            <w:hideMark/>
          </w:tcPr>
          <w:p w14:paraId="0222A6A8" w14:textId="77777777" w:rsidR="00F65120" w:rsidRPr="00B3576D" w:rsidRDefault="00F65120" w:rsidP="00F65120">
            <w:pPr>
              <w:rPr>
                <w:rFonts w:ascii="Times New Roman" w:hAnsi="Times New Roman"/>
                <w:color w:val="000000"/>
                <w:sz w:val="20"/>
                <w:szCs w:val="20"/>
              </w:rPr>
            </w:pPr>
            <w:r w:rsidRPr="00B3576D">
              <w:rPr>
                <w:rFonts w:ascii="Times New Roman" w:hAnsi="Times New Roman"/>
                <w:color w:val="000000"/>
                <w:sz w:val="20"/>
                <w:szCs w:val="20"/>
              </w:rPr>
              <w:t>Sinzinger 1992</w:t>
            </w:r>
          </w:p>
        </w:tc>
        <w:tc>
          <w:tcPr>
            <w:tcW w:w="2065" w:type="dxa"/>
            <w:tcBorders>
              <w:top w:val="double" w:sz="4" w:space="0" w:color="auto"/>
            </w:tcBorders>
            <w:shd w:val="clear" w:color="auto" w:fill="E8F5E5"/>
            <w:noWrap/>
            <w:hideMark/>
          </w:tcPr>
          <w:p w14:paraId="06601CE7"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S</w:t>
            </w:r>
          </w:p>
        </w:tc>
        <w:tc>
          <w:tcPr>
            <w:tcW w:w="1967" w:type="dxa"/>
            <w:tcBorders>
              <w:top w:val="double" w:sz="4" w:space="0" w:color="auto"/>
            </w:tcBorders>
            <w:shd w:val="clear" w:color="auto" w:fill="E8F5E5"/>
            <w:noWrap/>
            <w:hideMark/>
          </w:tcPr>
          <w:p w14:paraId="3041814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uble" w:sz="4" w:space="0" w:color="auto"/>
            </w:tcBorders>
            <w:shd w:val="clear" w:color="auto" w:fill="E8F5E5"/>
            <w:noWrap/>
            <w:hideMark/>
          </w:tcPr>
          <w:p w14:paraId="5C09EDA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uble" w:sz="4" w:space="0" w:color="auto"/>
            </w:tcBorders>
            <w:shd w:val="clear" w:color="auto" w:fill="E8F5E5"/>
            <w:noWrap/>
            <w:hideMark/>
          </w:tcPr>
          <w:p w14:paraId="03EE30D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uble" w:sz="4" w:space="0" w:color="auto"/>
            </w:tcBorders>
            <w:shd w:val="clear" w:color="auto" w:fill="E8F5E5"/>
            <w:noWrap/>
            <w:hideMark/>
          </w:tcPr>
          <w:p w14:paraId="63D36C55"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uble" w:sz="4" w:space="0" w:color="auto"/>
            </w:tcBorders>
            <w:shd w:val="clear" w:color="auto" w:fill="00B050"/>
            <w:noWrap/>
            <w:hideMark/>
          </w:tcPr>
          <w:p w14:paraId="40EFF1BD" w14:textId="77777777" w:rsidR="00F65120" w:rsidRPr="00B3576D" w:rsidRDefault="00F65120" w:rsidP="00F65120">
            <w:pPr>
              <w:jc w:val="center"/>
              <w:rPr>
                <w:rFonts w:ascii="Times New Roman" w:hAnsi="Times New Roman"/>
                <w:color w:val="000000" w:themeColor="text1"/>
                <w:sz w:val="20"/>
                <w:szCs w:val="20"/>
              </w:rPr>
            </w:pPr>
            <w:r w:rsidRPr="00B3576D">
              <w:rPr>
                <w:rFonts w:ascii="Times New Roman" w:hAnsi="Times New Roman"/>
                <w:color w:val="000000" w:themeColor="text1"/>
                <w:sz w:val="20"/>
                <w:szCs w:val="20"/>
              </w:rPr>
              <w:t>S</w:t>
            </w:r>
          </w:p>
        </w:tc>
      </w:tr>
      <w:tr w:rsidR="00AC4D44" w:rsidRPr="001249B9" w14:paraId="55B22557" w14:textId="77777777" w:rsidTr="00AC4D44">
        <w:trPr>
          <w:trHeight w:hRule="exact" w:val="312"/>
        </w:trPr>
        <w:tc>
          <w:tcPr>
            <w:tcW w:w="2381" w:type="dxa"/>
            <w:tcBorders>
              <w:top w:val="dotted" w:sz="4" w:space="0" w:color="auto"/>
            </w:tcBorders>
            <w:shd w:val="clear" w:color="auto" w:fill="E8F5E5"/>
            <w:noWrap/>
            <w:hideMark/>
          </w:tcPr>
          <w:p w14:paraId="05DA1615"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Knipscheer 1996</w:t>
            </w:r>
          </w:p>
        </w:tc>
        <w:tc>
          <w:tcPr>
            <w:tcW w:w="2065" w:type="dxa"/>
            <w:tcBorders>
              <w:top w:val="dotted" w:sz="4" w:space="0" w:color="auto"/>
            </w:tcBorders>
            <w:shd w:val="clear" w:color="auto" w:fill="E8F5E5"/>
            <w:noWrap/>
            <w:hideMark/>
          </w:tcPr>
          <w:p w14:paraId="1A8DCD24"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tcBorders>
            <w:shd w:val="clear" w:color="auto" w:fill="E8F5E5"/>
            <w:noWrap/>
            <w:hideMark/>
          </w:tcPr>
          <w:p w14:paraId="4D03A9AE"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E8F5E5"/>
            <w:noWrap/>
            <w:hideMark/>
          </w:tcPr>
          <w:p w14:paraId="20915C9E"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tcBorders>
            <w:shd w:val="clear" w:color="auto" w:fill="E8F5E5"/>
            <w:noWrap/>
            <w:hideMark/>
          </w:tcPr>
          <w:p w14:paraId="039ADC2A"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tcBorders>
            <w:shd w:val="clear" w:color="auto" w:fill="E8F5E5"/>
            <w:noWrap/>
            <w:hideMark/>
          </w:tcPr>
          <w:p w14:paraId="66FCE4AA"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00B050"/>
            <w:noWrap/>
            <w:hideMark/>
          </w:tcPr>
          <w:p w14:paraId="0EDD2A73" w14:textId="77777777" w:rsidR="00F65120" w:rsidRPr="00B3576D" w:rsidRDefault="00F65120" w:rsidP="00F65120">
            <w:pPr>
              <w:jc w:val="center"/>
              <w:rPr>
                <w:rFonts w:ascii="Times New Roman" w:hAnsi="Times New Roman"/>
                <w:color w:val="000000"/>
                <w:sz w:val="20"/>
                <w:szCs w:val="20"/>
                <w:highlight w:val="green"/>
              </w:rPr>
            </w:pPr>
            <w:r w:rsidRPr="00B3576D">
              <w:rPr>
                <w:rFonts w:ascii="Times New Roman" w:hAnsi="Times New Roman"/>
                <w:color w:val="000000"/>
                <w:sz w:val="20"/>
                <w:szCs w:val="20"/>
              </w:rPr>
              <w:t>L</w:t>
            </w:r>
          </w:p>
        </w:tc>
      </w:tr>
      <w:tr w:rsidR="00AC4D44" w:rsidRPr="001249B9" w14:paraId="0990DC74" w14:textId="77777777" w:rsidTr="00AC4D44">
        <w:trPr>
          <w:trHeight w:hRule="exact" w:val="312"/>
        </w:trPr>
        <w:tc>
          <w:tcPr>
            <w:tcW w:w="2381" w:type="dxa"/>
            <w:tcBorders>
              <w:top w:val="dotted" w:sz="4" w:space="0" w:color="auto"/>
            </w:tcBorders>
            <w:shd w:val="clear" w:color="auto" w:fill="E8F5E5"/>
            <w:noWrap/>
            <w:hideMark/>
          </w:tcPr>
          <w:p w14:paraId="2E4F50D9" w14:textId="77777777" w:rsidR="00F65120" w:rsidRPr="00B3576D" w:rsidRDefault="00F65120" w:rsidP="00F65120">
            <w:pPr>
              <w:rPr>
                <w:rFonts w:ascii="Times New Roman" w:hAnsi="Times New Roman"/>
                <w:color w:val="000000"/>
                <w:sz w:val="20"/>
                <w:szCs w:val="20"/>
              </w:rPr>
            </w:pPr>
            <w:r w:rsidRPr="00B3576D">
              <w:rPr>
                <w:rFonts w:ascii="Times New Roman" w:hAnsi="Times New Roman"/>
                <w:color w:val="000000"/>
                <w:sz w:val="20"/>
                <w:szCs w:val="20"/>
              </w:rPr>
              <w:t>Lambert 1996</w:t>
            </w:r>
          </w:p>
        </w:tc>
        <w:tc>
          <w:tcPr>
            <w:tcW w:w="2065" w:type="dxa"/>
            <w:tcBorders>
              <w:top w:val="dotted" w:sz="4" w:space="0" w:color="auto"/>
            </w:tcBorders>
            <w:shd w:val="clear" w:color="auto" w:fill="E8F5E5"/>
            <w:noWrap/>
            <w:hideMark/>
          </w:tcPr>
          <w:p w14:paraId="33DD714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tcBorders>
            <w:shd w:val="clear" w:color="auto" w:fill="E8F5E5"/>
            <w:noWrap/>
            <w:hideMark/>
          </w:tcPr>
          <w:p w14:paraId="515029A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E8F5E5"/>
            <w:noWrap/>
            <w:hideMark/>
          </w:tcPr>
          <w:p w14:paraId="0B59E819"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tcBorders>
            <w:shd w:val="clear" w:color="auto" w:fill="E8F5E5"/>
            <w:noWrap/>
            <w:hideMark/>
          </w:tcPr>
          <w:p w14:paraId="1329BC0F"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tcBorders>
            <w:shd w:val="clear" w:color="auto" w:fill="E8F5E5"/>
            <w:noWrap/>
            <w:hideMark/>
          </w:tcPr>
          <w:p w14:paraId="43204F09"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00B050"/>
            <w:noWrap/>
            <w:hideMark/>
          </w:tcPr>
          <w:p w14:paraId="4984DFF7"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346FD15D" w14:textId="77777777" w:rsidTr="00AC4D44">
        <w:trPr>
          <w:trHeight w:hRule="exact" w:val="312"/>
        </w:trPr>
        <w:tc>
          <w:tcPr>
            <w:tcW w:w="2381" w:type="dxa"/>
            <w:tcBorders>
              <w:top w:val="dotted" w:sz="4" w:space="0" w:color="auto"/>
            </w:tcBorders>
            <w:shd w:val="clear" w:color="auto" w:fill="E8F5E5"/>
            <w:noWrap/>
            <w:hideMark/>
          </w:tcPr>
          <w:p w14:paraId="1565F9D4" w14:textId="77777777" w:rsidR="00F65120" w:rsidRPr="00B3576D" w:rsidRDefault="00F65120" w:rsidP="00F65120">
            <w:pPr>
              <w:rPr>
                <w:rFonts w:ascii="Times New Roman" w:hAnsi="Times New Roman"/>
                <w:color w:val="000000"/>
                <w:sz w:val="20"/>
                <w:szCs w:val="20"/>
              </w:rPr>
            </w:pPr>
            <w:r w:rsidRPr="00B3576D">
              <w:rPr>
                <w:rFonts w:ascii="Times New Roman" w:hAnsi="Times New Roman"/>
                <w:color w:val="000000"/>
                <w:sz w:val="20"/>
                <w:szCs w:val="20"/>
              </w:rPr>
              <w:t>Couture 1998</w:t>
            </w:r>
          </w:p>
        </w:tc>
        <w:tc>
          <w:tcPr>
            <w:tcW w:w="2065" w:type="dxa"/>
            <w:tcBorders>
              <w:top w:val="dotted" w:sz="4" w:space="0" w:color="auto"/>
            </w:tcBorders>
            <w:shd w:val="clear" w:color="auto" w:fill="E8F5E5"/>
            <w:noWrap/>
            <w:hideMark/>
          </w:tcPr>
          <w:p w14:paraId="042DE986"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S</w:t>
            </w:r>
          </w:p>
        </w:tc>
        <w:tc>
          <w:tcPr>
            <w:tcW w:w="1967" w:type="dxa"/>
            <w:tcBorders>
              <w:top w:val="dotted" w:sz="4" w:space="0" w:color="auto"/>
            </w:tcBorders>
            <w:shd w:val="clear" w:color="auto" w:fill="E8F5E5"/>
            <w:noWrap/>
            <w:hideMark/>
          </w:tcPr>
          <w:p w14:paraId="7064734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E8F5E5"/>
            <w:noWrap/>
            <w:hideMark/>
          </w:tcPr>
          <w:p w14:paraId="58A81E99"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tcBorders>
            <w:shd w:val="clear" w:color="auto" w:fill="E8F5E5"/>
            <w:noWrap/>
            <w:hideMark/>
          </w:tcPr>
          <w:p w14:paraId="44AAB45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tcBorders>
            <w:shd w:val="clear" w:color="auto" w:fill="E8F5E5"/>
            <w:noWrap/>
            <w:hideMark/>
          </w:tcPr>
          <w:p w14:paraId="63D44E02"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FFFF00"/>
            <w:noWrap/>
            <w:hideMark/>
          </w:tcPr>
          <w:p w14:paraId="62C1809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S</w:t>
            </w:r>
          </w:p>
        </w:tc>
      </w:tr>
      <w:tr w:rsidR="00AC4D44" w:rsidRPr="001249B9" w14:paraId="68E66126" w14:textId="77777777" w:rsidTr="00AC4D44">
        <w:trPr>
          <w:trHeight w:hRule="exact" w:val="312"/>
        </w:trPr>
        <w:tc>
          <w:tcPr>
            <w:tcW w:w="2381" w:type="dxa"/>
            <w:tcBorders>
              <w:top w:val="dotted" w:sz="4" w:space="0" w:color="auto"/>
            </w:tcBorders>
            <w:shd w:val="clear" w:color="auto" w:fill="E8F5E5"/>
            <w:noWrap/>
            <w:hideMark/>
          </w:tcPr>
          <w:p w14:paraId="40BFBDD1"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Stein 1999</w:t>
            </w:r>
          </w:p>
        </w:tc>
        <w:tc>
          <w:tcPr>
            <w:tcW w:w="2065" w:type="dxa"/>
            <w:tcBorders>
              <w:top w:val="dotted" w:sz="4" w:space="0" w:color="auto"/>
            </w:tcBorders>
            <w:shd w:val="clear" w:color="auto" w:fill="E8F5E5"/>
            <w:noWrap/>
            <w:hideMark/>
          </w:tcPr>
          <w:p w14:paraId="16E1DD62"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tcBorders>
            <w:shd w:val="clear" w:color="auto" w:fill="E8F5E5"/>
            <w:noWrap/>
            <w:hideMark/>
          </w:tcPr>
          <w:p w14:paraId="71F6C600"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E8F5E5"/>
            <w:noWrap/>
            <w:hideMark/>
          </w:tcPr>
          <w:p w14:paraId="2316E03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tcBorders>
            <w:shd w:val="clear" w:color="auto" w:fill="E8F5E5"/>
            <w:noWrap/>
            <w:hideMark/>
          </w:tcPr>
          <w:p w14:paraId="3FA38ABF"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tcBorders>
            <w:shd w:val="clear" w:color="auto" w:fill="E8F5E5"/>
            <w:noWrap/>
            <w:hideMark/>
          </w:tcPr>
          <w:p w14:paraId="000E9E27"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00B050"/>
            <w:noWrap/>
            <w:hideMark/>
          </w:tcPr>
          <w:p w14:paraId="4BD5ECB3"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38184F15" w14:textId="77777777" w:rsidTr="00AC4D44">
        <w:trPr>
          <w:trHeight w:hRule="exact" w:val="312"/>
        </w:trPr>
        <w:tc>
          <w:tcPr>
            <w:tcW w:w="2381" w:type="dxa"/>
            <w:tcBorders>
              <w:top w:val="dotted" w:sz="4" w:space="0" w:color="auto"/>
            </w:tcBorders>
            <w:shd w:val="clear" w:color="auto" w:fill="E8F5E5"/>
            <w:noWrap/>
            <w:hideMark/>
          </w:tcPr>
          <w:p w14:paraId="6929D947"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Stefanutti 1999</w:t>
            </w:r>
          </w:p>
        </w:tc>
        <w:tc>
          <w:tcPr>
            <w:tcW w:w="2065" w:type="dxa"/>
            <w:tcBorders>
              <w:top w:val="dotted" w:sz="4" w:space="0" w:color="auto"/>
            </w:tcBorders>
            <w:shd w:val="clear" w:color="auto" w:fill="E8F5E5"/>
            <w:noWrap/>
            <w:hideMark/>
          </w:tcPr>
          <w:p w14:paraId="058156E8"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tcBorders>
            <w:shd w:val="clear" w:color="auto" w:fill="E8F5E5"/>
            <w:noWrap/>
            <w:hideMark/>
          </w:tcPr>
          <w:p w14:paraId="4DEFBB27"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E8F5E5"/>
            <w:noWrap/>
            <w:hideMark/>
          </w:tcPr>
          <w:p w14:paraId="00EB9BD7"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tcBorders>
            <w:shd w:val="clear" w:color="auto" w:fill="E8F5E5"/>
            <w:noWrap/>
            <w:hideMark/>
          </w:tcPr>
          <w:p w14:paraId="69C64452"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tcBorders>
            <w:shd w:val="clear" w:color="auto" w:fill="E8F5E5"/>
            <w:noWrap/>
            <w:hideMark/>
          </w:tcPr>
          <w:p w14:paraId="7637E6FD"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00B050"/>
            <w:noWrap/>
            <w:hideMark/>
          </w:tcPr>
          <w:p w14:paraId="59A55E1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4C4C09DE" w14:textId="77777777" w:rsidTr="00AC4D44">
        <w:trPr>
          <w:trHeight w:hRule="exact" w:val="312"/>
        </w:trPr>
        <w:tc>
          <w:tcPr>
            <w:tcW w:w="2381" w:type="dxa"/>
            <w:tcBorders>
              <w:top w:val="dotted" w:sz="4" w:space="0" w:color="auto"/>
            </w:tcBorders>
            <w:shd w:val="clear" w:color="auto" w:fill="E8F5E5"/>
            <w:noWrap/>
            <w:hideMark/>
          </w:tcPr>
          <w:p w14:paraId="179EBC96"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McCrindle 2002</w:t>
            </w:r>
          </w:p>
        </w:tc>
        <w:tc>
          <w:tcPr>
            <w:tcW w:w="2065" w:type="dxa"/>
            <w:tcBorders>
              <w:top w:val="dotted" w:sz="4" w:space="0" w:color="auto"/>
            </w:tcBorders>
            <w:shd w:val="clear" w:color="auto" w:fill="E8F5E5"/>
            <w:noWrap/>
            <w:hideMark/>
          </w:tcPr>
          <w:p w14:paraId="3FB585CF"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tcBorders>
            <w:shd w:val="clear" w:color="auto" w:fill="E8F5E5"/>
            <w:noWrap/>
            <w:hideMark/>
          </w:tcPr>
          <w:p w14:paraId="31DB1C55"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E8F5E5"/>
            <w:noWrap/>
            <w:hideMark/>
          </w:tcPr>
          <w:p w14:paraId="3DDAC35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tcBorders>
            <w:shd w:val="clear" w:color="auto" w:fill="E8F5E5"/>
            <w:noWrap/>
            <w:hideMark/>
          </w:tcPr>
          <w:p w14:paraId="0C83DD7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tcBorders>
            <w:shd w:val="clear" w:color="auto" w:fill="E8F5E5"/>
            <w:noWrap/>
            <w:hideMark/>
          </w:tcPr>
          <w:p w14:paraId="39D49678"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00B050"/>
            <w:noWrap/>
            <w:hideMark/>
          </w:tcPr>
          <w:p w14:paraId="2B9D4AD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r>
      <w:tr w:rsidR="00AC4D44" w:rsidRPr="001249B9" w14:paraId="27C21F34" w14:textId="77777777" w:rsidTr="00AC4D44">
        <w:trPr>
          <w:trHeight w:hRule="exact" w:val="312"/>
        </w:trPr>
        <w:tc>
          <w:tcPr>
            <w:tcW w:w="2381" w:type="dxa"/>
            <w:tcBorders>
              <w:top w:val="dotted" w:sz="4" w:space="0" w:color="auto"/>
            </w:tcBorders>
            <w:shd w:val="clear" w:color="auto" w:fill="E8F5E5"/>
            <w:noWrap/>
            <w:hideMark/>
          </w:tcPr>
          <w:p w14:paraId="1C23709A"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McCrindle 2003</w:t>
            </w:r>
          </w:p>
        </w:tc>
        <w:tc>
          <w:tcPr>
            <w:tcW w:w="2065" w:type="dxa"/>
            <w:tcBorders>
              <w:top w:val="dotted" w:sz="4" w:space="0" w:color="auto"/>
            </w:tcBorders>
            <w:shd w:val="clear" w:color="auto" w:fill="E8F5E5"/>
            <w:noWrap/>
            <w:hideMark/>
          </w:tcPr>
          <w:p w14:paraId="16A38D74"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tcBorders>
            <w:shd w:val="clear" w:color="auto" w:fill="E8F5E5"/>
            <w:noWrap/>
            <w:hideMark/>
          </w:tcPr>
          <w:p w14:paraId="1B7655E3"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E8F5E5"/>
            <w:noWrap/>
            <w:hideMark/>
          </w:tcPr>
          <w:p w14:paraId="25C9A887"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tcBorders>
            <w:shd w:val="clear" w:color="auto" w:fill="E8F5E5"/>
            <w:noWrap/>
            <w:hideMark/>
          </w:tcPr>
          <w:p w14:paraId="44530C53"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tcBorders>
            <w:shd w:val="clear" w:color="auto" w:fill="E8F5E5"/>
            <w:noWrap/>
            <w:hideMark/>
          </w:tcPr>
          <w:p w14:paraId="410C985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tcBorders>
            <w:shd w:val="clear" w:color="auto" w:fill="00B050"/>
            <w:noWrap/>
            <w:hideMark/>
          </w:tcPr>
          <w:p w14:paraId="1B3DAA7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2B3F06AE" w14:textId="77777777" w:rsidTr="00AC4D44">
        <w:trPr>
          <w:trHeight w:hRule="exact" w:val="312"/>
        </w:trPr>
        <w:tc>
          <w:tcPr>
            <w:tcW w:w="2381" w:type="dxa"/>
            <w:tcBorders>
              <w:top w:val="dotted" w:sz="4" w:space="0" w:color="auto"/>
              <w:bottom w:val="dotted" w:sz="4" w:space="0" w:color="auto"/>
            </w:tcBorders>
            <w:shd w:val="clear" w:color="auto" w:fill="E8F5E5"/>
            <w:noWrap/>
            <w:hideMark/>
          </w:tcPr>
          <w:p w14:paraId="5D33E4A8"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de Jongh, 2002</w:t>
            </w:r>
          </w:p>
        </w:tc>
        <w:tc>
          <w:tcPr>
            <w:tcW w:w="2065" w:type="dxa"/>
            <w:tcBorders>
              <w:top w:val="dotted" w:sz="4" w:space="0" w:color="auto"/>
              <w:bottom w:val="dotted" w:sz="4" w:space="0" w:color="auto"/>
            </w:tcBorders>
            <w:shd w:val="clear" w:color="auto" w:fill="E8F5E5"/>
            <w:noWrap/>
            <w:hideMark/>
          </w:tcPr>
          <w:p w14:paraId="2AD7E7E9"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hideMark/>
          </w:tcPr>
          <w:p w14:paraId="37E8982F"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hideMark/>
          </w:tcPr>
          <w:p w14:paraId="712301F0"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hideMark/>
          </w:tcPr>
          <w:p w14:paraId="670E3D3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hideMark/>
          </w:tcPr>
          <w:p w14:paraId="28501A1D"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00B050"/>
            <w:noWrap/>
            <w:hideMark/>
          </w:tcPr>
          <w:p w14:paraId="240692E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4C0B5CA7" w14:textId="77777777" w:rsidTr="00AC4D44">
        <w:trPr>
          <w:trHeight w:hRule="exact" w:val="312"/>
        </w:trPr>
        <w:tc>
          <w:tcPr>
            <w:tcW w:w="2381" w:type="dxa"/>
            <w:tcBorders>
              <w:top w:val="dotted" w:sz="4" w:space="0" w:color="auto"/>
              <w:bottom w:val="dotted" w:sz="4" w:space="0" w:color="auto"/>
            </w:tcBorders>
            <w:shd w:val="clear" w:color="auto" w:fill="E8F5E5"/>
            <w:noWrap/>
            <w:hideMark/>
          </w:tcPr>
          <w:p w14:paraId="2BF01BBA"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de Jongh 2002</w:t>
            </w:r>
          </w:p>
        </w:tc>
        <w:tc>
          <w:tcPr>
            <w:tcW w:w="2065" w:type="dxa"/>
            <w:tcBorders>
              <w:top w:val="dotted" w:sz="4" w:space="0" w:color="auto"/>
              <w:bottom w:val="dotted" w:sz="4" w:space="0" w:color="auto"/>
            </w:tcBorders>
            <w:shd w:val="clear" w:color="auto" w:fill="E8F5E5"/>
            <w:noWrap/>
            <w:hideMark/>
          </w:tcPr>
          <w:p w14:paraId="3564723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hideMark/>
          </w:tcPr>
          <w:p w14:paraId="697F1C18"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hideMark/>
          </w:tcPr>
          <w:p w14:paraId="4C65BCAE"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hideMark/>
          </w:tcPr>
          <w:p w14:paraId="760431A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hideMark/>
          </w:tcPr>
          <w:p w14:paraId="19F0E633"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00B050"/>
            <w:noWrap/>
            <w:hideMark/>
          </w:tcPr>
          <w:p w14:paraId="49BBFDF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2DF8D34C" w14:textId="77777777" w:rsidTr="00AC4D44">
        <w:trPr>
          <w:trHeight w:hRule="exact" w:val="312"/>
        </w:trPr>
        <w:tc>
          <w:tcPr>
            <w:tcW w:w="2381" w:type="dxa"/>
            <w:tcBorders>
              <w:top w:val="dotted" w:sz="4" w:space="0" w:color="auto"/>
              <w:bottom w:val="dotted" w:sz="4" w:space="0" w:color="auto"/>
            </w:tcBorders>
            <w:shd w:val="clear" w:color="auto" w:fill="E8F5E5"/>
            <w:noWrap/>
          </w:tcPr>
          <w:p w14:paraId="6AEE3DAB" w14:textId="77777777" w:rsidR="00F65120" w:rsidRPr="00B3576D" w:rsidRDefault="00F65120" w:rsidP="00F65120">
            <w:pPr>
              <w:rPr>
                <w:rFonts w:ascii="Times New Roman" w:hAnsi="Times New Roman"/>
                <w:color w:val="000000"/>
                <w:sz w:val="20"/>
                <w:szCs w:val="20"/>
              </w:rPr>
            </w:pPr>
            <w:r w:rsidRPr="00B3576D">
              <w:rPr>
                <w:rFonts w:ascii="Times New Roman" w:hAnsi="Times New Roman"/>
                <w:color w:val="000000"/>
                <w:sz w:val="20"/>
                <w:szCs w:val="20"/>
              </w:rPr>
              <w:t>Vohl 2002</w:t>
            </w:r>
          </w:p>
        </w:tc>
        <w:tc>
          <w:tcPr>
            <w:tcW w:w="2065" w:type="dxa"/>
            <w:tcBorders>
              <w:top w:val="dotted" w:sz="4" w:space="0" w:color="auto"/>
              <w:bottom w:val="dotted" w:sz="4" w:space="0" w:color="auto"/>
            </w:tcBorders>
            <w:shd w:val="clear" w:color="auto" w:fill="E8F5E5"/>
            <w:noWrap/>
          </w:tcPr>
          <w:p w14:paraId="50C0C28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S</w:t>
            </w:r>
          </w:p>
        </w:tc>
        <w:tc>
          <w:tcPr>
            <w:tcW w:w="1967" w:type="dxa"/>
            <w:tcBorders>
              <w:top w:val="dotted" w:sz="4" w:space="0" w:color="auto"/>
              <w:bottom w:val="dotted" w:sz="4" w:space="0" w:color="auto"/>
            </w:tcBorders>
            <w:shd w:val="clear" w:color="auto" w:fill="E8F5E5"/>
            <w:noWrap/>
          </w:tcPr>
          <w:p w14:paraId="0DF2B299"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32BA41FE"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tcPr>
          <w:p w14:paraId="2E827FC5"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5F6C81E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S</w:t>
            </w:r>
          </w:p>
        </w:tc>
        <w:tc>
          <w:tcPr>
            <w:tcW w:w="1673" w:type="dxa"/>
            <w:tcBorders>
              <w:top w:val="dotted" w:sz="4" w:space="0" w:color="auto"/>
              <w:bottom w:val="dotted" w:sz="4" w:space="0" w:color="auto"/>
            </w:tcBorders>
            <w:shd w:val="clear" w:color="auto" w:fill="FFFF00"/>
            <w:noWrap/>
          </w:tcPr>
          <w:p w14:paraId="60BF825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S</w:t>
            </w:r>
          </w:p>
        </w:tc>
      </w:tr>
      <w:tr w:rsidR="00AC4D44" w:rsidRPr="001249B9" w14:paraId="39E47099" w14:textId="77777777" w:rsidTr="00AC4D44">
        <w:trPr>
          <w:trHeight w:hRule="exact" w:val="312"/>
        </w:trPr>
        <w:tc>
          <w:tcPr>
            <w:tcW w:w="2381" w:type="dxa"/>
            <w:tcBorders>
              <w:top w:val="dotted" w:sz="4" w:space="0" w:color="auto"/>
              <w:bottom w:val="dotted" w:sz="4" w:space="0" w:color="auto"/>
            </w:tcBorders>
            <w:shd w:val="clear" w:color="auto" w:fill="E8F5E5"/>
            <w:noWrap/>
          </w:tcPr>
          <w:p w14:paraId="3DCED636"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Wiegman 2004</w:t>
            </w:r>
          </w:p>
        </w:tc>
        <w:tc>
          <w:tcPr>
            <w:tcW w:w="2065" w:type="dxa"/>
            <w:tcBorders>
              <w:top w:val="dotted" w:sz="4" w:space="0" w:color="auto"/>
              <w:bottom w:val="dotted" w:sz="4" w:space="0" w:color="auto"/>
            </w:tcBorders>
            <w:shd w:val="clear" w:color="auto" w:fill="E8F5E5"/>
            <w:noWrap/>
          </w:tcPr>
          <w:p w14:paraId="42FCBA05"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tcPr>
          <w:p w14:paraId="74793AF0"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69D70352"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tcPr>
          <w:p w14:paraId="78A73D9F"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42F3FEFD"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00B050"/>
            <w:noWrap/>
          </w:tcPr>
          <w:p w14:paraId="2589FE10"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r>
      <w:tr w:rsidR="00AC4D44" w:rsidRPr="001249B9" w14:paraId="203F54A2" w14:textId="77777777" w:rsidTr="00AC4D44">
        <w:trPr>
          <w:trHeight w:hRule="exact" w:val="312"/>
        </w:trPr>
        <w:tc>
          <w:tcPr>
            <w:tcW w:w="2381" w:type="dxa"/>
            <w:tcBorders>
              <w:top w:val="dotted" w:sz="4" w:space="0" w:color="auto"/>
              <w:bottom w:val="dotted" w:sz="4" w:space="0" w:color="auto"/>
            </w:tcBorders>
            <w:shd w:val="clear" w:color="auto" w:fill="E8F5E5"/>
            <w:noWrap/>
          </w:tcPr>
          <w:p w14:paraId="0BC06DAF" w14:textId="77777777" w:rsidR="00F65120" w:rsidRPr="00B3576D" w:rsidRDefault="00F65120" w:rsidP="00F65120">
            <w:pPr>
              <w:rPr>
                <w:rFonts w:ascii="Times New Roman" w:hAnsi="Times New Roman"/>
                <w:color w:val="000000"/>
                <w:sz w:val="20"/>
                <w:szCs w:val="20"/>
              </w:rPr>
            </w:pPr>
            <w:r w:rsidRPr="00B3576D">
              <w:rPr>
                <w:rFonts w:ascii="Times New Roman" w:hAnsi="Times New Roman"/>
                <w:color w:val="000000"/>
                <w:sz w:val="20"/>
                <w:szCs w:val="20"/>
              </w:rPr>
              <w:t>Koeijvoets 2005</w:t>
            </w:r>
          </w:p>
        </w:tc>
        <w:tc>
          <w:tcPr>
            <w:tcW w:w="2065" w:type="dxa"/>
            <w:tcBorders>
              <w:top w:val="dotted" w:sz="4" w:space="0" w:color="auto"/>
              <w:bottom w:val="dotted" w:sz="4" w:space="0" w:color="auto"/>
            </w:tcBorders>
            <w:shd w:val="clear" w:color="auto" w:fill="E8F5E5"/>
            <w:noWrap/>
          </w:tcPr>
          <w:p w14:paraId="703C8CB7"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S</w:t>
            </w:r>
          </w:p>
        </w:tc>
        <w:tc>
          <w:tcPr>
            <w:tcW w:w="1967" w:type="dxa"/>
            <w:tcBorders>
              <w:top w:val="dotted" w:sz="4" w:space="0" w:color="auto"/>
              <w:bottom w:val="dotted" w:sz="4" w:space="0" w:color="auto"/>
            </w:tcBorders>
            <w:shd w:val="clear" w:color="auto" w:fill="E8F5E5"/>
            <w:noWrap/>
          </w:tcPr>
          <w:p w14:paraId="5DEF46E2"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3F7F366D"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tcPr>
          <w:p w14:paraId="0E57C3C6"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57FE440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FFFF00"/>
            <w:noWrap/>
          </w:tcPr>
          <w:p w14:paraId="50852DEA"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S</w:t>
            </w:r>
          </w:p>
        </w:tc>
      </w:tr>
      <w:tr w:rsidR="00AC4D44" w:rsidRPr="001249B9" w14:paraId="225A6E65" w14:textId="77777777" w:rsidTr="00AC4D44">
        <w:trPr>
          <w:trHeight w:hRule="exact" w:val="312"/>
        </w:trPr>
        <w:tc>
          <w:tcPr>
            <w:tcW w:w="2381" w:type="dxa"/>
            <w:tcBorders>
              <w:top w:val="dotted" w:sz="4" w:space="0" w:color="auto"/>
              <w:bottom w:val="dotted" w:sz="4" w:space="0" w:color="auto"/>
            </w:tcBorders>
            <w:shd w:val="clear" w:color="auto" w:fill="E8F5E5"/>
            <w:noWrap/>
          </w:tcPr>
          <w:p w14:paraId="389E9089"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Rodenburg 2006</w:t>
            </w:r>
          </w:p>
        </w:tc>
        <w:tc>
          <w:tcPr>
            <w:tcW w:w="2065" w:type="dxa"/>
            <w:tcBorders>
              <w:top w:val="dotted" w:sz="4" w:space="0" w:color="auto"/>
              <w:bottom w:val="dotted" w:sz="4" w:space="0" w:color="auto"/>
            </w:tcBorders>
            <w:shd w:val="clear" w:color="auto" w:fill="E8F5E5"/>
            <w:noWrap/>
          </w:tcPr>
          <w:p w14:paraId="361BAEC3"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tcPr>
          <w:p w14:paraId="5F0C4442"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74A37483"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tcPr>
          <w:p w14:paraId="3DB9ABF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17061B30"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00B050"/>
            <w:noWrap/>
          </w:tcPr>
          <w:p w14:paraId="604DC3B9"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0AC2566C" w14:textId="77777777" w:rsidTr="00AC4D44">
        <w:trPr>
          <w:trHeight w:hRule="exact" w:val="312"/>
        </w:trPr>
        <w:tc>
          <w:tcPr>
            <w:tcW w:w="2381" w:type="dxa"/>
            <w:tcBorders>
              <w:top w:val="dotted" w:sz="4" w:space="0" w:color="auto"/>
              <w:bottom w:val="dotted" w:sz="4" w:space="0" w:color="auto"/>
            </w:tcBorders>
            <w:shd w:val="clear" w:color="auto" w:fill="E8F5E5"/>
            <w:noWrap/>
          </w:tcPr>
          <w:p w14:paraId="0249D889" w14:textId="77777777" w:rsidR="00F65120" w:rsidRPr="00B3576D" w:rsidRDefault="00F65120" w:rsidP="00F65120">
            <w:pPr>
              <w:rPr>
                <w:rFonts w:ascii="Times New Roman" w:hAnsi="Times New Roman"/>
                <w:b/>
                <w:bCs/>
                <w:color w:val="000000"/>
                <w:sz w:val="20"/>
                <w:szCs w:val="20"/>
              </w:rPr>
            </w:pPr>
            <w:r w:rsidRPr="00B3576D">
              <w:rPr>
                <w:rFonts w:ascii="Times New Roman" w:hAnsi="Times New Roman"/>
                <w:color w:val="000000"/>
                <w:sz w:val="20"/>
                <w:szCs w:val="20"/>
              </w:rPr>
              <w:t>Van der Graaf 2008</w:t>
            </w:r>
          </w:p>
        </w:tc>
        <w:tc>
          <w:tcPr>
            <w:tcW w:w="2065" w:type="dxa"/>
            <w:tcBorders>
              <w:top w:val="dotted" w:sz="4" w:space="0" w:color="auto"/>
              <w:bottom w:val="dotted" w:sz="4" w:space="0" w:color="auto"/>
            </w:tcBorders>
            <w:shd w:val="clear" w:color="auto" w:fill="E8F5E5"/>
            <w:noWrap/>
          </w:tcPr>
          <w:p w14:paraId="6604A9F4"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tcPr>
          <w:p w14:paraId="5BF8D999"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74C098E6"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tcPr>
          <w:p w14:paraId="1BB692FD"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4631A8E2"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00B050"/>
            <w:noWrap/>
          </w:tcPr>
          <w:p w14:paraId="7A28D00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4BBE8C7D" w14:textId="77777777" w:rsidTr="00AC4D44">
        <w:trPr>
          <w:trHeight w:hRule="exact" w:val="312"/>
        </w:trPr>
        <w:tc>
          <w:tcPr>
            <w:tcW w:w="2381" w:type="dxa"/>
            <w:tcBorders>
              <w:top w:val="dotted" w:sz="4" w:space="0" w:color="auto"/>
              <w:bottom w:val="dotted" w:sz="4" w:space="0" w:color="auto"/>
            </w:tcBorders>
            <w:shd w:val="clear" w:color="auto" w:fill="E8F5E5"/>
            <w:noWrap/>
          </w:tcPr>
          <w:p w14:paraId="5C7A1CAA"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Avis 2010</w:t>
            </w:r>
          </w:p>
        </w:tc>
        <w:tc>
          <w:tcPr>
            <w:tcW w:w="2065" w:type="dxa"/>
            <w:tcBorders>
              <w:top w:val="dotted" w:sz="4" w:space="0" w:color="auto"/>
              <w:bottom w:val="dotted" w:sz="4" w:space="0" w:color="auto"/>
            </w:tcBorders>
            <w:shd w:val="clear" w:color="auto" w:fill="E8F5E5"/>
            <w:noWrap/>
          </w:tcPr>
          <w:p w14:paraId="53AA7EC6"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tcPr>
          <w:p w14:paraId="4ECE43AD"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5A072434"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tcPr>
          <w:p w14:paraId="5F04CF5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5693C88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00B050"/>
            <w:noWrap/>
          </w:tcPr>
          <w:p w14:paraId="7E8191AD"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4F20E8EE" w14:textId="77777777" w:rsidTr="00AC4D44">
        <w:trPr>
          <w:trHeight w:hRule="exact" w:val="312"/>
        </w:trPr>
        <w:tc>
          <w:tcPr>
            <w:tcW w:w="2381" w:type="dxa"/>
            <w:tcBorders>
              <w:top w:val="dotted" w:sz="4" w:space="0" w:color="auto"/>
              <w:bottom w:val="dotted" w:sz="4" w:space="0" w:color="auto"/>
            </w:tcBorders>
            <w:shd w:val="clear" w:color="auto" w:fill="E8F5E5"/>
            <w:noWrap/>
          </w:tcPr>
          <w:p w14:paraId="68206DF3"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Kusters 2013</w:t>
            </w:r>
          </w:p>
        </w:tc>
        <w:tc>
          <w:tcPr>
            <w:tcW w:w="2065" w:type="dxa"/>
            <w:tcBorders>
              <w:top w:val="dotted" w:sz="4" w:space="0" w:color="auto"/>
              <w:bottom w:val="dotted" w:sz="4" w:space="0" w:color="auto"/>
            </w:tcBorders>
            <w:shd w:val="clear" w:color="auto" w:fill="E8F5E5"/>
            <w:noWrap/>
          </w:tcPr>
          <w:p w14:paraId="3F26FB9D"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tcPr>
          <w:p w14:paraId="558F84EF"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7DEBA8ED"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tcPr>
          <w:p w14:paraId="54BC7FB6"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5E7C4D72"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00B050"/>
            <w:noWrap/>
          </w:tcPr>
          <w:p w14:paraId="61B3F092"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r>
      <w:tr w:rsidR="00AC4D44" w:rsidRPr="001249B9" w14:paraId="65B5FD55" w14:textId="77777777" w:rsidTr="00AC4D44">
        <w:trPr>
          <w:trHeight w:hRule="exact" w:val="312"/>
        </w:trPr>
        <w:tc>
          <w:tcPr>
            <w:tcW w:w="2381" w:type="dxa"/>
            <w:tcBorders>
              <w:top w:val="dotted" w:sz="4" w:space="0" w:color="auto"/>
              <w:bottom w:val="dotted" w:sz="4" w:space="0" w:color="auto"/>
            </w:tcBorders>
            <w:shd w:val="clear" w:color="auto" w:fill="E8F5E5"/>
            <w:noWrap/>
          </w:tcPr>
          <w:p w14:paraId="3C94CEC6" w14:textId="77777777" w:rsidR="00F65120" w:rsidRPr="00B3576D" w:rsidRDefault="00F65120" w:rsidP="00F65120">
            <w:pPr>
              <w:rPr>
                <w:rFonts w:ascii="Times New Roman" w:hAnsi="Times New Roman"/>
                <w:color w:val="000000"/>
                <w:sz w:val="20"/>
                <w:szCs w:val="20"/>
              </w:rPr>
            </w:pPr>
            <w:r w:rsidRPr="00B3576D">
              <w:rPr>
                <w:rFonts w:ascii="Times New Roman" w:eastAsia="Times New Roman" w:hAnsi="Times New Roman"/>
                <w:color w:val="000000" w:themeColor="text1"/>
                <w:sz w:val="20"/>
                <w:szCs w:val="20"/>
              </w:rPr>
              <w:t>Kusters 2015</w:t>
            </w:r>
          </w:p>
        </w:tc>
        <w:tc>
          <w:tcPr>
            <w:tcW w:w="2065" w:type="dxa"/>
            <w:tcBorders>
              <w:top w:val="dotted" w:sz="4" w:space="0" w:color="auto"/>
              <w:bottom w:val="dotted" w:sz="4" w:space="0" w:color="auto"/>
            </w:tcBorders>
            <w:shd w:val="clear" w:color="auto" w:fill="E8F5E5"/>
            <w:noWrap/>
          </w:tcPr>
          <w:p w14:paraId="33CD536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tcPr>
          <w:p w14:paraId="670474B8"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30FEB7C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tcPr>
          <w:p w14:paraId="36DDD7BD"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77AA4433"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00B050"/>
            <w:noWrap/>
          </w:tcPr>
          <w:p w14:paraId="5A0750D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7B3F9DA9" w14:textId="77777777" w:rsidTr="00AC4D44">
        <w:trPr>
          <w:trHeight w:hRule="exact" w:val="312"/>
        </w:trPr>
        <w:tc>
          <w:tcPr>
            <w:tcW w:w="2381" w:type="dxa"/>
            <w:tcBorders>
              <w:top w:val="dotted" w:sz="4" w:space="0" w:color="auto"/>
              <w:bottom w:val="dotted" w:sz="4" w:space="0" w:color="auto"/>
            </w:tcBorders>
            <w:shd w:val="clear" w:color="auto" w:fill="E8F5E5"/>
            <w:noWrap/>
          </w:tcPr>
          <w:p w14:paraId="11C497EC" w14:textId="77777777" w:rsidR="00F65120" w:rsidRPr="00B3576D" w:rsidRDefault="00F65120" w:rsidP="00F65120">
            <w:pPr>
              <w:rPr>
                <w:rFonts w:ascii="Times New Roman" w:hAnsi="Times New Roman"/>
                <w:color w:val="000000"/>
                <w:sz w:val="20"/>
                <w:szCs w:val="20"/>
              </w:rPr>
            </w:pPr>
            <w:proofErr w:type="spellStart"/>
            <w:r w:rsidRPr="00B3576D">
              <w:rPr>
                <w:rFonts w:ascii="Times New Roman" w:hAnsi="Times New Roman"/>
                <w:color w:val="000000"/>
                <w:sz w:val="20"/>
                <w:szCs w:val="20"/>
              </w:rPr>
              <w:t>Braamskam</w:t>
            </w:r>
            <w:proofErr w:type="spellEnd"/>
            <w:r w:rsidRPr="00B3576D">
              <w:rPr>
                <w:rFonts w:ascii="Times New Roman" w:hAnsi="Times New Roman"/>
                <w:color w:val="000000"/>
                <w:sz w:val="20"/>
                <w:szCs w:val="20"/>
              </w:rPr>
              <w:t xml:space="preserve"> 2015</w:t>
            </w:r>
          </w:p>
        </w:tc>
        <w:tc>
          <w:tcPr>
            <w:tcW w:w="2065" w:type="dxa"/>
            <w:tcBorders>
              <w:top w:val="dotted" w:sz="4" w:space="0" w:color="auto"/>
              <w:bottom w:val="dotted" w:sz="4" w:space="0" w:color="auto"/>
            </w:tcBorders>
            <w:shd w:val="clear" w:color="auto" w:fill="E8F5E5"/>
            <w:noWrap/>
          </w:tcPr>
          <w:p w14:paraId="3E04FDBE"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tcPr>
          <w:p w14:paraId="60874706"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40BCABB0"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S</w:t>
            </w:r>
          </w:p>
        </w:tc>
        <w:tc>
          <w:tcPr>
            <w:tcW w:w="1780" w:type="dxa"/>
            <w:tcBorders>
              <w:top w:val="dotted" w:sz="4" w:space="0" w:color="auto"/>
              <w:bottom w:val="dotted" w:sz="4" w:space="0" w:color="auto"/>
            </w:tcBorders>
            <w:shd w:val="clear" w:color="auto" w:fill="E8F5E5"/>
            <w:noWrap/>
          </w:tcPr>
          <w:p w14:paraId="2113581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7E27BD20"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FFFF00"/>
            <w:noWrap/>
          </w:tcPr>
          <w:p w14:paraId="558F731A"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S</w:t>
            </w:r>
          </w:p>
        </w:tc>
      </w:tr>
      <w:tr w:rsidR="00AC4D44" w:rsidRPr="001249B9" w14:paraId="3B5AB1C5" w14:textId="77777777" w:rsidTr="00AC4D44">
        <w:trPr>
          <w:trHeight w:hRule="exact" w:val="312"/>
        </w:trPr>
        <w:tc>
          <w:tcPr>
            <w:tcW w:w="2381" w:type="dxa"/>
            <w:tcBorders>
              <w:top w:val="dotted" w:sz="4" w:space="0" w:color="auto"/>
              <w:bottom w:val="dotted" w:sz="4" w:space="0" w:color="auto"/>
            </w:tcBorders>
            <w:shd w:val="clear" w:color="auto" w:fill="E8F5E5"/>
            <w:noWrap/>
          </w:tcPr>
          <w:p w14:paraId="529047D7" w14:textId="77777777" w:rsidR="00F65120" w:rsidRPr="00B3576D" w:rsidRDefault="00F65120" w:rsidP="00F65120">
            <w:pPr>
              <w:rPr>
                <w:rFonts w:ascii="Times New Roman" w:hAnsi="Times New Roman"/>
                <w:color w:val="000000"/>
                <w:sz w:val="20"/>
                <w:szCs w:val="20"/>
              </w:rPr>
            </w:pPr>
            <w:r w:rsidRPr="00B3576D">
              <w:rPr>
                <w:rFonts w:ascii="Times New Roman" w:hAnsi="Times New Roman"/>
                <w:color w:val="000000"/>
                <w:sz w:val="20"/>
                <w:szCs w:val="20"/>
              </w:rPr>
              <w:t>Harada-Shiba 2016</w:t>
            </w:r>
          </w:p>
        </w:tc>
        <w:tc>
          <w:tcPr>
            <w:tcW w:w="2065" w:type="dxa"/>
            <w:tcBorders>
              <w:top w:val="dotted" w:sz="4" w:space="0" w:color="auto"/>
              <w:bottom w:val="dotted" w:sz="4" w:space="0" w:color="auto"/>
            </w:tcBorders>
            <w:shd w:val="clear" w:color="auto" w:fill="E8F5E5"/>
            <w:noWrap/>
          </w:tcPr>
          <w:p w14:paraId="0420EF3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tcPr>
          <w:p w14:paraId="7E866207"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046B9E35"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tcPr>
          <w:p w14:paraId="2FA10DE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509E342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00B050"/>
            <w:noWrap/>
          </w:tcPr>
          <w:p w14:paraId="6044681B"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7FDA091B" w14:textId="77777777" w:rsidTr="00AC4D44">
        <w:trPr>
          <w:trHeight w:hRule="exact" w:val="312"/>
        </w:trPr>
        <w:tc>
          <w:tcPr>
            <w:tcW w:w="2381" w:type="dxa"/>
            <w:tcBorders>
              <w:top w:val="dotted" w:sz="4" w:space="0" w:color="auto"/>
              <w:bottom w:val="dotted" w:sz="4" w:space="0" w:color="auto"/>
            </w:tcBorders>
            <w:shd w:val="clear" w:color="auto" w:fill="E8F5E5"/>
            <w:noWrap/>
          </w:tcPr>
          <w:p w14:paraId="2162A3DE" w14:textId="77777777" w:rsidR="00F65120" w:rsidRPr="00B3576D" w:rsidRDefault="00F65120" w:rsidP="00F65120">
            <w:pPr>
              <w:rPr>
                <w:rFonts w:ascii="Times New Roman" w:hAnsi="Times New Roman"/>
                <w:color w:val="000000"/>
                <w:sz w:val="20"/>
                <w:szCs w:val="20"/>
              </w:rPr>
            </w:pPr>
            <w:r w:rsidRPr="00B3576D">
              <w:rPr>
                <w:rFonts w:ascii="Times New Roman" w:hAnsi="Times New Roman"/>
                <w:color w:val="000000"/>
                <w:sz w:val="20"/>
                <w:szCs w:val="20"/>
              </w:rPr>
              <w:t>Daniels 2020</w:t>
            </w:r>
          </w:p>
        </w:tc>
        <w:tc>
          <w:tcPr>
            <w:tcW w:w="2065" w:type="dxa"/>
            <w:tcBorders>
              <w:top w:val="dotted" w:sz="4" w:space="0" w:color="auto"/>
              <w:bottom w:val="dotted" w:sz="4" w:space="0" w:color="auto"/>
            </w:tcBorders>
            <w:shd w:val="clear" w:color="auto" w:fill="E8F5E5"/>
            <w:noWrap/>
          </w:tcPr>
          <w:p w14:paraId="60353232"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tcPr>
          <w:p w14:paraId="73D38AFE"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15882285"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tcPr>
          <w:p w14:paraId="22A0FFB1"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157DE5B2"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00B050"/>
            <w:noWrap/>
          </w:tcPr>
          <w:p w14:paraId="19E1A094"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r w:rsidR="00AC4D44" w:rsidRPr="001249B9" w14:paraId="22819770" w14:textId="77777777" w:rsidTr="00AC4D44">
        <w:trPr>
          <w:trHeight w:hRule="exact" w:val="312"/>
        </w:trPr>
        <w:tc>
          <w:tcPr>
            <w:tcW w:w="2381" w:type="dxa"/>
            <w:tcBorders>
              <w:top w:val="dotted" w:sz="4" w:space="0" w:color="auto"/>
              <w:bottom w:val="dotted" w:sz="4" w:space="0" w:color="auto"/>
            </w:tcBorders>
            <w:shd w:val="clear" w:color="auto" w:fill="E8F5E5"/>
            <w:noWrap/>
          </w:tcPr>
          <w:p w14:paraId="6A9C4B9D" w14:textId="77777777" w:rsidR="00F65120" w:rsidRPr="00B3576D" w:rsidRDefault="00F65120" w:rsidP="00F65120">
            <w:pPr>
              <w:rPr>
                <w:rFonts w:ascii="Times New Roman" w:hAnsi="Times New Roman"/>
                <w:color w:val="000000"/>
                <w:sz w:val="20"/>
                <w:szCs w:val="20"/>
              </w:rPr>
            </w:pPr>
            <w:r w:rsidRPr="00B3576D">
              <w:rPr>
                <w:rFonts w:ascii="Times New Roman" w:hAnsi="Times New Roman"/>
                <w:color w:val="131413"/>
                <w:sz w:val="20"/>
                <w:szCs w:val="20"/>
              </w:rPr>
              <w:t>Santos 2020</w:t>
            </w:r>
          </w:p>
        </w:tc>
        <w:tc>
          <w:tcPr>
            <w:tcW w:w="2065" w:type="dxa"/>
            <w:tcBorders>
              <w:top w:val="dotted" w:sz="4" w:space="0" w:color="auto"/>
              <w:bottom w:val="dotted" w:sz="4" w:space="0" w:color="auto"/>
            </w:tcBorders>
            <w:shd w:val="clear" w:color="auto" w:fill="E8F5E5"/>
            <w:noWrap/>
          </w:tcPr>
          <w:p w14:paraId="090DBB27"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967" w:type="dxa"/>
            <w:tcBorders>
              <w:top w:val="dotted" w:sz="4" w:space="0" w:color="auto"/>
              <w:bottom w:val="dotted" w:sz="4" w:space="0" w:color="auto"/>
            </w:tcBorders>
            <w:shd w:val="clear" w:color="auto" w:fill="E8F5E5"/>
            <w:noWrap/>
          </w:tcPr>
          <w:p w14:paraId="6ED176F8"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E8F5E5"/>
            <w:noWrap/>
          </w:tcPr>
          <w:p w14:paraId="74CE03F3"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780" w:type="dxa"/>
            <w:tcBorders>
              <w:top w:val="dotted" w:sz="4" w:space="0" w:color="auto"/>
              <w:bottom w:val="dotted" w:sz="4" w:space="0" w:color="auto"/>
            </w:tcBorders>
            <w:shd w:val="clear" w:color="auto" w:fill="E8F5E5"/>
            <w:noWrap/>
          </w:tcPr>
          <w:p w14:paraId="1E7A64DC"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2549" w:type="dxa"/>
            <w:tcBorders>
              <w:top w:val="dotted" w:sz="4" w:space="0" w:color="auto"/>
              <w:bottom w:val="dotted" w:sz="4" w:space="0" w:color="auto"/>
            </w:tcBorders>
            <w:shd w:val="clear" w:color="auto" w:fill="E8F5E5"/>
            <w:noWrap/>
          </w:tcPr>
          <w:p w14:paraId="587C0ED5"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sz w:val="20"/>
                <w:szCs w:val="20"/>
              </w:rPr>
              <w:t>L</w:t>
            </w:r>
          </w:p>
        </w:tc>
        <w:tc>
          <w:tcPr>
            <w:tcW w:w="1673" w:type="dxa"/>
            <w:tcBorders>
              <w:top w:val="dotted" w:sz="4" w:space="0" w:color="auto"/>
              <w:bottom w:val="dotted" w:sz="4" w:space="0" w:color="auto"/>
            </w:tcBorders>
            <w:shd w:val="clear" w:color="auto" w:fill="00B050"/>
            <w:noWrap/>
          </w:tcPr>
          <w:p w14:paraId="2A51E316" w14:textId="77777777" w:rsidR="00F65120" w:rsidRPr="00B3576D" w:rsidRDefault="00F65120" w:rsidP="00F65120">
            <w:pPr>
              <w:jc w:val="center"/>
              <w:rPr>
                <w:rFonts w:ascii="Times New Roman" w:hAnsi="Times New Roman"/>
                <w:color w:val="000000"/>
                <w:sz w:val="20"/>
                <w:szCs w:val="20"/>
              </w:rPr>
            </w:pPr>
            <w:r w:rsidRPr="00B3576D">
              <w:rPr>
                <w:rFonts w:ascii="Times New Roman" w:hAnsi="Times New Roman"/>
                <w:color w:val="000000" w:themeColor="text1"/>
                <w:sz w:val="20"/>
                <w:szCs w:val="20"/>
              </w:rPr>
              <w:t>L</w:t>
            </w:r>
          </w:p>
        </w:tc>
      </w:tr>
    </w:tbl>
    <w:p w14:paraId="0116D2DB" w14:textId="53215710" w:rsidR="00BF6BEB" w:rsidRDefault="00BF6BEB" w:rsidP="00BF6BEB">
      <w:pPr>
        <w:autoSpaceDE w:val="0"/>
        <w:autoSpaceDN w:val="0"/>
        <w:adjustRightInd w:val="0"/>
        <w:jc w:val="both"/>
        <w:rPr>
          <w:rFonts w:ascii="Times New Roman" w:hAnsi="Times New Roman"/>
          <w:i/>
          <w:iCs/>
          <w:sz w:val="20"/>
          <w:szCs w:val="20"/>
        </w:rPr>
      </w:pPr>
      <w:r w:rsidRPr="001249B9">
        <w:rPr>
          <w:rFonts w:ascii="Times New Roman" w:hAnsi="Times New Roman"/>
          <w:b/>
          <w:bCs/>
          <w:i/>
          <w:iCs/>
          <w:color w:val="000000" w:themeColor="text1"/>
          <w:sz w:val="20"/>
          <w:szCs w:val="20"/>
        </w:rPr>
        <w:t xml:space="preserve">L: </w:t>
      </w:r>
      <w:r w:rsidRPr="001249B9">
        <w:rPr>
          <w:rFonts w:ascii="Times New Roman" w:hAnsi="Times New Roman"/>
          <w:i/>
          <w:iCs/>
          <w:color w:val="000000" w:themeColor="text1"/>
          <w:sz w:val="20"/>
          <w:szCs w:val="20"/>
        </w:rPr>
        <w:t>Low</w:t>
      </w:r>
      <w:r w:rsidRPr="001249B9">
        <w:rPr>
          <w:rFonts w:ascii="Times New Roman" w:hAnsi="Times New Roman"/>
          <w:i/>
          <w:iCs/>
          <w:sz w:val="20"/>
          <w:szCs w:val="20"/>
        </w:rPr>
        <w:t>;</w:t>
      </w:r>
      <w:r w:rsidRPr="001249B9">
        <w:rPr>
          <w:rFonts w:ascii="Times New Roman" w:hAnsi="Times New Roman"/>
          <w:b/>
          <w:bCs/>
          <w:i/>
          <w:iCs/>
          <w:sz w:val="20"/>
          <w:szCs w:val="20"/>
        </w:rPr>
        <w:t xml:space="preserve"> S: </w:t>
      </w:r>
      <w:r w:rsidRPr="001249B9">
        <w:rPr>
          <w:rFonts w:ascii="Times New Roman" w:hAnsi="Times New Roman"/>
          <w:i/>
          <w:iCs/>
          <w:sz w:val="20"/>
          <w:szCs w:val="20"/>
        </w:rPr>
        <w:t>Some concerns;</w:t>
      </w:r>
      <w:r w:rsidRPr="001249B9">
        <w:rPr>
          <w:rFonts w:ascii="Times New Roman" w:hAnsi="Times New Roman"/>
          <w:b/>
          <w:bCs/>
          <w:i/>
          <w:iCs/>
          <w:sz w:val="20"/>
          <w:szCs w:val="20"/>
        </w:rPr>
        <w:t xml:space="preserve"> H: </w:t>
      </w:r>
      <w:r w:rsidRPr="001249B9">
        <w:rPr>
          <w:rFonts w:ascii="Times New Roman" w:hAnsi="Times New Roman"/>
          <w:i/>
          <w:iCs/>
          <w:sz w:val="20"/>
          <w:szCs w:val="20"/>
        </w:rPr>
        <w:t>High</w:t>
      </w:r>
    </w:p>
    <w:p w14:paraId="6B2EAFEB" w14:textId="30B28AEF" w:rsidR="00F65120" w:rsidRPr="00F65120" w:rsidRDefault="00F65120" w:rsidP="00F65120">
      <w:pPr>
        <w:rPr>
          <w:rFonts w:ascii="Times New Roman" w:hAnsi="Times New Roman"/>
          <w:sz w:val="18"/>
          <w:szCs w:val="18"/>
        </w:rPr>
      </w:pPr>
      <w:r w:rsidRPr="009944E5">
        <w:rPr>
          <w:rFonts w:ascii="Times New Roman" w:hAnsi="Times New Roman"/>
          <w:b/>
          <w:bCs/>
          <w:i/>
          <w:iCs/>
          <w:sz w:val="20"/>
          <w:szCs w:val="20"/>
        </w:rPr>
        <w:t>Overall risk-of-bias judgement</w:t>
      </w:r>
      <w:r>
        <w:rPr>
          <w:rFonts w:ascii="Times New Roman" w:hAnsi="Times New Roman"/>
          <w:b/>
          <w:bCs/>
          <w:i/>
          <w:iCs/>
          <w:sz w:val="20"/>
          <w:szCs w:val="20"/>
        </w:rPr>
        <w:t xml:space="preserve">       Criteria</w:t>
      </w:r>
    </w:p>
    <w:tbl>
      <w:tblPr>
        <w:tblW w:w="0" w:type="auto"/>
        <w:tblBorders>
          <w:top w:val="nil"/>
          <w:left w:val="nil"/>
          <w:bottom w:val="nil"/>
          <w:right w:val="nil"/>
        </w:tblBorders>
        <w:tblLayout w:type="fixed"/>
        <w:tblLook w:val="0000" w:firstRow="0" w:lastRow="0" w:firstColumn="0" w:lastColumn="0" w:noHBand="0" w:noVBand="0"/>
      </w:tblPr>
      <w:tblGrid>
        <w:gridCol w:w="2886"/>
        <w:gridCol w:w="10794"/>
      </w:tblGrid>
      <w:tr w:rsidR="00BF6BEB" w:rsidRPr="009944E5" w14:paraId="43B7BAAD" w14:textId="77777777" w:rsidTr="00F65120">
        <w:trPr>
          <w:trHeight w:val="248"/>
        </w:trPr>
        <w:tc>
          <w:tcPr>
            <w:tcW w:w="2886" w:type="dxa"/>
          </w:tcPr>
          <w:p w14:paraId="7EA4D674" w14:textId="412EF5A6" w:rsidR="00BF6BEB" w:rsidRPr="009944E5" w:rsidRDefault="00BF6BEB" w:rsidP="00254479">
            <w:pPr>
              <w:pStyle w:val="Default"/>
              <w:rPr>
                <w:rFonts w:ascii="Times New Roman" w:hAnsi="Times New Roman" w:cs="Times New Roman"/>
                <w:i/>
                <w:iCs/>
                <w:sz w:val="20"/>
                <w:szCs w:val="20"/>
              </w:rPr>
            </w:pPr>
            <w:r w:rsidRPr="009944E5">
              <w:rPr>
                <w:rFonts w:ascii="Times New Roman" w:hAnsi="Times New Roman" w:cs="Times New Roman"/>
                <w:i/>
                <w:iCs/>
                <w:sz w:val="20"/>
                <w:szCs w:val="20"/>
              </w:rPr>
              <w:t xml:space="preserve">Low risk of bias </w:t>
            </w:r>
          </w:p>
        </w:tc>
        <w:tc>
          <w:tcPr>
            <w:tcW w:w="10794" w:type="dxa"/>
          </w:tcPr>
          <w:p w14:paraId="14C42478" w14:textId="77777777" w:rsidR="00BF6BEB" w:rsidRPr="009944E5" w:rsidRDefault="00BF6BEB" w:rsidP="00254479">
            <w:pPr>
              <w:pStyle w:val="Default"/>
              <w:rPr>
                <w:rFonts w:ascii="Times New Roman" w:hAnsi="Times New Roman" w:cs="Times New Roman"/>
                <w:i/>
                <w:iCs/>
                <w:sz w:val="20"/>
                <w:szCs w:val="20"/>
              </w:rPr>
            </w:pPr>
            <w:r w:rsidRPr="009944E5">
              <w:rPr>
                <w:rFonts w:ascii="Times New Roman" w:hAnsi="Times New Roman" w:cs="Times New Roman"/>
                <w:i/>
                <w:iCs/>
                <w:sz w:val="20"/>
                <w:szCs w:val="20"/>
              </w:rPr>
              <w:t xml:space="preserve">The study is judged to be at low risk of bias for all domains for this result. </w:t>
            </w:r>
          </w:p>
        </w:tc>
      </w:tr>
      <w:tr w:rsidR="00BF6BEB" w:rsidRPr="009944E5" w14:paraId="679D0451" w14:textId="77777777" w:rsidTr="00F65120">
        <w:trPr>
          <w:trHeight w:val="248"/>
        </w:trPr>
        <w:tc>
          <w:tcPr>
            <w:tcW w:w="2886" w:type="dxa"/>
          </w:tcPr>
          <w:p w14:paraId="7A8169B1" w14:textId="77777777" w:rsidR="00BF6BEB" w:rsidRPr="009944E5" w:rsidRDefault="00BF6BEB" w:rsidP="00254479">
            <w:pPr>
              <w:pStyle w:val="Default"/>
              <w:rPr>
                <w:rFonts w:ascii="Times New Roman" w:hAnsi="Times New Roman" w:cs="Times New Roman"/>
                <w:i/>
                <w:iCs/>
                <w:sz w:val="20"/>
                <w:szCs w:val="20"/>
              </w:rPr>
            </w:pPr>
            <w:r w:rsidRPr="009944E5">
              <w:rPr>
                <w:rFonts w:ascii="Times New Roman" w:hAnsi="Times New Roman" w:cs="Times New Roman"/>
                <w:i/>
                <w:iCs/>
                <w:sz w:val="20"/>
                <w:szCs w:val="20"/>
              </w:rPr>
              <w:t xml:space="preserve">Some concerns </w:t>
            </w:r>
          </w:p>
        </w:tc>
        <w:tc>
          <w:tcPr>
            <w:tcW w:w="10794" w:type="dxa"/>
          </w:tcPr>
          <w:p w14:paraId="51C0AC40" w14:textId="77777777" w:rsidR="00BF6BEB" w:rsidRPr="009944E5" w:rsidRDefault="00BF6BEB" w:rsidP="00254479">
            <w:pPr>
              <w:pStyle w:val="Default"/>
              <w:rPr>
                <w:rFonts w:ascii="Times New Roman" w:hAnsi="Times New Roman" w:cs="Times New Roman"/>
                <w:i/>
                <w:iCs/>
                <w:sz w:val="20"/>
                <w:szCs w:val="20"/>
              </w:rPr>
            </w:pPr>
            <w:r w:rsidRPr="009944E5">
              <w:rPr>
                <w:rFonts w:ascii="Times New Roman" w:hAnsi="Times New Roman" w:cs="Times New Roman"/>
                <w:i/>
                <w:iCs/>
                <w:sz w:val="20"/>
                <w:szCs w:val="20"/>
              </w:rPr>
              <w:t xml:space="preserve">The study is judged to raise some concerns in at least one domain for this result, but not to be at high risk of bias for any domain. </w:t>
            </w:r>
          </w:p>
        </w:tc>
      </w:tr>
      <w:tr w:rsidR="00BF6BEB" w:rsidRPr="009944E5" w14:paraId="71D5F3E7" w14:textId="77777777" w:rsidTr="00F65120">
        <w:trPr>
          <w:trHeight w:val="655"/>
        </w:trPr>
        <w:tc>
          <w:tcPr>
            <w:tcW w:w="2886" w:type="dxa"/>
          </w:tcPr>
          <w:p w14:paraId="0DBB74F1" w14:textId="77777777" w:rsidR="00BF6BEB" w:rsidRPr="009944E5" w:rsidRDefault="00BF6BEB" w:rsidP="00254479">
            <w:pPr>
              <w:pStyle w:val="Default"/>
              <w:rPr>
                <w:rFonts w:ascii="Times New Roman" w:hAnsi="Times New Roman" w:cs="Times New Roman"/>
                <w:i/>
                <w:iCs/>
                <w:sz w:val="20"/>
                <w:szCs w:val="20"/>
              </w:rPr>
            </w:pPr>
            <w:r w:rsidRPr="009944E5">
              <w:rPr>
                <w:rFonts w:ascii="Times New Roman" w:hAnsi="Times New Roman" w:cs="Times New Roman"/>
                <w:i/>
                <w:iCs/>
                <w:sz w:val="20"/>
                <w:szCs w:val="20"/>
              </w:rPr>
              <w:t xml:space="preserve">High risk of bias </w:t>
            </w:r>
          </w:p>
        </w:tc>
        <w:tc>
          <w:tcPr>
            <w:tcW w:w="10794" w:type="dxa"/>
          </w:tcPr>
          <w:p w14:paraId="6B81E909" w14:textId="77777777" w:rsidR="00BF6BEB" w:rsidRPr="009944E5" w:rsidRDefault="00BF6BEB" w:rsidP="00254479">
            <w:pPr>
              <w:pStyle w:val="Default"/>
              <w:rPr>
                <w:rFonts w:ascii="Times New Roman" w:hAnsi="Times New Roman" w:cs="Times New Roman"/>
                <w:i/>
                <w:iCs/>
                <w:sz w:val="20"/>
                <w:szCs w:val="20"/>
              </w:rPr>
            </w:pPr>
            <w:r w:rsidRPr="009944E5">
              <w:rPr>
                <w:rFonts w:ascii="Times New Roman" w:hAnsi="Times New Roman" w:cs="Times New Roman"/>
                <w:i/>
                <w:iCs/>
                <w:sz w:val="20"/>
                <w:szCs w:val="20"/>
              </w:rPr>
              <w:t xml:space="preserve">The study is judged to be at high risk of bias in at least one domain for this result. The study is judged to have some concerns for multiple domains in a way that substantially lowers confidence in the result. </w:t>
            </w:r>
          </w:p>
        </w:tc>
      </w:tr>
    </w:tbl>
    <w:p w14:paraId="6D684FA7" w14:textId="10187358" w:rsidR="004E6BBC" w:rsidRPr="004E6BBC" w:rsidRDefault="004E6BBC" w:rsidP="004E6BBC">
      <w:pPr>
        <w:rPr>
          <w:rFonts w:ascii="Times New Roman" w:hAnsi="Times New Roman"/>
          <w:sz w:val="18"/>
          <w:szCs w:val="18"/>
        </w:rPr>
      </w:pPr>
    </w:p>
    <w:sectPr w:rsidR="004E6BBC" w:rsidRPr="004E6BBC" w:rsidSect="006210EF">
      <w:footerReference w:type="even" r:id="rId30"/>
      <w:footerReference w:type="default" r:id="rId3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387ABA" w14:textId="77777777" w:rsidR="00E57FA4" w:rsidRDefault="00E57FA4" w:rsidP="003B46E9">
      <w:pPr>
        <w:spacing w:after="0" w:line="240" w:lineRule="auto"/>
      </w:pPr>
      <w:r>
        <w:separator/>
      </w:r>
    </w:p>
  </w:endnote>
  <w:endnote w:type="continuationSeparator" w:id="0">
    <w:p w14:paraId="5E9BEC3A" w14:textId="77777777" w:rsidR="00E57FA4" w:rsidRDefault="00E57FA4" w:rsidP="003B4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Univers LT Std 47 Cn Lt">
    <w:altName w:val="Calibri"/>
    <w:panose1 w:val="020B0604020202020204"/>
    <w:charset w:val="00"/>
    <w:family w:val="swiss"/>
    <w:pitch w:val="default"/>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Times">
    <w:altName w:val="Times New Roman"/>
    <w:panose1 w:val="020B0604020202020204"/>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erstrony"/>
      </w:rPr>
      <w:id w:val="1813826904"/>
      <w:docPartObj>
        <w:docPartGallery w:val="Page Numbers (Bottom of Page)"/>
        <w:docPartUnique/>
      </w:docPartObj>
    </w:sdtPr>
    <w:sdtContent>
      <w:p w14:paraId="2F89BEF8" w14:textId="0C3D5CA4" w:rsidR="003B46E9" w:rsidRDefault="003B46E9" w:rsidP="00B72F3E">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separate"/>
        </w:r>
        <w:r w:rsidR="009D6E06">
          <w:rPr>
            <w:rStyle w:val="Numerstrony"/>
            <w:noProof/>
          </w:rPr>
          <w:t>6</w:t>
        </w:r>
        <w:r>
          <w:rPr>
            <w:rStyle w:val="Numerstrony"/>
          </w:rPr>
          <w:fldChar w:fldCharType="end"/>
        </w:r>
      </w:p>
    </w:sdtContent>
  </w:sdt>
  <w:p w14:paraId="3D8B996D" w14:textId="77777777" w:rsidR="003B46E9" w:rsidRDefault="003B46E9" w:rsidP="003B46E9">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erstrony"/>
      </w:rPr>
      <w:id w:val="386613842"/>
      <w:docPartObj>
        <w:docPartGallery w:val="Page Numbers (Bottom of Page)"/>
        <w:docPartUnique/>
      </w:docPartObj>
    </w:sdtPr>
    <w:sdtContent>
      <w:p w14:paraId="6D9849D8" w14:textId="2F7F25ED" w:rsidR="003B46E9" w:rsidRDefault="003B46E9" w:rsidP="00B72F3E">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noProof/>
          </w:rPr>
          <w:t>1</w:t>
        </w:r>
        <w:r>
          <w:rPr>
            <w:rStyle w:val="Numerstrony"/>
          </w:rPr>
          <w:fldChar w:fldCharType="end"/>
        </w:r>
      </w:p>
    </w:sdtContent>
  </w:sdt>
  <w:p w14:paraId="5D966472" w14:textId="0F51C75E" w:rsidR="003B46E9" w:rsidRDefault="003B46E9" w:rsidP="003B46E9">
    <w:pPr>
      <w:pStyle w:val="Stopk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erstrony"/>
      </w:rPr>
      <w:id w:val="1877819037"/>
      <w:docPartObj>
        <w:docPartGallery w:val="Page Numbers (Bottom of Page)"/>
        <w:docPartUnique/>
      </w:docPartObj>
    </w:sdtPr>
    <w:sdtContent>
      <w:p w14:paraId="7C7AEA24" w14:textId="77777777" w:rsidR="009D6E06" w:rsidRDefault="009D6E06" w:rsidP="00B72F3E">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noProof/>
          </w:rPr>
          <w:t>6</w:t>
        </w:r>
        <w:r>
          <w:rPr>
            <w:rStyle w:val="Numerstrony"/>
          </w:rPr>
          <w:fldChar w:fldCharType="end"/>
        </w:r>
      </w:p>
    </w:sdtContent>
  </w:sdt>
  <w:p w14:paraId="12756E7A" w14:textId="77777777" w:rsidR="009D6E06" w:rsidRDefault="009D6E06" w:rsidP="003B46E9">
    <w:pPr>
      <w:pStyle w:val="Stopk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erstrony"/>
      </w:rPr>
      <w:id w:val="1349915417"/>
      <w:docPartObj>
        <w:docPartGallery w:val="Page Numbers (Bottom of Page)"/>
        <w:docPartUnique/>
      </w:docPartObj>
    </w:sdtPr>
    <w:sdtContent>
      <w:p w14:paraId="526561C7" w14:textId="77777777" w:rsidR="009D6E06" w:rsidRDefault="009D6E06" w:rsidP="00B72F3E">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noProof/>
          </w:rPr>
          <w:t>1</w:t>
        </w:r>
        <w:r>
          <w:rPr>
            <w:rStyle w:val="Numerstrony"/>
          </w:rPr>
          <w:fldChar w:fldCharType="end"/>
        </w:r>
      </w:p>
    </w:sdtContent>
  </w:sdt>
  <w:p w14:paraId="1664FD5E" w14:textId="77777777" w:rsidR="009D6E06" w:rsidRDefault="009D6E06" w:rsidP="003B46E9">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7F7ABD" w14:textId="77777777" w:rsidR="00E57FA4" w:rsidRDefault="00E57FA4" w:rsidP="003B46E9">
      <w:pPr>
        <w:spacing w:after="0" w:line="240" w:lineRule="auto"/>
      </w:pPr>
      <w:r>
        <w:separator/>
      </w:r>
    </w:p>
  </w:footnote>
  <w:footnote w:type="continuationSeparator" w:id="0">
    <w:p w14:paraId="0FEA4B05" w14:textId="77777777" w:rsidR="00E57FA4" w:rsidRDefault="00E57FA4" w:rsidP="003B46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3216583"/>
    <w:multiLevelType w:val="hybridMultilevel"/>
    <w:tmpl w:val="B3F65700"/>
    <w:lvl w:ilvl="0" w:tplc="FA84483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93337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D74"/>
    <w:rsid w:val="00001F07"/>
    <w:rsid w:val="00007567"/>
    <w:rsid w:val="000252B9"/>
    <w:rsid w:val="00037F0C"/>
    <w:rsid w:val="00044044"/>
    <w:rsid w:val="00046A16"/>
    <w:rsid w:val="00046AE9"/>
    <w:rsid w:val="000609FD"/>
    <w:rsid w:val="00060E7C"/>
    <w:rsid w:val="000703C8"/>
    <w:rsid w:val="00070436"/>
    <w:rsid w:val="00070EDB"/>
    <w:rsid w:val="00082C61"/>
    <w:rsid w:val="00083C43"/>
    <w:rsid w:val="00097C05"/>
    <w:rsid w:val="000A0CF7"/>
    <w:rsid w:val="000A37B9"/>
    <w:rsid w:val="000A699E"/>
    <w:rsid w:val="000C6FD3"/>
    <w:rsid w:val="000D1A4E"/>
    <w:rsid w:val="000D47CC"/>
    <w:rsid w:val="000D7971"/>
    <w:rsid w:val="000F07A0"/>
    <w:rsid w:val="001122E0"/>
    <w:rsid w:val="0011358C"/>
    <w:rsid w:val="00115B93"/>
    <w:rsid w:val="001227DA"/>
    <w:rsid w:val="001249B9"/>
    <w:rsid w:val="0012735E"/>
    <w:rsid w:val="0013692C"/>
    <w:rsid w:val="0014404C"/>
    <w:rsid w:val="00147FF7"/>
    <w:rsid w:val="00150F04"/>
    <w:rsid w:val="001518CB"/>
    <w:rsid w:val="001631FE"/>
    <w:rsid w:val="00170BE9"/>
    <w:rsid w:val="001725E5"/>
    <w:rsid w:val="00187B40"/>
    <w:rsid w:val="001923BF"/>
    <w:rsid w:val="00196C0A"/>
    <w:rsid w:val="001A200B"/>
    <w:rsid w:val="001B294E"/>
    <w:rsid w:val="001C4E77"/>
    <w:rsid w:val="001C6E8E"/>
    <w:rsid w:val="001D072C"/>
    <w:rsid w:val="001E35B5"/>
    <w:rsid w:val="001E3CE8"/>
    <w:rsid w:val="001F0F7E"/>
    <w:rsid w:val="001F3654"/>
    <w:rsid w:val="0020592C"/>
    <w:rsid w:val="00223AE7"/>
    <w:rsid w:val="0022407A"/>
    <w:rsid w:val="002262F5"/>
    <w:rsid w:val="00226E96"/>
    <w:rsid w:val="0023112D"/>
    <w:rsid w:val="00233AF2"/>
    <w:rsid w:val="00233DE4"/>
    <w:rsid w:val="00235C85"/>
    <w:rsid w:val="002732DB"/>
    <w:rsid w:val="00277FE9"/>
    <w:rsid w:val="002828B9"/>
    <w:rsid w:val="0029388C"/>
    <w:rsid w:val="002A070C"/>
    <w:rsid w:val="002A2EFC"/>
    <w:rsid w:val="002B4B0A"/>
    <w:rsid w:val="002C4615"/>
    <w:rsid w:val="002C5127"/>
    <w:rsid w:val="002D02E3"/>
    <w:rsid w:val="002E01F3"/>
    <w:rsid w:val="002E6E06"/>
    <w:rsid w:val="002F4CFE"/>
    <w:rsid w:val="002F5042"/>
    <w:rsid w:val="0030043C"/>
    <w:rsid w:val="00302C03"/>
    <w:rsid w:val="00321B78"/>
    <w:rsid w:val="00330590"/>
    <w:rsid w:val="003326EF"/>
    <w:rsid w:val="00334930"/>
    <w:rsid w:val="0034289F"/>
    <w:rsid w:val="003518E2"/>
    <w:rsid w:val="003644D8"/>
    <w:rsid w:val="003700A7"/>
    <w:rsid w:val="003B3D3D"/>
    <w:rsid w:val="003B46E9"/>
    <w:rsid w:val="003C6C6B"/>
    <w:rsid w:val="003D1366"/>
    <w:rsid w:val="003D3AB2"/>
    <w:rsid w:val="003E5345"/>
    <w:rsid w:val="003E54C4"/>
    <w:rsid w:val="003E733A"/>
    <w:rsid w:val="0040033E"/>
    <w:rsid w:val="0040118A"/>
    <w:rsid w:val="00402A55"/>
    <w:rsid w:val="0040386A"/>
    <w:rsid w:val="004043D9"/>
    <w:rsid w:val="004151A0"/>
    <w:rsid w:val="00422573"/>
    <w:rsid w:val="00431540"/>
    <w:rsid w:val="004337D8"/>
    <w:rsid w:val="00436019"/>
    <w:rsid w:val="00436963"/>
    <w:rsid w:val="004656EA"/>
    <w:rsid w:val="00465D74"/>
    <w:rsid w:val="00484BA2"/>
    <w:rsid w:val="00490BC7"/>
    <w:rsid w:val="004A69AA"/>
    <w:rsid w:val="004B0E4B"/>
    <w:rsid w:val="004B7FF1"/>
    <w:rsid w:val="004C2257"/>
    <w:rsid w:val="004C2F63"/>
    <w:rsid w:val="004C332A"/>
    <w:rsid w:val="004D483D"/>
    <w:rsid w:val="004E6BBC"/>
    <w:rsid w:val="004E7DF3"/>
    <w:rsid w:val="004F4860"/>
    <w:rsid w:val="004F4F8E"/>
    <w:rsid w:val="00501EF1"/>
    <w:rsid w:val="00507402"/>
    <w:rsid w:val="00507772"/>
    <w:rsid w:val="0051118E"/>
    <w:rsid w:val="00514659"/>
    <w:rsid w:val="00520169"/>
    <w:rsid w:val="00525B1A"/>
    <w:rsid w:val="00530EDB"/>
    <w:rsid w:val="0053287A"/>
    <w:rsid w:val="00541753"/>
    <w:rsid w:val="005608ED"/>
    <w:rsid w:val="00560BB5"/>
    <w:rsid w:val="0056192D"/>
    <w:rsid w:val="00587DC7"/>
    <w:rsid w:val="005A2BCB"/>
    <w:rsid w:val="005A5AE9"/>
    <w:rsid w:val="005B0310"/>
    <w:rsid w:val="005B0A0A"/>
    <w:rsid w:val="005B0DEB"/>
    <w:rsid w:val="005C2404"/>
    <w:rsid w:val="005D5A7F"/>
    <w:rsid w:val="005E0056"/>
    <w:rsid w:val="005E494B"/>
    <w:rsid w:val="005F7A0F"/>
    <w:rsid w:val="00605489"/>
    <w:rsid w:val="006143E9"/>
    <w:rsid w:val="006210EF"/>
    <w:rsid w:val="006250D7"/>
    <w:rsid w:val="00634521"/>
    <w:rsid w:val="0063661B"/>
    <w:rsid w:val="00654D95"/>
    <w:rsid w:val="00665285"/>
    <w:rsid w:val="006664AD"/>
    <w:rsid w:val="00677B73"/>
    <w:rsid w:val="00680B73"/>
    <w:rsid w:val="006A64A9"/>
    <w:rsid w:val="006B56B6"/>
    <w:rsid w:val="006E6F4A"/>
    <w:rsid w:val="006F5370"/>
    <w:rsid w:val="006F617A"/>
    <w:rsid w:val="00716941"/>
    <w:rsid w:val="00744889"/>
    <w:rsid w:val="0075462D"/>
    <w:rsid w:val="00765AD4"/>
    <w:rsid w:val="007664A4"/>
    <w:rsid w:val="007668DA"/>
    <w:rsid w:val="007821E0"/>
    <w:rsid w:val="00785B9E"/>
    <w:rsid w:val="007866BE"/>
    <w:rsid w:val="00786773"/>
    <w:rsid w:val="00787534"/>
    <w:rsid w:val="00794A07"/>
    <w:rsid w:val="00794B9C"/>
    <w:rsid w:val="007A6B36"/>
    <w:rsid w:val="007A6DFE"/>
    <w:rsid w:val="007A7DE6"/>
    <w:rsid w:val="007B372F"/>
    <w:rsid w:val="007D0C4C"/>
    <w:rsid w:val="007D2A6D"/>
    <w:rsid w:val="007D6D58"/>
    <w:rsid w:val="0081154D"/>
    <w:rsid w:val="00815146"/>
    <w:rsid w:val="00821281"/>
    <w:rsid w:val="00835348"/>
    <w:rsid w:val="00835DB2"/>
    <w:rsid w:val="008408CB"/>
    <w:rsid w:val="008420B2"/>
    <w:rsid w:val="00844775"/>
    <w:rsid w:val="0085540E"/>
    <w:rsid w:val="008562FD"/>
    <w:rsid w:val="008565C9"/>
    <w:rsid w:val="008605F8"/>
    <w:rsid w:val="00864B25"/>
    <w:rsid w:val="008664BD"/>
    <w:rsid w:val="00892558"/>
    <w:rsid w:val="008A3FE8"/>
    <w:rsid w:val="008B7CA3"/>
    <w:rsid w:val="008C17EC"/>
    <w:rsid w:val="008D16AE"/>
    <w:rsid w:val="008D5D79"/>
    <w:rsid w:val="00914562"/>
    <w:rsid w:val="00921FE5"/>
    <w:rsid w:val="009241AD"/>
    <w:rsid w:val="009270C8"/>
    <w:rsid w:val="0093214A"/>
    <w:rsid w:val="009356BD"/>
    <w:rsid w:val="00937F14"/>
    <w:rsid w:val="00940AE0"/>
    <w:rsid w:val="00942690"/>
    <w:rsid w:val="009500E0"/>
    <w:rsid w:val="00952CED"/>
    <w:rsid w:val="009548D8"/>
    <w:rsid w:val="00961205"/>
    <w:rsid w:val="00975AF6"/>
    <w:rsid w:val="00984036"/>
    <w:rsid w:val="00996ADF"/>
    <w:rsid w:val="009A5427"/>
    <w:rsid w:val="009A5FCC"/>
    <w:rsid w:val="009C08CF"/>
    <w:rsid w:val="009C3910"/>
    <w:rsid w:val="009D6E06"/>
    <w:rsid w:val="00A14279"/>
    <w:rsid w:val="00A213B0"/>
    <w:rsid w:val="00A41C39"/>
    <w:rsid w:val="00A457C2"/>
    <w:rsid w:val="00A47AED"/>
    <w:rsid w:val="00A53612"/>
    <w:rsid w:val="00A60972"/>
    <w:rsid w:val="00A61D7E"/>
    <w:rsid w:val="00A624F7"/>
    <w:rsid w:val="00A65D81"/>
    <w:rsid w:val="00A81B0F"/>
    <w:rsid w:val="00A83BAB"/>
    <w:rsid w:val="00A843B4"/>
    <w:rsid w:val="00A9788E"/>
    <w:rsid w:val="00AB15C7"/>
    <w:rsid w:val="00AC4D44"/>
    <w:rsid w:val="00AD45C0"/>
    <w:rsid w:val="00AE5454"/>
    <w:rsid w:val="00AF24E4"/>
    <w:rsid w:val="00AF4091"/>
    <w:rsid w:val="00B12054"/>
    <w:rsid w:val="00B273A9"/>
    <w:rsid w:val="00B30E37"/>
    <w:rsid w:val="00B3576D"/>
    <w:rsid w:val="00B46A1C"/>
    <w:rsid w:val="00B5108D"/>
    <w:rsid w:val="00B62F0E"/>
    <w:rsid w:val="00B706D7"/>
    <w:rsid w:val="00B85687"/>
    <w:rsid w:val="00B9347B"/>
    <w:rsid w:val="00BA013F"/>
    <w:rsid w:val="00BA4B59"/>
    <w:rsid w:val="00BB1205"/>
    <w:rsid w:val="00BB3AD5"/>
    <w:rsid w:val="00BB3BF9"/>
    <w:rsid w:val="00BB6B6A"/>
    <w:rsid w:val="00BC08B1"/>
    <w:rsid w:val="00BC38FD"/>
    <w:rsid w:val="00BC7239"/>
    <w:rsid w:val="00BD0F67"/>
    <w:rsid w:val="00BD40DB"/>
    <w:rsid w:val="00BE0192"/>
    <w:rsid w:val="00BF0163"/>
    <w:rsid w:val="00BF6BEB"/>
    <w:rsid w:val="00C005A3"/>
    <w:rsid w:val="00C048AE"/>
    <w:rsid w:val="00C07745"/>
    <w:rsid w:val="00C11EC8"/>
    <w:rsid w:val="00C41A57"/>
    <w:rsid w:val="00C44107"/>
    <w:rsid w:val="00C45FF6"/>
    <w:rsid w:val="00C55FE1"/>
    <w:rsid w:val="00C61A62"/>
    <w:rsid w:val="00C62F95"/>
    <w:rsid w:val="00C81DBF"/>
    <w:rsid w:val="00C95265"/>
    <w:rsid w:val="00CA53B2"/>
    <w:rsid w:val="00CA5907"/>
    <w:rsid w:val="00CB7A92"/>
    <w:rsid w:val="00CD5865"/>
    <w:rsid w:val="00CE29DF"/>
    <w:rsid w:val="00CE4213"/>
    <w:rsid w:val="00CF6047"/>
    <w:rsid w:val="00CF6715"/>
    <w:rsid w:val="00D021D3"/>
    <w:rsid w:val="00D2728B"/>
    <w:rsid w:val="00D365DE"/>
    <w:rsid w:val="00D36F06"/>
    <w:rsid w:val="00D43D3E"/>
    <w:rsid w:val="00D53A52"/>
    <w:rsid w:val="00D570D0"/>
    <w:rsid w:val="00D72C13"/>
    <w:rsid w:val="00D81AB1"/>
    <w:rsid w:val="00D8299B"/>
    <w:rsid w:val="00D84AAD"/>
    <w:rsid w:val="00D924E6"/>
    <w:rsid w:val="00D96E0B"/>
    <w:rsid w:val="00DA2846"/>
    <w:rsid w:val="00DA763C"/>
    <w:rsid w:val="00DB2822"/>
    <w:rsid w:val="00DC1721"/>
    <w:rsid w:val="00DC4D6B"/>
    <w:rsid w:val="00DD4113"/>
    <w:rsid w:val="00E037C1"/>
    <w:rsid w:val="00E1440F"/>
    <w:rsid w:val="00E200D8"/>
    <w:rsid w:val="00E20CC0"/>
    <w:rsid w:val="00E37A3A"/>
    <w:rsid w:val="00E40D4A"/>
    <w:rsid w:val="00E57FA4"/>
    <w:rsid w:val="00E64DDD"/>
    <w:rsid w:val="00E67176"/>
    <w:rsid w:val="00E73120"/>
    <w:rsid w:val="00E74ED8"/>
    <w:rsid w:val="00E758B3"/>
    <w:rsid w:val="00E86B4D"/>
    <w:rsid w:val="00E907AE"/>
    <w:rsid w:val="00E97C5D"/>
    <w:rsid w:val="00EA1E53"/>
    <w:rsid w:val="00EC0F72"/>
    <w:rsid w:val="00EC2C94"/>
    <w:rsid w:val="00EC3EBC"/>
    <w:rsid w:val="00ED036A"/>
    <w:rsid w:val="00EE61DA"/>
    <w:rsid w:val="00F25254"/>
    <w:rsid w:val="00F30D6E"/>
    <w:rsid w:val="00F35F37"/>
    <w:rsid w:val="00F41B8F"/>
    <w:rsid w:val="00F65120"/>
    <w:rsid w:val="00F76CB0"/>
    <w:rsid w:val="00F957A8"/>
    <w:rsid w:val="00FB528E"/>
    <w:rsid w:val="00FC1569"/>
    <w:rsid w:val="00FD0CD3"/>
    <w:rsid w:val="00FE16E1"/>
    <w:rsid w:val="00FE52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1FA6E"/>
  <w15:chartTrackingRefBased/>
  <w15:docId w15:val="{65266CBF-95D9-4793-979B-45629BE71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44889"/>
    <w:rPr>
      <w:rFonts w:ascii="Calibri" w:eastAsia="Calibri" w:hAnsi="Calibri" w:cs="Times New Roman"/>
    </w:rPr>
  </w:style>
  <w:style w:type="paragraph" w:styleId="Nagwek1">
    <w:name w:val="heading 1"/>
    <w:basedOn w:val="Normalny"/>
    <w:next w:val="Normalny"/>
    <w:link w:val="Nagwek1Znak"/>
    <w:uiPriority w:val="9"/>
    <w:qFormat/>
    <w:rsid w:val="003B46E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3">
    <w:name w:val="heading 3"/>
    <w:basedOn w:val="Normalny"/>
    <w:next w:val="Normalny"/>
    <w:link w:val="Nagwek3Znak"/>
    <w:uiPriority w:val="9"/>
    <w:semiHidden/>
    <w:unhideWhenUsed/>
    <w:qFormat/>
    <w:rsid w:val="007668D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rsid w:val="00744889"/>
    <w:pPr>
      <w:spacing w:before="100" w:beforeAutospacing="1" w:after="100" w:afterAutospacing="1" w:line="240" w:lineRule="auto"/>
    </w:pPr>
    <w:rPr>
      <w:rFonts w:ascii="Times New Roman" w:eastAsia="Times New Roman" w:hAnsi="Times New Roman"/>
      <w:sz w:val="24"/>
      <w:szCs w:val="24"/>
    </w:rPr>
  </w:style>
  <w:style w:type="paragraph" w:styleId="Tekstdymka">
    <w:name w:val="Balloon Text"/>
    <w:basedOn w:val="Normalny"/>
    <w:link w:val="TekstdymkaZnak"/>
    <w:uiPriority w:val="99"/>
    <w:semiHidden/>
    <w:unhideWhenUsed/>
    <w:rsid w:val="0012735E"/>
    <w:pPr>
      <w:spacing w:after="0" w:line="240" w:lineRule="auto"/>
    </w:pPr>
    <w:rPr>
      <w:rFonts w:ascii="Times New Roman" w:hAnsi="Times New Roman"/>
      <w:sz w:val="18"/>
      <w:szCs w:val="18"/>
    </w:rPr>
  </w:style>
  <w:style w:type="character" w:customStyle="1" w:styleId="TekstdymkaZnak">
    <w:name w:val="Tekst dymka Znak"/>
    <w:basedOn w:val="Domylnaczcionkaakapitu"/>
    <w:link w:val="Tekstdymka"/>
    <w:uiPriority w:val="99"/>
    <w:semiHidden/>
    <w:rsid w:val="0012735E"/>
    <w:rPr>
      <w:rFonts w:ascii="Times New Roman" w:eastAsia="Calibri" w:hAnsi="Times New Roman" w:cs="Times New Roman"/>
      <w:sz w:val="18"/>
      <w:szCs w:val="18"/>
    </w:rPr>
  </w:style>
  <w:style w:type="paragraph" w:customStyle="1" w:styleId="Kolorowalistaakcent11">
    <w:name w:val="Kolorowa lista — akcent 11"/>
    <w:basedOn w:val="Normalny"/>
    <w:uiPriority w:val="34"/>
    <w:qFormat/>
    <w:rsid w:val="000A699E"/>
    <w:pPr>
      <w:ind w:left="720"/>
      <w:contextualSpacing/>
    </w:pPr>
  </w:style>
  <w:style w:type="character" w:customStyle="1" w:styleId="highlight">
    <w:name w:val="highlight"/>
    <w:rsid w:val="001631FE"/>
    <w:rPr>
      <w:lang w:val="en-US"/>
    </w:rPr>
  </w:style>
  <w:style w:type="paragraph" w:customStyle="1" w:styleId="Corpo">
    <w:name w:val="Corpo"/>
    <w:rsid w:val="00E67176"/>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14:textOutline w14:w="0" w14:cap="flat" w14:cmpd="sng" w14:algn="ctr">
        <w14:noFill/>
        <w14:prstDash w14:val="solid"/>
        <w14:bevel/>
      </w14:textOutline>
    </w:rPr>
  </w:style>
  <w:style w:type="paragraph" w:customStyle="1" w:styleId="Pa11">
    <w:name w:val="Pa11"/>
    <w:basedOn w:val="Normalny"/>
    <w:next w:val="Normalny"/>
    <w:uiPriority w:val="99"/>
    <w:rsid w:val="001C6E8E"/>
    <w:pPr>
      <w:autoSpaceDE w:val="0"/>
      <w:autoSpaceDN w:val="0"/>
      <w:adjustRightInd w:val="0"/>
      <w:spacing w:after="0" w:line="177" w:lineRule="atLeast"/>
    </w:pPr>
    <w:rPr>
      <w:rFonts w:ascii="Univers LT Std 47 Cn Lt" w:hAnsi="Univers LT Std 47 Cn Lt"/>
      <w:sz w:val="24"/>
      <w:szCs w:val="24"/>
    </w:rPr>
  </w:style>
  <w:style w:type="paragraph" w:customStyle="1" w:styleId="Default">
    <w:name w:val="Default"/>
    <w:rsid w:val="001518CB"/>
    <w:pPr>
      <w:autoSpaceDE w:val="0"/>
      <w:autoSpaceDN w:val="0"/>
      <w:adjustRightInd w:val="0"/>
      <w:spacing w:after="0" w:line="240" w:lineRule="auto"/>
    </w:pPr>
    <w:rPr>
      <w:rFonts w:ascii="Constantia" w:eastAsia="Calibri" w:hAnsi="Constantia" w:cs="Constantia"/>
      <w:color w:val="000000"/>
      <w:sz w:val="24"/>
      <w:szCs w:val="24"/>
    </w:rPr>
  </w:style>
  <w:style w:type="paragraph" w:styleId="Stopka">
    <w:name w:val="footer"/>
    <w:basedOn w:val="Normalny"/>
    <w:link w:val="StopkaZnak"/>
    <w:uiPriority w:val="99"/>
    <w:unhideWhenUsed/>
    <w:rsid w:val="003B46E9"/>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3B46E9"/>
    <w:rPr>
      <w:rFonts w:ascii="Calibri" w:eastAsia="Calibri" w:hAnsi="Calibri" w:cs="Times New Roman"/>
    </w:rPr>
  </w:style>
  <w:style w:type="character" w:styleId="Numerstrony">
    <w:name w:val="page number"/>
    <w:basedOn w:val="Domylnaczcionkaakapitu"/>
    <w:uiPriority w:val="99"/>
    <w:semiHidden/>
    <w:unhideWhenUsed/>
    <w:rsid w:val="003B46E9"/>
  </w:style>
  <w:style w:type="character" w:styleId="Hipercze">
    <w:name w:val="Hyperlink"/>
    <w:uiPriority w:val="99"/>
    <w:semiHidden/>
    <w:unhideWhenUsed/>
    <w:rsid w:val="003B46E9"/>
    <w:rPr>
      <w:color w:val="0000FF"/>
      <w:u w:val="single"/>
    </w:rPr>
  </w:style>
  <w:style w:type="character" w:customStyle="1" w:styleId="Nagwek1Znak">
    <w:name w:val="Nagłówek 1 Znak"/>
    <w:basedOn w:val="Domylnaczcionkaakapitu"/>
    <w:link w:val="Nagwek1"/>
    <w:uiPriority w:val="9"/>
    <w:rsid w:val="003B46E9"/>
    <w:rPr>
      <w:rFonts w:asciiTheme="majorHAnsi" w:eastAsiaTheme="majorEastAsia" w:hAnsiTheme="majorHAnsi" w:cstheme="majorBidi"/>
      <w:color w:val="2E74B5" w:themeColor="accent1" w:themeShade="BF"/>
      <w:sz w:val="32"/>
      <w:szCs w:val="32"/>
    </w:rPr>
  </w:style>
  <w:style w:type="paragraph" w:styleId="Nagwekspisutreci">
    <w:name w:val="TOC Heading"/>
    <w:basedOn w:val="Nagwek1"/>
    <w:next w:val="Normalny"/>
    <w:uiPriority w:val="39"/>
    <w:unhideWhenUsed/>
    <w:qFormat/>
    <w:rsid w:val="003B46E9"/>
    <w:pPr>
      <w:outlineLvl w:val="9"/>
    </w:pPr>
  </w:style>
  <w:style w:type="paragraph" w:styleId="Spistreci2">
    <w:name w:val="toc 2"/>
    <w:basedOn w:val="Normalny"/>
    <w:next w:val="Normalny"/>
    <w:autoRedefine/>
    <w:uiPriority w:val="39"/>
    <w:unhideWhenUsed/>
    <w:rsid w:val="004E7DF3"/>
    <w:pPr>
      <w:tabs>
        <w:tab w:val="right" w:leader="dot" w:pos="13279"/>
      </w:tabs>
      <w:spacing w:after="100"/>
      <w:ind w:left="220"/>
    </w:pPr>
    <w:rPr>
      <w:rFonts w:asciiTheme="minorHAnsi" w:eastAsiaTheme="minorHAnsi" w:hAnsiTheme="minorHAnsi" w:cstheme="minorBidi"/>
    </w:rPr>
  </w:style>
  <w:style w:type="character" w:customStyle="1" w:styleId="docsum-authors">
    <w:name w:val="docsum-authors"/>
    <w:basedOn w:val="Domylnaczcionkaakapitu"/>
    <w:rsid w:val="007866BE"/>
  </w:style>
  <w:style w:type="paragraph" w:styleId="Nagwek">
    <w:name w:val="header"/>
    <w:basedOn w:val="Normalny"/>
    <w:link w:val="NagwekZnak"/>
    <w:uiPriority w:val="99"/>
    <w:unhideWhenUsed/>
    <w:rsid w:val="009D6E06"/>
    <w:pPr>
      <w:tabs>
        <w:tab w:val="center" w:pos="4680"/>
        <w:tab w:val="right" w:pos="9360"/>
      </w:tabs>
      <w:spacing w:after="0" w:line="240" w:lineRule="auto"/>
    </w:pPr>
  </w:style>
  <w:style w:type="character" w:customStyle="1" w:styleId="NagwekZnak">
    <w:name w:val="Nagłówek Znak"/>
    <w:basedOn w:val="Domylnaczcionkaakapitu"/>
    <w:link w:val="Nagwek"/>
    <w:uiPriority w:val="99"/>
    <w:rsid w:val="009D6E06"/>
    <w:rPr>
      <w:rFonts w:ascii="Calibri" w:eastAsia="Calibri" w:hAnsi="Calibri" w:cs="Times New Roman"/>
    </w:rPr>
  </w:style>
  <w:style w:type="paragraph" w:styleId="Akapitzlist">
    <w:name w:val="List Paragraph"/>
    <w:basedOn w:val="Normalny"/>
    <w:uiPriority w:val="34"/>
    <w:qFormat/>
    <w:rsid w:val="00507402"/>
    <w:pPr>
      <w:spacing w:after="0" w:line="240" w:lineRule="auto"/>
      <w:ind w:left="720"/>
      <w:contextualSpacing/>
    </w:pPr>
    <w:rPr>
      <w:rFonts w:ascii="Times New Roman" w:eastAsia="Times New Roman" w:hAnsi="Times New Roman"/>
      <w:sz w:val="24"/>
      <w:szCs w:val="24"/>
    </w:rPr>
  </w:style>
  <w:style w:type="character" w:customStyle="1" w:styleId="mw-page-title-main">
    <w:name w:val="mw-page-title-main"/>
    <w:basedOn w:val="Domylnaczcionkaakapitu"/>
    <w:rsid w:val="00D53A52"/>
  </w:style>
  <w:style w:type="character" w:customStyle="1" w:styleId="Nagwek3Znak">
    <w:name w:val="Nagłówek 3 Znak"/>
    <w:basedOn w:val="Domylnaczcionkaakapitu"/>
    <w:link w:val="Nagwek3"/>
    <w:uiPriority w:val="9"/>
    <w:semiHidden/>
    <w:rsid w:val="007668DA"/>
    <w:rPr>
      <w:rFonts w:asciiTheme="majorHAnsi" w:eastAsiaTheme="majorEastAsia" w:hAnsiTheme="majorHAnsi" w:cstheme="majorBidi"/>
      <w:color w:val="1F4D78" w:themeColor="accent1" w:themeShade="7F"/>
      <w:sz w:val="24"/>
      <w:szCs w:val="24"/>
    </w:rPr>
  </w:style>
  <w:style w:type="character" w:styleId="UyteHipercze">
    <w:name w:val="FollowedHyperlink"/>
    <w:basedOn w:val="Domylnaczcionkaakapitu"/>
    <w:uiPriority w:val="99"/>
    <w:semiHidden/>
    <w:unhideWhenUsed/>
    <w:rsid w:val="007668DA"/>
    <w:rPr>
      <w:color w:val="954F72" w:themeColor="followedHyperlink"/>
      <w:u w:val="single"/>
    </w:rPr>
  </w:style>
  <w:style w:type="character" w:styleId="Odwoaniedokomentarza">
    <w:name w:val="annotation reference"/>
    <w:basedOn w:val="Domylnaczcionkaakapitu"/>
    <w:uiPriority w:val="99"/>
    <w:semiHidden/>
    <w:unhideWhenUsed/>
    <w:rsid w:val="00680B73"/>
    <w:rPr>
      <w:sz w:val="16"/>
      <w:szCs w:val="16"/>
    </w:rPr>
  </w:style>
  <w:style w:type="paragraph" w:styleId="Tekstkomentarza">
    <w:name w:val="annotation text"/>
    <w:basedOn w:val="Normalny"/>
    <w:link w:val="TekstkomentarzaZnak"/>
    <w:uiPriority w:val="99"/>
    <w:semiHidden/>
    <w:unhideWhenUsed/>
    <w:rsid w:val="00680B7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80B73"/>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680B73"/>
    <w:rPr>
      <w:b/>
      <w:bCs/>
    </w:rPr>
  </w:style>
  <w:style w:type="character" w:customStyle="1" w:styleId="TematkomentarzaZnak">
    <w:name w:val="Temat komentarza Znak"/>
    <w:basedOn w:val="TekstkomentarzaZnak"/>
    <w:link w:val="Tematkomentarza"/>
    <w:uiPriority w:val="99"/>
    <w:semiHidden/>
    <w:rsid w:val="00680B73"/>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2572514">
      <w:bodyDiv w:val="1"/>
      <w:marLeft w:val="0"/>
      <w:marRight w:val="0"/>
      <w:marTop w:val="0"/>
      <w:marBottom w:val="0"/>
      <w:divBdr>
        <w:top w:val="none" w:sz="0" w:space="0" w:color="auto"/>
        <w:left w:val="none" w:sz="0" w:space="0" w:color="auto"/>
        <w:bottom w:val="none" w:sz="0" w:space="0" w:color="auto"/>
        <w:right w:val="none" w:sz="0" w:space="0" w:color="auto"/>
      </w:divBdr>
    </w:div>
    <w:div w:id="835731953">
      <w:bodyDiv w:val="1"/>
      <w:marLeft w:val="0"/>
      <w:marRight w:val="0"/>
      <w:marTop w:val="0"/>
      <w:marBottom w:val="0"/>
      <w:divBdr>
        <w:top w:val="none" w:sz="0" w:space="0" w:color="auto"/>
        <w:left w:val="none" w:sz="0" w:space="0" w:color="auto"/>
        <w:bottom w:val="none" w:sz="0" w:space="0" w:color="auto"/>
        <w:right w:val="none" w:sz="0" w:space="0" w:color="auto"/>
      </w:divBdr>
    </w:div>
    <w:div w:id="1207647757">
      <w:bodyDiv w:val="1"/>
      <w:marLeft w:val="0"/>
      <w:marRight w:val="0"/>
      <w:marTop w:val="0"/>
      <w:marBottom w:val="0"/>
      <w:divBdr>
        <w:top w:val="none" w:sz="0" w:space="0" w:color="auto"/>
        <w:left w:val="none" w:sz="0" w:space="0" w:color="auto"/>
        <w:bottom w:val="none" w:sz="0" w:space="0" w:color="auto"/>
        <w:right w:val="none" w:sz="0" w:space="0" w:color="auto"/>
      </w:divBdr>
    </w:div>
    <w:div w:id="1983582727">
      <w:bodyDiv w:val="1"/>
      <w:marLeft w:val="0"/>
      <w:marRight w:val="0"/>
      <w:marTop w:val="0"/>
      <w:marBottom w:val="0"/>
      <w:divBdr>
        <w:top w:val="none" w:sz="0" w:space="0" w:color="auto"/>
        <w:left w:val="none" w:sz="0" w:space="0" w:color="auto"/>
        <w:bottom w:val="none" w:sz="0" w:space="0" w:color="auto"/>
        <w:right w:val="none" w:sz="0" w:space="0" w:color="auto"/>
      </w:divBdr>
      <w:divsChild>
        <w:div w:id="1382289275">
          <w:marLeft w:val="0"/>
          <w:marRight w:val="0"/>
          <w:marTop w:val="0"/>
          <w:marBottom w:val="0"/>
          <w:divBdr>
            <w:top w:val="none" w:sz="0" w:space="0" w:color="auto"/>
            <w:left w:val="none" w:sz="0" w:space="0" w:color="auto"/>
            <w:bottom w:val="none" w:sz="0" w:space="0" w:color="auto"/>
            <w:right w:val="none" w:sz="0" w:space="0" w:color="auto"/>
          </w:divBdr>
          <w:divsChild>
            <w:div w:id="1701272741">
              <w:marLeft w:val="0"/>
              <w:marRight w:val="0"/>
              <w:marTop w:val="0"/>
              <w:marBottom w:val="0"/>
              <w:divBdr>
                <w:top w:val="none" w:sz="0" w:space="0" w:color="auto"/>
                <w:left w:val="none" w:sz="0" w:space="0" w:color="auto"/>
                <w:bottom w:val="none" w:sz="0" w:space="0" w:color="auto"/>
                <w:right w:val="none" w:sz="0" w:space="0" w:color="auto"/>
              </w:divBdr>
              <w:divsChild>
                <w:div w:id="109925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hyperlink" Target="https://en.wikipedia.org/wiki/Dehydroepiandrosterone_sulfate"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7.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jpeg"/><Relationship Id="rId28"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footer" Target="footer3.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FFC4EA9-79B7-104E-AE9B-A357AFDF0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1750</Words>
  <Characters>10506</Characters>
  <Application>Microsoft Office Word</Application>
  <DocSecurity>0</DocSecurity>
  <Lines>87</Lines>
  <Paragraphs>24</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IBE</dc:creator>
  <cp:keywords/>
  <dc:description/>
  <cp:lastModifiedBy>Maciej Banach</cp:lastModifiedBy>
  <cp:revision>2</cp:revision>
  <dcterms:created xsi:type="dcterms:W3CDTF">2024-10-08T09:30:00Z</dcterms:created>
  <dcterms:modified xsi:type="dcterms:W3CDTF">2024-10-08T09:30:00Z</dcterms:modified>
</cp:coreProperties>
</file>