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855" w:rsidRPr="001E07F3" w:rsidRDefault="006F2855" w:rsidP="006F2855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r w:rsidRPr="001E07F3">
        <w:rPr>
          <w:color w:val="auto"/>
          <w:lang w:val="en-US"/>
        </w:rPr>
        <w:t xml:space="preserve">Table </w:t>
      </w:r>
      <w:r>
        <w:rPr>
          <w:color w:val="auto"/>
          <w:lang w:val="en-US"/>
        </w:rPr>
        <w:t>8</w:t>
      </w:r>
      <w:r w:rsidRPr="001E07F3">
        <w:rPr>
          <w:color w:val="auto"/>
          <w:lang w:val="en-US"/>
        </w:rPr>
        <w:t xml:space="preserve"> Best fit model summary</w:t>
      </w:r>
      <w:r>
        <w:rPr>
          <w:color w:val="auto"/>
          <w:lang w:val="en-US"/>
        </w:rPr>
        <w:t xml:space="preserve"> SF-36 Mental Component Score</w:t>
      </w:r>
    </w:p>
    <w:tbl>
      <w:tblPr>
        <w:tblStyle w:val="Tabelraster"/>
        <w:tblW w:w="9497" w:type="dxa"/>
        <w:tblLayout w:type="fixed"/>
        <w:tblLook w:val="04A0" w:firstRow="1" w:lastRow="0" w:firstColumn="1" w:lastColumn="0" w:noHBand="0" w:noVBand="1"/>
      </w:tblPr>
      <w:tblGrid>
        <w:gridCol w:w="5665"/>
        <w:gridCol w:w="1276"/>
        <w:gridCol w:w="1559"/>
        <w:gridCol w:w="997"/>
      </w:tblGrid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Predictor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Pr="00921E07" w:rsidRDefault="006F2855" w:rsidP="00CB168B">
            <w:pPr>
              <w:spacing w:line="360" w:lineRule="auto"/>
              <w:jc w:val="both"/>
              <w:rPr>
                <w:b/>
                <w:bCs/>
              </w:rPr>
            </w:pPr>
            <w:r w:rsidRPr="00921E07">
              <w:rPr>
                <w:b/>
                <w:bCs/>
              </w:rPr>
              <w:t>p-value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  <w:rPr>
                <w:lang w:val="en-US"/>
              </w:rPr>
            </w:pPr>
            <w:r>
              <w:t>Baseline MCS score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-0.63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-0.68  – -0.58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</w:pPr>
            <w:r>
              <w:t>Sex: male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1.38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0.24  </w:t>
            </w:r>
            <w:r w:rsidRPr="00ED7247">
              <w:t>–</w:t>
            </w:r>
            <w:r>
              <w:t xml:space="preserve">  2.52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0.02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</w:pPr>
            <w:r>
              <w:t>Dutch nationality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3.95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 0.21  </w:t>
            </w:r>
            <w:r w:rsidRPr="00ED7247">
              <w:t>–</w:t>
            </w:r>
            <w:r>
              <w:t xml:space="preserve">  7.69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>0.04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t xml:space="preserve">Admission type </w:t>
            </w:r>
          </w:p>
          <w:p w:rsidR="006F2855" w:rsidRPr="0004358B" w:rsidRDefault="006F2855" w:rsidP="006F2855">
            <w:pPr>
              <w:pStyle w:val="Lijstalinea"/>
              <w:numPr>
                <w:ilvl w:val="0"/>
                <w:numId w:val="1"/>
              </w:numPr>
              <w:spacing w:line="360" w:lineRule="auto"/>
              <w:jc w:val="both"/>
            </w:pPr>
            <w:r w:rsidRPr="0004358B">
              <w:t>Emergency surgery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</w:t>
            </w:r>
          </w:p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-1.83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</w:p>
          <w:p w:rsidR="006F2855" w:rsidRDefault="006F2855" w:rsidP="00CB168B">
            <w:pPr>
              <w:spacing w:line="360" w:lineRule="auto"/>
              <w:jc w:val="both"/>
            </w:pPr>
            <w:r>
              <w:t xml:space="preserve">-3.63  </w:t>
            </w:r>
            <w:r w:rsidRPr="00ED7247">
              <w:t>–</w:t>
            </w:r>
            <w:r>
              <w:t xml:space="preserve"> -0.03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</w:p>
          <w:p w:rsidR="006F2855" w:rsidRDefault="006F2855" w:rsidP="00CB168B">
            <w:pPr>
              <w:spacing w:line="360" w:lineRule="auto"/>
              <w:jc w:val="both"/>
            </w:pPr>
            <w:r>
              <w:t>&lt;0.05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</w:pPr>
            <w:r>
              <w:t>Dysrhythmia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 xml:space="preserve"> 1.66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-0.45  </w:t>
            </w:r>
            <w:r w:rsidRPr="00ED7247">
              <w:t>–</w:t>
            </w:r>
            <w:r>
              <w:t xml:space="preserve">  3.77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0.12</w:t>
            </w:r>
          </w:p>
        </w:tc>
      </w:tr>
      <w:tr w:rsidR="006F2855" w:rsidRPr="0018502D" w:rsidTr="00CB168B">
        <w:trPr>
          <w:trHeight w:val="1536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Admission source:</w:t>
            </w:r>
          </w:p>
          <w:p w:rsidR="006F2855" w:rsidRPr="00B113FC" w:rsidRDefault="006F2855" w:rsidP="006F2855">
            <w:pPr>
              <w:pStyle w:val="Lijstalinea"/>
              <w:numPr>
                <w:ilvl w:val="0"/>
                <w:numId w:val="2"/>
              </w:numPr>
              <w:rPr>
                <w:lang w:val="en-US"/>
              </w:rPr>
            </w:pPr>
            <w:r w:rsidRPr="00B113FC">
              <w:rPr>
                <w:lang w:val="en-US"/>
              </w:rPr>
              <w:t>CCU, ICU or Special Care Unit, same hospital</w:t>
            </w:r>
          </w:p>
          <w:p w:rsidR="006F2855" w:rsidRPr="00B113FC" w:rsidRDefault="006F2855" w:rsidP="006F2855">
            <w:pPr>
              <w:pStyle w:val="Lijstalinea"/>
              <w:numPr>
                <w:ilvl w:val="0"/>
                <w:numId w:val="2"/>
              </w:numPr>
              <w:rPr>
                <w:lang w:val="en-US"/>
              </w:rPr>
            </w:pPr>
            <w:r w:rsidRPr="00B113FC">
              <w:rPr>
                <w:lang w:val="en-US"/>
              </w:rPr>
              <w:t>Operating room from first aid, operating room from nursing ward, nursing ward, different hospital</w:t>
            </w:r>
          </w:p>
          <w:p w:rsidR="006F2855" w:rsidRPr="00B113FC" w:rsidRDefault="006F2855" w:rsidP="006F2855">
            <w:pPr>
              <w:pStyle w:val="Lijstalinea"/>
              <w:numPr>
                <w:ilvl w:val="0"/>
                <w:numId w:val="2"/>
              </w:numPr>
              <w:rPr>
                <w:lang w:val="en-US"/>
              </w:rPr>
            </w:pPr>
            <w:r w:rsidRPr="00B113FC">
              <w:rPr>
                <w:lang w:val="en-US"/>
              </w:rPr>
              <w:t>Operating room from nursing ward, same hospital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</w:p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4.70</w:t>
            </w:r>
          </w:p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-3.85</w:t>
            </w:r>
          </w:p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</w:pPr>
            <w:r>
              <w:rPr>
                <w:rStyle w:val="gnkrckgcgsb"/>
                <w:rFonts w:asciiTheme="minorHAnsi" w:hAnsiTheme="minorHAnsi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1.76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</w:p>
          <w:p w:rsidR="006F2855" w:rsidRDefault="006F2855" w:rsidP="00CB168B">
            <w:pPr>
              <w:spacing w:line="360" w:lineRule="auto"/>
              <w:jc w:val="both"/>
            </w:pPr>
            <w:r>
              <w:t xml:space="preserve"> 0.23  </w:t>
            </w:r>
            <w:r w:rsidRPr="00ED7247">
              <w:t>–</w:t>
            </w:r>
            <w:r>
              <w:t xml:space="preserve">  9.17</w:t>
            </w:r>
          </w:p>
          <w:p w:rsidR="006F2855" w:rsidRDefault="006F2855" w:rsidP="00CB168B">
            <w:pPr>
              <w:spacing w:line="360" w:lineRule="auto"/>
              <w:jc w:val="both"/>
            </w:pPr>
            <w:r>
              <w:t xml:space="preserve">-8.08  </w:t>
            </w:r>
            <w:r w:rsidRPr="00ED7247">
              <w:t>–</w:t>
            </w:r>
            <w:r>
              <w:t xml:space="preserve">  0.38</w:t>
            </w:r>
          </w:p>
          <w:p w:rsidR="006F2855" w:rsidRDefault="006F2855" w:rsidP="00CB168B">
            <w:pPr>
              <w:spacing w:line="360" w:lineRule="auto"/>
              <w:jc w:val="both"/>
            </w:pPr>
            <w:r>
              <w:t xml:space="preserve"> 0.46  </w:t>
            </w:r>
            <w:r w:rsidRPr="00ED7247">
              <w:t>–</w:t>
            </w:r>
            <w:r>
              <w:t xml:space="preserve">  3.06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</w:p>
          <w:p w:rsidR="006F2855" w:rsidRDefault="006F2855" w:rsidP="00CB168B">
            <w:pPr>
              <w:spacing w:line="360" w:lineRule="auto"/>
              <w:jc w:val="both"/>
            </w:pPr>
            <w:r>
              <w:t>0.04</w:t>
            </w:r>
          </w:p>
          <w:p w:rsidR="006F2855" w:rsidRDefault="006F2855" w:rsidP="00CB168B">
            <w:pPr>
              <w:spacing w:line="360" w:lineRule="auto"/>
              <w:jc w:val="both"/>
            </w:pPr>
            <w:r>
              <w:t>0.08</w:t>
            </w:r>
          </w:p>
          <w:p w:rsidR="006F2855" w:rsidRDefault="006F285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6F2855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2855" w:rsidRDefault="006F2855" w:rsidP="00CB168B">
            <w:pPr>
              <w:spacing w:line="360" w:lineRule="auto"/>
              <w:jc w:val="both"/>
            </w:pPr>
            <w:r>
              <w:t>Intracranial mass effect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pStyle w:val="HTML-voorafopgemaakt"/>
              <w:shd w:val="clear" w:color="auto" w:fill="FFFFFF"/>
              <w:wordWrap w:val="0"/>
              <w:spacing w:line="360" w:lineRule="auto"/>
              <w:jc w:val="both"/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  <w:lang w:eastAsia="en-US"/>
              </w:rPr>
              <w:t>-7.41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-11.25  </w:t>
            </w:r>
            <w:r w:rsidRPr="00ED7247">
              <w:t>–</w:t>
            </w:r>
            <w:r>
              <w:t xml:space="preserve"> -3.57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&lt;0.001</w:t>
            </w:r>
          </w:p>
        </w:tc>
      </w:tr>
      <w:tr w:rsidR="006F2855" w:rsidTr="00CB168B">
        <w:trPr>
          <w:trHeight w:val="317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F2855" w:rsidRPr="00346ADE" w:rsidRDefault="006F2855" w:rsidP="00CB168B">
            <w:r>
              <w:t>Acute renal failure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2855" w:rsidRPr="006A5F8F" w:rsidRDefault="006F2855" w:rsidP="00CB168B">
            <w:pPr>
              <w:rPr>
                <w:color w:val="000000"/>
              </w:rPr>
            </w:pPr>
            <w:r>
              <w:rPr>
                <w:color w:val="000000"/>
              </w:rPr>
              <w:t>-4.59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2855" w:rsidRDefault="006F2855" w:rsidP="00CB168B">
            <w:r>
              <w:t xml:space="preserve">-7.82  </w:t>
            </w:r>
            <w:r w:rsidRPr="00ED7247">
              <w:t>–</w:t>
            </w:r>
            <w:r>
              <w:t xml:space="preserve"> -1.36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F2855" w:rsidRDefault="006F2855" w:rsidP="00CB168B">
            <w:r>
              <w:t>&lt;0.01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systolic blood pressure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 0.00  </w:t>
            </w:r>
            <w:r w:rsidRPr="00ED7247">
              <w:t>–</w:t>
            </w:r>
            <w:r>
              <w:t xml:space="preserve">  0.12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0.03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Pr="00191E03" w:rsidRDefault="006F2855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 w:rsidRPr="00191E03">
              <w:t xml:space="preserve">Minimum </w:t>
            </w:r>
            <w:r>
              <w:t>mean blood pressure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-0.07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-0.16  </w:t>
            </w:r>
            <w:r w:rsidRPr="00ED7247">
              <w:t>–</w:t>
            </w:r>
            <w:r>
              <w:t xml:space="preserve">  0.02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0.11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line="360" w:lineRule="auto"/>
              <w:jc w:val="both"/>
            </w:pPr>
            <w:r>
              <w:rPr>
                <w:lang w:val="en-US"/>
              </w:rPr>
              <w:t xml:space="preserve">Minimum body temperature </w:t>
            </w:r>
            <w:r>
              <w:t>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-0.52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-1.17  </w:t>
            </w:r>
            <w:r w:rsidRPr="00ED7247">
              <w:t>–</w:t>
            </w:r>
            <w:r>
              <w:t xml:space="preserve">  0.13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0.12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lang w:val="en-US"/>
              </w:rPr>
            </w:pPr>
            <w:r>
              <w:t>PTT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0.00  </w:t>
            </w:r>
            <w:r w:rsidRPr="00ED7247">
              <w:t>–</w:t>
            </w:r>
            <w:r>
              <w:t xml:space="preserve">  0.27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0.04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creatinine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-0.02  </w:t>
            </w:r>
            <w:r w:rsidRPr="00ED7247">
              <w:t>–</w:t>
            </w:r>
            <w:r>
              <w:t xml:space="preserve">  0.00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0.15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sodium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-0.33  </w:t>
            </w:r>
            <w:r w:rsidRPr="00ED7247">
              <w:t>–</w:t>
            </w:r>
            <w:r>
              <w:t xml:space="preserve">  0.01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0.06</w:t>
            </w:r>
          </w:p>
        </w:tc>
      </w:tr>
      <w:tr w:rsidR="006F2855" w:rsidRPr="00DA60B9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bicarbonate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-0.48  </w:t>
            </w:r>
            <w:r w:rsidRPr="00ED7247">
              <w:t>–</w:t>
            </w:r>
            <w:r>
              <w:t xml:space="preserve"> -0.08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&lt;0.01</w:t>
            </w:r>
          </w:p>
        </w:tc>
      </w:tr>
      <w:tr w:rsidR="006F2855" w:rsidRPr="00A578AF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albumin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-0.02  </w:t>
            </w:r>
            <w:r w:rsidRPr="00ED7247">
              <w:t>–</w:t>
            </w:r>
            <w:r>
              <w:t xml:space="preserve">  0.38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0.08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Maximum albumin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-0.47  </w:t>
            </w:r>
            <w:r w:rsidRPr="00ED7247">
              <w:t>–</w:t>
            </w:r>
            <w:r>
              <w:t xml:space="preserve"> -0.08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6F2855" w:rsidRPr="00191E03" w:rsidTr="00CB168B">
        <w:trPr>
          <w:trHeight w:val="198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Minimum glucose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 0.32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-0.90   </w:t>
            </w:r>
            <w:r w:rsidRPr="00ED7247">
              <w:t>–</w:t>
            </w:r>
            <w:r>
              <w:t xml:space="preserve">  0.73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0.12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Maximum glucose level in first 24 hours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-0.25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t xml:space="preserve">-0.43  </w:t>
            </w:r>
            <w:r w:rsidRPr="00ED7247">
              <w:t>–</w:t>
            </w:r>
            <w:r>
              <w:t xml:space="preserve"> -0.07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  <w:rPr>
                <w:rStyle w:val="gnkrckgcgsb"/>
                <w:color w:val="000000"/>
                <w:bdr w:val="none" w:sz="0" w:space="0" w:color="auto" w:frame="1"/>
              </w:rPr>
            </w:pPr>
            <w:r>
              <w:rPr>
                <w:rStyle w:val="gnkrckgcgsb"/>
                <w:color w:val="000000"/>
                <w:bdr w:val="none" w:sz="0" w:space="0" w:color="auto" w:frame="1"/>
              </w:rPr>
              <w:t>&lt;0.01</w:t>
            </w:r>
          </w:p>
        </w:tc>
      </w:tr>
      <w:tr w:rsidR="006F2855" w:rsidRPr="00191E03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Having been admitted to the ICU once before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-1.67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 xml:space="preserve">-0.98  </w:t>
            </w:r>
            <w:r w:rsidRPr="00ED7247">
              <w:t>–</w:t>
            </w:r>
            <w:r>
              <w:t xml:space="preserve">  0.58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2855" w:rsidRDefault="006F2855" w:rsidP="00CB168B">
            <w:pPr>
              <w:spacing w:line="360" w:lineRule="auto"/>
              <w:jc w:val="both"/>
            </w:pPr>
            <w:r>
              <w:t>0.15</w:t>
            </w:r>
          </w:p>
        </w:tc>
      </w:tr>
    </w:tbl>
    <w:p w:rsidR="008C7A4F" w:rsidRDefault="006F2855">
      <w:bookmarkStart w:id="0" w:name="_GoBack"/>
      <w:bookmarkEnd w:id="0"/>
    </w:p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A1EB8"/>
    <w:multiLevelType w:val="hybridMultilevel"/>
    <w:tmpl w:val="43EAC0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643854"/>
    <w:multiLevelType w:val="hybridMultilevel"/>
    <w:tmpl w:val="3CFE602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855"/>
    <w:rsid w:val="00601C9B"/>
    <w:rsid w:val="006F2855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0923D5-3AB3-48E0-884C-7CAAF8366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6F2855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6F285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6F285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jstalinea">
    <w:name w:val="List Paragraph"/>
    <w:basedOn w:val="Standaard"/>
    <w:uiPriority w:val="34"/>
    <w:qFormat/>
    <w:rsid w:val="006F2855"/>
    <w:pPr>
      <w:ind w:left="720"/>
      <w:contextualSpacing/>
    </w:pPr>
  </w:style>
  <w:style w:type="paragraph" w:styleId="HTML-voorafopgemaakt">
    <w:name w:val="HTML Preformatted"/>
    <w:basedOn w:val="Standaard"/>
    <w:link w:val="HTML-voorafopgemaaktChar"/>
    <w:uiPriority w:val="99"/>
    <w:unhideWhenUsed/>
    <w:rsid w:val="006F28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rsid w:val="006F2855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krckgcgsb">
    <w:name w:val="gnkrckgcgsb"/>
    <w:basedOn w:val="Standaardalinea-lettertype"/>
    <w:rsid w:val="006F2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2020-07-15T16:14:00Z</dcterms:created>
  <dcterms:modified xsi:type="dcterms:W3CDTF">2020-07-15T16:14:00Z</dcterms:modified>
</cp:coreProperties>
</file>