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07E" w:rsidRPr="001E07F3" w:rsidRDefault="0076307E" w:rsidP="0076307E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bookmarkStart w:id="0" w:name="_GoBack"/>
      <w:r w:rsidRPr="001E07F3">
        <w:rPr>
          <w:color w:val="auto"/>
          <w:lang w:val="en-US"/>
        </w:rPr>
        <w:t>Table</w:t>
      </w:r>
      <w:r>
        <w:rPr>
          <w:color w:val="auto"/>
          <w:lang w:val="en-US"/>
        </w:rPr>
        <w:t xml:space="preserve"> 5</w:t>
      </w:r>
      <w:r w:rsidRPr="001E07F3">
        <w:rPr>
          <w:color w:val="auto"/>
          <w:lang w:val="en-US"/>
        </w:rPr>
        <w:t>. Best fit model summary</w:t>
      </w:r>
      <w:r>
        <w:rPr>
          <w:color w:val="auto"/>
          <w:lang w:val="en-US"/>
        </w:rPr>
        <w:t xml:space="preserve"> SF-36 Physical Component Score</w:t>
      </w:r>
    </w:p>
    <w:tbl>
      <w:tblPr>
        <w:tblStyle w:val="Tabelraster"/>
        <w:tblW w:w="9497" w:type="dxa"/>
        <w:tblLayout w:type="fixed"/>
        <w:tblLook w:val="04A0" w:firstRow="1" w:lastRow="0" w:firstColumn="1" w:lastColumn="0" w:noHBand="0" w:noVBand="1"/>
      </w:tblPr>
      <w:tblGrid>
        <w:gridCol w:w="5378"/>
        <w:gridCol w:w="1280"/>
        <w:gridCol w:w="1559"/>
        <w:gridCol w:w="1280"/>
      </w:tblGrid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76307E" w:rsidRDefault="0076307E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Predictor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Pr="00921E07" w:rsidRDefault="0076307E" w:rsidP="00CB168B">
            <w:pPr>
              <w:spacing w:line="360" w:lineRule="auto"/>
              <w:jc w:val="both"/>
              <w:rPr>
                <w:b/>
                <w:bCs/>
              </w:rPr>
            </w:pPr>
            <w:r w:rsidRPr="00921E07">
              <w:rPr>
                <w:b/>
                <w:bCs/>
              </w:rPr>
              <w:t>p-value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  <w:rPr>
                <w:lang w:val="en-US"/>
              </w:rPr>
            </w:pPr>
            <w:r>
              <w:t>Baseline PCS score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-0.77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-0.83  – -0.71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Age at baseline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-0.08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-0.12  </w:t>
            </w:r>
            <w:r w:rsidRPr="00CB286F">
              <w:t xml:space="preserve">– </w:t>
            </w:r>
            <w:r>
              <w:t>-0.04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Sex: male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2.41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 0.95  </w:t>
            </w:r>
            <w:r w:rsidRPr="00CB286F">
              <w:t xml:space="preserve">– </w:t>
            </w:r>
            <w:r>
              <w:t xml:space="preserve"> 3.88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Length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0.02  </w:t>
            </w:r>
            <w:r w:rsidRPr="00CB286F">
              <w:t xml:space="preserve">– </w:t>
            </w:r>
            <w:r>
              <w:t xml:space="preserve"> 0.16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Weight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-0.08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-0.12  </w:t>
            </w:r>
            <w:r w:rsidRPr="00CB286F">
              <w:t xml:space="preserve">– </w:t>
            </w:r>
            <w:r>
              <w:t>-0.05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Dutch nationality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3.53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-0.17  </w:t>
            </w:r>
            <w:r w:rsidRPr="00CB286F">
              <w:t xml:space="preserve">– </w:t>
            </w:r>
            <w:r>
              <w:t>7.23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0.06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Frailty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-0.86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-1.35  </w:t>
            </w:r>
            <w:r w:rsidRPr="00CB286F">
              <w:t>–</w:t>
            </w:r>
            <w:r>
              <w:t xml:space="preserve"> -0.37</w:t>
            </w:r>
            <w:r w:rsidRPr="00CB286F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rPr>
          <w:trHeight w:val="816"/>
        </w:trPr>
        <w:tc>
          <w:tcPr>
            <w:tcW w:w="5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307E" w:rsidRPr="006A5F8F" w:rsidRDefault="0076307E" w:rsidP="00CB168B">
            <w:pPr>
              <w:spacing w:line="360" w:lineRule="auto"/>
              <w:jc w:val="both"/>
            </w:pPr>
            <w:r w:rsidRPr="006A5F8F">
              <w:t>Education level:</w:t>
            </w:r>
          </w:p>
          <w:p w:rsidR="0076307E" w:rsidRPr="006A5F8F" w:rsidRDefault="0076307E" w:rsidP="0076307E">
            <w:pPr>
              <w:pStyle w:val="Lijstalinea"/>
              <w:numPr>
                <w:ilvl w:val="0"/>
                <w:numId w:val="1"/>
              </w:numPr>
              <w:spacing w:line="360" w:lineRule="auto"/>
              <w:jc w:val="both"/>
            </w:pPr>
            <w:r w:rsidRPr="006A5F8F">
              <w:t>Medium education</w:t>
            </w:r>
          </w:p>
          <w:p w:rsidR="0076307E" w:rsidRPr="006A5F8F" w:rsidRDefault="0076307E" w:rsidP="0076307E">
            <w:pPr>
              <w:pStyle w:val="Lijstalinea"/>
              <w:numPr>
                <w:ilvl w:val="0"/>
                <w:numId w:val="1"/>
              </w:numPr>
              <w:spacing w:line="360" w:lineRule="auto"/>
              <w:jc w:val="both"/>
            </w:pPr>
            <w:r w:rsidRPr="006A5F8F">
              <w:t>High education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307E" w:rsidRPr="006A5F8F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76307E" w:rsidRPr="006A5F8F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6A5F8F">
              <w:rPr>
                <w:rFonts w:asciiTheme="minorHAnsi" w:hAnsiTheme="minorHAnsi"/>
                <w:sz w:val="22"/>
                <w:szCs w:val="22"/>
              </w:rPr>
              <w:t>1.51</w:t>
            </w:r>
          </w:p>
          <w:p w:rsidR="0076307E" w:rsidRPr="006A5F8F" w:rsidRDefault="0076307E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 w:rsidRPr="006A5F8F"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1.88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</w:p>
          <w:p w:rsidR="0076307E" w:rsidRDefault="0076307E" w:rsidP="00CB168B">
            <w:pPr>
              <w:spacing w:line="360" w:lineRule="auto"/>
              <w:jc w:val="both"/>
            </w:pPr>
            <w:r>
              <w:t xml:space="preserve"> 0.23  </w:t>
            </w:r>
            <w:r w:rsidRPr="00CB286F">
              <w:t>–</w:t>
            </w:r>
            <w:r>
              <w:t xml:space="preserve"> 2.78</w:t>
            </w:r>
          </w:p>
          <w:p w:rsidR="0076307E" w:rsidRDefault="0076307E" w:rsidP="00CB168B">
            <w:pPr>
              <w:spacing w:line="360" w:lineRule="auto"/>
              <w:jc w:val="both"/>
            </w:pPr>
            <w:r>
              <w:t xml:space="preserve"> 0.46  </w:t>
            </w:r>
            <w:r w:rsidRPr="00CB286F">
              <w:t xml:space="preserve">– </w:t>
            </w:r>
            <w:r>
              <w:t xml:space="preserve"> 3.30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</w:p>
          <w:p w:rsidR="0076307E" w:rsidRDefault="0076307E" w:rsidP="00CB168B">
            <w:pPr>
              <w:spacing w:line="360" w:lineRule="auto"/>
              <w:jc w:val="both"/>
            </w:pPr>
            <w:r>
              <w:t>0.02</w:t>
            </w:r>
          </w:p>
          <w:p w:rsidR="0076307E" w:rsidRDefault="0076307E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EQ-5D VAS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 0.00  </w:t>
            </w:r>
            <w:r w:rsidRPr="00CB286F">
              <w:t xml:space="preserve">– </w:t>
            </w:r>
            <w:r>
              <w:t xml:space="preserve"> 0.05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0.03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 xml:space="preserve">Admission type </w:t>
            </w:r>
          </w:p>
          <w:p w:rsidR="0076307E" w:rsidRPr="00C1660A" w:rsidRDefault="0076307E" w:rsidP="0076307E">
            <w:pPr>
              <w:pStyle w:val="Lijstalinea"/>
              <w:numPr>
                <w:ilvl w:val="0"/>
                <w:numId w:val="2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 w:rsidRPr="00C1660A">
              <w:t>Emergency surgery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</w:p>
          <w:p w:rsidR="0076307E" w:rsidRDefault="0076307E" w:rsidP="00CB168B">
            <w:pPr>
              <w:spacing w:line="360" w:lineRule="auto"/>
              <w:jc w:val="both"/>
            </w:pPr>
            <w:r>
              <w:t>-1.78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</w:p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-3.57  </w:t>
            </w:r>
            <w:r w:rsidRPr="00CB286F">
              <w:t xml:space="preserve">– </w:t>
            </w:r>
            <w:r>
              <w:t xml:space="preserve"> 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</w:p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0.05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>Dysrhythmia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2.39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 0.35  </w:t>
            </w:r>
            <w:r w:rsidRPr="00CB286F">
              <w:t>–</w:t>
            </w:r>
            <w:r>
              <w:t xml:space="preserve">  4.44</w:t>
            </w:r>
            <w:r w:rsidRPr="00CB286F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0.02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Admitted from Operating room from nursing ward, same hospital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2.72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1.22  </w:t>
            </w:r>
            <w:r w:rsidRPr="00CB286F">
              <w:t xml:space="preserve">– </w:t>
            </w:r>
            <w:r>
              <w:t xml:space="preserve"> 4.22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CVA (present at admission)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-4.32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-7.84  </w:t>
            </w:r>
            <w:r w:rsidRPr="00CB286F">
              <w:t xml:space="preserve">– </w:t>
            </w:r>
            <w:r>
              <w:t>-0.80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0.02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Chronic respiratory insufficiency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-5.41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-10.43 </w:t>
            </w:r>
            <w:r w:rsidRPr="00CB286F">
              <w:t>–</w:t>
            </w:r>
            <w:r>
              <w:t xml:space="preserve"> -0.38</w:t>
            </w:r>
            <w:r w:rsidRPr="00CB286F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0.04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Confirmed infection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3.94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-1.08  </w:t>
            </w:r>
            <w:r w:rsidRPr="00CB286F">
              <w:t xml:space="preserve">– </w:t>
            </w:r>
            <w:r>
              <w:t xml:space="preserve"> 8.97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Pr="000A0220" w:rsidRDefault="0076307E" w:rsidP="00CB168B">
            <w:pPr>
              <w:spacing w:line="360" w:lineRule="auto"/>
              <w:jc w:val="both"/>
              <w:rPr>
                <w:rStyle w:val="gnkrckgcgsb"/>
              </w:rPr>
            </w:pPr>
            <w: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Minimum heartrate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-0.07  </w:t>
            </w:r>
            <w:r w:rsidRPr="00CB286F">
              <w:t xml:space="preserve">– </w:t>
            </w:r>
            <w:r>
              <w:t xml:space="preserve"> 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0.09</w:t>
            </w:r>
          </w:p>
        </w:tc>
      </w:tr>
      <w:tr w:rsidR="0076307E" w:rsidRPr="00DA60B9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Minimum white blood cell count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-0.00  </w:t>
            </w:r>
            <w:r w:rsidRPr="00CB286F">
              <w:t xml:space="preserve">– </w:t>
            </w:r>
            <w:r>
              <w:t xml:space="preserve"> 0.10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Maximum creatinine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-0.02  </w:t>
            </w:r>
            <w:r w:rsidRPr="00CB286F">
              <w:t xml:space="preserve">– </w:t>
            </w:r>
            <w:r>
              <w:t>-0.00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&lt;0.05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Maximum potassium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-0.83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-1.93  </w:t>
            </w:r>
            <w:r w:rsidRPr="00CB286F">
              <w:t xml:space="preserve">– </w:t>
            </w:r>
            <w:r>
              <w:t xml:space="preserve"> 0.27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0.14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Minimum bicarbonate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-0.26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-0.47  </w:t>
            </w:r>
            <w:r w:rsidRPr="00CB286F">
              <w:t xml:space="preserve">– </w:t>
            </w:r>
            <w:r>
              <w:t>-0.06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Minimum albumin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-0.27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-0.46  </w:t>
            </w:r>
            <w:r w:rsidRPr="00CB286F">
              <w:t>–</w:t>
            </w:r>
            <w:r>
              <w:t xml:space="preserve"> -0.08</w:t>
            </w:r>
            <w:r w:rsidRPr="00CB286F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Pr="009F424A" w:rsidRDefault="0076307E" w:rsidP="00CB168B">
            <w:pPr>
              <w:spacing w:line="360" w:lineRule="auto"/>
              <w:jc w:val="both"/>
              <w:rPr>
                <w:b/>
              </w:rPr>
            </w:pPr>
            <w:r>
              <w:t>Maximum albumin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0.15  </w:t>
            </w:r>
            <w:r w:rsidRPr="00CB286F">
              <w:t xml:space="preserve">– </w:t>
            </w:r>
            <w:r>
              <w:t xml:space="preserve"> 0.54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Maximum thrombocyte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-0.00  </w:t>
            </w:r>
            <w:r w:rsidRPr="00CB286F">
              <w:t xml:space="preserve">– </w:t>
            </w:r>
            <w:r>
              <w:t xml:space="preserve"> 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0.16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Internal Mammary Arterial graft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2.07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 0.72  </w:t>
            </w:r>
            <w:r w:rsidRPr="00CB286F">
              <w:t xml:space="preserve">– </w:t>
            </w:r>
            <w:r>
              <w:t xml:space="preserve"> 3.42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COPD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-2.75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 xml:space="preserve">-4.65  </w:t>
            </w:r>
            <w:r w:rsidRPr="00CB286F">
              <w:t xml:space="preserve">– </w:t>
            </w:r>
            <w:r>
              <w:t>-0.85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APACHE IV probability score at baseline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-4.45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-8.67  </w:t>
            </w:r>
            <w:r w:rsidRPr="00CB286F">
              <w:t xml:space="preserve">– </w:t>
            </w:r>
            <w:r>
              <w:t>-0.23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0.04</w:t>
            </w:r>
          </w:p>
        </w:tc>
      </w:tr>
      <w:tr w:rsidR="0076307E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Having been admitted to the ICU more than once before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7E" w:rsidRDefault="0076307E" w:rsidP="00CB168B">
            <w:pPr>
              <w:spacing w:line="360" w:lineRule="auto"/>
              <w:jc w:val="both"/>
            </w:pPr>
            <w:r>
              <w:t>-3.53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-7.71  </w:t>
            </w:r>
            <w:r w:rsidRPr="00CB286F">
              <w:t xml:space="preserve">– </w:t>
            </w:r>
            <w:r>
              <w:t xml:space="preserve"> 0.64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7E" w:rsidRDefault="0076307E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0.10</w:t>
            </w:r>
          </w:p>
        </w:tc>
      </w:tr>
    </w:tbl>
    <w:p w:rsidR="008C7A4F" w:rsidRDefault="0076307E"/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3303A"/>
    <w:multiLevelType w:val="hybridMultilevel"/>
    <w:tmpl w:val="B838B5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64A35"/>
    <w:multiLevelType w:val="hybridMultilevel"/>
    <w:tmpl w:val="16922FE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07E"/>
    <w:rsid w:val="00601C9B"/>
    <w:rsid w:val="0076307E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6D50A"/>
  <w15:chartTrackingRefBased/>
  <w15:docId w15:val="{B5F8F585-3206-49C2-B3F7-BE434FFC3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76307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6307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76307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jstalinea">
    <w:name w:val="List Paragraph"/>
    <w:basedOn w:val="Standaard"/>
    <w:uiPriority w:val="34"/>
    <w:qFormat/>
    <w:rsid w:val="0076307E"/>
    <w:pPr>
      <w:ind w:left="720"/>
      <w:contextualSpacing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7630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76307E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krckgcgsb">
    <w:name w:val="gnkrckgcgsb"/>
    <w:basedOn w:val="Standaardalinea-lettertype"/>
    <w:rsid w:val="00763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2020-07-15T16:12:00Z</dcterms:created>
  <dcterms:modified xsi:type="dcterms:W3CDTF">2020-07-15T16:13:00Z</dcterms:modified>
</cp:coreProperties>
</file>