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FCA6AE" w14:textId="77777777" w:rsidR="00DB5BC8" w:rsidRPr="00261262" w:rsidRDefault="00DB5BC8" w:rsidP="00DB5BC8">
      <w:pPr>
        <w:spacing w:line="288" w:lineRule="auto"/>
        <w:jc w:val="both"/>
        <w:rPr>
          <w:rFonts w:ascii="Times New Roman" w:hAnsi="Times New Roman" w:cs="Times New Roman"/>
          <w:b/>
          <w:bCs/>
        </w:rPr>
      </w:pPr>
      <w:r w:rsidRPr="00261262">
        <w:rPr>
          <w:rFonts w:ascii="Times New Roman" w:hAnsi="Times New Roman" w:cs="Times New Roman"/>
          <w:b/>
          <w:bCs/>
        </w:rPr>
        <w:t>Orchestrating Improbable Chemistries: Structural Snapshots of B</w:t>
      </w:r>
      <w:r w:rsidRPr="00261262">
        <w:rPr>
          <w:rFonts w:ascii="Times New Roman" w:hAnsi="Times New Roman" w:cs="Times New Roman"/>
          <w:b/>
          <w:bCs/>
          <w:vertAlign w:val="subscript"/>
        </w:rPr>
        <w:t>12</w:t>
      </w:r>
      <w:r w:rsidRPr="00261262">
        <w:rPr>
          <w:rFonts w:ascii="Times New Roman" w:hAnsi="Times New Roman" w:cs="Times New Roman"/>
          <w:b/>
          <w:bCs/>
        </w:rPr>
        <w:t>-Dependent Methionine Synthase's Catalytic Choreography</w:t>
      </w:r>
    </w:p>
    <w:p w14:paraId="22932DCA" w14:textId="77777777" w:rsidR="00DB5BC8" w:rsidRPr="00F54478" w:rsidRDefault="00DB5BC8" w:rsidP="00DB5BC8">
      <w:pPr>
        <w:spacing w:line="288" w:lineRule="auto"/>
        <w:jc w:val="both"/>
        <w:rPr>
          <w:rFonts w:ascii="Times New Roman" w:hAnsi="Times New Roman" w:cs="Times New Roman"/>
          <w:b/>
          <w:bCs/>
          <w:sz w:val="20"/>
          <w:szCs w:val="20"/>
          <w:vertAlign w:val="superscript"/>
        </w:rPr>
      </w:pPr>
      <w:r w:rsidRPr="00F54478">
        <w:rPr>
          <w:rFonts w:ascii="Times New Roman" w:hAnsi="Times New Roman" w:cs="Times New Roman"/>
          <w:b/>
          <w:bCs/>
          <w:sz w:val="20"/>
          <w:szCs w:val="20"/>
        </w:rPr>
        <w:t>Johnny Mendoza</w:t>
      </w:r>
      <w:r w:rsidRPr="00F54478">
        <w:rPr>
          <w:rFonts w:ascii="Times New Roman" w:hAnsi="Times New Roman" w:cs="Times New Roman"/>
          <w:b/>
          <w:bCs/>
          <w:sz w:val="20"/>
          <w:szCs w:val="20"/>
          <w:vertAlign w:val="superscript"/>
        </w:rPr>
        <w:t>1</w:t>
      </w:r>
      <w:r w:rsidRPr="00F54478">
        <w:rPr>
          <w:rFonts w:ascii="Times New Roman" w:eastAsia="Times New Roman" w:hAnsi="Times New Roman" w:cs="Times New Roman"/>
          <w:b/>
          <w:bCs/>
          <w:sz w:val="20"/>
          <w:szCs w:val="20"/>
          <w:vertAlign w:val="superscript"/>
        </w:rPr>
        <w:t>‡</w:t>
      </w:r>
      <w:r w:rsidRPr="00F54478">
        <w:rPr>
          <w:rFonts w:ascii="Times New Roman" w:hAnsi="Times New Roman" w:cs="Times New Roman"/>
          <w:b/>
          <w:bCs/>
          <w:sz w:val="20"/>
          <w:szCs w:val="20"/>
        </w:rPr>
        <w:t>, Kazuhiro Yamada</w:t>
      </w:r>
      <w:r w:rsidRPr="00F54478">
        <w:rPr>
          <w:rFonts w:ascii="Times New Roman" w:hAnsi="Times New Roman" w:cs="Times New Roman"/>
          <w:b/>
          <w:bCs/>
          <w:sz w:val="20"/>
          <w:szCs w:val="20"/>
          <w:vertAlign w:val="superscript"/>
        </w:rPr>
        <w:t>1,2</w:t>
      </w:r>
      <w:r w:rsidRPr="00F54478">
        <w:rPr>
          <w:rFonts w:ascii="Times New Roman" w:eastAsia="Times New Roman" w:hAnsi="Times New Roman" w:cs="Times New Roman"/>
          <w:b/>
          <w:bCs/>
          <w:sz w:val="20"/>
          <w:szCs w:val="20"/>
          <w:vertAlign w:val="superscript"/>
        </w:rPr>
        <w:t>‡</w:t>
      </w:r>
      <w:r w:rsidRPr="00F54478">
        <w:rPr>
          <w:rFonts w:ascii="Times New Roman" w:eastAsia="Times New Roman" w:hAnsi="Times New Roman" w:cs="Times New Roman"/>
          <w:sz w:val="20"/>
          <w:szCs w:val="20"/>
          <w:vertAlign w:val="superscript"/>
          <w:lang w:val="en"/>
        </w:rPr>
        <w:t>†</w:t>
      </w:r>
      <w:r w:rsidRPr="00F54478">
        <w:rPr>
          <w:rFonts w:ascii="Times New Roman" w:hAnsi="Times New Roman" w:cs="Times New Roman"/>
          <w:b/>
          <w:bCs/>
          <w:sz w:val="20"/>
          <w:szCs w:val="20"/>
          <w:vertAlign w:val="superscript"/>
        </w:rPr>
        <w:t>*</w:t>
      </w:r>
      <w:r w:rsidRPr="00F54478">
        <w:rPr>
          <w:rFonts w:ascii="Times New Roman" w:hAnsi="Times New Roman" w:cs="Times New Roman"/>
          <w:b/>
          <w:bCs/>
          <w:sz w:val="20"/>
          <w:szCs w:val="20"/>
        </w:rPr>
        <w:t>, Carmen Castillo</w:t>
      </w:r>
      <w:r w:rsidRPr="00F54478">
        <w:rPr>
          <w:rFonts w:ascii="Times New Roman" w:hAnsi="Times New Roman" w:cs="Times New Roman"/>
          <w:b/>
          <w:bCs/>
          <w:sz w:val="20"/>
          <w:szCs w:val="20"/>
          <w:vertAlign w:val="superscript"/>
        </w:rPr>
        <w:t>3</w:t>
      </w:r>
      <w:r w:rsidRPr="00F54478">
        <w:rPr>
          <w:rFonts w:ascii="Times New Roman" w:hAnsi="Times New Roman" w:cs="Times New Roman"/>
          <w:b/>
          <w:bCs/>
          <w:sz w:val="20"/>
          <w:szCs w:val="20"/>
        </w:rPr>
        <w:t>,</w:t>
      </w:r>
      <w:r w:rsidRPr="00F54478">
        <w:rPr>
          <w:rFonts w:ascii="Times New Roman" w:hAnsi="Times New Roman" w:cs="Times New Roman"/>
          <w:b/>
          <w:bCs/>
          <w:sz w:val="20"/>
          <w:szCs w:val="20"/>
          <w:vertAlign w:val="superscript"/>
        </w:rPr>
        <w:t xml:space="preserve"> </w:t>
      </w:r>
      <w:r w:rsidRPr="00F54478">
        <w:rPr>
          <w:rFonts w:ascii="Times New Roman" w:hAnsi="Times New Roman" w:cs="Times New Roman"/>
          <w:b/>
          <w:bCs/>
          <w:sz w:val="20"/>
          <w:szCs w:val="20"/>
        </w:rPr>
        <w:t>Catherine A. Wilhelm</w:t>
      </w:r>
      <w:r w:rsidRPr="00F54478">
        <w:rPr>
          <w:rFonts w:ascii="Times New Roman" w:hAnsi="Times New Roman" w:cs="Times New Roman"/>
          <w:b/>
          <w:bCs/>
          <w:sz w:val="20"/>
          <w:szCs w:val="20"/>
          <w:vertAlign w:val="superscript"/>
        </w:rPr>
        <w:t>1§</w:t>
      </w:r>
      <w:r w:rsidRPr="00F54478">
        <w:rPr>
          <w:rFonts w:ascii="Times New Roman" w:hAnsi="Times New Roman" w:cs="Times New Roman"/>
          <w:b/>
          <w:bCs/>
          <w:sz w:val="20"/>
          <w:szCs w:val="20"/>
        </w:rPr>
        <w:t>, Markos Koutmos</w:t>
      </w:r>
      <w:r w:rsidRPr="00F54478">
        <w:rPr>
          <w:rFonts w:ascii="Times New Roman" w:hAnsi="Times New Roman" w:cs="Times New Roman"/>
          <w:b/>
          <w:bCs/>
          <w:sz w:val="20"/>
          <w:szCs w:val="20"/>
          <w:vertAlign w:val="superscript"/>
        </w:rPr>
        <w:t>1,2,3*</w:t>
      </w:r>
    </w:p>
    <w:p w14:paraId="03506A4A" w14:textId="77777777" w:rsidR="00DB5BC8" w:rsidRPr="00990651" w:rsidRDefault="00DB5BC8" w:rsidP="00DB5BC8">
      <w:pPr>
        <w:spacing w:line="288" w:lineRule="auto"/>
        <w:rPr>
          <w:rFonts w:ascii="Times New Roman" w:hAnsi="Times New Roman" w:cs="Times New Roman"/>
          <w:b/>
          <w:bCs/>
          <w:sz w:val="12"/>
          <w:szCs w:val="12"/>
        </w:rPr>
      </w:pPr>
    </w:p>
    <w:p w14:paraId="3F0A4C6F" w14:textId="17F9E9C6" w:rsidR="00DB5BC8" w:rsidRDefault="00DB5BC8" w:rsidP="00DB5BC8">
      <w:pPr>
        <w:spacing w:line="288" w:lineRule="auto"/>
        <w:jc w:val="both"/>
        <w:rPr>
          <w:rFonts w:ascii="Times New Roman" w:hAnsi="Times New Roman" w:cs="Times New Roman"/>
          <w:sz w:val="22"/>
          <w:szCs w:val="22"/>
          <w:vertAlign w:val="superscript"/>
        </w:rPr>
      </w:pPr>
      <w:r w:rsidRPr="7337B109">
        <w:rPr>
          <w:rFonts w:ascii="Times New Roman" w:hAnsi="Times New Roman" w:cs="Times New Roman"/>
          <w:sz w:val="22"/>
          <w:szCs w:val="22"/>
          <w:vertAlign w:val="superscript"/>
        </w:rPr>
        <w:t>1</w:t>
      </w:r>
      <w:r w:rsidRPr="7337B109">
        <w:rPr>
          <w:rFonts w:ascii="Times New Roman" w:hAnsi="Times New Roman" w:cs="Times New Roman"/>
          <w:sz w:val="22"/>
          <w:szCs w:val="22"/>
        </w:rPr>
        <w:t>Department of Chemistry, University of Michigan, Ann Arbor, MI, 48109</w:t>
      </w:r>
      <w:r w:rsidRPr="7337B109">
        <w:rPr>
          <w:rFonts w:ascii="Times New Roman" w:hAnsi="Times New Roman" w:cs="Times New Roman"/>
          <w:sz w:val="22"/>
          <w:szCs w:val="22"/>
          <w:vertAlign w:val="superscript"/>
        </w:rPr>
        <w:t xml:space="preserve"> </w:t>
      </w:r>
    </w:p>
    <w:p w14:paraId="092316F8" w14:textId="3ABDA1EE" w:rsidR="00DB5BC8" w:rsidRDefault="00DB5BC8" w:rsidP="00DB5BC8">
      <w:pPr>
        <w:spacing w:line="288" w:lineRule="auto"/>
        <w:jc w:val="both"/>
        <w:rPr>
          <w:rFonts w:ascii="Times New Roman" w:hAnsi="Times New Roman" w:cs="Times New Roman"/>
          <w:sz w:val="22"/>
          <w:szCs w:val="22"/>
          <w:vertAlign w:val="superscript"/>
        </w:rPr>
      </w:pPr>
      <w:r>
        <w:rPr>
          <w:rFonts w:ascii="Times New Roman" w:hAnsi="Times New Roman" w:cs="Times New Roman"/>
          <w:sz w:val="22"/>
          <w:szCs w:val="22"/>
          <w:vertAlign w:val="superscript"/>
        </w:rPr>
        <w:t>2</w:t>
      </w:r>
      <w:r w:rsidRPr="7337B109">
        <w:rPr>
          <w:rFonts w:ascii="Times New Roman" w:hAnsi="Times New Roman" w:cs="Times New Roman"/>
          <w:sz w:val="22"/>
          <w:szCs w:val="22"/>
        </w:rPr>
        <w:t>Program in Biophysics, University of Michigan, Ann Arbor, MI, 48109</w:t>
      </w:r>
    </w:p>
    <w:p w14:paraId="2234EE01" w14:textId="766278B5" w:rsidR="00DB5BC8" w:rsidRPr="00E720B5" w:rsidRDefault="00DB5BC8" w:rsidP="00DB5BC8">
      <w:pPr>
        <w:spacing w:line="288" w:lineRule="auto"/>
        <w:jc w:val="both"/>
        <w:rPr>
          <w:rFonts w:ascii="Times New Roman" w:hAnsi="Times New Roman" w:cs="Times New Roman"/>
          <w:sz w:val="22"/>
          <w:szCs w:val="22"/>
        </w:rPr>
      </w:pPr>
      <w:r>
        <w:rPr>
          <w:rFonts w:ascii="Times New Roman" w:hAnsi="Times New Roman" w:cs="Times New Roman"/>
          <w:sz w:val="22"/>
          <w:szCs w:val="22"/>
          <w:vertAlign w:val="superscript"/>
        </w:rPr>
        <w:t>3</w:t>
      </w:r>
      <w:r w:rsidRPr="7337B109">
        <w:rPr>
          <w:rFonts w:ascii="Times New Roman" w:hAnsi="Times New Roman" w:cs="Times New Roman"/>
          <w:sz w:val="22"/>
          <w:szCs w:val="22"/>
        </w:rPr>
        <w:t>Department of Biological Chemistry, University of Michigan, Ann Arbor, MI, 48109</w:t>
      </w:r>
    </w:p>
    <w:p w14:paraId="639B61E5" w14:textId="58C771B8" w:rsidR="00DB5BC8" w:rsidRPr="00E720B5" w:rsidRDefault="00DB5BC8" w:rsidP="00DB5BC8">
      <w:pPr>
        <w:spacing w:line="288" w:lineRule="auto"/>
        <w:jc w:val="both"/>
        <w:rPr>
          <w:rFonts w:ascii="Times New Roman" w:eastAsia="Times New Roman" w:hAnsi="Times New Roman" w:cs="Times New Roman"/>
          <w:sz w:val="22"/>
          <w:szCs w:val="22"/>
        </w:rPr>
      </w:pPr>
      <w:r w:rsidRPr="55BF0DF1">
        <w:rPr>
          <w:rFonts w:ascii="Times New Roman" w:eastAsia="Times New Roman" w:hAnsi="Times New Roman" w:cs="Times New Roman"/>
          <w:sz w:val="22"/>
          <w:szCs w:val="22"/>
        </w:rPr>
        <w:t>‡Johnny Mendoza and Kazuhiro Yamada contributed</w:t>
      </w:r>
      <w:r>
        <w:rPr>
          <w:rFonts w:ascii="Times New Roman" w:eastAsia="Times New Roman" w:hAnsi="Times New Roman" w:cs="Times New Roman"/>
          <w:sz w:val="22"/>
          <w:szCs w:val="22"/>
        </w:rPr>
        <w:t xml:space="preserve"> </w:t>
      </w:r>
      <w:r w:rsidRPr="55BF0DF1">
        <w:rPr>
          <w:rFonts w:ascii="Times New Roman" w:eastAsia="Times New Roman" w:hAnsi="Times New Roman" w:cs="Times New Roman"/>
          <w:sz w:val="22"/>
          <w:szCs w:val="22"/>
        </w:rPr>
        <w:t>equally to this work</w:t>
      </w:r>
    </w:p>
    <w:p w14:paraId="5B077D9C" w14:textId="482BF0F3" w:rsidR="00DB5BC8" w:rsidRPr="00E720B5" w:rsidRDefault="00DB5BC8" w:rsidP="00DB5BC8">
      <w:pPr>
        <w:spacing w:line="288" w:lineRule="auto"/>
        <w:jc w:val="both"/>
        <w:rPr>
          <w:rFonts w:ascii="Times New Roman" w:eastAsia="Times New Roman" w:hAnsi="Times New Roman" w:cs="Times New Roman"/>
          <w:sz w:val="22"/>
          <w:szCs w:val="22"/>
        </w:rPr>
      </w:pPr>
      <w:r w:rsidRPr="55BF0DF1">
        <w:rPr>
          <w:rFonts w:ascii="Times New Roman" w:eastAsia="Times New Roman" w:hAnsi="Times New Roman" w:cs="Times New Roman"/>
          <w:lang w:val="en"/>
        </w:rPr>
        <w:t>†</w:t>
      </w:r>
      <w:r w:rsidRPr="55BF0DF1">
        <w:rPr>
          <w:rFonts w:ascii="Times New Roman" w:eastAsia="Times New Roman" w:hAnsi="Times New Roman" w:cs="Times New Roman"/>
          <w:sz w:val="22"/>
          <w:szCs w:val="22"/>
        </w:rPr>
        <w:t>Current Address: Department of Biological Chemistry, University of Michigan, Ann Arbor, MI, 48109</w:t>
      </w:r>
    </w:p>
    <w:p w14:paraId="496AA755" w14:textId="51A1D317" w:rsidR="00DB5BC8" w:rsidRPr="00E720B5" w:rsidRDefault="00DB5BC8" w:rsidP="00DB5BC8">
      <w:pPr>
        <w:spacing w:line="288" w:lineRule="auto"/>
        <w:jc w:val="both"/>
        <w:rPr>
          <w:rFonts w:ascii="Times New Roman" w:eastAsia="Times New Roman" w:hAnsi="Times New Roman" w:cs="Times New Roman"/>
          <w:sz w:val="22"/>
          <w:szCs w:val="22"/>
        </w:rPr>
      </w:pPr>
      <w:r w:rsidRPr="7337B109">
        <w:rPr>
          <w:rFonts w:ascii="Times New Roman" w:eastAsia="Times New Roman" w:hAnsi="Times New Roman" w:cs="Times New Roman"/>
          <w:sz w:val="22"/>
          <w:szCs w:val="22"/>
        </w:rPr>
        <w:t>§Current Address: Department of Chemistry, Wayne State University, Detroit, MI, 48202</w:t>
      </w:r>
    </w:p>
    <w:p w14:paraId="3BB50EED" w14:textId="77777777" w:rsidR="00BC1878" w:rsidRPr="00BC1878" w:rsidRDefault="00BC1878" w:rsidP="00BC187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imes New Roman" w:hAnsi="Times New Roman" w:cs="Times New Roman"/>
          <w:sz w:val="22"/>
          <w:szCs w:val="22"/>
        </w:rPr>
      </w:pPr>
      <w:r w:rsidRPr="00BC1878">
        <w:rPr>
          <w:rFonts w:ascii="Times New Roman" w:hAnsi="Times New Roman" w:cs="Times New Roman"/>
          <w:sz w:val="22"/>
          <w:szCs w:val="22"/>
        </w:rPr>
        <w:t xml:space="preserve">*To whom correspondence should be addressed: </w:t>
      </w:r>
      <w:hyperlink r:id="rId10" w:history="1">
        <w:r w:rsidRPr="00BC1878">
          <w:rPr>
            <w:rStyle w:val="Hyperlink"/>
            <w:rFonts w:ascii="Times New Roman" w:hAnsi="Times New Roman" w:cs="Times New Roman"/>
            <w:sz w:val="22"/>
            <w:szCs w:val="22"/>
          </w:rPr>
          <w:t>yamadak@umich.edu</w:t>
        </w:r>
      </w:hyperlink>
      <w:r w:rsidRPr="00BC1878">
        <w:rPr>
          <w:rFonts w:ascii="Times New Roman" w:hAnsi="Times New Roman" w:cs="Times New Roman"/>
          <w:sz w:val="22"/>
          <w:szCs w:val="22"/>
        </w:rPr>
        <w:t xml:space="preserve"> (co-corresponding), </w:t>
      </w:r>
      <w:hyperlink r:id="rId11">
        <w:r w:rsidRPr="00BC1878">
          <w:rPr>
            <w:rStyle w:val="Hyperlink"/>
            <w:rFonts w:ascii="Times New Roman" w:hAnsi="Times New Roman" w:cs="Times New Roman"/>
            <w:sz w:val="22"/>
            <w:szCs w:val="22"/>
          </w:rPr>
          <w:t>mkoutmos@umich.edu</w:t>
        </w:r>
      </w:hyperlink>
      <w:r w:rsidRPr="00BC1878">
        <w:rPr>
          <w:rFonts w:ascii="Times New Roman" w:hAnsi="Times New Roman" w:cs="Times New Roman"/>
          <w:sz w:val="22"/>
          <w:szCs w:val="22"/>
        </w:rPr>
        <w:t xml:space="preserve"> (corresponding)</w:t>
      </w:r>
    </w:p>
    <w:p w14:paraId="39114E01" w14:textId="77777777" w:rsidR="00714AFB" w:rsidRPr="00E90ADC" w:rsidRDefault="00714AFB" w:rsidP="00714AFB">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imes New Roman" w:hAnsi="Times New Roman" w:cs="Times New Roman"/>
          <w:b/>
          <w:bCs/>
          <w:color w:val="000000" w:themeColor="text1"/>
          <w:sz w:val="8"/>
          <w:szCs w:val="8"/>
        </w:rPr>
      </w:pPr>
    </w:p>
    <w:p w14:paraId="34D40FF8" w14:textId="203E42FA" w:rsidR="004F290A" w:rsidRDefault="003523FD" w:rsidP="00E53F7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Supplementary Figures</w:t>
      </w:r>
    </w:p>
    <w:p w14:paraId="725A68FC" w14:textId="77777777" w:rsidR="003B71F5" w:rsidRPr="00E90ADC" w:rsidRDefault="003B71F5" w:rsidP="003B71F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b/>
          <w:bCs/>
          <w:color w:val="000000" w:themeColor="text1"/>
          <w:sz w:val="8"/>
          <w:szCs w:val="8"/>
          <w:u w:val="single"/>
        </w:rPr>
      </w:pPr>
    </w:p>
    <w:p w14:paraId="0328D934" w14:textId="183AD70A" w:rsidR="00F73319" w:rsidRDefault="003523FD" w:rsidP="00E53F7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color w:val="000000" w:themeColor="text1"/>
          <w:sz w:val="22"/>
          <w:szCs w:val="22"/>
          <w:u w:val="single"/>
        </w:rPr>
      </w:pPr>
      <w:r>
        <w:rPr>
          <w:rFonts w:ascii="Times New Roman" w:hAnsi="Times New Roman" w:cs="Times New Roman"/>
          <w:color w:val="000000" w:themeColor="text1"/>
          <w:sz w:val="22"/>
          <w:szCs w:val="22"/>
          <w:u w:val="single"/>
        </w:rPr>
        <w:t>Supplementary</w:t>
      </w:r>
      <w:r w:rsidR="00F73319" w:rsidRPr="003B71F5">
        <w:rPr>
          <w:rFonts w:ascii="Times New Roman" w:hAnsi="Times New Roman" w:cs="Times New Roman"/>
          <w:color w:val="000000" w:themeColor="text1"/>
          <w:sz w:val="22"/>
          <w:szCs w:val="22"/>
          <w:u w:val="single"/>
        </w:rPr>
        <w:t xml:space="preserve"> Figures</w:t>
      </w:r>
    </w:p>
    <w:p w14:paraId="5AF0D685" w14:textId="3616B02F" w:rsidR="004A0D12" w:rsidRDefault="002E423F" w:rsidP="00E53F7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w:t>
      </w:r>
      <w:r w:rsidR="004A0D12">
        <w:rPr>
          <w:rFonts w:ascii="Times New Roman" w:hAnsi="Times New Roman" w:cs="Times New Roman"/>
          <w:color w:val="000000" w:themeColor="text1"/>
          <w:sz w:val="22"/>
          <w:szCs w:val="22"/>
        </w:rPr>
        <w:t xml:space="preserve">. </w:t>
      </w:r>
      <w:r w:rsidR="00334D04">
        <w:rPr>
          <w:rFonts w:ascii="Times New Roman" w:hAnsi="Times New Roman" w:cs="Times New Roman"/>
          <w:color w:val="000000" w:themeColor="text1"/>
          <w:sz w:val="22"/>
          <w:szCs w:val="22"/>
        </w:rPr>
        <w:t xml:space="preserve">Captured </w:t>
      </w:r>
      <w:r w:rsidR="004A0D12">
        <w:rPr>
          <w:rFonts w:ascii="Times New Roman" w:hAnsi="Times New Roman" w:cs="Times New Roman"/>
          <w:color w:val="000000" w:themeColor="text1"/>
          <w:sz w:val="22"/>
          <w:szCs w:val="22"/>
        </w:rPr>
        <w:t xml:space="preserve">Methionine Synthase </w:t>
      </w:r>
      <w:r w:rsidR="007F55F0">
        <w:rPr>
          <w:rFonts w:ascii="Times New Roman" w:hAnsi="Times New Roman" w:cs="Times New Roman"/>
          <w:color w:val="000000" w:themeColor="text1"/>
          <w:sz w:val="22"/>
          <w:szCs w:val="22"/>
        </w:rPr>
        <w:t xml:space="preserve">Cap-on </w:t>
      </w:r>
      <w:r w:rsidR="00C907C5">
        <w:rPr>
          <w:rFonts w:ascii="Times New Roman" w:hAnsi="Times New Roman" w:cs="Times New Roman"/>
          <w:color w:val="000000" w:themeColor="text1"/>
          <w:sz w:val="22"/>
          <w:szCs w:val="22"/>
        </w:rPr>
        <w:t>s</w:t>
      </w:r>
      <w:r w:rsidR="007F55F0">
        <w:rPr>
          <w:rFonts w:ascii="Times New Roman" w:hAnsi="Times New Roman" w:cs="Times New Roman"/>
          <w:color w:val="000000" w:themeColor="text1"/>
          <w:sz w:val="22"/>
          <w:szCs w:val="22"/>
        </w:rPr>
        <w:t xml:space="preserve">tates </w:t>
      </w:r>
      <w:r w:rsidR="0045438B">
        <w:rPr>
          <w:rFonts w:ascii="Times New Roman" w:hAnsi="Times New Roman" w:cs="Times New Roman"/>
          <w:color w:val="000000" w:themeColor="text1"/>
          <w:sz w:val="22"/>
          <w:szCs w:val="22"/>
        </w:rPr>
        <w:t xml:space="preserve">are </w:t>
      </w:r>
      <w:r w:rsidR="00644753">
        <w:rPr>
          <w:rFonts w:ascii="Times New Roman" w:hAnsi="Times New Roman" w:cs="Times New Roman"/>
          <w:color w:val="000000" w:themeColor="text1"/>
          <w:sz w:val="22"/>
          <w:szCs w:val="22"/>
        </w:rPr>
        <w:t xml:space="preserve">gateway </w:t>
      </w:r>
      <w:r w:rsidR="00334D04">
        <w:rPr>
          <w:rFonts w:ascii="Times New Roman" w:hAnsi="Times New Roman" w:cs="Times New Roman"/>
          <w:color w:val="000000" w:themeColor="text1"/>
          <w:sz w:val="22"/>
          <w:szCs w:val="22"/>
        </w:rPr>
        <w:t>conformations</w:t>
      </w:r>
    </w:p>
    <w:p w14:paraId="75151006" w14:textId="6A4D25D8" w:rsidR="00CD2368" w:rsidRDefault="002E423F" w:rsidP="00E53F7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w:t>
      </w:r>
      <w:r w:rsidR="00CD2368">
        <w:rPr>
          <w:rFonts w:ascii="Times New Roman" w:hAnsi="Times New Roman" w:cs="Times New Roman"/>
          <w:color w:val="000000" w:themeColor="text1"/>
          <w:sz w:val="22"/>
          <w:szCs w:val="22"/>
        </w:rPr>
        <w:t xml:space="preserve">. </w:t>
      </w:r>
      <w:r w:rsidR="00861044">
        <w:rPr>
          <w:rFonts w:ascii="Times New Roman" w:hAnsi="Times New Roman" w:cs="Times New Roman"/>
          <w:color w:val="000000" w:themeColor="text1"/>
          <w:sz w:val="22"/>
          <w:szCs w:val="22"/>
        </w:rPr>
        <w:t xml:space="preserve">Methionine Synthase </w:t>
      </w:r>
      <w:r w:rsidR="00644753">
        <w:rPr>
          <w:rFonts w:ascii="Times New Roman" w:hAnsi="Times New Roman" w:cs="Times New Roman"/>
          <w:color w:val="000000" w:themeColor="text1"/>
          <w:sz w:val="22"/>
          <w:szCs w:val="22"/>
        </w:rPr>
        <w:t>gateway</w:t>
      </w:r>
      <w:r w:rsidR="00861044">
        <w:rPr>
          <w:rFonts w:ascii="Times New Roman" w:hAnsi="Times New Roman" w:cs="Times New Roman"/>
          <w:color w:val="000000" w:themeColor="text1"/>
          <w:sz w:val="22"/>
          <w:szCs w:val="22"/>
        </w:rPr>
        <w:t xml:space="preserve"> </w:t>
      </w:r>
      <w:r w:rsidR="00C907C5">
        <w:rPr>
          <w:rFonts w:ascii="Times New Roman" w:hAnsi="Times New Roman" w:cs="Times New Roman"/>
          <w:color w:val="000000" w:themeColor="text1"/>
          <w:sz w:val="22"/>
          <w:szCs w:val="22"/>
        </w:rPr>
        <w:t>s</w:t>
      </w:r>
      <w:r w:rsidR="00861044">
        <w:rPr>
          <w:rFonts w:ascii="Times New Roman" w:hAnsi="Times New Roman" w:cs="Times New Roman"/>
          <w:color w:val="000000" w:themeColor="text1"/>
          <w:sz w:val="22"/>
          <w:szCs w:val="22"/>
        </w:rPr>
        <w:t>tates</w:t>
      </w:r>
      <w:r w:rsidR="002B64FE">
        <w:rPr>
          <w:rFonts w:ascii="Times New Roman" w:hAnsi="Times New Roman" w:cs="Times New Roman"/>
          <w:color w:val="000000" w:themeColor="text1"/>
          <w:sz w:val="22"/>
          <w:szCs w:val="22"/>
        </w:rPr>
        <w:t xml:space="preserve"> are </w:t>
      </w:r>
      <w:proofErr w:type="spellStart"/>
      <w:r w:rsidR="002B64FE">
        <w:rPr>
          <w:rFonts w:ascii="Times New Roman" w:hAnsi="Times New Roman" w:cs="Times New Roman"/>
          <w:i/>
          <w:iCs/>
          <w:color w:val="000000" w:themeColor="text1"/>
          <w:sz w:val="22"/>
          <w:szCs w:val="22"/>
        </w:rPr>
        <w:t>en</w:t>
      </w:r>
      <w:proofErr w:type="spellEnd"/>
      <w:r w:rsidR="002B64FE">
        <w:rPr>
          <w:rFonts w:ascii="Times New Roman" w:hAnsi="Times New Roman" w:cs="Times New Roman"/>
          <w:i/>
          <w:iCs/>
          <w:color w:val="000000" w:themeColor="text1"/>
          <w:sz w:val="22"/>
          <w:szCs w:val="22"/>
        </w:rPr>
        <w:t xml:space="preserve"> route</w:t>
      </w:r>
      <w:r w:rsidR="002B64FE">
        <w:rPr>
          <w:rFonts w:ascii="Times New Roman" w:hAnsi="Times New Roman" w:cs="Times New Roman"/>
          <w:color w:val="000000" w:themeColor="text1"/>
          <w:sz w:val="22"/>
          <w:szCs w:val="22"/>
        </w:rPr>
        <w:t xml:space="preserve"> to </w:t>
      </w:r>
      <w:r w:rsidR="00C907C5">
        <w:rPr>
          <w:rFonts w:ascii="Times New Roman" w:hAnsi="Times New Roman" w:cs="Times New Roman"/>
          <w:color w:val="000000" w:themeColor="text1"/>
          <w:sz w:val="22"/>
          <w:szCs w:val="22"/>
        </w:rPr>
        <w:t>c</w:t>
      </w:r>
      <w:r w:rsidR="002B64FE">
        <w:rPr>
          <w:rFonts w:ascii="Times New Roman" w:hAnsi="Times New Roman" w:cs="Times New Roman"/>
          <w:color w:val="000000" w:themeColor="text1"/>
          <w:sz w:val="22"/>
          <w:szCs w:val="22"/>
        </w:rPr>
        <w:t>atalysis</w:t>
      </w:r>
    </w:p>
    <w:p w14:paraId="6E848F27" w14:textId="3BC3B34E" w:rsidR="00DA219A" w:rsidRDefault="002E423F" w:rsidP="00E53F7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3</w:t>
      </w:r>
      <w:r w:rsidR="00353B2A">
        <w:rPr>
          <w:rFonts w:ascii="Times New Roman" w:hAnsi="Times New Roman" w:cs="Times New Roman"/>
          <w:color w:val="000000" w:themeColor="text1"/>
          <w:sz w:val="22"/>
          <w:szCs w:val="22"/>
        </w:rPr>
        <w:t xml:space="preserve">. </w:t>
      </w:r>
      <w:r w:rsidR="000A190C">
        <w:rPr>
          <w:rFonts w:ascii="Times New Roman" w:hAnsi="Times New Roman" w:cs="Times New Roman"/>
          <w:color w:val="000000" w:themeColor="text1"/>
          <w:sz w:val="22"/>
          <w:szCs w:val="22"/>
        </w:rPr>
        <w:t xml:space="preserve">Cap-off </w:t>
      </w:r>
      <w:r w:rsidR="00E24AE4">
        <w:rPr>
          <w:rFonts w:ascii="Times New Roman" w:hAnsi="Times New Roman" w:cs="Times New Roman"/>
          <w:color w:val="000000" w:themeColor="text1"/>
          <w:sz w:val="22"/>
          <w:szCs w:val="22"/>
        </w:rPr>
        <w:t xml:space="preserve">MS </w:t>
      </w:r>
      <w:r w:rsidR="00C907C5">
        <w:rPr>
          <w:rFonts w:ascii="Times New Roman" w:hAnsi="Times New Roman" w:cs="Times New Roman"/>
          <w:color w:val="000000" w:themeColor="text1"/>
          <w:sz w:val="22"/>
          <w:szCs w:val="22"/>
        </w:rPr>
        <w:t>s</w:t>
      </w:r>
      <w:r w:rsidR="000A190C">
        <w:rPr>
          <w:rFonts w:ascii="Times New Roman" w:hAnsi="Times New Roman" w:cs="Times New Roman"/>
          <w:color w:val="000000" w:themeColor="text1"/>
          <w:sz w:val="22"/>
          <w:szCs w:val="22"/>
        </w:rPr>
        <w:t xml:space="preserve">tructures </w:t>
      </w:r>
      <w:r w:rsidR="00E24AE4">
        <w:rPr>
          <w:rFonts w:ascii="Times New Roman" w:hAnsi="Times New Roman" w:cs="Times New Roman"/>
          <w:color w:val="000000" w:themeColor="text1"/>
          <w:sz w:val="22"/>
          <w:szCs w:val="22"/>
        </w:rPr>
        <w:t>highlight</w:t>
      </w:r>
      <w:r w:rsidR="00E51890">
        <w:rPr>
          <w:rFonts w:ascii="Times New Roman" w:hAnsi="Times New Roman" w:cs="Times New Roman"/>
          <w:color w:val="000000" w:themeColor="text1"/>
          <w:sz w:val="22"/>
          <w:szCs w:val="22"/>
        </w:rPr>
        <w:t xml:space="preserve"> </w:t>
      </w:r>
      <w:r w:rsidR="00E24AE4">
        <w:rPr>
          <w:rFonts w:ascii="Times New Roman" w:hAnsi="Times New Roman" w:cs="Times New Roman"/>
          <w:color w:val="000000" w:themeColor="text1"/>
          <w:sz w:val="22"/>
          <w:szCs w:val="22"/>
        </w:rPr>
        <w:t>the preorganized</w:t>
      </w:r>
      <w:r w:rsidR="00FD4BE7">
        <w:rPr>
          <w:rFonts w:ascii="Times New Roman" w:hAnsi="Times New Roman" w:cs="Times New Roman"/>
          <w:color w:val="000000" w:themeColor="text1"/>
          <w:sz w:val="22"/>
          <w:szCs w:val="22"/>
        </w:rPr>
        <w:t>/conserved</w:t>
      </w:r>
      <w:r w:rsidR="00E24AE4">
        <w:rPr>
          <w:rFonts w:ascii="Times New Roman" w:hAnsi="Times New Roman" w:cs="Times New Roman"/>
          <w:color w:val="000000" w:themeColor="text1"/>
          <w:sz w:val="22"/>
          <w:szCs w:val="22"/>
        </w:rPr>
        <w:t xml:space="preserve"> nature of the Cob</w:t>
      </w:r>
      <w:r w:rsidR="00FD4BE7">
        <w:rPr>
          <w:rFonts w:ascii="Times New Roman" w:hAnsi="Times New Roman" w:cs="Times New Roman"/>
          <w:color w:val="000000" w:themeColor="text1"/>
          <w:sz w:val="22"/>
          <w:szCs w:val="22"/>
        </w:rPr>
        <w:t xml:space="preserve"> and Cap domains</w:t>
      </w:r>
    </w:p>
    <w:p w14:paraId="02B167FD" w14:textId="0AE0ED30" w:rsidR="00353B2A" w:rsidRDefault="002E423F" w:rsidP="00E53F7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4</w:t>
      </w:r>
      <w:r w:rsidR="00DA219A">
        <w:rPr>
          <w:rFonts w:ascii="Times New Roman" w:hAnsi="Times New Roman" w:cs="Times New Roman"/>
          <w:color w:val="000000" w:themeColor="text1"/>
          <w:sz w:val="22"/>
          <w:szCs w:val="22"/>
        </w:rPr>
        <w:t xml:space="preserve">. </w:t>
      </w:r>
      <w:proofErr w:type="spellStart"/>
      <w:r w:rsidR="00787506">
        <w:rPr>
          <w:rFonts w:ascii="Times New Roman" w:hAnsi="Times New Roman" w:cs="Times New Roman"/>
          <w:color w:val="000000" w:themeColor="text1"/>
          <w:sz w:val="22"/>
          <w:szCs w:val="22"/>
        </w:rPr>
        <w:t>Fol</w:t>
      </w:r>
      <w:proofErr w:type="spellEnd"/>
      <w:r w:rsidR="00787506">
        <w:rPr>
          <w:rFonts w:ascii="Times New Roman" w:hAnsi="Times New Roman" w:cs="Times New Roman"/>
          <w:color w:val="000000" w:themeColor="text1"/>
          <w:sz w:val="22"/>
          <w:szCs w:val="22"/>
        </w:rPr>
        <w:t xml:space="preserve">-on </w:t>
      </w:r>
      <w:r w:rsidR="00C907C5">
        <w:rPr>
          <w:rFonts w:ascii="Times New Roman" w:hAnsi="Times New Roman" w:cs="Times New Roman"/>
          <w:color w:val="000000" w:themeColor="text1"/>
          <w:sz w:val="22"/>
          <w:szCs w:val="22"/>
        </w:rPr>
        <w:t>c</w:t>
      </w:r>
      <w:r w:rsidR="00787506">
        <w:rPr>
          <w:rFonts w:ascii="Times New Roman" w:hAnsi="Times New Roman" w:cs="Times New Roman"/>
          <w:color w:val="000000" w:themeColor="text1"/>
          <w:sz w:val="22"/>
          <w:szCs w:val="22"/>
        </w:rPr>
        <w:t xml:space="preserve">onformation represents a </w:t>
      </w:r>
      <w:r w:rsidR="00C907C5">
        <w:rPr>
          <w:rFonts w:ascii="Times New Roman" w:hAnsi="Times New Roman" w:cs="Times New Roman"/>
          <w:color w:val="000000" w:themeColor="text1"/>
          <w:sz w:val="22"/>
          <w:szCs w:val="22"/>
        </w:rPr>
        <w:t>‘right-after-catalysis’ state</w:t>
      </w:r>
    </w:p>
    <w:p w14:paraId="3E05C4B1" w14:textId="54391022" w:rsidR="001757F2" w:rsidRDefault="002E423F" w:rsidP="00E53F7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5</w:t>
      </w:r>
      <w:r w:rsidR="001757F2">
        <w:rPr>
          <w:rFonts w:ascii="Times New Roman" w:hAnsi="Times New Roman" w:cs="Times New Roman"/>
          <w:color w:val="000000" w:themeColor="text1"/>
          <w:sz w:val="22"/>
          <w:szCs w:val="22"/>
        </w:rPr>
        <w:t xml:space="preserve">. </w:t>
      </w:r>
      <w:r w:rsidR="001757F2" w:rsidRPr="00BC1878">
        <w:rPr>
          <w:rFonts w:ascii="Times New Roman" w:hAnsi="Times New Roman" w:cs="Times New Roman"/>
          <w:color w:val="000000" w:themeColor="text1"/>
          <w:sz w:val="22"/>
          <w:szCs w:val="22"/>
        </w:rPr>
        <w:t>Folate activation mechanism</w:t>
      </w:r>
    </w:p>
    <w:p w14:paraId="01D85F44" w14:textId="4CC39C3B" w:rsidR="001757F2" w:rsidRDefault="002E423F" w:rsidP="00E53F7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6</w:t>
      </w:r>
      <w:r w:rsidR="001757F2">
        <w:rPr>
          <w:rFonts w:ascii="Times New Roman" w:hAnsi="Times New Roman" w:cs="Times New Roman"/>
          <w:color w:val="000000" w:themeColor="text1"/>
          <w:sz w:val="22"/>
          <w:szCs w:val="22"/>
        </w:rPr>
        <w:t xml:space="preserve">. </w:t>
      </w:r>
      <w:proofErr w:type="spellStart"/>
      <w:r w:rsidR="001757F2">
        <w:rPr>
          <w:rFonts w:ascii="Times New Roman" w:hAnsi="Times New Roman" w:cs="Times New Roman"/>
          <w:color w:val="000000" w:themeColor="text1"/>
          <w:sz w:val="22"/>
          <w:szCs w:val="22"/>
        </w:rPr>
        <w:t>Hcy</w:t>
      </w:r>
      <w:proofErr w:type="spellEnd"/>
      <w:r w:rsidR="001757F2">
        <w:rPr>
          <w:rFonts w:ascii="Times New Roman" w:hAnsi="Times New Roman" w:cs="Times New Roman"/>
          <w:color w:val="000000" w:themeColor="text1"/>
          <w:sz w:val="22"/>
          <w:szCs w:val="22"/>
        </w:rPr>
        <w:t>-on conformation demonstrates the role of five coordinate Cbl in catalysis</w:t>
      </w:r>
    </w:p>
    <w:p w14:paraId="7730C2AB" w14:textId="3DD7D9EA" w:rsidR="00431F85" w:rsidRPr="00FD38A9" w:rsidRDefault="002E423F" w:rsidP="00431F8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7</w:t>
      </w:r>
      <w:r w:rsidR="00431F85">
        <w:rPr>
          <w:rFonts w:ascii="Times New Roman" w:hAnsi="Times New Roman" w:cs="Times New Roman"/>
          <w:color w:val="000000" w:themeColor="text1"/>
          <w:sz w:val="22"/>
          <w:szCs w:val="22"/>
        </w:rPr>
        <w:t xml:space="preserve">. </w:t>
      </w:r>
      <w:r w:rsidR="00431F85" w:rsidRPr="00FD38A9">
        <w:rPr>
          <w:rFonts w:ascii="Times New Roman" w:hAnsi="Times New Roman" w:cs="Times New Roman"/>
          <w:color w:val="000000" w:themeColor="text1"/>
          <w:sz w:val="22"/>
          <w:szCs w:val="22"/>
        </w:rPr>
        <w:t xml:space="preserve">Mutations introduced to </w:t>
      </w:r>
      <w:proofErr w:type="spellStart"/>
      <w:r w:rsidR="00431F85" w:rsidRPr="00FD38A9">
        <w:rPr>
          <w:rFonts w:ascii="Times New Roman" w:hAnsi="Times New Roman" w:cs="Times New Roman"/>
          <w:i/>
          <w:iCs/>
          <w:color w:val="000000" w:themeColor="text1"/>
          <w:sz w:val="22"/>
          <w:szCs w:val="22"/>
        </w:rPr>
        <w:t>t</w:t>
      </w:r>
      <w:r w:rsidR="00431F85" w:rsidRPr="00FD38A9">
        <w:rPr>
          <w:rFonts w:ascii="Times New Roman" w:hAnsi="Times New Roman" w:cs="Times New Roman"/>
          <w:color w:val="000000" w:themeColor="text1"/>
          <w:sz w:val="22"/>
          <w:szCs w:val="22"/>
        </w:rPr>
        <w:t>MS</w:t>
      </w:r>
      <w:r w:rsidR="00431F85" w:rsidRPr="00FD38A9">
        <w:rPr>
          <w:rFonts w:ascii="Times New Roman" w:hAnsi="Times New Roman" w:cs="Times New Roman"/>
          <w:color w:val="000000" w:themeColor="text1"/>
          <w:sz w:val="22"/>
          <w:szCs w:val="22"/>
          <w:vertAlign w:val="superscript"/>
        </w:rPr>
        <w:t>HcyFol</w:t>
      </w:r>
      <w:r w:rsidR="006C0031">
        <w:rPr>
          <w:rFonts w:ascii="Times New Roman" w:hAnsi="Times New Roman" w:cs="Times New Roman"/>
          <w:color w:val="000000" w:themeColor="text1"/>
          <w:sz w:val="22"/>
          <w:szCs w:val="22"/>
          <w:vertAlign w:val="superscript"/>
        </w:rPr>
        <w:t>Cap</w:t>
      </w:r>
      <w:r w:rsidR="00431F85" w:rsidRPr="00FD38A9">
        <w:rPr>
          <w:rFonts w:ascii="Times New Roman" w:hAnsi="Times New Roman" w:cs="Times New Roman"/>
          <w:color w:val="000000" w:themeColor="text1"/>
          <w:sz w:val="22"/>
          <w:szCs w:val="22"/>
          <w:vertAlign w:val="superscript"/>
        </w:rPr>
        <w:t>Cob</w:t>
      </w:r>
      <w:proofErr w:type="spellEnd"/>
      <w:r w:rsidR="00431F85" w:rsidRPr="00FD38A9">
        <w:rPr>
          <w:rFonts w:ascii="Times New Roman" w:hAnsi="Times New Roman" w:cs="Times New Roman"/>
          <w:color w:val="000000" w:themeColor="text1"/>
          <w:sz w:val="22"/>
          <w:szCs w:val="22"/>
        </w:rPr>
        <w:t xml:space="preserve"> to aid in crystallization</w:t>
      </w:r>
    </w:p>
    <w:p w14:paraId="6FD95FDF" w14:textId="66145B20" w:rsidR="005609DF" w:rsidRDefault="002E423F" w:rsidP="005609D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8</w:t>
      </w:r>
      <w:r w:rsidR="001757F2" w:rsidRPr="209A2BF2">
        <w:rPr>
          <w:rFonts w:ascii="Times New Roman" w:hAnsi="Times New Roman" w:cs="Times New Roman"/>
          <w:color w:val="000000" w:themeColor="text1"/>
          <w:sz w:val="22"/>
          <w:szCs w:val="22"/>
        </w:rPr>
        <w:t>.</w:t>
      </w:r>
      <w:r w:rsidR="00896FBC" w:rsidRPr="209A2BF2">
        <w:rPr>
          <w:rFonts w:ascii="Times New Roman" w:hAnsi="Times New Roman" w:cs="Times New Roman"/>
          <w:color w:val="000000" w:themeColor="text1"/>
          <w:sz w:val="22"/>
          <w:szCs w:val="22"/>
        </w:rPr>
        <w:t xml:space="preserve"> </w:t>
      </w:r>
      <w:r w:rsidR="00C51909" w:rsidRPr="209A2BF2">
        <w:rPr>
          <w:rFonts w:ascii="Times New Roman" w:hAnsi="Times New Roman" w:cs="Times New Roman"/>
          <w:color w:val="000000" w:themeColor="text1"/>
          <w:sz w:val="22"/>
          <w:szCs w:val="22"/>
        </w:rPr>
        <w:t xml:space="preserve">Methionine Synthase </w:t>
      </w:r>
      <w:r w:rsidR="40CF74C5" w:rsidRPr="209A2BF2">
        <w:rPr>
          <w:rFonts w:ascii="Times New Roman" w:hAnsi="Times New Roman" w:cs="Times New Roman"/>
          <w:color w:val="000000" w:themeColor="text1"/>
          <w:sz w:val="22"/>
          <w:szCs w:val="22"/>
        </w:rPr>
        <w:t xml:space="preserve">cofactor changes </w:t>
      </w:r>
      <w:r w:rsidR="00C51909" w:rsidRPr="209A2BF2">
        <w:rPr>
          <w:rFonts w:ascii="Times New Roman" w:hAnsi="Times New Roman" w:cs="Times New Roman"/>
          <w:color w:val="000000" w:themeColor="text1"/>
          <w:sz w:val="22"/>
          <w:szCs w:val="22"/>
        </w:rPr>
        <w:t xml:space="preserve">associated with the </w:t>
      </w:r>
      <w:proofErr w:type="spellStart"/>
      <w:r w:rsidR="00C51909" w:rsidRPr="209A2BF2">
        <w:rPr>
          <w:rFonts w:ascii="Times New Roman" w:hAnsi="Times New Roman" w:cs="Times New Roman"/>
          <w:color w:val="000000" w:themeColor="text1"/>
          <w:sz w:val="22"/>
          <w:szCs w:val="22"/>
        </w:rPr>
        <w:t>Hcy</w:t>
      </w:r>
      <w:proofErr w:type="spellEnd"/>
      <w:r w:rsidR="00C51909" w:rsidRPr="209A2BF2">
        <w:rPr>
          <w:rFonts w:ascii="Times New Roman" w:hAnsi="Times New Roman" w:cs="Times New Roman"/>
          <w:color w:val="000000" w:themeColor="text1"/>
          <w:sz w:val="22"/>
          <w:szCs w:val="22"/>
        </w:rPr>
        <w:t>-</w:t>
      </w:r>
      <w:r w:rsidR="007C5D81">
        <w:rPr>
          <w:rFonts w:ascii="Times New Roman" w:hAnsi="Times New Roman" w:cs="Times New Roman"/>
          <w:color w:val="000000" w:themeColor="text1"/>
          <w:sz w:val="22"/>
          <w:szCs w:val="22"/>
        </w:rPr>
        <w:t>gate</w:t>
      </w:r>
      <w:r w:rsidR="00C51909" w:rsidRPr="209A2BF2">
        <w:rPr>
          <w:rFonts w:ascii="Times New Roman" w:hAnsi="Times New Roman" w:cs="Times New Roman"/>
          <w:color w:val="000000" w:themeColor="text1"/>
          <w:sz w:val="22"/>
          <w:szCs w:val="22"/>
        </w:rPr>
        <w:t xml:space="preserve"> to </w:t>
      </w:r>
      <w:proofErr w:type="spellStart"/>
      <w:r w:rsidR="00C51909" w:rsidRPr="209A2BF2">
        <w:rPr>
          <w:rFonts w:ascii="Times New Roman" w:hAnsi="Times New Roman" w:cs="Times New Roman"/>
          <w:color w:val="000000" w:themeColor="text1"/>
          <w:sz w:val="22"/>
          <w:szCs w:val="22"/>
        </w:rPr>
        <w:t>Hcy</w:t>
      </w:r>
      <w:proofErr w:type="spellEnd"/>
      <w:r w:rsidR="00C51909" w:rsidRPr="209A2BF2">
        <w:rPr>
          <w:rFonts w:ascii="Times New Roman" w:hAnsi="Times New Roman" w:cs="Times New Roman"/>
          <w:color w:val="000000" w:themeColor="text1"/>
          <w:sz w:val="22"/>
          <w:szCs w:val="22"/>
        </w:rPr>
        <w:t xml:space="preserve">-on </w:t>
      </w:r>
      <w:r w:rsidR="264E2875" w:rsidRPr="209A2BF2">
        <w:rPr>
          <w:rFonts w:ascii="Times New Roman" w:hAnsi="Times New Roman" w:cs="Times New Roman"/>
          <w:color w:val="000000" w:themeColor="text1"/>
          <w:sz w:val="22"/>
          <w:szCs w:val="22"/>
        </w:rPr>
        <w:t>transition</w:t>
      </w:r>
      <w:r w:rsidR="00C51909" w:rsidRPr="209A2BF2">
        <w:rPr>
          <w:rFonts w:ascii="Times New Roman" w:hAnsi="Times New Roman" w:cs="Times New Roman"/>
          <w:color w:val="000000" w:themeColor="text1"/>
          <w:sz w:val="22"/>
          <w:szCs w:val="22"/>
        </w:rPr>
        <w:t>.</w:t>
      </w:r>
      <w:r w:rsidR="00C51909" w:rsidRPr="209A2BF2">
        <w:rPr>
          <w:rFonts w:ascii="Times New Roman" w:hAnsi="Times New Roman" w:cs="Times New Roman"/>
          <w:b/>
          <w:bCs/>
          <w:color w:val="000000" w:themeColor="text1"/>
          <w:sz w:val="22"/>
          <w:szCs w:val="22"/>
        </w:rPr>
        <w:t xml:space="preserve"> </w:t>
      </w:r>
      <w:r w:rsidR="00C51909" w:rsidRPr="209A2BF2">
        <w:rPr>
          <w:rFonts w:ascii="Times New Roman" w:hAnsi="Times New Roman" w:cs="Times New Roman"/>
          <w:color w:val="000000" w:themeColor="text1"/>
          <w:sz w:val="22"/>
          <w:szCs w:val="22"/>
        </w:rPr>
        <w:t xml:space="preserve"> </w:t>
      </w:r>
    </w:p>
    <w:p w14:paraId="3DD9083C" w14:textId="406581EB" w:rsidR="00896FBC" w:rsidRDefault="002E423F" w:rsidP="00E53F7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9</w:t>
      </w:r>
      <w:r w:rsidR="005609DF">
        <w:rPr>
          <w:rFonts w:ascii="Times New Roman" w:hAnsi="Times New Roman" w:cs="Times New Roman"/>
          <w:color w:val="000000" w:themeColor="text1"/>
          <w:sz w:val="22"/>
          <w:szCs w:val="22"/>
        </w:rPr>
        <w:t xml:space="preserve">. </w:t>
      </w:r>
      <w:r w:rsidR="00F00376" w:rsidRPr="00BC1878">
        <w:rPr>
          <w:rFonts w:ascii="Times New Roman" w:hAnsi="Times New Roman" w:cs="Times New Roman"/>
          <w:color w:val="000000" w:themeColor="text1"/>
          <w:sz w:val="22"/>
          <w:szCs w:val="22"/>
        </w:rPr>
        <w:t>Homocysteine methylation mechanism confirms Zn inversion/elasticity</w:t>
      </w:r>
    </w:p>
    <w:p w14:paraId="47C88C0D" w14:textId="11A92077" w:rsidR="00791B68" w:rsidRDefault="002E423F" w:rsidP="00E53F7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w:t>
      </w:r>
      <w:r w:rsidR="00791B68">
        <w:rPr>
          <w:rFonts w:ascii="Times New Roman" w:hAnsi="Times New Roman" w:cs="Times New Roman"/>
          <w:color w:val="000000" w:themeColor="text1"/>
          <w:sz w:val="22"/>
          <w:szCs w:val="22"/>
        </w:rPr>
        <w:t xml:space="preserve">. </w:t>
      </w:r>
      <w:r w:rsidR="00F72258">
        <w:rPr>
          <w:rFonts w:ascii="Times New Roman" w:hAnsi="Times New Roman" w:cs="Times New Roman"/>
          <w:color w:val="000000" w:themeColor="text1"/>
          <w:sz w:val="22"/>
          <w:szCs w:val="22"/>
        </w:rPr>
        <w:t xml:space="preserve">The role of the </w:t>
      </w:r>
      <w:proofErr w:type="spellStart"/>
      <w:r w:rsidR="00F72258">
        <w:rPr>
          <w:rFonts w:ascii="Times New Roman" w:hAnsi="Times New Roman" w:cs="Times New Roman"/>
          <w:color w:val="000000" w:themeColor="text1"/>
          <w:sz w:val="22"/>
          <w:szCs w:val="22"/>
        </w:rPr>
        <w:t>Fol</w:t>
      </w:r>
      <w:proofErr w:type="spellEnd"/>
      <w:r w:rsidR="00F72258">
        <w:rPr>
          <w:rFonts w:ascii="Times New Roman" w:hAnsi="Times New Roman" w:cs="Times New Roman"/>
          <w:color w:val="000000" w:themeColor="text1"/>
          <w:sz w:val="22"/>
          <w:szCs w:val="22"/>
        </w:rPr>
        <w:t xml:space="preserve"> domain in </w:t>
      </w:r>
      <w:r w:rsidR="00D5161E">
        <w:rPr>
          <w:rFonts w:ascii="Times New Roman" w:hAnsi="Times New Roman" w:cs="Times New Roman"/>
          <w:color w:val="000000" w:themeColor="text1"/>
          <w:sz w:val="22"/>
          <w:szCs w:val="22"/>
        </w:rPr>
        <w:t>guiding catalytic transitions</w:t>
      </w:r>
    </w:p>
    <w:p w14:paraId="720AB14C" w14:textId="648D6A42" w:rsidR="003523FD" w:rsidRPr="004767B5" w:rsidRDefault="003523FD" w:rsidP="003523F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w:t>
      </w:r>
      <w:r>
        <w:rPr>
          <w:rFonts w:ascii="Times New Roman" w:hAnsi="Times New Roman" w:cs="Times New Roman"/>
          <w:color w:val="000000" w:themeColor="text1"/>
          <w:sz w:val="22"/>
          <w:szCs w:val="22"/>
        </w:rPr>
        <w:t>1</w:t>
      </w:r>
      <w:r>
        <w:rPr>
          <w:rFonts w:ascii="Times New Roman" w:hAnsi="Times New Roman" w:cs="Times New Roman"/>
          <w:color w:val="000000" w:themeColor="text1"/>
          <w:sz w:val="22"/>
          <w:szCs w:val="22"/>
        </w:rPr>
        <w:t xml:space="preserve">. </w:t>
      </w:r>
      <w:r w:rsidRPr="004767B5">
        <w:rPr>
          <w:rFonts w:ascii="Times New Roman" w:hAnsi="Times New Roman" w:cs="Times New Roman"/>
          <w:color w:val="000000" w:themeColor="text1"/>
          <w:sz w:val="22"/>
          <w:szCs w:val="22"/>
        </w:rPr>
        <w:t>Methionine Synthase (MS) conformational ensemble as determined from this study</w:t>
      </w:r>
    </w:p>
    <w:p w14:paraId="1F40AE0B" w14:textId="22DD171F" w:rsidR="003523FD" w:rsidRPr="004767B5" w:rsidRDefault="003523FD" w:rsidP="003523F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w:t>
      </w:r>
      <w:r>
        <w:rPr>
          <w:rFonts w:ascii="Times New Roman" w:hAnsi="Times New Roman" w:cs="Times New Roman"/>
          <w:color w:val="000000" w:themeColor="text1"/>
          <w:sz w:val="22"/>
          <w:szCs w:val="22"/>
        </w:rPr>
        <w:t>2</w:t>
      </w:r>
      <w:r w:rsidRPr="004767B5">
        <w:rPr>
          <w:rFonts w:ascii="Times New Roman" w:hAnsi="Times New Roman" w:cs="Times New Roman"/>
          <w:color w:val="000000" w:themeColor="text1"/>
          <w:sz w:val="22"/>
          <w:szCs w:val="22"/>
        </w:rPr>
        <w:t xml:space="preserve">. Structural alignment of the domains in the gateway and catalytic states of </w:t>
      </w:r>
      <w:proofErr w:type="spellStart"/>
      <w:r w:rsidRPr="004767B5">
        <w:rPr>
          <w:rFonts w:ascii="Times New Roman" w:hAnsi="Times New Roman" w:cs="Times New Roman"/>
          <w:i/>
          <w:iCs/>
          <w:color w:val="000000" w:themeColor="text1"/>
          <w:sz w:val="22"/>
          <w:szCs w:val="22"/>
        </w:rPr>
        <w:t>t</w:t>
      </w:r>
      <w:r w:rsidRPr="004767B5">
        <w:rPr>
          <w:rFonts w:ascii="Times New Roman" w:hAnsi="Times New Roman" w:cs="Times New Roman"/>
          <w:color w:val="000000" w:themeColor="text1"/>
          <w:sz w:val="22"/>
          <w:szCs w:val="22"/>
        </w:rPr>
        <w:t>MS</w:t>
      </w:r>
      <w:proofErr w:type="spellEnd"/>
    </w:p>
    <w:p w14:paraId="0F61922C" w14:textId="16CCB311" w:rsidR="003523FD" w:rsidRDefault="003523FD" w:rsidP="003523F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w:t>
      </w:r>
      <w:r>
        <w:rPr>
          <w:rFonts w:ascii="Times New Roman" w:hAnsi="Times New Roman" w:cs="Times New Roman"/>
          <w:color w:val="000000" w:themeColor="text1"/>
          <w:sz w:val="22"/>
          <w:szCs w:val="22"/>
        </w:rPr>
        <w:t xml:space="preserve">3. </w:t>
      </w:r>
      <w:r w:rsidRPr="0097173D">
        <w:rPr>
          <w:rFonts w:ascii="Times New Roman" w:hAnsi="Times New Roman" w:cs="Times New Roman"/>
          <w:color w:val="000000" w:themeColor="text1"/>
          <w:sz w:val="22"/>
          <w:szCs w:val="22"/>
        </w:rPr>
        <w:t>Unified models for MS catalysis provide a predictive framework for focused hypothesis testing</w:t>
      </w:r>
    </w:p>
    <w:p w14:paraId="2D3161FA" w14:textId="45FE4C7F" w:rsidR="003523FD" w:rsidRDefault="003523FD" w:rsidP="003523F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w:t>
      </w:r>
      <w:r>
        <w:rPr>
          <w:rFonts w:ascii="Times New Roman" w:hAnsi="Times New Roman" w:cs="Times New Roman"/>
          <w:color w:val="000000" w:themeColor="text1"/>
          <w:sz w:val="22"/>
          <w:szCs w:val="22"/>
        </w:rPr>
        <w:t>4. Expanded MS catalytic model including conformation ensemble and potential transitions.</w:t>
      </w:r>
    </w:p>
    <w:p w14:paraId="5A886BF1" w14:textId="47C97C41" w:rsidR="003523FD" w:rsidRDefault="003523FD" w:rsidP="003523F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w:t>
      </w:r>
      <w:r>
        <w:rPr>
          <w:rFonts w:ascii="Times New Roman" w:hAnsi="Times New Roman" w:cs="Times New Roman"/>
          <w:color w:val="000000" w:themeColor="text1"/>
          <w:sz w:val="22"/>
          <w:szCs w:val="22"/>
        </w:rPr>
        <w:t xml:space="preserve">5. </w:t>
      </w:r>
      <w:proofErr w:type="spellStart"/>
      <w:r w:rsidRPr="00FD38A9">
        <w:rPr>
          <w:rFonts w:ascii="Times New Roman" w:hAnsi="Times New Roman" w:cs="Times New Roman"/>
          <w:i/>
          <w:iCs/>
          <w:color w:val="000000" w:themeColor="text1"/>
          <w:sz w:val="22"/>
          <w:szCs w:val="22"/>
        </w:rPr>
        <w:t>t</w:t>
      </w:r>
      <w:r w:rsidRPr="00FD38A9">
        <w:rPr>
          <w:rFonts w:ascii="Times New Roman" w:hAnsi="Times New Roman" w:cs="Times New Roman"/>
          <w:color w:val="000000" w:themeColor="text1"/>
          <w:sz w:val="22"/>
          <w:szCs w:val="22"/>
        </w:rPr>
        <w:t>MS</w:t>
      </w:r>
      <w:proofErr w:type="spellEnd"/>
      <w:r w:rsidRPr="00FD38A9">
        <w:rPr>
          <w:rFonts w:ascii="Times New Roman" w:hAnsi="Times New Roman" w:cs="Times New Roman"/>
          <w:color w:val="000000" w:themeColor="text1"/>
          <w:sz w:val="22"/>
          <w:szCs w:val="22"/>
        </w:rPr>
        <w:t xml:space="preserve"> electron density around the cobalamin cofactor</w:t>
      </w:r>
    </w:p>
    <w:p w14:paraId="3EA1D843" w14:textId="17B09478" w:rsidR="003523FD" w:rsidRDefault="003523FD" w:rsidP="003523F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w:t>
      </w:r>
      <w:r>
        <w:rPr>
          <w:rFonts w:ascii="Times New Roman" w:hAnsi="Times New Roman" w:cs="Times New Roman"/>
          <w:color w:val="000000" w:themeColor="text1"/>
          <w:sz w:val="22"/>
          <w:szCs w:val="22"/>
        </w:rPr>
        <w:t xml:space="preserve">6. </w:t>
      </w:r>
      <w:r w:rsidRPr="00FD38A9">
        <w:rPr>
          <w:rFonts w:ascii="Times New Roman" w:hAnsi="Times New Roman" w:cs="Times New Roman"/>
          <w:color w:val="000000" w:themeColor="text1"/>
          <w:sz w:val="22"/>
          <w:szCs w:val="22"/>
        </w:rPr>
        <w:t xml:space="preserve">Substrate binding sites and electron density in </w:t>
      </w:r>
      <w:proofErr w:type="spellStart"/>
      <w:r w:rsidRPr="00FD38A9">
        <w:rPr>
          <w:rFonts w:ascii="Times New Roman" w:hAnsi="Times New Roman" w:cs="Times New Roman"/>
          <w:i/>
          <w:iCs/>
          <w:color w:val="000000" w:themeColor="text1"/>
          <w:sz w:val="22"/>
          <w:szCs w:val="22"/>
        </w:rPr>
        <w:t>t</w:t>
      </w:r>
      <w:r w:rsidRPr="00FD38A9">
        <w:rPr>
          <w:rFonts w:ascii="Times New Roman" w:hAnsi="Times New Roman" w:cs="Times New Roman"/>
          <w:color w:val="000000" w:themeColor="text1"/>
          <w:sz w:val="22"/>
          <w:szCs w:val="22"/>
        </w:rPr>
        <w:t>MS</w:t>
      </w:r>
      <w:proofErr w:type="spellEnd"/>
    </w:p>
    <w:p w14:paraId="61F268C4" w14:textId="6C3C84AD" w:rsidR="003523FD" w:rsidRPr="00BD4A3A" w:rsidRDefault="003523FD" w:rsidP="003523F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w:t>
      </w:r>
      <w:r>
        <w:rPr>
          <w:rFonts w:ascii="Times New Roman" w:hAnsi="Times New Roman" w:cs="Times New Roman"/>
          <w:color w:val="000000" w:themeColor="text1"/>
          <w:sz w:val="22"/>
          <w:szCs w:val="22"/>
        </w:rPr>
        <w:t xml:space="preserve">7. </w:t>
      </w:r>
      <w:r w:rsidRPr="00BD4A3A">
        <w:rPr>
          <w:rFonts w:ascii="Times New Roman" w:hAnsi="Times New Roman" w:cs="Times New Roman"/>
          <w:color w:val="000000" w:themeColor="text1"/>
          <w:sz w:val="22"/>
          <w:szCs w:val="22"/>
        </w:rPr>
        <w:t xml:space="preserve">Methionine synthase (MS) </w:t>
      </w:r>
      <w:r>
        <w:rPr>
          <w:rFonts w:ascii="Times New Roman" w:hAnsi="Times New Roman" w:cs="Times New Roman"/>
          <w:color w:val="000000" w:themeColor="text1"/>
          <w:sz w:val="22"/>
          <w:szCs w:val="22"/>
        </w:rPr>
        <w:t>a</w:t>
      </w:r>
      <w:r w:rsidRPr="00BD4A3A">
        <w:rPr>
          <w:rFonts w:ascii="Times New Roman" w:hAnsi="Times New Roman" w:cs="Times New Roman"/>
          <w:color w:val="000000" w:themeColor="text1"/>
          <w:sz w:val="22"/>
          <w:szCs w:val="22"/>
        </w:rPr>
        <w:t>mino acid alignment</w:t>
      </w:r>
    </w:p>
    <w:p w14:paraId="2BAA0CA8" w14:textId="77777777" w:rsidR="003523FD" w:rsidRPr="003B71F5" w:rsidRDefault="003523FD" w:rsidP="003523F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b/>
          <w:bCs/>
          <w:color w:val="000000" w:themeColor="text1"/>
          <w:sz w:val="8"/>
          <w:szCs w:val="8"/>
          <w:u w:val="single"/>
        </w:rPr>
      </w:pPr>
    </w:p>
    <w:p w14:paraId="35B460A0" w14:textId="77777777" w:rsidR="003523FD" w:rsidRPr="003B71F5" w:rsidRDefault="003523FD" w:rsidP="003523F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Times New Roman" w:hAnsi="Times New Roman" w:cs="Times New Roman"/>
          <w:color w:val="000000" w:themeColor="text1"/>
          <w:sz w:val="22"/>
          <w:szCs w:val="22"/>
          <w:u w:val="single"/>
        </w:rPr>
      </w:pPr>
      <w:r>
        <w:rPr>
          <w:rFonts w:ascii="Times New Roman" w:hAnsi="Times New Roman" w:cs="Times New Roman"/>
          <w:color w:val="000000" w:themeColor="text1"/>
          <w:sz w:val="22"/>
          <w:szCs w:val="22"/>
          <w:u w:val="single"/>
        </w:rPr>
        <w:t>Supplementary</w:t>
      </w:r>
      <w:r w:rsidRPr="003B71F5">
        <w:rPr>
          <w:rFonts w:ascii="Times New Roman" w:hAnsi="Times New Roman" w:cs="Times New Roman"/>
          <w:color w:val="000000" w:themeColor="text1"/>
          <w:sz w:val="22"/>
          <w:szCs w:val="22"/>
          <w:u w:val="single"/>
        </w:rPr>
        <w:t xml:space="preserve"> Tables</w:t>
      </w:r>
    </w:p>
    <w:p w14:paraId="63EB9A90" w14:textId="77777777" w:rsidR="003523FD" w:rsidRPr="004A68EC" w:rsidRDefault="003523FD" w:rsidP="003523FD">
      <w:pPr>
        <w:pStyle w:val="BodyText"/>
        <w:ind w:right="360"/>
        <w:jc w:val="both"/>
        <w:rPr>
          <w:color w:val="000000" w:themeColor="text1"/>
          <w:sz w:val="22"/>
          <w:szCs w:val="22"/>
        </w:rPr>
      </w:pPr>
      <w:r w:rsidRPr="004A68EC">
        <w:rPr>
          <w:color w:val="000000" w:themeColor="text1"/>
          <w:sz w:val="22"/>
          <w:szCs w:val="22"/>
        </w:rPr>
        <w:t>Table 1. X-Ray Data Collection and Refinement Statistics</w:t>
      </w:r>
    </w:p>
    <w:p w14:paraId="6095683E" w14:textId="77777777" w:rsidR="003523FD" w:rsidRPr="004A68EC" w:rsidRDefault="003523FD" w:rsidP="003523FD">
      <w:pPr>
        <w:pStyle w:val="BodyText"/>
        <w:tabs>
          <w:tab w:val="left" w:pos="142"/>
          <w:tab w:val="left" w:pos="284"/>
          <w:tab w:val="left" w:pos="1843"/>
          <w:tab w:val="left" w:pos="4962"/>
          <w:tab w:val="left" w:pos="6804"/>
        </w:tabs>
        <w:jc w:val="both"/>
        <w:rPr>
          <w:color w:val="000000" w:themeColor="text1"/>
          <w:sz w:val="22"/>
          <w:szCs w:val="22"/>
        </w:rPr>
      </w:pPr>
      <w:r>
        <w:rPr>
          <w:color w:val="000000" w:themeColor="text1"/>
          <w:spacing w:val="-4"/>
          <w:position w:val="-2"/>
          <w:sz w:val="22"/>
          <w:szCs w:val="22"/>
        </w:rPr>
        <w:t xml:space="preserve">Table </w:t>
      </w:r>
      <w:r w:rsidRPr="004A68EC">
        <w:rPr>
          <w:color w:val="000000" w:themeColor="text1"/>
          <w:spacing w:val="-4"/>
          <w:position w:val="-2"/>
          <w:sz w:val="22"/>
          <w:szCs w:val="22"/>
        </w:rPr>
        <w:t>2. Bacterial and insect strains, plasmids, and synthetic oligonucleotides used in this study</w:t>
      </w:r>
    </w:p>
    <w:p w14:paraId="6871D524" w14:textId="77777777" w:rsidR="003523FD" w:rsidRDefault="003523FD" w:rsidP="00E53F7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color w:val="000000" w:themeColor="text1"/>
          <w:sz w:val="22"/>
          <w:szCs w:val="22"/>
        </w:rPr>
      </w:pPr>
    </w:p>
    <w:p w14:paraId="07C81335" w14:textId="77777777" w:rsidR="003B71F5" w:rsidRPr="00E90ADC" w:rsidRDefault="003B71F5" w:rsidP="003B71F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b/>
          <w:bCs/>
          <w:color w:val="000000" w:themeColor="text1"/>
          <w:sz w:val="8"/>
          <w:szCs w:val="8"/>
          <w:u w:val="single"/>
        </w:rPr>
      </w:pPr>
    </w:p>
    <w:p w14:paraId="3AD8951E" w14:textId="77777777" w:rsidR="004F290A" w:rsidRPr="004F290A" w:rsidRDefault="004F290A" w:rsidP="004F290A">
      <w:pPr>
        <w:rPr>
          <w:color w:val="000000" w:themeColor="text1"/>
        </w:rPr>
      </w:pPr>
      <w:r w:rsidRPr="004F290A">
        <w:rPr>
          <w:color w:val="000000" w:themeColor="text1"/>
        </w:rPr>
        <w:br w:type="page"/>
      </w:r>
    </w:p>
    <w:p w14:paraId="353687C8" w14:textId="4D316DA6" w:rsidR="003B71F5" w:rsidRDefault="003523FD" w:rsidP="003B71F5">
      <w:pPr>
        <w:jc w:val="center"/>
        <w:rPr>
          <w:rFonts w:ascii="Times New Roman" w:hAnsi="Times New Roman" w:cs="Times New Roman"/>
          <w:b/>
          <w:bCs/>
          <w:color w:val="000000" w:themeColor="text1"/>
          <w:sz w:val="22"/>
          <w:szCs w:val="22"/>
          <w:u w:val="single"/>
        </w:rPr>
      </w:pPr>
      <w:r>
        <w:rPr>
          <w:rFonts w:ascii="Times New Roman" w:hAnsi="Times New Roman" w:cs="Times New Roman"/>
          <w:b/>
          <w:bCs/>
          <w:color w:val="000000" w:themeColor="text1"/>
          <w:sz w:val="22"/>
          <w:szCs w:val="22"/>
          <w:u w:val="single"/>
        </w:rPr>
        <w:lastRenderedPageBreak/>
        <w:t>Supplementary</w:t>
      </w:r>
      <w:r w:rsidR="003B71F5" w:rsidRPr="003B71F5">
        <w:rPr>
          <w:rFonts w:ascii="Times New Roman" w:hAnsi="Times New Roman" w:cs="Times New Roman"/>
          <w:b/>
          <w:bCs/>
          <w:color w:val="000000" w:themeColor="text1"/>
          <w:sz w:val="22"/>
          <w:szCs w:val="22"/>
          <w:u w:val="single"/>
        </w:rPr>
        <w:t xml:space="preserve"> Figures</w:t>
      </w:r>
    </w:p>
    <w:p w14:paraId="0A1B7AFA" w14:textId="77777777" w:rsidR="001F0232" w:rsidRPr="001F0232" w:rsidRDefault="001F0232" w:rsidP="003B71F5">
      <w:pPr>
        <w:jc w:val="center"/>
        <w:rPr>
          <w:rFonts w:ascii="Times New Roman" w:hAnsi="Times New Roman" w:cs="Times New Roman"/>
          <w:color w:val="000000" w:themeColor="text1"/>
          <w:sz w:val="8"/>
          <w:szCs w:val="8"/>
        </w:rPr>
      </w:pPr>
    </w:p>
    <w:p w14:paraId="203CD8CC" w14:textId="7084D0D9" w:rsidR="004F290A" w:rsidRPr="006069FE" w:rsidRDefault="7D8661A2" w:rsidP="13227E04">
      <w:pPr>
        <w:jc w:val="center"/>
      </w:pPr>
      <w:r>
        <w:rPr>
          <w:noProof/>
        </w:rPr>
        <w:drawing>
          <wp:inline distT="0" distB="0" distL="0" distR="0" wp14:anchorId="755DEC79" wp14:editId="643D8334">
            <wp:extent cx="5767265" cy="5262033"/>
            <wp:effectExtent l="0" t="0" r="0" b="0"/>
            <wp:docPr id="1891216063" name="Picture 1891216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16063" name="Picture 189121606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7265" cy="5262033"/>
                    </a:xfrm>
                    <a:prstGeom prst="rect">
                      <a:avLst/>
                    </a:prstGeom>
                  </pic:spPr>
                </pic:pic>
              </a:graphicData>
            </a:graphic>
          </wp:inline>
        </w:drawing>
      </w:r>
    </w:p>
    <w:p w14:paraId="5955D44A" w14:textId="7E0F1F95" w:rsidR="004F290A" w:rsidRPr="00E90ADC" w:rsidRDefault="003523FD" w:rsidP="003B2A4C">
      <w:pPr>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Supplementary</w:t>
      </w:r>
      <w:r w:rsidR="004F290A" w:rsidRPr="00E90ADC">
        <w:rPr>
          <w:rFonts w:ascii="Times New Roman" w:hAnsi="Times New Roman" w:cs="Times New Roman"/>
          <w:b/>
          <w:bCs/>
          <w:color w:val="000000" w:themeColor="text1"/>
          <w:sz w:val="20"/>
          <w:szCs w:val="20"/>
        </w:rPr>
        <w:t xml:space="preserve"> Figure </w:t>
      </w:r>
      <w:r w:rsidR="00D355EF">
        <w:rPr>
          <w:rFonts w:ascii="Times New Roman" w:hAnsi="Times New Roman" w:cs="Times New Roman"/>
          <w:b/>
          <w:bCs/>
          <w:color w:val="000000" w:themeColor="text1"/>
          <w:sz w:val="20"/>
          <w:szCs w:val="20"/>
        </w:rPr>
        <w:t>1</w:t>
      </w:r>
      <w:r w:rsidR="004F290A" w:rsidRPr="00E90ADC">
        <w:rPr>
          <w:rFonts w:ascii="Times New Roman" w:hAnsi="Times New Roman" w:cs="Times New Roman"/>
          <w:b/>
          <w:bCs/>
          <w:color w:val="000000" w:themeColor="text1"/>
          <w:sz w:val="20"/>
          <w:szCs w:val="20"/>
        </w:rPr>
        <w:t xml:space="preserve">. </w:t>
      </w:r>
      <w:r w:rsidR="00F30CC8" w:rsidRPr="00F30CC8">
        <w:rPr>
          <w:rFonts w:ascii="Times New Roman" w:hAnsi="Times New Roman" w:cs="Times New Roman"/>
          <w:b/>
          <w:bCs/>
          <w:color w:val="000000" w:themeColor="text1"/>
          <w:sz w:val="20"/>
          <w:szCs w:val="20"/>
        </w:rPr>
        <w:t xml:space="preserve">Captured Methionine Synthase Cap-on states are </w:t>
      </w:r>
      <w:r w:rsidR="00644753">
        <w:rPr>
          <w:rFonts w:ascii="Times New Roman" w:hAnsi="Times New Roman" w:cs="Times New Roman"/>
          <w:b/>
          <w:bCs/>
          <w:color w:val="000000" w:themeColor="text1"/>
          <w:sz w:val="20"/>
          <w:szCs w:val="20"/>
        </w:rPr>
        <w:t>gateway</w:t>
      </w:r>
      <w:r w:rsidR="007C5D81">
        <w:rPr>
          <w:rFonts w:ascii="Times New Roman" w:hAnsi="Times New Roman" w:cs="Times New Roman"/>
          <w:b/>
          <w:bCs/>
          <w:color w:val="000000" w:themeColor="text1"/>
          <w:sz w:val="20"/>
          <w:szCs w:val="20"/>
        </w:rPr>
        <w:t xml:space="preserve"> </w:t>
      </w:r>
      <w:r w:rsidR="00F30CC8" w:rsidRPr="00F30CC8">
        <w:rPr>
          <w:rFonts w:ascii="Times New Roman" w:hAnsi="Times New Roman" w:cs="Times New Roman"/>
          <w:b/>
          <w:bCs/>
          <w:color w:val="000000" w:themeColor="text1"/>
          <w:sz w:val="20"/>
          <w:szCs w:val="20"/>
        </w:rPr>
        <w:t>conformations</w:t>
      </w:r>
      <w:r w:rsidR="00D65D9D">
        <w:rPr>
          <w:rFonts w:ascii="Times New Roman" w:hAnsi="Times New Roman" w:cs="Times New Roman"/>
          <w:b/>
          <w:bCs/>
          <w:color w:val="000000" w:themeColor="text1"/>
          <w:sz w:val="20"/>
          <w:szCs w:val="20"/>
        </w:rPr>
        <w:t xml:space="preserve">. </w:t>
      </w:r>
      <w:r w:rsidR="00D65D9D">
        <w:rPr>
          <w:rFonts w:ascii="Times New Roman" w:hAnsi="Times New Roman" w:cs="Times New Roman"/>
          <w:color w:val="000000" w:themeColor="text1"/>
          <w:sz w:val="20"/>
          <w:szCs w:val="20"/>
        </w:rPr>
        <w:t xml:space="preserve">Cap-on states captured in this paper. All structures are aligned using the Cob domain as reference and color-coded according to the scheme shown in </w:t>
      </w:r>
      <w:r w:rsidR="00D65D9D">
        <w:rPr>
          <w:rFonts w:ascii="Times New Roman" w:hAnsi="Times New Roman" w:cs="Times New Roman"/>
          <w:b/>
          <w:bCs/>
          <w:color w:val="000000" w:themeColor="text1"/>
          <w:sz w:val="20"/>
          <w:szCs w:val="20"/>
        </w:rPr>
        <w:t>b</w:t>
      </w:r>
      <w:r w:rsidR="00D65D9D">
        <w:rPr>
          <w:rFonts w:ascii="Times New Roman" w:hAnsi="Times New Roman" w:cs="Times New Roman"/>
          <w:color w:val="000000" w:themeColor="text1"/>
          <w:sz w:val="20"/>
          <w:szCs w:val="20"/>
        </w:rPr>
        <w:t xml:space="preserve">. Note, the main difference is with regards to the helicity/structuring of the </w:t>
      </w:r>
      <w:proofErr w:type="spellStart"/>
      <w:r w:rsidR="00D65D9D">
        <w:rPr>
          <w:rFonts w:ascii="Times New Roman" w:hAnsi="Times New Roman" w:cs="Times New Roman"/>
          <w:color w:val="000000" w:themeColor="text1"/>
          <w:sz w:val="20"/>
          <w:szCs w:val="20"/>
        </w:rPr>
        <w:t>Fol:Cap</w:t>
      </w:r>
      <w:proofErr w:type="spellEnd"/>
      <w:r w:rsidR="00D65D9D">
        <w:rPr>
          <w:rFonts w:ascii="Times New Roman" w:hAnsi="Times New Roman" w:cs="Times New Roman"/>
          <w:color w:val="000000" w:themeColor="text1"/>
          <w:sz w:val="20"/>
          <w:szCs w:val="20"/>
        </w:rPr>
        <w:t xml:space="preserve"> linker, being most-structured in the </w:t>
      </w:r>
      <w:proofErr w:type="spellStart"/>
      <w:r w:rsidR="00D65D9D">
        <w:rPr>
          <w:rFonts w:ascii="Times New Roman" w:hAnsi="Times New Roman" w:cs="Times New Roman"/>
          <w:color w:val="000000" w:themeColor="text1"/>
          <w:sz w:val="20"/>
          <w:szCs w:val="20"/>
        </w:rPr>
        <w:t>Hcy</w:t>
      </w:r>
      <w:proofErr w:type="spellEnd"/>
      <w:r w:rsidR="00D65D9D">
        <w:rPr>
          <w:rFonts w:ascii="Times New Roman" w:hAnsi="Times New Roman" w:cs="Times New Roman"/>
          <w:color w:val="000000" w:themeColor="text1"/>
          <w:sz w:val="20"/>
          <w:szCs w:val="20"/>
        </w:rPr>
        <w:t>-</w:t>
      </w:r>
      <w:r w:rsidR="007C5D81">
        <w:rPr>
          <w:rFonts w:ascii="Times New Roman" w:hAnsi="Times New Roman" w:cs="Times New Roman"/>
          <w:color w:val="000000" w:themeColor="text1"/>
          <w:sz w:val="20"/>
          <w:szCs w:val="20"/>
        </w:rPr>
        <w:t>gate</w:t>
      </w:r>
      <w:r w:rsidR="00D65D9D">
        <w:rPr>
          <w:rFonts w:ascii="Times New Roman" w:hAnsi="Times New Roman" w:cs="Times New Roman"/>
          <w:color w:val="000000" w:themeColor="text1"/>
          <w:sz w:val="20"/>
          <w:szCs w:val="20"/>
        </w:rPr>
        <w:t xml:space="preserve"> state and undergoing a helix-loop transition that shrinks the helical linker by 6 amino acids in the </w:t>
      </w:r>
      <w:proofErr w:type="spellStart"/>
      <w:r w:rsidR="00D65D9D">
        <w:rPr>
          <w:rFonts w:ascii="Times New Roman" w:hAnsi="Times New Roman" w:cs="Times New Roman"/>
          <w:color w:val="000000" w:themeColor="text1"/>
          <w:sz w:val="20"/>
          <w:szCs w:val="20"/>
        </w:rPr>
        <w:t>Fol</w:t>
      </w:r>
      <w:proofErr w:type="spellEnd"/>
      <w:r w:rsidR="00D65D9D">
        <w:rPr>
          <w:rFonts w:ascii="Times New Roman" w:hAnsi="Times New Roman" w:cs="Times New Roman"/>
          <w:color w:val="000000" w:themeColor="text1"/>
          <w:sz w:val="20"/>
          <w:szCs w:val="20"/>
        </w:rPr>
        <w:t>-</w:t>
      </w:r>
      <w:r w:rsidR="007C5D81">
        <w:rPr>
          <w:rFonts w:ascii="Times New Roman" w:hAnsi="Times New Roman" w:cs="Times New Roman"/>
          <w:color w:val="000000" w:themeColor="text1"/>
          <w:sz w:val="20"/>
          <w:szCs w:val="20"/>
        </w:rPr>
        <w:t>gate</w:t>
      </w:r>
      <w:r w:rsidR="00D65D9D">
        <w:rPr>
          <w:rFonts w:ascii="Times New Roman" w:hAnsi="Times New Roman" w:cs="Times New Roman"/>
          <w:color w:val="000000" w:themeColor="text1"/>
          <w:sz w:val="20"/>
          <w:szCs w:val="20"/>
        </w:rPr>
        <w:t xml:space="preserve"> state and similarly in the Act-</w:t>
      </w:r>
      <w:r w:rsidR="007C5D81">
        <w:rPr>
          <w:rFonts w:ascii="Times New Roman" w:hAnsi="Times New Roman" w:cs="Times New Roman"/>
          <w:color w:val="000000" w:themeColor="text1"/>
          <w:sz w:val="20"/>
          <w:szCs w:val="20"/>
        </w:rPr>
        <w:t>gate</w:t>
      </w:r>
      <w:r w:rsidR="00D65D9D">
        <w:rPr>
          <w:rFonts w:ascii="Times New Roman" w:hAnsi="Times New Roman" w:cs="Times New Roman"/>
          <w:color w:val="000000" w:themeColor="text1"/>
          <w:sz w:val="20"/>
          <w:szCs w:val="20"/>
        </w:rPr>
        <w:t xml:space="preserve"> state. Note, </w:t>
      </w:r>
      <w:r w:rsidR="00D65D9D">
        <w:rPr>
          <w:rFonts w:ascii="Times New Roman" w:hAnsi="Times New Roman" w:cs="Times New Roman"/>
          <w:b/>
          <w:bCs/>
          <w:color w:val="000000" w:themeColor="text1"/>
          <w:sz w:val="20"/>
          <w:szCs w:val="20"/>
        </w:rPr>
        <w:t>a</w:t>
      </w:r>
      <w:r w:rsidR="00D65D9D">
        <w:rPr>
          <w:rFonts w:ascii="Times New Roman" w:hAnsi="Times New Roman" w:cs="Times New Roman"/>
          <w:color w:val="000000" w:themeColor="text1"/>
          <w:sz w:val="20"/>
          <w:szCs w:val="20"/>
        </w:rPr>
        <w:t xml:space="preserve"> demonstrates the </w:t>
      </w:r>
      <w:proofErr w:type="spellStart"/>
      <w:r w:rsidR="00D65D9D">
        <w:rPr>
          <w:rFonts w:ascii="Times New Roman" w:hAnsi="Times New Roman" w:cs="Times New Roman"/>
          <w:color w:val="000000" w:themeColor="text1"/>
          <w:sz w:val="20"/>
          <w:szCs w:val="20"/>
        </w:rPr>
        <w:t>Fol</w:t>
      </w:r>
      <w:proofErr w:type="spellEnd"/>
      <w:r w:rsidR="00D65D9D">
        <w:rPr>
          <w:rFonts w:ascii="Times New Roman" w:hAnsi="Times New Roman" w:cs="Times New Roman"/>
          <w:color w:val="000000" w:themeColor="text1"/>
          <w:sz w:val="20"/>
          <w:szCs w:val="20"/>
        </w:rPr>
        <w:t xml:space="preserve"> domain active site and the movement that must accompany its transition to face the Cob domain. Notably, the </w:t>
      </w:r>
      <w:proofErr w:type="spellStart"/>
      <w:r w:rsidR="00D65D9D">
        <w:rPr>
          <w:rFonts w:ascii="Times New Roman" w:hAnsi="Times New Roman" w:cs="Times New Roman"/>
          <w:color w:val="000000" w:themeColor="text1"/>
          <w:sz w:val="20"/>
          <w:szCs w:val="20"/>
        </w:rPr>
        <w:t>Fol</w:t>
      </w:r>
      <w:proofErr w:type="spellEnd"/>
      <w:r w:rsidR="007C5D81">
        <w:rPr>
          <w:rFonts w:ascii="Times New Roman" w:hAnsi="Times New Roman" w:cs="Times New Roman"/>
          <w:color w:val="000000" w:themeColor="text1"/>
          <w:sz w:val="20"/>
          <w:szCs w:val="20"/>
        </w:rPr>
        <w:t>-gate</w:t>
      </w:r>
      <w:r w:rsidR="00D65D9D">
        <w:rPr>
          <w:rFonts w:ascii="Times New Roman" w:hAnsi="Times New Roman" w:cs="Times New Roman"/>
          <w:color w:val="000000" w:themeColor="text1"/>
          <w:sz w:val="20"/>
          <w:szCs w:val="20"/>
        </w:rPr>
        <w:t xml:space="preserve"> state has the </w:t>
      </w:r>
      <w:proofErr w:type="spellStart"/>
      <w:r w:rsidR="00D65D9D">
        <w:rPr>
          <w:rFonts w:ascii="Times New Roman" w:hAnsi="Times New Roman" w:cs="Times New Roman"/>
          <w:color w:val="000000" w:themeColor="text1"/>
          <w:sz w:val="20"/>
          <w:szCs w:val="20"/>
        </w:rPr>
        <w:t>Fol</w:t>
      </w:r>
      <w:proofErr w:type="spellEnd"/>
      <w:r w:rsidR="00D65D9D">
        <w:rPr>
          <w:rFonts w:ascii="Times New Roman" w:hAnsi="Times New Roman" w:cs="Times New Roman"/>
          <w:color w:val="000000" w:themeColor="text1"/>
          <w:sz w:val="20"/>
          <w:szCs w:val="20"/>
        </w:rPr>
        <w:t xml:space="preserve"> </w:t>
      </w:r>
      <w:proofErr w:type="gramStart"/>
      <w:r w:rsidR="00D65D9D">
        <w:rPr>
          <w:rFonts w:ascii="Times New Roman" w:hAnsi="Times New Roman" w:cs="Times New Roman"/>
          <w:color w:val="000000" w:themeColor="text1"/>
          <w:sz w:val="20"/>
          <w:szCs w:val="20"/>
        </w:rPr>
        <w:t>domain</w:t>
      </w:r>
      <w:proofErr w:type="gramEnd"/>
      <w:r w:rsidR="00D65D9D">
        <w:rPr>
          <w:rFonts w:ascii="Times New Roman" w:hAnsi="Times New Roman" w:cs="Times New Roman"/>
          <w:color w:val="000000" w:themeColor="text1"/>
          <w:sz w:val="20"/>
          <w:szCs w:val="20"/>
        </w:rPr>
        <w:t xml:space="preserve"> and its active site primed for ternary complex formation with the Cob domain; the </w:t>
      </w:r>
      <w:proofErr w:type="spellStart"/>
      <w:r w:rsidR="00D65D9D">
        <w:rPr>
          <w:rFonts w:ascii="Times New Roman" w:hAnsi="Times New Roman" w:cs="Times New Roman"/>
          <w:color w:val="000000" w:themeColor="text1"/>
          <w:sz w:val="20"/>
          <w:szCs w:val="20"/>
        </w:rPr>
        <w:t>Hcy</w:t>
      </w:r>
      <w:proofErr w:type="spellEnd"/>
      <w:r w:rsidR="00D65D9D">
        <w:rPr>
          <w:rFonts w:ascii="Times New Roman" w:hAnsi="Times New Roman" w:cs="Times New Roman"/>
          <w:color w:val="000000" w:themeColor="text1"/>
          <w:sz w:val="20"/>
          <w:szCs w:val="20"/>
        </w:rPr>
        <w:t>-</w:t>
      </w:r>
      <w:r w:rsidR="007C5D81">
        <w:rPr>
          <w:rFonts w:ascii="Times New Roman" w:hAnsi="Times New Roman" w:cs="Times New Roman"/>
          <w:color w:val="000000" w:themeColor="text1"/>
          <w:sz w:val="20"/>
          <w:szCs w:val="20"/>
        </w:rPr>
        <w:t>gate</w:t>
      </w:r>
      <w:r w:rsidR="00D65D9D">
        <w:rPr>
          <w:rFonts w:ascii="Times New Roman" w:hAnsi="Times New Roman" w:cs="Times New Roman"/>
          <w:color w:val="000000" w:themeColor="text1"/>
          <w:sz w:val="20"/>
          <w:szCs w:val="20"/>
        </w:rPr>
        <w:t xml:space="preserve"> structure has the </w:t>
      </w:r>
      <w:proofErr w:type="spellStart"/>
      <w:r w:rsidR="00D65D9D">
        <w:rPr>
          <w:rFonts w:ascii="Times New Roman" w:hAnsi="Times New Roman" w:cs="Times New Roman"/>
          <w:color w:val="000000" w:themeColor="text1"/>
          <w:sz w:val="20"/>
          <w:szCs w:val="20"/>
        </w:rPr>
        <w:t>Fol</w:t>
      </w:r>
      <w:proofErr w:type="spellEnd"/>
      <w:r w:rsidR="00D65D9D">
        <w:rPr>
          <w:rFonts w:ascii="Times New Roman" w:hAnsi="Times New Roman" w:cs="Times New Roman"/>
          <w:color w:val="000000" w:themeColor="text1"/>
          <w:sz w:val="20"/>
          <w:szCs w:val="20"/>
        </w:rPr>
        <w:t xml:space="preserve"> domain and its active site completely facing away from the Cob domain, though the </w:t>
      </w:r>
      <w:proofErr w:type="spellStart"/>
      <w:r w:rsidR="00D65D9D">
        <w:rPr>
          <w:rFonts w:ascii="Times New Roman" w:hAnsi="Times New Roman" w:cs="Times New Roman"/>
          <w:color w:val="000000" w:themeColor="text1"/>
          <w:sz w:val="20"/>
          <w:szCs w:val="20"/>
        </w:rPr>
        <w:t>Hcy</w:t>
      </w:r>
      <w:proofErr w:type="spellEnd"/>
      <w:r w:rsidR="00D65D9D">
        <w:rPr>
          <w:rFonts w:ascii="Times New Roman" w:hAnsi="Times New Roman" w:cs="Times New Roman"/>
          <w:color w:val="000000" w:themeColor="text1"/>
          <w:sz w:val="20"/>
          <w:szCs w:val="20"/>
        </w:rPr>
        <w:t xml:space="preserve"> domain is primed to form a ternary complex with the Cob domain. The Act-</w:t>
      </w:r>
      <w:r w:rsidR="007C5D81">
        <w:rPr>
          <w:rFonts w:ascii="Times New Roman" w:hAnsi="Times New Roman" w:cs="Times New Roman"/>
          <w:color w:val="000000" w:themeColor="text1"/>
          <w:sz w:val="20"/>
          <w:szCs w:val="20"/>
        </w:rPr>
        <w:t>gate</w:t>
      </w:r>
      <w:r w:rsidR="00D65D9D">
        <w:rPr>
          <w:rFonts w:ascii="Times New Roman" w:hAnsi="Times New Roman" w:cs="Times New Roman"/>
          <w:color w:val="000000" w:themeColor="text1"/>
          <w:sz w:val="20"/>
          <w:szCs w:val="20"/>
        </w:rPr>
        <w:t xml:space="preserve"> structure has the </w:t>
      </w:r>
      <w:proofErr w:type="spellStart"/>
      <w:r w:rsidR="00D65D9D">
        <w:rPr>
          <w:rFonts w:ascii="Times New Roman" w:hAnsi="Times New Roman" w:cs="Times New Roman"/>
          <w:color w:val="000000" w:themeColor="text1"/>
          <w:sz w:val="20"/>
          <w:szCs w:val="20"/>
        </w:rPr>
        <w:t>Fol</w:t>
      </w:r>
      <w:proofErr w:type="spellEnd"/>
      <w:r w:rsidR="00D65D9D">
        <w:rPr>
          <w:rFonts w:ascii="Times New Roman" w:hAnsi="Times New Roman" w:cs="Times New Roman"/>
          <w:color w:val="000000" w:themeColor="text1"/>
          <w:sz w:val="20"/>
          <w:szCs w:val="20"/>
        </w:rPr>
        <w:t xml:space="preserve"> domain facing towards the Cob domain, but would require a much larger translation to interact with the Cob domain.</w:t>
      </w:r>
    </w:p>
    <w:p w14:paraId="1F0B609D" w14:textId="47F849FC" w:rsidR="00FA3DA8" w:rsidRDefault="004F290A" w:rsidP="00FA3DA8">
      <w:pPr>
        <w:rPr>
          <w:rFonts w:ascii="Times New Roman" w:hAnsi="Times New Roman" w:cs="Times New Roman"/>
          <w:color w:val="000000" w:themeColor="text1"/>
          <w:sz w:val="22"/>
          <w:szCs w:val="22"/>
        </w:rPr>
      </w:pPr>
      <w:r w:rsidRPr="006069FE">
        <w:rPr>
          <w:rFonts w:ascii="Times New Roman" w:hAnsi="Times New Roman" w:cs="Times New Roman"/>
          <w:color w:val="000000" w:themeColor="text1"/>
          <w:sz w:val="22"/>
          <w:szCs w:val="22"/>
        </w:rPr>
        <w:br w:type="page"/>
      </w:r>
    </w:p>
    <w:p w14:paraId="54613CDF" w14:textId="77777777" w:rsidR="00BB06B1" w:rsidRPr="006069FE" w:rsidRDefault="00BB06B1" w:rsidP="00BB06B1">
      <w:pPr>
        <w:jc w:val="center"/>
      </w:pPr>
      <w:r>
        <w:rPr>
          <w:noProof/>
        </w:rPr>
        <w:lastRenderedPageBreak/>
        <w:drawing>
          <wp:inline distT="0" distB="0" distL="0" distR="0" wp14:anchorId="244E6E52" wp14:editId="6A1F5077">
            <wp:extent cx="5750323" cy="4343400"/>
            <wp:effectExtent l="0" t="0" r="3175" b="0"/>
            <wp:docPr id="1687390134" name="Picture 1687390134" descr="A diagram of a prote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390134" name="Picture 1687390134" descr="A diagram of a protein&#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1635" cy="4344391"/>
                    </a:xfrm>
                    <a:prstGeom prst="rect">
                      <a:avLst/>
                    </a:prstGeom>
                  </pic:spPr>
                </pic:pic>
              </a:graphicData>
            </a:graphic>
          </wp:inline>
        </w:drawing>
      </w:r>
    </w:p>
    <w:p w14:paraId="31692AB4" w14:textId="7B7C9A5D" w:rsidR="00BB06B1" w:rsidRPr="00960A9D" w:rsidRDefault="003523FD" w:rsidP="00BB06B1">
      <w:pPr>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Supplementary</w:t>
      </w:r>
      <w:r w:rsidR="00BB06B1" w:rsidRPr="00E90ADC">
        <w:rPr>
          <w:rFonts w:ascii="Times New Roman" w:hAnsi="Times New Roman" w:cs="Times New Roman"/>
          <w:b/>
          <w:bCs/>
          <w:color w:val="000000" w:themeColor="text1"/>
          <w:sz w:val="20"/>
          <w:szCs w:val="20"/>
        </w:rPr>
        <w:t xml:space="preserve"> Figure </w:t>
      </w:r>
      <w:r w:rsidR="00D355EF">
        <w:rPr>
          <w:rFonts w:ascii="Times New Roman" w:hAnsi="Times New Roman" w:cs="Times New Roman"/>
          <w:b/>
          <w:bCs/>
          <w:color w:val="000000" w:themeColor="text1"/>
          <w:sz w:val="20"/>
          <w:szCs w:val="20"/>
        </w:rPr>
        <w:t>2</w:t>
      </w:r>
      <w:r w:rsidR="00BB06B1" w:rsidRPr="00E90ADC">
        <w:rPr>
          <w:rFonts w:ascii="Times New Roman" w:hAnsi="Times New Roman" w:cs="Times New Roman"/>
          <w:b/>
          <w:bCs/>
          <w:color w:val="000000" w:themeColor="text1"/>
          <w:sz w:val="20"/>
          <w:szCs w:val="20"/>
        </w:rPr>
        <w:t xml:space="preserve">. </w:t>
      </w:r>
      <w:r w:rsidR="007C5D81" w:rsidRPr="007C5D81">
        <w:rPr>
          <w:rFonts w:ascii="Times New Roman" w:hAnsi="Times New Roman" w:cs="Times New Roman"/>
          <w:b/>
          <w:bCs/>
          <w:color w:val="000000" w:themeColor="text1"/>
          <w:sz w:val="20"/>
          <w:szCs w:val="20"/>
        </w:rPr>
        <w:t xml:space="preserve">Methionine Synthase </w:t>
      </w:r>
      <w:r w:rsidR="00644753">
        <w:rPr>
          <w:rFonts w:ascii="Times New Roman" w:hAnsi="Times New Roman" w:cs="Times New Roman"/>
          <w:b/>
          <w:bCs/>
          <w:color w:val="000000" w:themeColor="text1"/>
          <w:sz w:val="20"/>
          <w:szCs w:val="20"/>
        </w:rPr>
        <w:t>gateway</w:t>
      </w:r>
      <w:r w:rsidR="007C5D81" w:rsidRPr="007C5D81">
        <w:rPr>
          <w:rFonts w:ascii="Times New Roman" w:hAnsi="Times New Roman" w:cs="Times New Roman"/>
          <w:b/>
          <w:bCs/>
          <w:color w:val="000000" w:themeColor="text1"/>
          <w:sz w:val="20"/>
          <w:szCs w:val="20"/>
        </w:rPr>
        <w:t xml:space="preserve"> states are </w:t>
      </w:r>
      <w:proofErr w:type="spellStart"/>
      <w:r w:rsidR="007C5D81" w:rsidRPr="007C5D81">
        <w:rPr>
          <w:rFonts w:ascii="Times New Roman" w:hAnsi="Times New Roman" w:cs="Times New Roman"/>
          <w:b/>
          <w:bCs/>
          <w:i/>
          <w:iCs/>
          <w:color w:val="000000" w:themeColor="text1"/>
          <w:sz w:val="20"/>
          <w:szCs w:val="20"/>
        </w:rPr>
        <w:t>en</w:t>
      </w:r>
      <w:proofErr w:type="spellEnd"/>
      <w:r w:rsidR="007C5D81" w:rsidRPr="007C5D81">
        <w:rPr>
          <w:rFonts w:ascii="Times New Roman" w:hAnsi="Times New Roman" w:cs="Times New Roman"/>
          <w:b/>
          <w:bCs/>
          <w:i/>
          <w:iCs/>
          <w:color w:val="000000" w:themeColor="text1"/>
          <w:sz w:val="20"/>
          <w:szCs w:val="20"/>
        </w:rPr>
        <w:t xml:space="preserve"> route</w:t>
      </w:r>
      <w:r w:rsidR="007C5D81" w:rsidRPr="007C5D81">
        <w:rPr>
          <w:rFonts w:ascii="Times New Roman" w:hAnsi="Times New Roman" w:cs="Times New Roman"/>
          <w:b/>
          <w:bCs/>
          <w:color w:val="000000" w:themeColor="text1"/>
          <w:sz w:val="20"/>
          <w:szCs w:val="20"/>
        </w:rPr>
        <w:t xml:space="preserve"> to catalysis</w:t>
      </w:r>
      <w:r w:rsidR="00BB06B1">
        <w:rPr>
          <w:rFonts w:ascii="Times New Roman" w:hAnsi="Times New Roman" w:cs="Times New Roman"/>
          <w:b/>
          <w:bCs/>
          <w:color w:val="000000" w:themeColor="text1"/>
          <w:sz w:val="20"/>
          <w:szCs w:val="20"/>
        </w:rPr>
        <w:t xml:space="preserve">. </w:t>
      </w:r>
      <w:proofErr w:type="spellStart"/>
      <w:proofErr w:type="gramStart"/>
      <w:r w:rsidR="00960A9D">
        <w:rPr>
          <w:rFonts w:ascii="Times New Roman" w:hAnsi="Times New Roman" w:cs="Times New Roman"/>
          <w:b/>
          <w:bCs/>
          <w:color w:val="000000" w:themeColor="text1"/>
          <w:sz w:val="20"/>
          <w:szCs w:val="20"/>
        </w:rPr>
        <w:t>a</w:t>
      </w:r>
      <w:proofErr w:type="spellEnd"/>
      <w:proofErr w:type="gramEnd"/>
      <w:r w:rsidR="00960A9D">
        <w:rPr>
          <w:rFonts w:ascii="Times New Roman" w:hAnsi="Times New Roman" w:cs="Times New Roman"/>
          <w:b/>
          <w:bCs/>
          <w:color w:val="000000" w:themeColor="text1"/>
          <w:sz w:val="20"/>
          <w:szCs w:val="20"/>
        </w:rPr>
        <w:t xml:space="preserve"> </w:t>
      </w:r>
      <w:r w:rsidR="00960A9D">
        <w:rPr>
          <w:rFonts w:ascii="Times New Roman" w:hAnsi="Times New Roman" w:cs="Times New Roman"/>
          <w:color w:val="000000" w:themeColor="text1"/>
          <w:sz w:val="20"/>
          <w:szCs w:val="20"/>
        </w:rPr>
        <w:t xml:space="preserve">Alignment of </w:t>
      </w:r>
      <w:proofErr w:type="spellStart"/>
      <w:r w:rsidR="00960A9D">
        <w:rPr>
          <w:rFonts w:ascii="Times New Roman" w:hAnsi="Times New Roman" w:cs="Times New Roman"/>
          <w:color w:val="000000" w:themeColor="text1"/>
          <w:sz w:val="20"/>
          <w:szCs w:val="20"/>
        </w:rPr>
        <w:t>Hcy</w:t>
      </w:r>
      <w:proofErr w:type="spellEnd"/>
      <w:r w:rsidR="00960A9D">
        <w:rPr>
          <w:rFonts w:ascii="Times New Roman" w:hAnsi="Times New Roman" w:cs="Times New Roman"/>
          <w:color w:val="000000" w:themeColor="text1"/>
          <w:sz w:val="20"/>
          <w:szCs w:val="20"/>
        </w:rPr>
        <w:t>-</w:t>
      </w:r>
      <w:r w:rsidR="007C5D81">
        <w:rPr>
          <w:rFonts w:ascii="Times New Roman" w:hAnsi="Times New Roman" w:cs="Times New Roman"/>
          <w:color w:val="000000" w:themeColor="text1"/>
          <w:sz w:val="20"/>
          <w:szCs w:val="20"/>
        </w:rPr>
        <w:t>gate</w:t>
      </w:r>
      <w:r w:rsidR="00960A9D">
        <w:rPr>
          <w:rFonts w:ascii="Times New Roman" w:hAnsi="Times New Roman" w:cs="Times New Roman"/>
          <w:color w:val="000000" w:themeColor="text1"/>
          <w:sz w:val="20"/>
          <w:szCs w:val="20"/>
        </w:rPr>
        <w:t xml:space="preserve"> (9CBP) and </w:t>
      </w:r>
      <w:proofErr w:type="spellStart"/>
      <w:r w:rsidR="00960A9D">
        <w:rPr>
          <w:rFonts w:ascii="Times New Roman" w:hAnsi="Times New Roman" w:cs="Times New Roman"/>
          <w:color w:val="000000" w:themeColor="text1"/>
          <w:sz w:val="20"/>
          <w:szCs w:val="20"/>
        </w:rPr>
        <w:t>Fol</w:t>
      </w:r>
      <w:proofErr w:type="spellEnd"/>
      <w:r w:rsidR="00960A9D">
        <w:rPr>
          <w:rFonts w:ascii="Times New Roman" w:hAnsi="Times New Roman" w:cs="Times New Roman"/>
          <w:color w:val="000000" w:themeColor="text1"/>
          <w:sz w:val="20"/>
          <w:szCs w:val="20"/>
        </w:rPr>
        <w:t>-</w:t>
      </w:r>
      <w:r w:rsidR="007C5D81">
        <w:rPr>
          <w:rFonts w:ascii="Times New Roman" w:hAnsi="Times New Roman" w:cs="Times New Roman"/>
          <w:color w:val="000000" w:themeColor="text1"/>
          <w:sz w:val="20"/>
          <w:szCs w:val="20"/>
        </w:rPr>
        <w:t>gate</w:t>
      </w:r>
      <w:r w:rsidR="00960A9D">
        <w:rPr>
          <w:rFonts w:ascii="Times New Roman" w:hAnsi="Times New Roman" w:cs="Times New Roman"/>
          <w:color w:val="000000" w:themeColor="text1"/>
          <w:sz w:val="20"/>
          <w:szCs w:val="20"/>
        </w:rPr>
        <w:t xml:space="preserve"> (9CBO) with respect to the Cob domain using the coloring scheme from Figures </w:t>
      </w:r>
      <w:r w:rsidR="00960A9D">
        <w:rPr>
          <w:rFonts w:ascii="Times New Roman" w:hAnsi="Times New Roman" w:cs="Times New Roman"/>
          <w:b/>
          <w:bCs/>
          <w:color w:val="000000" w:themeColor="text1"/>
          <w:sz w:val="20"/>
          <w:szCs w:val="20"/>
        </w:rPr>
        <w:t xml:space="preserve">2 </w:t>
      </w:r>
      <w:r w:rsidR="00960A9D">
        <w:rPr>
          <w:rFonts w:ascii="Times New Roman" w:hAnsi="Times New Roman" w:cs="Times New Roman"/>
          <w:color w:val="000000" w:themeColor="text1"/>
          <w:sz w:val="20"/>
          <w:szCs w:val="20"/>
        </w:rPr>
        <w:t xml:space="preserve">and </w:t>
      </w:r>
      <w:r w:rsidR="00960A9D">
        <w:rPr>
          <w:rFonts w:ascii="Times New Roman" w:hAnsi="Times New Roman" w:cs="Times New Roman"/>
          <w:b/>
          <w:bCs/>
          <w:color w:val="000000" w:themeColor="text1"/>
          <w:sz w:val="20"/>
          <w:szCs w:val="20"/>
        </w:rPr>
        <w:t>3</w:t>
      </w:r>
      <w:r w:rsidR="00960A9D">
        <w:rPr>
          <w:rFonts w:ascii="Times New Roman" w:hAnsi="Times New Roman" w:cs="Times New Roman"/>
          <w:color w:val="000000" w:themeColor="text1"/>
          <w:sz w:val="20"/>
          <w:szCs w:val="20"/>
        </w:rPr>
        <w:t xml:space="preserve">. The </w:t>
      </w:r>
      <w:proofErr w:type="spellStart"/>
      <w:r w:rsidR="00960A9D">
        <w:rPr>
          <w:rFonts w:ascii="Times New Roman" w:hAnsi="Times New Roman" w:cs="Times New Roman"/>
          <w:color w:val="000000" w:themeColor="text1"/>
          <w:sz w:val="20"/>
          <w:szCs w:val="20"/>
        </w:rPr>
        <w:t>Hcy</w:t>
      </w:r>
      <w:proofErr w:type="spellEnd"/>
      <w:r w:rsidR="00960A9D">
        <w:rPr>
          <w:rFonts w:ascii="Times New Roman" w:hAnsi="Times New Roman" w:cs="Times New Roman"/>
          <w:color w:val="000000" w:themeColor="text1"/>
          <w:sz w:val="20"/>
          <w:szCs w:val="20"/>
        </w:rPr>
        <w:t xml:space="preserve"> domain is not shown for simplicity. Note that the Cap domain remains essentially unchanged. Transition between the </w:t>
      </w:r>
      <w:proofErr w:type="spellStart"/>
      <w:r w:rsidR="00960A9D">
        <w:rPr>
          <w:rFonts w:ascii="Times New Roman" w:hAnsi="Times New Roman" w:cs="Times New Roman"/>
          <w:color w:val="000000" w:themeColor="text1"/>
          <w:sz w:val="20"/>
          <w:szCs w:val="20"/>
        </w:rPr>
        <w:t>Hcy</w:t>
      </w:r>
      <w:proofErr w:type="spellEnd"/>
      <w:r w:rsidR="00960A9D">
        <w:rPr>
          <w:rFonts w:ascii="Times New Roman" w:hAnsi="Times New Roman" w:cs="Times New Roman"/>
          <w:color w:val="000000" w:themeColor="text1"/>
          <w:sz w:val="20"/>
          <w:szCs w:val="20"/>
        </w:rPr>
        <w:t>-</w:t>
      </w:r>
      <w:r w:rsidR="007C5D81">
        <w:rPr>
          <w:rFonts w:ascii="Times New Roman" w:hAnsi="Times New Roman" w:cs="Times New Roman"/>
          <w:color w:val="000000" w:themeColor="text1"/>
          <w:sz w:val="20"/>
          <w:szCs w:val="20"/>
        </w:rPr>
        <w:t>gate</w:t>
      </w:r>
      <w:r w:rsidR="00960A9D">
        <w:rPr>
          <w:rFonts w:ascii="Times New Roman" w:hAnsi="Times New Roman" w:cs="Times New Roman"/>
          <w:color w:val="000000" w:themeColor="text1"/>
          <w:sz w:val="20"/>
          <w:szCs w:val="20"/>
        </w:rPr>
        <w:t xml:space="preserve"> to </w:t>
      </w:r>
      <w:proofErr w:type="spellStart"/>
      <w:r w:rsidR="00960A9D">
        <w:rPr>
          <w:rFonts w:ascii="Times New Roman" w:hAnsi="Times New Roman" w:cs="Times New Roman"/>
          <w:color w:val="000000" w:themeColor="text1"/>
          <w:sz w:val="20"/>
          <w:szCs w:val="20"/>
        </w:rPr>
        <w:t>Fol</w:t>
      </w:r>
      <w:proofErr w:type="spellEnd"/>
      <w:r w:rsidR="00960A9D">
        <w:rPr>
          <w:rFonts w:ascii="Times New Roman" w:hAnsi="Times New Roman" w:cs="Times New Roman"/>
          <w:color w:val="000000" w:themeColor="text1"/>
          <w:sz w:val="20"/>
          <w:szCs w:val="20"/>
        </w:rPr>
        <w:t>-</w:t>
      </w:r>
      <w:r w:rsidR="007C5D81">
        <w:rPr>
          <w:rFonts w:ascii="Times New Roman" w:hAnsi="Times New Roman" w:cs="Times New Roman"/>
          <w:color w:val="000000" w:themeColor="text1"/>
          <w:sz w:val="20"/>
          <w:szCs w:val="20"/>
        </w:rPr>
        <w:t>gate</w:t>
      </w:r>
      <w:r w:rsidR="00960A9D">
        <w:rPr>
          <w:rFonts w:ascii="Times New Roman" w:hAnsi="Times New Roman" w:cs="Times New Roman"/>
          <w:color w:val="000000" w:themeColor="text1"/>
          <w:sz w:val="20"/>
          <w:szCs w:val="20"/>
        </w:rPr>
        <w:t xml:space="preserve"> state would require coupled helix-loop transition of the </w:t>
      </w:r>
      <w:proofErr w:type="spellStart"/>
      <w:proofErr w:type="gramStart"/>
      <w:r w:rsidR="00960A9D">
        <w:rPr>
          <w:rFonts w:ascii="Times New Roman" w:hAnsi="Times New Roman" w:cs="Times New Roman"/>
          <w:color w:val="000000" w:themeColor="text1"/>
          <w:sz w:val="20"/>
          <w:szCs w:val="20"/>
        </w:rPr>
        <w:t>Fol:Cap</w:t>
      </w:r>
      <w:proofErr w:type="spellEnd"/>
      <w:proofErr w:type="gramEnd"/>
      <w:r w:rsidR="00960A9D">
        <w:rPr>
          <w:rFonts w:ascii="Times New Roman" w:hAnsi="Times New Roman" w:cs="Times New Roman"/>
          <w:color w:val="000000" w:themeColor="text1"/>
          <w:sz w:val="20"/>
          <w:szCs w:val="20"/>
        </w:rPr>
        <w:t xml:space="preserve"> linker (Linker II), which would amount to a 18</w:t>
      </w:r>
      <w:r w:rsidR="007C5D81">
        <w:rPr>
          <w:rFonts w:ascii="Times New Roman" w:hAnsi="Times New Roman" w:cs="Times New Roman"/>
          <w:color w:val="000000" w:themeColor="text1"/>
          <w:sz w:val="20"/>
          <w:szCs w:val="20"/>
        </w:rPr>
        <w:t xml:space="preserve"> </w:t>
      </w:r>
      <w:r w:rsidR="00960A9D" w:rsidRPr="00960A9D">
        <w:rPr>
          <w:rFonts w:ascii="Times New Roman" w:hAnsi="Times New Roman" w:cs="Times New Roman"/>
          <w:color w:val="000000" w:themeColor="text1"/>
          <w:sz w:val="20"/>
          <w:szCs w:val="20"/>
        </w:rPr>
        <w:t>Å</w:t>
      </w:r>
      <w:r w:rsidR="00960A9D">
        <w:rPr>
          <w:rFonts w:ascii="Times New Roman" w:hAnsi="Times New Roman" w:cs="Times New Roman"/>
          <w:color w:val="000000" w:themeColor="text1"/>
          <w:sz w:val="20"/>
          <w:szCs w:val="20"/>
        </w:rPr>
        <w:t xml:space="preserve"> translation of Linker II (</w:t>
      </w:r>
      <w:r w:rsidR="00960A9D">
        <w:rPr>
          <w:rFonts w:ascii="Times New Roman" w:hAnsi="Times New Roman" w:cs="Times New Roman"/>
          <w:b/>
          <w:bCs/>
          <w:color w:val="000000" w:themeColor="text1"/>
          <w:sz w:val="20"/>
          <w:szCs w:val="20"/>
        </w:rPr>
        <w:t xml:space="preserve">b) </w:t>
      </w:r>
      <w:r w:rsidR="00960A9D" w:rsidRPr="00960A9D">
        <w:rPr>
          <w:rFonts w:ascii="Times New Roman" w:hAnsi="Times New Roman" w:cs="Times New Roman"/>
          <w:color w:val="000000" w:themeColor="text1"/>
          <w:sz w:val="20"/>
          <w:szCs w:val="20"/>
        </w:rPr>
        <w:t>and</w:t>
      </w:r>
      <w:r w:rsidR="00960A9D">
        <w:rPr>
          <w:rFonts w:ascii="Times New Roman" w:hAnsi="Times New Roman" w:cs="Times New Roman"/>
          <w:b/>
          <w:bCs/>
          <w:color w:val="000000" w:themeColor="text1"/>
          <w:sz w:val="20"/>
          <w:szCs w:val="20"/>
        </w:rPr>
        <w:t xml:space="preserve"> </w:t>
      </w:r>
      <w:r w:rsidR="00960A9D">
        <w:rPr>
          <w:rFonts w:ascii="Times New Roman" w:hAnsi="Times New Roman" w:cs="Times New Roman"/>
          <w:color w:val="000000" w:themeColor="text1"/>
          <w:sz w:val="20"/>
          <w:szCs w:val="20"/>
        </w:rPr>
        <w:t>120</w:t>
      </w:r>
      <w:r w:rsidR="00960A9D" w:rsidRPr="00960A9D">
        <w:rPr>
          <w:rFonts w:ascii="Times New Roman" w:hAnsi="Times New Roman" w:cs="Times New Roman"/>
          <w:color w:val="000000" w:themeColor="text1"/>
          <w:sz w:val="20"/>
          <w:szCs w:val="20"/>
        </w:rPr>
        <w:t>°</w:t>
      </w:r>
      <w:r w:rsidR="00960A9D">
        <w:rPr>
          <w:rFonts w:ascii="Times New Roman" w:hAnsi="Times New Roman" w:cs="Times New Roman"/>
          <w:color w:val="000000" w:themeColor="text1"/>
          <w:sz w:val="20"/>
          <w:szCs w:val="20"/>
        </w:rPr>
        <w:t xml:space="preserve"> rotation of the </w:t>
      </w:r>
      <w:proofErr w:type="spellStart"/>
      <w:r w:rsidR="00960A9D">
        <w:rPr>
          <w:rFonts w:ascii="Times New Roman" w:hAnsi="Times New Roman" w:cs="Times New Roman"/>
          <w:color w:val="000000" w:themeColor="text1"/>
          <w:sz w:val="20"/>
          <w:szCs w:val="20"/>
        </w:rPr>
        <w:t>Fol</w:t>
      </w:r>
      <w:proofErr w:type="spellEnd"/>
      <w:r w:rsidR="00960A9D">
        <w:rPr>
          <w:rFonts w:ascii="Times New Roman" w:hAnsi="Times New Roman" w:cs="Times New Roman"/>
          <w:color w:val="000000" w:themeColor="text1"/>
          <w:sz w:val="20"/>
          <w:szCs w:val="20"/>
        </w:rPr>
        <w:t xml:space="preserve"> domain (</w:t>
      </w:r>
      <w:r w:rsidR="00960A9D">
        <w:rPr>
          <w:rFonts w:ascii="Times New Roman" w:hAnsi="Times New Roman" w:cs="Times New Roman"/>
          <w:b/>
          <w:bCs/>
          <w:color w:val="000000" w:themeColor="text1"/>
          <w:sz w:val="20"/>
          <w:szCs w:val="20"/>
        </w:rPr>
        <w:t>c</w:t>
      </w:r>
      <w:r w:rsidR="00960A9D">
        <w:rPr>
          <w:rFonts w:ascii="Times New Roman" w:hAnsi="Times New Roman" w:cs="Times New Roman"/>
          <w:color w:val="000000" w:themeColor="text1"/>
          <w:sz w:val="20"/>
          <w:szCs w:val="20"/>
        </w:rPr>
        <w:t xml:space="preserve">). </w:t>
      </w:r>
      <w:r w:rsidR="00960A9D">
        <w:rPr>
          <w:rFonts w:ascii="Times New Roman" w:hAnsi="Times New Roman" w:cs="Times New Roman"/>
          <w:b/>
          <w:bCs/>
          <w:color w:val="000000" w:themeColor="text1"/>
          <w:sz w:val="20"/>
          <w:szCs w:val="20"/>
        </w:rPr>
        <w:t>d</w:t>
      </w:r>
      <w:r w:rsidR="00960A9D">
        <w:rPr>
          <w:rFonts w:ascii="Times New Roman" w:hAnsi="Times New Roman" w:cs="Times New Roman"/>
          <w:color w:val="000000" w:themeColor="text1"/>
          <w:sz w:val="20"/>
          <w:szCs w:val="20"/>
        </w:rPr>
        <w:t xml:space="preserve"> </w:t>
      </w:r>
      <w:proofErr w:type="spellStart"/>
      <w:r w:rsidR="00960A9D">
        <w:rPr>
          <w:rFonts w:ascii="Times New Roman" w:hAnsi="Times New Roman" w:cs="Times New Roman"/>
          <w:color w:val="000000" w:themeColor="text1"/>
          <w:sz w:val="20"/>
          <w:szCs w:val="20"/>
        </w:rPr>
        <w:t>Fol</w:t>
      </w:r>
      <w:proofErr w:type="spellEnd"/>
      <w:r w:rsidR="00960A9D">
        <w:rPr>
          <w:rFonts w:ascii="Times New Roman" w:hAnsi="Times New Roman" w:cs="Times New Roman"/>
          <w:color w:val="000000" w:themeColor="text1"/>
          <w:sz w:val="20"/>
          <w:szCs w:val="20"/>
        </w:rPr>
        <w:t>-</w:t>
      </w:r>
      <w:r w:rsidR="007C5D81">
        <w:rPr>
          <w:rFonts w:ascii="Times New Roman" w:hAnsi="Times New Roman" w:cs="Times New Roman"/>
          <w:color w:val="000000" w:themeColor="text1"/>
          <w:sz w:val="20"/>
          <w:szCs w:val="20"/>
        </w:rPr>
        <w:t>gate</w:t>
      </w:r>
      <w:r w:rsidR="00960A9D">
        <w:rPr>
          <w:rFonts w:ascii="Times New Roman" w:hAnsi="Times New Roman" w:cs="Times New Roman"/>
          <w:color w:val="000000" w:themeColor="text1"/>
          <w:sz w:val="20"/>
          <w:szCs w:val="20"/>
        </w:rPr>
        <w:t xml:space="preserve"> (9CBO) and </w:t>
      </w:r>
      <w:proofErr w:type="spellStart"/>
      <w:r w:rsidR="00960A9D">
        <w:rPr>
          <w:rFonts w:ascii="Times New Roman" w:hAnsi="Times New Roman" w:cs="Times New Roman"/>
          <w:color w:val="000000" w:themeColor="text1"/>
          <w:sz w:val="20"/>
          <w:szCs w:val="20"/>
        </w:rPr>
        <w:t>Fol</w:t>
      </w:r>
      <w:proofErr w:type="spellEnd"/>
      <w:r w:rsidR="00960A9D">
        <w:rPr>
          <w:rFonts w:ascii="Times New Roman" w:hAnsi="Times New Roman" w:cs="Times New Roman"/>
          <w:color w:val="000000" w:themeColor="text1"/>
          <w:sz w:val="20"/>
          <w:szCs w:val="20"/>
        </w:rPr>
        <w:t xml:space="preserve">-on (9CBQ) states aligned using the </w:t>
      </w:r>
      <w:proofErr w:type="spellStart"/>
      <w:r w:rsidR="00960A9D">
        <w:rPr>
          <w:rFonts w:ascii="Times New Roman" w:hAnsi="Times New Roman" w:cs="Times New Roman"/>
          <w:color w:val="000000" w:themeColor="text1"/>
          <w:sz w:val="20"/>
          <w:szCs w:val="20"/>
        </w:rPr>
        <w:t>Fol</w:t>
      </w:r>
      <w:proofErr w:type="spellEnd"/>
      <w:r w:rsidR="00960A9D">
        <w:rPr>
          <w:rFonts w:ascii="Times New Roman" w:hAnsi="Times New Roman" w:cs="Times New Roman"/>
          <w:color w:val="000000" w:themeColor="text1"/>
          <w:sz w:val="20"/>
          <w:szCs w:val="20"/>
        </w:rPr>
        <w:t xml:space="preserve"> domain as reference. The Cob domain must traverse 25</w:t>
      </w:r>
      <w:r w:rsidR="007C5D81">
        <w:rPr>
          <w:rFonts w:ascii="Times New Roman" w:hAnsi="Times New Roman" w:cs="Times New Roman"/>
          <w:color w:val="000000" w:themeColor="text1"/>
          <w:sz w:val="20"/>
          <w:szCs w:val="20"/>
        </w:rPr>
        <w:t xml:space="preserve"> </w:t>
      </w:r>
      <w:r w:rsidR="00960A9D" w:rsidRPr="00960A9D">
        <w:rPr>
          <w:rFonts w:ascii="Times New Roman" w:hAnsi="Times New Roman" w:cs="Times New Roman"/>
          <w:color w:val="000000" w:themeColor="text1"/>
          <w:sz w:val="20"/>
          <w:szCs w:val="20"/>
        </w:rPr>
        <w:t>Å</w:t>
      </w:r>
      <w:r w:rsidR="00960A9D">
        <w:rPr>
          <w:rFonts w:ascii="Times New Roman" w:hAnsi="Times New Roman" w:cs="Times New Roman"/>
          <w:color w:val="000000" w:themeColor="text1"/>
          <w:sz w:val="20"/>
          <w:szCs w:val="20"/>
        </w:rPr>
        <w:t xml:space="preserve"> following ‘uncapping’ to form a ternary complex with the </w:t>
      </w:r>
      <w:proofErr w:type="spellStart"/>
      <w:r w:rsidR="00960A9D">
        <w:rPr>
          <w:rFonts w:ascii="Times New Roman" w:hAnsi="Times New Roman" w:cs="Times New Roman"/>
          <w:color w:val="000000" w:themeColor="text1"/>
          <w:sz w:val="20"/>
          <w:szCs w:val="20"/>
        </w:rPr>
        <w:t>Fol</w:t>
      </w:r>
      <w:proofErr w:type="spellEnd"/>
      <w:r w:rsidR="00960A9D">
        <w:rPr>
          <w:rFonts w:ascii="Times New Roman" w:hAnsi="Times New Roman" w:cs="Times New Roman"/>
          <w:color w:val="000000" w:themeColor="text1"/>
          <w:sz w:val="20"/>
          <w:szCs w:val="20"/>
        </w:rPr>
        <w:t xml:space="preserve"> domain. </w:t>
      </w:r>
      <w:r w:rsidR="00960A9D">
        <w:rPr>
          <w:rFonts w:ascii="Times New Roman" w:hAnsi="Times New Roman" w:cs="Times New Roman"/>
          <w:b/>
          <w:bCs/>
          <w:color w:val="000000" w:themeColor="text1"/>
          <w:sz w:val="20"/>
          <w:szCs w:val="20"/>
        </w:rPr>
        <w:t>e</w:t>
      </w:r>
      <w:r w:rsidR="00960A9D">
        <w:rPr>
          <w:rFonts w:ascii="Times New Roman" w:hAnsi="Times New Roman" w:cs="Times New Roman"/>
          <w:color w:val="000000" w:themeColor="text1"/>
          <w:sz w:val="20"/>
          <w:szCs w:val="20"/>
        </w:rPr>
        <w:t xml:space="preserve"> </w:t>
      </w:r>
      <w:proofErr w:type="spellStart"/>
      <w:r w:rsidR="00960A9D">
        <w:rPr>
          <w:rFonts w:ascii="Times New Roman" w:hAnsi="Times New Roman" w:cs="Times New Roman"/>
          <w:color w:val="000000" w:themeColor="text1"/>
          <w:sz w:val="20"/>
          <w:szCs w:val="20"/>
        </w:rPr>
        <w:t>Hcy</w:t>
      </w:r>
      <w:proofErr w:type="spellEnd"/>
      <w:r w:rsidR="00960A9D">
        <w:rPr>
          <w:rFonts w:ascii="Times New Roman" w:hAnsi="Times New Roman" w:cs="Times New Roman"/>
          <w:color w:val="000000" w:themeColor="text1"/>
          <w:sz w:val="20"/>
          <w:szCs w:val="20"/>
        </w:rPr>
        <w:t>-</w:t>
      </w:r>
      <w:r w:rsidR="007C5D81">
        <w:rPr>
          <w:rFonts w:ascii="Times New Roman" w:hAnsi="Times New Roman" w:cs="Times New Roman"/>
          <w:color w:val="000000" w:themeColor="text1"/>
          <w:sz w:val="20"/>
          <w:szCs w:val="20"/>
        </w:rPr>
        <w:t>gate</w:t>
      </w:r>
      <w:r w:rsidR="00960A9D">
        <w:rPr>
          <w:rFonts w:ascii="Times New Roman" w:hAnsi="Times New Roman" w:cs="Times New Roman"/>
          <w:color w:val="000000" w:themeColor="text1"/>
          <w:sz w:val="20"/>
          <w:szCs w:val="20"/>
        </w:rPr>
        <w:t xml:space="preserve"> (9CBP) and </w:t>
      </w:r>
      <w:proofErr w:type="spellStart"/>
      <w:r w:rsidR="00960A9D">
        <w:rPr>
          <w:rFonts w:ascii="Times New Roman" w:hAnsi="Times New Roman" w:cs="Times New Roman"/>
          <w:color w:val="000000" w:themeColor="text1"/>
          <w:sz w:val="20"/>
          <w:szCs w:val="20"/>
        </w:rPr>
        <w:t>Fol</w:t>
      </w:r>
      <w:proofErr w:type="spellEnd"/>
      <w:r w:rsidR="00960A9D">
        <w:rPr>
          <w:rFonts w:ascii="Times New Roman" w:hAnsi="Times New Roman" w:cs="Times New Roman"/>
          <w:color w:val="000000" w:themeColor="text1"/>
          <w:sz w:val="20"/>
          <w:szCs w:val="20"/>
        </w:rPr>
        <w:t xml:space="preserve">-on (9CBR) states aligned using the </w:t>
      </w:r>
      <w:proofErr w:type="spellStart"/>
      <w:r w:rsidR="00960A9D">
        <w:rPr>
          <w:rFonts w:ascii="Times New Roman" w:hAnsi="Times New Roman" w:cs="Times New Roman"/>
          <w:color w:val="000000" w:themeColor="text1"/>
          <w:sz w:val="20"/>
          <w:szCs w:val="20"/>
        </w:rPr>
        <w:t>Fol</w:t>
      </w:r>
      <w:proofErr w:type="spellEnd"/>
      <w:r w:rsidR="00960A9D">
        <w:rPr>
          <w:rFonts w:ascii="Times New Roman" w:hAnsi="Times New Roman" w:cs="Times New Roman"/>
          <w:color w:val="000000" w:themeColor="text1"/>
          <w:sz w:val="20"/>
          <w:szCs w:val="20"/>
        </w:rPr>
        <w:t xml:space="preserve"> domain as reference. The Cob domain must traverse 45</w:t>
      </w:r>
      <w:r w:rsidR="007C5D81">
        <w:rPr>
          <w:rFonts w:ascii="Times New Roman" w:hAnsi="Times New Roman" w:cs="Times New Roman"/>
          <w:color w:val="000000" w:themeColor="text1"/>
          <w:sz w:val="20"/>
          <w:szCs w:val="20"/>
        </w:rPr>
        <w:t xml:space="preserve"> </w:t>
      </w:r>
      <w:r w:rsidR="00960A9D" w:rsidRPr="00960A9D">
        <w:rPr>
          <w:rFonts w:ascii="Times New Roman" w:hAnsi="Times New Roman" w:cs="Times New Roman"/>
          <w:color w:val="000000" w:themeColor="text1"/>
          <w:sz w:val="20"/>
          <w:szCs w:val="20"/>
        </w:rPr>
        <w:t>Å</w:t>
      </w:r>
      <w:r w:rsidR="00960A9D">
        <w:rPr>
          <w:rFonts w:ascii="Times New Roman" w:hAnsi="Times New Roman" w:cs="Times New Roman"/>
          <w:color w:val="000000" w:themeColor="text1"/>
          <w:sz w:val="20"/>
          <w:szCs w:val="20"/>
        </w:rPr>
        <w:t xml:space="preserve"> following ‘uncapping’ to form a ternary complex with the </w:t>
      </w:r>
      <w:proofErr w:type="spellStart"/>
      <w:r w:rsidR="00960A9D">
        <w:rPr>
          <w:rFonts w:ascii="Times New Roman" w:hAnsi="Times New Roman" w:cs="Times New Roman"/>
          <w:color w:val="000000" w:themeColor="text1"/>
          <w:sz w:val="20"/>
          <w:szCs w:val="20"/>
        </w:rPr>
        <w:t>Hcy</w:t>
      </w:r>
      <w:proofErr w:type="spellEnd"/>
      <w:r w:rsidR="00960A9D">
        <w:rPr>
          <w:rFonts w:ascii="Times New Roman" w:hAnsi="Times New Roman" w:cs="Times New Roman"/>
          <w:color w:val="000000" w:themeColor="text1"/>
          <w:sz w:val="20"/>
          <w:szCs w:val="20"/>
        </w:rPr>
        <w:t xml:space="preserve"> domain. </w:t>
      </w:r>
    </w:p>
    <w:p w14:paraId="35A9F678" w14:textId="52E1DFC2" w:rsidR="00BB06B1" w:rsidRDefault="00BB06B1" w:rsidP="00BB06B1">
      <w:pPr>
        <w:rPr>
          <w:rFonts w:ascii="Times New Roman" w:hAnsi="Times New Roman" w:cs="Times New Roman"/>
          <w:color w:val="000000" w:themeColor="text1"/>
          <w:sz w:val="22"/>
          <w:szCs w:val="22"/>
        </w:rPr>
      </w:pPr>
      <w:r w:rsidRPr="006069FE">
        <w:rPr>
          <w:rFonts w:ascii="Times New Roman" w:hAnsi="Times New Roman" w:cs="Times New Roman"/>
          <w:color w:val="000000" w:themeColor="text1"/>
          <w:sz w:val="22"/>
          <w:szCs w:val="22"/>
        </w:rPr>
        <w:br w:type="page"/>
      </w:r>
    </w:p>
    <w:p w14:paraId="7D1F757A" w14:textId="77777777" w:rsidR="00BB06B1" w:rsidRPr="006069FE" w:rsidRDefault="00BB06B1" w:rsidP="00BB06B1">
      <w:pPr>
        <w:jc w:val="center"/>
      </w:pPr>
      <w:r>
        <w:rPr>
          <w:noProof/>
        </w:rPr>
        <w:lastRenderedPageBreak/>
        <w:drawing>
          <wp:inline distT="0" distB="0" distL="0" distR="0" wp14:anchorId="5A631E4B" wp14:editId="37794A4E">
            <wp:extent cx="5859584" cy="3520966"/>
            <wp:effectExtent l="0" t="0" r="0" b="0"/>
            <wp:docPr id="436611212" name="Picture 43661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611212" name="Picture 4366112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59584" cy="3520966"/>
                    </a:xfrm>
                    <a:prstGeom prst="rect">
                      <a:avLst/>
                    </a:prstGeom>
                  </pic:spPr>
                </pic:pic>
              </a:graphicData>
            </a:graphic>
          </wp:inline>
        </w:drawing>
      </w:r>
    </w:p>
    <w:p w14:paraId="3AEAC062" w14:textId="4913FA14" w:rsidR="00BB06B1" w:rsidRPr="001757F2" w:rsidRDefault="003523FD" w:rsidP="00BB06B1">
      <w:pPr>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Supplementary</w:t>
      </w:r>
      <w:r w:rsidR="00BB06B1" w:rsidRPr="00E90ADC">
        <w:rPr>
          <w:rFonts w:ascii="Times New Roman" w:hAnsi="Times New Roman" w:cs="Times New Roman"/>
          <w:b/>
          <w:bCs/>
          <w:color w:val="000000" w:themeColor="text1"/>
          <w:sz w:val="20"/>
          <w:szCs w:val="20"/>
        </w:rPr>
        <w:t xml:space="preserve"> Figure </w:t>
      </w:r>
      <w:r w:rsidR="00D355EF">
        <w:rPr>
          <w:rFonts w:ascii="Times New Roman" w:hAnsi="Times New Roman" w:cs="Times New Roman"/>
          <w:b/>
          <w:bCs/>
          <w:color w:val="000000" w:themeColor="text1"/>
          <w:sz w:val="20"/>
          <w:szCs w:val="20"/>
        </w:rPr>
        <w:t>3</w:t>
      </w:r>
      <w:r w:rsidR="00BB06B1" w:rsidRPr="00E90ADC">
        <w:rPr>
          <w:rFonts w:ascii="Times New Roman" w:hAnsi="Times New Roman" w:cs="Times New Roman"/>
          <w:b/>
          <w:bCs/>
          <w:color w:val="000000" w:themeColor="text1"/>
          <w:sz w:val="20"/>
          <w:szCs w:val="20"/>
        </w:rPr>
        <w:t xml:space="preserve">. </w:t>
      </w:r>
      <w:r w:rsidR="00F30CC8" w:rsidRPr="00F30CC8">
        <w:rPr>
          <w:rFonts w:ascii="Times New Roman" w:hAnsi="Times New Roman" w:cs="Times New Roman"/>
          <w:b/>
          <w:bCs/>
          <w:color w:val="000000" w:themeColor="text1"/>
          <w:sz w:val="20"/>
          <w:szCs w:val="20"/>
        </w:rPr>
        <w:t>Cap-off MS structures highlight the preorganized/conserved nature of the Cob and Cap domains</w:t>
      </w:r>
      <w:r w:rsidR="00F30CC8">
        <w:rPr>
          <w:rFonts w:ascii="Times New Roman" w:hAnsi="Times New Roman" w:cs="Times New Roman"/>
          <w:b/>
          <w:bCs/>
          <w:color w:val="000000" w:themeColor="text1"/>
          <w:sz w:val="20"/>
          <w:szCs w:val="20"/>
        </w:rPr>
        <w:t>.</w:t>
      </w:r>
      <w:r w:rsidR="00D65D9D">
        <w:rPr>
          <w:rFonts w:ascii="Times New Roman" w:hAnsi="Times New Roman" w:cs="Times New Roman"/>
          <w:b/>
          <w:bCs/>
          <w:color w:val="000000" w:themeColor="text1"/>
          <w:sz w:val="20"/>
          <w:szCs w:val="20"/>
        </w:rPr>
        <w:t xml:space="preserve"> </w:t>
      </w:r>
      <w:r w:rsidR="00D65D9D">
        <w:rPr>
          <w:rFonts w:ascii="Times New Roman" w:hAnsi="Times New Roman" w:cs="Times New Roman"/>
          <w:color w:val="000000" w:themeColor="text1"/>
          <w:sz w:val="20"/>
          <w:szCs w:val="20"/>
        </w:rPr>
        <w:t xml:space="preserve">Cap-off states captured in this paper as compared to a previously captured Act-on structure (8SSD). All structures are aligned using the Cob domain as reference and color-coded according to the scheme shown in </w:t>
      </w:r>
      <w:r w:rsidR="00D65D9D">
        <w:rPr>
          <w:rFonts w:ascii="Times New Roman" w:hAnsi="Times New Roman" w:cs="Times New Roman"/>
          <w:b/>
          <w:bCs/>
          <w:color w:val="000000" w:themeColor="text1"/>
          <w:sz w:val="20"/>
          <w:szCs w:val="20"/>
        </w:rPr>
        <w:t>b</w:t>
      </w:r>
      <w:r w:rsidR="00D65D9D">
        <w:rPr>
          <w:rFonts w:ascii="Times New Roman" w:hAnsi="Times New Roman" w:cs="Times New Roman"/>
          <w:color w:val="000000" w:themeColor="text1"/>
          <w:sz w:val="20"/>
          <w:szCs w:val="20"/>
        </w:rPr>
        <w:t xml:space="preserve">. Note, the main difference is with regards to the helicity/structuring of the </w:t>
      </w:r>
      <w:proofErr w:type="spellStart"/>
      <w:r w:rsidR="00D65D9D">
        <w:rPr>
          <w:rFonts w:ascii="Times New Roman" w:hAnsi="Times New Roman" w:cs="Times New Roman"/>
          <w:color w:val="000000" w:themeColor="text1"/>
          <w:sz w:val="20"/>
          <w:szCs w:val="20"/>
        </w:rPr>
        <w:t>Fol:Cap</w:t>
      </w:r>
      <w:proofErr w:type="spellEnd"/>
      <w:r w:rsidR="00D65D9D">
        <w:rPr>
          <w:rFonts w:ascii="Times New Roman" w:hAnsi="Times New Roman" w:cs="Times New Roman"/>
          <w:color w:val="000000" w:themeColor="text1"/>
          <w:sz w:val="20"/>
          <w:szCs w:val="20"/>
        </w:rPr>
        <w:t xml:space="preserve"> linker, being most-structured in the </w:t>
      </w:r>
      <w:proofErr w:type="spellStart"/>
      <w:r w:rsidR="001757F2">
        <w:rPr>
          <w:rFonts w:ascii="Times New Roman" w:hAnsi="Times New Roman" w:cs="Times New Roman"/>
          <w:color w:val="000000" w:themeColor="text1"/>
          <w:sz w:val="20"/>
          <w:szCs w:val="20"/>
        </w:rPr>
        <w:t>Fol</w:t>
      </w:r>
      <w:proofErr w:type="spellEnd"/>
      <w:r w:rsidR="00D65D9D">
        <w:rPr>
          <w:rFonts w:ascii="Times New Roman" w:hAnsi="Times New Roman" w:cs="Times New Roman"/>
          <w:color w:val="000000" w:themeColor="text1"/>
          <w:sz w:val="20"/>
          <w:szCs w:val="20"/>
        </w:rPr>
        <w:t xml:space="preserve">-on state and undergoing a helix-loop transition that </w:t>
      </w:r>
      <w:proofErr w:type="spellStart"/>
      <w:r w:rsidR="001757F2">
        <w:rPr>
          <w:rFonts w:ascii="Times New Roman" w:hAnsi="Times New Roman" w:cs="Times New Roman"/>
          <w:color w:val="000000" w:themeColor="text1"/>
          <w:sz w:val="20"/>
          <w:szCs w:val="20"/>
        </w:rPr>
        <w:t>unstructures</w:t>
      </w:r>
      <w:proofErr w:type="spellEnd"/>
      <w:r w:rsidR="00D65D9D">
        <w:rPr>
          <w:rFonts w:ascii="Times New Roman" w:hAnsi="Times New Roman" w:cs="Times New Roman"/>
          <w:color w:val="000000" w:themeColor="text1"/>
          <w:sz w:val="20"/>
          <w:szCs w:val="20"/>
        </w:rPr>
        <w:t xml:space="preserve"> the helical linker in the </w:t>
      </w:r>
      <w:proofErr w:type="spellStart"/>
      <w:r w:rsidR="001757F2">
        <w:rPr>
          <w:rFonts w:ascii="Times New Roman" w:hAnsi="Times New Roman" w:cs="Times New Roman"/>
          <w:color w:val="000000" w:themeColor="text1"/>
          <w:sz w:val="20"/>
          <w:szCs w:val="20"/>
        </w:rPr>
        <w:t>Hcy</w:t>
      </w:r>
      <w:proofErr w:type="spellEnd"/>
      <w:r w:rsidR="00D65D9D">
        <w:rPr>
          <w:rFonts w:ascii="Times New Roman" w:hAnsi="Times New Roman" w:cs="Times New Roman"/>
          <w:color w:val="000000" w:themeColor="text1"/>
          <w:sz w:val="20"/>
          <w:szCs w:val="20"/>
        </w:rPr>
        <w:t xml:space="preserve">-on state and similarly in the Act-on state. Note, </w:t>
      </w:r>
      <w:r w:rsidR="00D65D9D">
        <w:rPr>
          <w:rFonts w:ascii="Times New Roman" w:hAnsi="Times New Roman" w:cs="Times New Roman"/>
          <w:b/>
          <w:bCs/>
          <w:color w:val="000000" w:themeColor="text1"/>
          <w:sz w:val="20"/>
          <w:szCs w:val="20"/>
        </w:rPr>
        <w:t>a</w:t>
      </w:r>
      <w:r w:rsidR="00D65D9D">
        <w:rPr>
          <w:rFonts w:ascii="Times New Roman" w:hAnsi="Times New Roman" w:cs="Times New Roman"/>
          <w:color w:val="000000" w:themeColor="text1"/>
          <w:sz w:val="20"/>
          <w:szCs w:val="20"/>
        </w:rPr>
        <w:t xml:space="preserve"> demonstrates </w:t>
      </w:r>
      <w:r w:rsidR="001757F2">
        <w:rPr>
          <w:rFonts w:ascii="Times New Roman" w:hAnsi="Times New Roman" w:cs="Times New Roman"/>
          <w:color w:val="000000" w:themeColor="text1"/>
          <w:sz w:val="20"/>
          <w:szCs w:val="20"/>
        </w:rPr>
        <w:t>that the associated substrate binding domain forms a ternary complex with the Cob domain, with the associated surface renderings highlighting a novel ternary active site formed depending on the reactive state/conformation (</w:t>
      </w:r>
      <w:r w:rsidR="001757F2">
        <w:rPr>
          <w:rFonts w:ascii="Times New Roman" w:hAnsi="Times New Roman" w:cs="Times New Roman"/>
          <w:b/>
          <w:bCs/>
          <w:color w:val="000000" w:themeColor="text1"/>
          <w:sz w:val="20"/>
          <w:szCs w:val="20"/>
        </w:rPr>
        <w:t>b</w:t>
      </w:r>
      <w:r w:rsidR="001757F2">
        <w:rPr>
          <w:rFonts w:ascii="Times New Roman" w:hAnsi="Times New Roman" w:cs="Times New Roman"/>
          <w:color w:val="000000" w:themeColor="text1"/>
          <w:sz w:val="20"/>
          <w:szCs w:val="20"/>
        </w:rPr>
        <w:t xml:space="preserve">). The Cap domain adopts a similar position relative to the Cob domain, and the associated </w:t>
      </w:r>
      <w:proofErr w:type="spellStart"/>
      <w:proofErr w:type="gramStart"/>
      <w:r w:rsidR="001757F2">
        <w:rPr>
          <w:rFonts w:ascii="Times New Roman" w:hAnsi="Times New Roman" w:cs="Times New Roman"/>
          <w:color w:val="000000" w:themeColor="text1"/>
          <w:sz w:val="20"/>
          <w:szCs w:val="20"/>
        </w:rPr>
        <w:t>Cob:Cap</w:t>
      </w:r>
      <w:proofErr w:type="spellEnd"/>
      <w:proofErr w:type="gramEnd"/>
      <w:r w:rsidR="001757F2">
        <w:rPr>
          <w:rFonts w:ascii="Times New Roman" w:hAnsi="Times New Roman" w:cs="Times New Roman"/>
          <w:color w:val="000000" w:themeColor="text1"/>
          <w:sz w:val="20"/>
          <w:szCs w:val="20"/>
        </w:rPr>
        <w:t xml:space="preserve"> linker is more flexible as compared to the </w:t>
      </w:r>
      <w:r w:rsidR="00AC4D33">
        <w:rPr>
          <w:rFonts w:ascii="Times New Roman" w:hAnsi="Times New Roman" w:cs="Times New Roman"/>
          <w:color w:val="000000" w:themeColor="text1"/>
          <w:sz w:val="20"/>
          <w:szCs w:val="20"/>
        </w:rPr>
        <w:t>gateway</w:t>
      </w:r>
      <w:r w:rsidR="001757F2">
        <w:rPr>
          <w:rFonts w:ascii="Times New Roman" w:hAnsi="Times New Roman" w:cs="Times New Roman"/>
          <w:color w:val="000000" w:themeColor="text1"/>
          <w:sz w:val="20"/>
          <w:szCs w:val="20"/>
        </w:rPr>
        <w:t xml:space="preserve"> conformations. </w:t>
      </w:r>
    </w:p>
    <w:p w14:paraId="77045AE2" w14:textId="11FF66F0" w:rsidR="00BB06B1" w:rsidRDefault="00BB06B1" w:rsidP="00BB06B1">
      <w:pPr>
        <w:rPr>
          <w:rFonts w:ascii="Times New Roman" w:hAnsi="Times New Roman" w:cs="Times New Roman"/>
          <w:color w:val="000000" w:themeColor="text1"/>
          <w:sz w:val="22"/>
          <w:szCs w:val="22"/>
        </w:rPr>
      </w:pPr>
      <w:r w:rsidRPr="006069FE">
        <w:rPr>
          <w:rFonts w:ascii="Times New Roman" w:hAnsi="Times New Roman" w:cs="Times New Roman"/>
          <w:color w:val="000000" w:themeColor="text1"/>
          <w:sz w:val="22"/>
          <w:szCs w:val="22"/>
        </w:rPr>
        <w:br w:type="page"/>
      </w:r>
    </w:p>
    <w:p w14:paraId="5EBE5D82" w14:textId="65780567" w:rsidR="00BB06B1" w:rsidRPr="006069FE" w:rsidRDefault="00653079" w:rsidP="00BB06B1">
      <w:pPr>
        <w:jc w:val="center"/>
      </w:pPr>
      <w:r w:rsidRPr="00653079">
        <w:rPr>
          <w:noProof/>
        </w:rPr>
        <w:lastRenderedPageBreak/>
        <w:t xml:space="preserve"> </w:t>
      </w:r>
      <w:r w:rsidR="00BB06B1">
        <w:rPr>
          <w:noProof/>
        </w:rPr>
        <w:drawing>
          <wp:inline distT="0" distB="0" distL="0" distR="0" wp14:anchorId="46012615" wp14:editId="6E0658C7">
            <wp:extent cx="4483538" cy="3893598"/>
            <wp:effectExtent l="0" t="0" r="0" b="5715"/>
            <wp:docPr id="91753273" name="Picture 9175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53273" name="Picture 9175327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83538" cy="3893598"/>
                    </a:xfrm>
                    <a:prstGeom prst="rect">
                      <a:avLst/>
                    </a:prstGeom>
                  </pic:spPr>
                </pic:pic>
              </a:graphicData>
            </a:graphic>
          </wp:inline>
        </w:drawing>
      </w:r>
    </w:p>
    <w:p w14:paraId="48162196" w14:textId="6F3608E5" w:rsidR="00BB06B1" w:rsidRPr="007B0C26" w:rsidRDefault="003523FD" w:rsidP="00BB06B1">
      <w:pPr>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Supplementary</w:t>
      </w:r>
      <w:r w:rsidR="00BB06B1" w:rsidRPr="00E90ADC">
        <w:rPr>
          <w:rFonts w:ascii="Times New Roman" w:hAnsi="Times New Roman" w:cs="Times New Roman"/>
          <w:b/>
          <w:bCs/>
          <w:color w:val="000000" w:themeColor="text1"/>
          <w:sz w:val="20"/>
          <w:szCs w:val="20"/>
        </w:rPr>
        <w:t xml:space="preserve"> Figure </w:t>
      </w:r>
      <w:r w:rsidR="00D355EF">
        <w:rPr>
          <w:rFonts w:ascii="Times New Roman" w:hAnsi="Times New Roman" w:cs="Times New Roman"/>
          <w:b/>
          <w:bCs/>
          <w:color w:val="000000" w:themeColor="text1"/>
          <w:sz w:val="20"/>
          <w:szCs w:val="20"/>
        </w:rPr>
        <w:t>4</w:t>
      </w:r>
      <w:r w:rsidR="00BB06B1" w:rsidRPr="00E90ADC">
        <w:rPr>
          <w:rFonts w:ascii="Times New Roman" w:hAnsi="Times New Roman" w:cs="Times New Roman"/>
          <w:b/>
          <w:bCs/>
          <w:color w:val="000000" w:themeColor="text1"/>
          <w:sz w:val="20"/>
          <w:szCs w:val="20"/>
        </w:rPr>
        <w:t xml:space="preserve">. </w:t>
      </w:r>
      <w:proofErr w:type="spellStart"/>
      <w:r w:rsidR="00C51909" w:rsidRPr="00C51909">
        <w:rPr>
          <w:rFonts w:ascii="Times New Roman" w:hAnsi="Times New Roman" w:cs="Times New Roman"/>
          <w:b/>
          <w:bCs/>
          <w:color w:val="000000" w:themeColor="text1"/>
          <w:sz w:val="20"/>
          <w:szCs w:val="20"/>
        </w:rPr>
        <w:t>Fol</w:t>
      </w:r>
      <w:proofErr w:type="spellEnd"/>
      <w:r w:rsidR="00C51909" w:rsidRPr="00C51909">
        <w:rPr>
          <w:rFonts w:ascii="Times New Roman" w:hAnsi="Times New Roman" w:cs="Times New Roman"/>
          <w:b/>
          <w:bCs/>
          <w:color w:val="000000" w:themeColor="text1"/>
          <w:sz w:val="20"/>
          <w:szCs w:val="20"/>
        </w:rPr>
        <w:t>-on conformation represents a ‘right-after-catalysis’ state</w:t>
      </w:r>
      <w:r w:rsidR="00C51909">
        <w:rPr>
          <w:rFonts w:ascii="Times New Roman" w:hAnsi="Times New Roman" w:cs="Times New Roman"/>
          <w:b/>
          <w:bCs/>
          <w:color w:val="000000" w:themeColor="text1"/>
          <w:sz w:val="20"/>
          <w:szCs w:val="20"/>
        </w:rPr>
        <w:t>.</w:t>
      </w:r>
      <w:r w:rsidR="007B0C26">
        <w:rPr>
          <w:rFonts w:ascii="Times New Roman" w:hAnsi="Times New Roman" w:cs="Times New Roman"/>
          <w:b/>
          <w:bCs/>
          <w:color w:val="000000" w:themeColor="text1"/>
          <w:sz w:val="20"/>
          <w:szCs w:val="20"/>
        </w:rPr>
        <w:t xml:space="preserve"> </w:t>
      </w:r>
      <w:r w:rsidR="007B0C26">
        <w:rPr>
          <w:rFonts w:ascii="Times New Roman" w:hAnsi="Times New Roman" w:cs="Times New Roman"/>
          <w:color w:val="000000" w:themeColor="text1"/>
          <w:sz w:val="20"/>
          <w:szCs w:val="20"/>
        </w:rPr>
        <w:t xml:space="preserve">Folate was docked manually by aligning the </w:t>
      </w:r>
      <w:proofErr w:type="spellStart"/>
      <w:r w:rsidR="007B0C26">
        <w:rPr>
          <w:rFonts w:ascii="Times New Roman" w:hAnsi="Times New Roman" w:cs="Times New Roman"/>
          <w:color w:val="000000" w:themeColor="text1"/>
          <w:sz w:val="20"/>
          <w:szCs w:val="20"/>
        </w:rPr>
        <w:t>Fol</w:t>
      </w:r>
      <w:proofErr w:type="spellEnd"/>
      <w:r w:rsidR="007B0C26">
        <w:rPr>
          <w:rFonts w:ascii="Times New Roman" w:hAnsi="Times New Roman" w:cs="Times New Roman"/>
          <w:color w:val="000000" w:themeColor="text1"/>
          <w:sz w:val="20"/>
          <w:szCs w:val="20"/>
        </w:rPr>
        <w:t xml:space="preserve"> domain of 9CBP (</w:t>
      </w:r>
      <w:proofErr w:type="spellStart"/>
      <w:r w:rsidR="007B0C26">
        <w:rPr>
          <w:rFonts w:ascii="Times New Roman" w:hAnsi="Times New Roman" w:cs="Times New Roman"/>
          <w:color w:val="000000" w:themeColor="text1"/>
          <w:sz w:val="20"/>
          <w:szCs w:val="20"/>
        </w:rPr>
        <w:t>Hcy</w:t>
      </w:r>
      <w:proofErr w:type="spellEnd"/>
      <w:r w:rsidR="007B0C26">
        <w:rPr>
          <w:rFonts w:ascii="Times New Roman" w:hAnsi="Times New Roman" w:cs="Times New Roman"/>
          <w:color w:val="000000" w:themeColor="text1"/>
          <w:sz w:val="20"/>
          <w:szCs w:val="20"/>
        </w:rPr>
        <w:t>-</w:t>
      </w:r>
      <w:r w:rsidR="00AC4D33">
        <w:rPr>
          <w:rFonts w:ascii="Times New Roman" w:hAnsi="Times New Roman" w:cs="Times New Roman"/>
          <w:color w:val="000000" w:themeColor="text1"/>
          <w:sz w:val="20"/>
          <w:szCs w:val="20"/>
        </w:rPr>
        <w:t>gate</w:t>
      </w:r>
      <w:r w:rsidR="007B0C26">
        <w:rPr>
          <w:rFonts w:ascii="Times New Roman" w:hAnsi="Times New Roman" w:cs="Times New Roman"/>
          <w:color w:val="000000" w:themeColor="text1"/>
          <w:sz w:val="20"/>
          <w:szCs w:val="20"/>
        </w:rPr>
        <w:t xml:space="preserve">) (this paper) to the </w:t>
      </w:r>
      <w:proofErr w:type="spellStart"/>
      <w:r w:rsidR="007B0C26">
        <w:rPr>
          <w:rFonts w:ascii="Times New Roman" w:hAnsi="Times New Roman" w:cs="Times New Roman"/>
          <w:color w:val="000000" w:themeColor="text1"/>
          <w:sz w:val="20"/>
          <w:szCs w:val="20"/>
        </w:rPr>
        <w:t>Fol</w:t>
      </w:r>
      <w:proofErr w:type="spellEnd"/>
      <w:r w:rsidR="007B0C26">
        <w:rPr>
          <w:rFonts w:ascii="Times New Roman" w:hAnsi="Times New Roman" w:cs="Times New Roman"/>
          <w:color w:val="000000" w:themeColor="text1"/>
          <w:sz w:val="20"/>
          <w:szCs w:val="20"/>
        </w:rPr>
        <w:t xml:space="preserve"> domain of the </w:t>
      </w:r>
      <w:proofErr w:type="spellStart"/>
      <w:r w:rsidR="007B0C26">
        <w:rPr>
          <w:rFonts w:ascii="Times New Roman" w:hAnsi="Times New Roman" w:cs="Times New Roman"/>
          <w:color w:val="000000" w:themeColor="text1"/>
          <w:sz w:val="20"/>
          <w:szCs w:val="20"/>
        </w:rPr>
        <w:t>Fol</w:t>
      </w:r>
      <w:proofErr w:type="spellEnd"/>
      <w:r w:rsidR="007B0C26">
        <w:rPr>
          <w:rFonts w:ascii="Times New Roman" w:hAnsi="Times New Roman" w:cs="Times New Roman"/>
          <w:color w:val="000000" w:themeColor="text1"/>
          <w:sz w:val="20"/>
          <w:szCs w:val="20"/>
        </w:rPr>
        <w:t>-</w:t>
      </w:r>
      <w:r w:rsidR="00AC4D33">
        <w:rPr>
          <w:rFonts w:ascii="Times New Roman" w:hAnsi="Times New Roman" w:cs="Times New Roman"/>
          <w:color w:val="000000" w:themeColor="text1"/>
          <w:sz w:val="20"/>
          <w:szCs w:val="20"/>
        </w:rPr>
        <w:t>gate</w:t>
      </w:r>
      <w:r w:rsidR="007B0C26">
        <w:rPr>
          <w:rFonts w:ascii="Times New Roman" w:hAnsi="Times New Roman" w:cs="Times New Roman"/>
          <w:color w:val="000000" w:themeColor="text1"/>
          <w:sz w:val="20"/>
          <w:szCs w:val="20"/>
        </w:rPr>
        <w:t xml:space="preserve"> (9CBO, Cbl, orange) and </w:t>
      </w:r>
      <w:proofErr w:type="spellStart"/>
      <w:r w:rsidR="007B0C26">
        <w:rPr>
          <w:rFonts w:ascii="Times New Roman" w:hAnsi="Times New Roman" w:cs="Times New Roman"/>
          <w:color w:val="000000" w:themeColor="text1"/>
          <w:sz w:val="20"/>
          <w:szCs w:val="20"/>
        </w:rPr>
        <w:t>Fol</w:t>
      </w:r>
      <w:proofErr w:type="spellEnd"/>
      <w:r w:rsidR="007B0C26">
        <w:rPr>
          <w:rFonts w:ascii="Times New Roman" w:hAnsi="Times New Roman" w:cs="Times New Roman"/>
          <w:color w:val="000000" w:themeColor="text1"/>
          <w:sz w:val="20"/>
          <w:szCs w:val="20"/>
        </w:rPr>
        <w:t xml:space="preserve">-On model (9CBQ, Cbl, light grey). </w:t>
      </w:r>
      <w:r w:rsidR="007B0C26">
        <w:rPr>
          <w:rFonts w:ascii="Times New Roman" w:hAnsi="Times New Roman" w:cs="Times New Roman"/>
          <w:b/>
          <w:bCs/>
          <w:color w:val="000000" w:themeColor="text1"/>
          <w:sz w:val="20"/>
          <w:szCs w:val="20"/>
        </w:rPr>
        <w:t xml:space="preserve">a </w:t>
      </w:r>
      <w:r w:rsidR="007B0C26">
        <w:rPr>
          <w:rFonts w:ascii="Times New Roman" w:hAnsi="Times New Roman" w:cs="Times New Roman"/>
          <w:color w:val="000000" w:themeColor="text1"/>
          <w:sz w:val="20"/>
          <w:szCs w:val="20"/>
        </w:rPr>
        <w:t>Folate docked model of</w:t>
      </w:r>
      <w:r w:rsidR="00AC4D33">
        <w:rPr>
          <w:rFonts w:ascii="Times New Roman" w:hAnsi="Times New Roman" w:cs="Times New Roman"/>
          <w:color w:val="000000" w:themeColor="text1"/>
          <w:sz w:val="20"/>
          <w:szCs w:val="20"/>
        </w:rPr>
        <w:t xml:space="preserve"> </w:t>
      </w:r>
      <w:proofErr w:type="spellStart"/>
      <w:r w:rsidR="007B0C26">
        <w:rPr>
          <w:rFonts w:ascii="Times New Roman" w:hAnsi="Times New Roman" w:cs="Times New Roman"/>
          <w:color w:val="000000" w:themeColor="text1"/>
          <w:sz w:val="20"/>
          <w:szCs w:val="20"/>
        </w:rPr>
        <w:t>Fol</w:t>
      </w:r>
      <w:proofErr w:type="spellEnd"/>
      <w:r w:rsidR="007B0C26">
        <w:rPr>
          <w:rFonts w:ascii="Times New Roman" w:hAnsi="Times New Roman" w:cs="Times New Roman"/>
          <w:color w:val="000000" w:themeColor="text1"/>
          <w:sz w:val="20"/>
          <w:szCs w:val="20"/>
        </w:rPr>
        <w:t>-</w:t>
      </w:r>
      <w:r w:rsidR="00AC4D33">
        <w:rPr>
          <w:rFonts w:ascii="Times New Roman" w:hAnsi="Times New Roman" w:cs="Times New Roman"/>
          <w:color w:val="000000" w:themeColor="text1"/>
          <w:sz w:val="20"/>
          <w:szCs w:val="20"/>
        </w:rPr>
        <w:t>gate</w:t>
      </w:r>
      <w:r w:rsidR="007B0C26">
        <w:rPr>
          <w:rFonts w:ascii="Times New Roman" w:hAnsi="Times New Roman" w:cs="Times New Roman"/>
          <w:color w:val="000000" w:themeColor="text1"/>
          <w:sz w:val="20"/>
          <w:szCs w:val="20"/>
        </w:rPr>
        <w:t xml:space="preserve"> state (9CBO) and </w:t>
      </w:r>
      <w:r w:rsidR="007B0C26">
        <w:rPr>
          <w:rFonts w:ascii="Times New Roman" w:hAnsi="Times New Roman" w:cs="Times New Roman"/>
          <w:b/>
          <w:bCs/>
          <w:color w:val="000000" w:themeColor="text1"/>
          <w:sz w:val="20"/>
          <w:szCs w:val="20"/>
        </w:rPr>
        <w:t xml:space="preserve">b </w:t>
      </w:r>
      <w:proofErr w:type="spellStart"/>
      <w:r w:rsidR="007B0C26">
        <w:rPr>
          <w:rFonts w:ascii="Times New Roman" w:hAnsi="Times New Roman" w:cs="Times New Roman"/>
          <w:color w:val="000000" w:themeColor="text1"/>
          <w:sz w:val="20"/>
          <w:szCs w:val="20"/>
        </w:rPr>
        <w:t>Fol</w:t>
      </w:r>
      <w:proofErr w:type="spellEnd"/>
      <w:r w:rsidR="007B0C26">
        <w:rPr>
          <w:rFonts w:ascii="Times New Roman" w:hAnsi="Times New Roman" w:cs="Times New Roman"/>
          <w:color w:val="000000" w:themeColor="text1"/>
          <w:sz w:val="20"/>
          <w:szCs w:val="20"/>
        </w:rPr>
        <w:t xml:space="preserve">-on state (9CBQ). Note the increased His761 distance in the </w:t>
      </w:r>
      <w:proofErr w:type="spellStart"/>
      <w:r w:rsidR="007B0C26">
        <w:rPr>
          <w:rFonts w:ascii="Times New Roman" w:hAnsi="Times New Roman" w:cs="Times New Roman"/>
          <w:color w:val="000000" w:themeColor="text1"/>
          <w:sz w:val="20"/>
          <w:szCs w:val="20"/>
        </w:rPr>
        <w:t>Fol</w:t>
      </w:r>
      <w:proofErr w:type="spellEnd"/>
      <w:r w:rsidR="007B0C26">
        <w:rPr>
          <w:rFonts w:ascii="Times New Roman" w:hAnsi="Times New Roman" w:cs="Times New Roman"/>
          <w:color w:val="000000" w:themeColor="text1"/>
          <w:sz w:val="20"/>
          <w:szCs w:val="20"/>
        </w:rPr>
        <w:t>-on state (</w:t>
      </w:r>
      <w:r w:rsidR="007B0C26">
        <w:rPr>
          <w:rFonts w:ascii="Times New Roman" w:hAnsi="Times New Roman" w:cs="Times New Roman"/>
          <w:color w:val="000000" w:themeColor="text1"/>
          <w:sz w:val="20"/>
          <w:szCs w:val="20"/>
          <w:lang w:val="el-GR"/>
        </w:rPr>
        <w:t>Δ</w:t>
      </w:r>
      <w:r w:rsidR="007B0C26">
        <w:rPr>
          <w:rFonts w:ascii="Times New Roman" w:hAnsi="Times New Roman" w:cs="Times New Roman"/>
          <w:color w:val="000000" w:themeColor="text1"/>
          <w:sz w:val="20"/>
          <w:szCs w:val="20"/>
        </w:rPr>
        <w:t xml:space="preserve">0.9 </w:t>
      </w:r>
      <w:r w:rsidR="007B0C26" w:rsidRPr="007B0C26">
        <w:rPr>
          <w:rFonts w:ascii="Times New Roman" w:hAnsi="Times New Roman" w:cs="Times New Roman"/>
          <w:color w:val="000000" w:themeColor="text1"/>
          <w:sz w:val="20"/>
          <w:szCs w:val="20"/>
        </w:rPr>
        <w:t>Å</w:t>
      </w:r>
      <w:r w:rsidR="007B0C26">
        <w:rPr>
          <w:rFonts w:ascii="Times New Roman" w:hAnsi="Times New Roman" w:cs="Times New Roman"/>
          <w:color w:val="000000" w:themeColor="text1"/>
          <w:sz w:val="20"/>
          <w:szCs w:val="20"/>
        </w:rPr>
        <w:t>) and lateral shift of the cobalt center (</w:t>
      </w:r>
      <w:r w:rsidR="007B0C26">
        <w:rPr>
          <w:rFonts w:ascii="Times New Roman" w:hAnsi="Times New Roman" w:cs="Times New Roman"/>
          <w:b/>
          <w:bCs/>
          <w:color w:val="000000" w:themeColor="text1"/>
          <w:sz w:val="20"/>
          <w:szCs w:val="20"/>
        </w:rPr>
        <w:t>c, d</w:t>
      </w:r>
      <w:r w:rsidR="007B0C26">
        <w:rPr>
          <w:rFonts w:ascii="Times New Roman" w:hAnsi="Times New Roman" w:cs="Times New Roman"/>
          <w:color w:val="000000" w:themeColor="text1"/>
          <w:sz w:val="20"/>
          <w:szCs w:val="20"/>
        </w:rPr>
        <w:t xml:space="preserve">). The Cbl cofactor is shifted laterally 1.5 </w:t>
      </w:r>
      <w:r w:rsidR="007B0C26" w:rsidRPr="007B0C26">
        <w:rPr>
          <w:rFonts w:ascii="Times New Roman" w:hAnsi="Times New Roman" w:cs="Times New Roman"/>
          <w:color w:val="000000" w:themeColor="text1"/>
          <w:sz w:val="20"/>
          <w:szCs w:val="20"/>
        </w:rPr>
        <w:t>Å</w:t>
      </w:r>
      <w:r w:rsidR="007B0C26">
        <w:rPr>
          <w:rFonts w:ascii="Times New Roman" w:hAnsi="Times New Roman" w:cs="Times New Roman"/>
          <w:color w:val="000000" w:themeColor="text1"/>
          <w:sz w:val="20"/>
          <w:szCs w:val="20"/>
        </w:rPr>
        <w:t xml:space="preserve">, and the corrin ring is more planar in the </w:t>
      </w:r>
      <w:proofErr w:type="spellStart"/>
      <w:r w:rsidR="007B0C26">
        <w:rPr>
          <w:rFonts w:ascii="Times New Roman" w:hAnsi="Times New Roman" w:cs="Times New Roman"/>
          <w:color w:val="000000" w:themeColor="text1"/>
          <w:sz w:val="20"/>
          <w:szCs w:val="20"/>
        </w:rPr>
        <w:t>Fol</w:t>
      </w:r>
      <w:proofErr w:type="spellEnd"/>
      <w:r w:rsidR="007B0C26">
        <w:rPr>
          <w:rFonts w:ascii="Times New Roman" w:hAnsi="Times New Roman" w:cs="Times New Roman"/>
          <w:color w:val="000000" w:themeColor="text1"/>
          <w:sz w:val="20"/>
          <w:szCs w:val="20"/>
        </w:rPr>
        <w:t xml:space="preserve">-on vs. </w:t>
      </w:r>
      <w:proofErr w:type="spellStart"/>
      <w:r w:rsidR="007B0C26">
        <w:rPr>
          <w:rFonts w:ascii="Times New Roman" w:hAnsi="Times New Roman" w:cs="Times New Roman"/>
          <w:color w:val="000000" w:themeColor="text1"/>
          <w:sz w:val="20"/>
          <w:szCs w:val="20"/>
        </w:rPr>
        <w:t>Fol</w:t>
      </w:r>
      <w:proofErr w:type="spellEnd"/>
      <w:r w:rsidR="007B0C26">
        <w:rPr>
          <w:rFonts w:ascii="Times New Roman" w:hAnsi="Times New Roman" w:cs="Times New Roman"/>
          <w:color w:val="000000" w:themeColor="text1"/>
          <w:sz w:val="20"/>
          <w:szCs w:val="20"/>
        </w:rPr>
        <w:t>-</w:t>
      </w:r>
      <w:r w:rsidR="00AC4D33">
        <w:rPr>
          <w:rFonts w:ascii="Times New Roman" w:hAnsi="Times New Roman" w:cs="Times New Roman"/>
          <w:color w:val="000000" w:themeColor="text1"/>
          <w:sz w:val="20"/>
          <w:szCs w:val="20"/>
        </w:rPr>
        <w:t>gate</w:t>
      </w:r>
      <w:r w:rsidR="007B0C26">
        <w:rPr>
          <w:rFonts w:ascii="Times New Roman" w:hAnsi="Times New Roman" w:cs="Times New Roman"/>
          <w:color w:val="000000" w:themeColor="text1"/>
          <w:sz w:val="20"/>
          <w:szCs w:val="20"/>
        </w:rPr>
        <w:t xml:space="preserve"> state.</w:t>
      </w:r>
    </w:p>
    <w:p w14:paraId="1F677348" w14:textId="11C2CA7F" w:rsidR="00BB06B1" w:rsidRDefault="00BB06B1" w:rsidP="00BB06B1">
      <w:pPr>
        <w:rPr>
          <w:rFonts w:ascii="Times New Roman" w:hAnsi="Times New Roman" w:cs="Times New Roman"/>
          <w:color w:val="000000" w:themeColor="text1"/>
          <w:sz w:val="22"/>
          <w:szCs w:val="22"/>
        </w:rPr>
      </w:pPr>
      <w:r w:rsidRPr="006069FE">
        <w:rPr>
          <w:rFonts w:ascii="Times New Roman" w:hAnsi="Times New Roman" w:cs="Times New Roman"/>
          <w:color w:val="000000" w:themeColor="text1"/>
          <w:sz w:val="22"/>
          <w:szCs w:val="22"/>
        </w:rPr>
        <w:br w:type="page"/>
      </w:r>
    </w:p>
    <w:p w14:paraId="3E054996" w14:textId="77777777" w:rsidR="00512BD0" w:rsidRPr="00714F81" w:rsidRDefault="00512BD0" w:rsidP="00512BD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imes New Roman" w:hAnsi="Times New Roman" w:cs="Times New Roman"/>
          <w:color w:val="000000" w:themeColor="text1"/>
          <w:sz w:val="22"/>
          <w:szCs w:val="22"/>
        </w:rPr>
      </w:pPr>
      <w:r>
        <w:rPr>
          <w:noProof/>
        </w:rPr>
        <w:lastRenderedPageBreak/>
        <w:drawing>
          <wp:inline distT="0" distB="0" distL="0" distR="0" wp14:anchorId="6FE838AB" wp14:editId="3AD2F04F">
            <wp:extent cx="5943600" cy="5629275"/>
            <wp:effectExtent l="0" t="0" r="0" b="0"/>
            <wp:docPr id="371524798" name="Picture 371524798" descr="A collage of multiple molecular struct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524798" name="Picture 371524798" descr="A collage of multiple molecular structur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5629275"/>
                    </a:xfrm>
                    <a:prstGeom prst="rect">
                      <a:avLst/>
                    </a:prstGeom>
                  </pic:spPr>
                </pic:pic>
              </a:graphicData>
            </a:graphic>
          </wp:inline>
        </w:drawing>
      </w:r>
    </w:p>
    <w:p w14:paraId="2776A4B3" w14:textId="2AA197BD" w:rsidR="0087554F" w:rsidRDefault="003523FD" w:rsidP="00512BD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Supplementary</w:t>
      </w:r>
      <w:r w:rsidR="00512BD0" w:rsidRPr="2C74BC6B">
        <w:rPr>
          <w:rFonts w:ascii="Times New Roman" w:hAnsi="Times New Roman" w:cs="Times New Roman"/>
          <w:b/>
          <w:bCs/>
          <w:color w:val="000000" w:themeColor="text1"/>
          <w:sz w:val="20"/>
          <w:szCs w:val="20"/>
        </w:rPr>
        <w:t xml:space="preserve"> Figure </w:t>
      </w:r>
      <w:r w:rsidR="00D355EF">
        <w:rPr>
          <w:rFonts w:ascii="Times New Roman" w:hAnsi="Times New Roman" w:cs="Times New Roman"/>
          <w:b/>
          <w:bCs/>
          <w:color w:val="000000" w:themeColor="text1"/>
          <w:sz w:val="20"/>
          <w:szCs w:val="20"/>
        </w:rPr>
        <w:t>5</w:t>
      </w:r>
      <w:r w:rsidR="00512BD0" w:rsidRPr="2C74BC6B">
        <w:rPr>
          <w:rFonts w:ascii="Times New Roman" w:hAnsi="Times New Roman" w:cs="Times New Roman"/>
          <w:b/>
          <w:bCs/>
          <w:color w:val="000000" w:themeColor="text1"/>
          <w:sz w:val="20"/>
          <w:szCs w:val="20"/>
        </w:rPr>
        <w:t xml:space="preserve">. </w:t>
      </w:r>
      <w:r w:rsidR="00512BD0">
        <w:rPr>
          <w:rFonts w:ascii="Times New Roman" w:hAnsi="Times New Roman" w:cs="Times New Roman"/>
          <w:b/>
          <w:bCs/>
          <w:color w:val="000000" w:themeColor="text1"/>
          <w:sz w:val="20"/>
          <w:szCs w:val="20"/>
        </w:rPr>
        <w:t>Folate activation mechanism</w:t>
      </w:r>
      <w:r w:rsidR="00512BD0" w:rsidRPr="2C74BC6B">
        <w:rPr>
          <w:rFonts w:ascii="Times New Roman" w:hAnsi="Times New Roman" w:cs="Times New Roman"/>
          <w:b/>
          <w:bCs/>
          <w:color w:val="000000" w:themeColor="text1"/>
          <w:sz w:val="20"/>
          <w:szCs w:val="20"/>
        </w:rPr>
        <w:t>.</w:t>
      </w:r>
      <w:r w:rsidR="00512BD0">
        <w:rPr>
          <w:rFonts w:ascii="Times New Roman" w:hAnsi="Times New Roman" w:cs="Times New Roman"/>
          <w:b/>
          <w:bCs/>
          <w:color w:val="000000" w:themeColor="text1"/>
          <w:sz w:val="20"/>
          <w:szCs w:val="20"/>
        </w:rPr>
        <w:t xml:space="preserve"> </w:t>
      </w:r>
    </w:p>
    <w:p w14:paraId="6BE4D8A8" w14:textId="484202EA" w:rsidR="00512BD0" w:rsidRPr="003A6A3F" w:rsidRDefault="00512BD0" w:rsidP="00512BD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Folate was docked manually by aligning the </w:t>
      </w:r>
      <w:proofErr w:type="spellStart"/>
      <w:r>
        <w:rPr>
          <w:rFonts w:ascii="Times New Roman" w:hAnsi="Times New Roman" w:cs="Times New Roman"/>
          <w:color w:val="000000" w:themeColor="text1"/>
          <w:sz w:val="20"/>
          <w:szCs w:val="20"/>
        </w:rPr>
        <w:t>Fol</w:t>
      </w:r>
      <w:proofErr w:type="spellEnd"/>
      <w:r>
        <w:rPr>
          <w:rFonts w:ascii="Times New Roman" w:hAnsi="Times New Roman" w:cs="Times New Roman"/>
          <w:color w:val="000000" w:themeColor="text1"/>
          <w:sz w:val="20"/>
          <w:szCs w:val="20"/>
        </w:rPr>
        <w:t xml:space="preserve"> domain of 5VOP (dark green, </w:t>
      </w:r>
      <w:r>
        <w:rPr>
          <w:rFonts w:ascii="Times New Roman" w:hAnsi="Times New Roman" w:cs="Times New Roman"/>
          <w:b/>
          <w:bCs/>
          <w:color w:val="000000" w:themeColor="text1"/>
          <w:sz w:val="20"/>
          <w:szCs w:val="20"/>
        </w:rPr>
        <w:t>b, c</w:t>
      </w:r>
      <w:r>
        <w:rPr>
          <w:rFonts w:ascii="Times New Roman" w:hAnsi="Times New Roman" w:cs="Times New Roman"/>
          <w:color w:val="000000" w:themeColor="text1"/>
          <w:sz w:val="20"/>
          <w:szCs w:val="20"/>
        </w:rPr>
        <w:t xml:space="preserve">) and 9CBP (light green, </w:t>
      </w:r>
      <w:r>
        <w:rPr>
          <w:rFonts w:ascii="Times New Roman" w:hAnsi="Times New Roman" w:cs="Times New Roman"/>
          <w:b/>
          <w:bCs/>
          <w:color w:val="000000" w:themeColor="text1"/>
          <w:sz w:val="20"/>
          <w:szCs w:val="20"/>
        </w:rPr>
        <w:t>a, c</w:t>
      </w:r>
      <w:r>
        <w:rPr>
          <w:rFonts w:ascii="Times New Roman" w:hAnsi="Times New Roman" w:cs="Times New Roman"/>
          <w:color w:val="000000" w:themeColor="text1"/>
          <w:sz w:val="20"/>
          <w:szCs w:val="20"/>
        </w:rPr>
        <w:t xml:space="preserve">). (this paper) to the </w:t>
      </w:r>
      <w:proofErr w:type="spellStart"/>
      <w:r>
        <w:rPr>
          <w:rFonts w:ascii="Times New Roman" w:hAnsi="Times New Roman" w:cs="Times New Roman"/>
          <w:color w:val="000000" w:themeColor="text1"/>
          <w:sz w:val="20"/>
          <w:szCs w:val="20"/>
        </w:rPr>
        <w:t>Fol</w:t>
      </w:r>
      <w:proofErr w:type="spellEnd"/>
      <w:r>
        <w:rPr>
          <w:rFonts w:ascii="Times New Roman" w:hAnsi="Times New Roman" w:cs="Times New Roman"/>
          <w:color w:val="000000" w:themeColor="text1"/>
          <w:sz w:val="20"/>
          <w:szCs w:val="20"/>
        </w:rPr>
        <w:t xml:space="preserve"> domain of the </w:t>
      </w:r>
      <w:proofErr w:type="spellStart"/>
      <w:r>
        <w:rPr>
          <w:rFonts w:ascii="Times New Roman" w:hAnsi="Times New Roman" w:cs="Times New Roman"/>
          <w:color w:val="000000" w:themeColor="text1"/>
          <w:sz w:val="20"/>
          <w:szCs w:val="20"/>
        </w:rPr>
        <w:t>Fol</w:t>
      </w:r>
      <w:proofErr w:type="spellEnd"/>
      <w:r>
        <w:rPr>
          <w:rFonts w:ascii="Times New Roman" w:hAnsi="Times New Roman" w:cs="Times New Roman"/>
          <w:color w:val="000000" w:themeColor="text1"/>
          <w:sz w:val="20"/>
          <w:szCs w:val="20"/>
        </w:rPr>
        <w:t xml:space="preserve">-On model (light grey, 9CBQ). </w:t>
      </w:r>
      <w:r w:rsidRPr="005A4C8A">
        <w:rPr>
          <w:rFonts w:ascii="Times New Roman" w:hAnsi="Times New Roman" w:cs="Times New Roman"/>
          <w:color w:val="000000" w:themeColor="text1"/>
          <w:sz w:val="20"/>
          <w:szCs w:val="20"/>
        </w:rPr>
        <w:t>Water 3 (W3)</w:t>
      </w:r>
      <w:r w:rsidRPr="2C74BC6B">
        <w:rPr>
          <w:rFonts w:ascii="Times New Roman" w:hAnsi="Times New Roman" w:cs="Times New Roman"/>
          <w:b/>
          <w:bCs/>
          <w:color w:val="000000" w:themeColor="text1"/>
          <w:sz w:val="20"/>
          <w:szCs w:val="20"/>
        </w:rPr>
        <w:t xml:space="preserve"> </w:t>
      </w:r>
      <w:r>
        <w:rPr>
          <w:rFonts w:ascii="Times New Roman" w:hAnsi="Times New Roman" w:cs="Times New Roman"/>
          <w:color w:val="000000" w:themeColor="text1"/>
          <w:sz w:val="20"/>
          <w:szCs w:val="20"/>
        </w:rPr>
        <w:t xml:space="preserve">coordinated via Thr534 directly interacts with O4 of the pterin ring of methyltetrahydrofolate in the manually docked folate </w:t>
      </w:r>
      <w:proofErr w:type="spellStart"/>
      <w:r>
        <w:rPr>
          <w:rFonts w:ascii="Times New Roman" w:hAnsi="Times New Roman" w:cs="Times New Roman"/>
          <w:color w:val="000000" w:themeColor="text1"/>
          <w:sz w:val="20"/>
          <w:szCs w:val="20"/>
        </w:rPr>
        <w:t>Fol</w:t>
      </w:r>
      <w:proofErr w:type="spellEnd"/>
      <w:r>
        <w:rPr>
          <w:rFonts w:ascii="Times New Roman" w:hAnsi="Times New Roman" w:cs="Times New Roman"/>
          <w:color w:val="000000" w:themeColor="text1"/>
          <w:sz w:val="20"/>
          <w:szCs w:val="20"/>
        </w:rPr>
        <w:t>-On model (using 5VOP) (</w:t>
      </w:r>
      <w:r>
        <w:rPr>
          <w:rFonts w:ascii="Times New Roman" w:hAnsi="Times New Roman" w:cs="Times New Roman"/>
          <w:b/>
          <w:bCs/>
          <w:color w:val="000000" w:themeColor="text1"/>
          <w:sz w:val="20"/>
          <w:szCs w:val="20"/>
        </w:rPr>
        <w:t>c, d, e</w:t>
      </w:r>
      <w:r>
        <w:rPr>
          <w:rFonts w:ascii="Times New Roman" w:hAnsi="Times New Roman" w:cs="Times New Roman"/>
          <w:color w:val="000000" w:themeColor="text1"/>
          <w:sz w:val="20"/>
          <w:szCs w:val="20"/>
        </w:rPr>
        <w:t xml:space="preserve">). Water 1 (W1), coordinated via Asp531, Thr534, and Gly570 also interacts with O4 of the pterin ring, while Water 2 (W2), coordinated via Glu373, Asn376, Asp411 interacts with N10 of the folate moiety; these water-mediated interactions are conserved in both the </w:t>
      </w:r>
      <w:proofErr w:type="spellStart"/>
      <w:r>
        <w:rPr>
          <w:rFonts w:ascii="Times New Roman" w:hAnsi="Times New Roman" w:cs="Times New Roman"/>
          <w:color w:val="000000" w:themeColor="text1"/>
          <w:sz w:val="20"/>
          <w:szCs w:val="20"/>
        </w:rPr>
        <w:t>Hcy</w:t>
      </w:r>
      <w:proofErr w:type="spellEnd"/>
      <w:r>
        <w:rPr>
          <w:rFonts w:ascii="Times New Roman" w:hAnsi="Times New Roman" w:cs="Times New Roman"/>
          <w:color w:val="000000" w:themeColor="text1"/>
          <w:sz w:val="20"/>
          <w:szCs w:val="20"/>
        </w:rPr>
        <w:t>-</w:t>
      </w:r>
      <w:r w:rsidR="00AC4D33">
        <w:rPr>
          <w:rFonts w:ascii="Times New Roman" w:hAnsi="Times New Roman" w:cs="Times New Roman"/>
          <w:color w:val="000000" w:themeColor="text1"/>
          <w:sz w:val="20"/>
          <w:szCs w:val="20"/>
        </w:rPr>
        <w:t>gate</w:t>
      </w:r>
      <w:r>
        <w:rPr>
          <w:rFonts w:ascii="Times New Roman" w:hAnsi="Times New Roman" w:cs="Times New Roman"/>
          <w:color w:val="000000" w:themeColor="text1"/>
          <w:sz w:val="20"/>
          <w:szCs w:val="20"/>
        </w:rPr>
        <w:t xml:space="preserve"> manually docked folate </w:t>
      </w:r>
      <w:proofErr w:type="spellStart"/>
      <w:r>
        <w:rPr>
          <w:rFonts w:ascii="Times New Roman" w:hAnsi="Times New Roman" w:cs="Times New Roman"/>
          <w:color w:val="000000" w:themeColor="text1"/>
          <w:sz w:val="20"/>
          <w:szCs w:val="20"/>
        </w:rPr>
        <w:t>Fol</w:t>
      </w:r>
      <w:proofErr w:type="spellEnd"/>
      <w:r>
        <w:rPr>
          <w:rFonts w:ascii="Times New Roman" w:hAnsi="Times New Roman" w:cs="Times New Roman"/>
          <w:color w:val="000000" w:themeColor="text1"/>
          <w:sz w:val="20"/>
          <w:szCs w:val="20"/>
        </w:rPr>
        <w:t xml:space="preserve">-On model (9CBP) and the </w:t>
      </w:r>
      <w:proofErr w:type="gramStart"/>
      <w:r>
        <w:rPr>
          <w:rFonts w:ascii="Times New Roman" w:hAnsi="Times New Roman" w:cs="Times New Roman"/>
          <w:color w:val="000000" w:themeColor="text1"/>
          <w:sz w:val="20"/>
          <w:szCs w:val="20"/>
        </w:rPr>
        <w:t>aforementioned model</w:t>
      </w:r>
      <w:proofErr w:type="gramEnd"/>
      <w:r>
        <w:rPr>
          <w:rFonts w:ascii="Times New Roman" w:hAnsi="Times New Roman" w:cs="Times New Roman"/>
          <w:color w:val="000000" w:themeColor="text1"/>
          <w:sz w:val="20"/>
          <w:szCs w:val="20"/>
        </w:rPr>
        <w:t xml:space="preserve"> using 5VOP (</w:t>
      </w:r>
      <w:r>
        <w:rPr>
          <w:rFonts w:ascii="Times New Roman" w:hAnsi="Times New Roman" w:cs="Times New Roman"/>
          <w:b/>
          <w:bCs/>
          <w:color w:val="000000" w:themeColor="text1"/>
          <w:sz w:val="20"/>
          <w:szCs w:val="20"/>
        </w:rPr>
        <w:t>c, d, e</w:t>
      </w:r>
      <w:r>
        <w:rPr>
          <w:rFonts w:ascii="Times New Roman" w:hAnsi="Times New Roman" w:cs="Times New Roman"/>
          <w:color w:val="000000" w:themeColor="text1"/>
          <w:sz w:val="20"/>
          <w:szCs w:val="20"/>
        </w:rPr>
        <w:t xml:space="preserve">). Notably, no direct residue or water interacts with C10 or N5 of the pterin ring, indicating that direct protonation cannot occur without substantial changes in the </w:t>
      </w:r>
      <w:proofErr w:type="spellStart"/>
      <w:r>
        <w:rPr>
          <w:rFonts w:ascii="Times New Roman" w:hAnsi="Times New Roman" w:cs="Times New Roman"/>
          <w:color w:val="000000" w:themeColor="text1"/>
          <w:sz w:val="20"/>
          <w:szCs w:val="20"/>
        </w:rPr>
        <w:t>Fol</w:t>
      </w:r>
      <w:proofErr w:type="spellEnd"/>
      <w:r>
        <w:rPr>
          <w:rFonts w:ascii="Times New Roman" w:hAnsi="Times New Roman" w:cs="Times New Roman"/>
          <w:color w:val="000000" w:themeColor="text1"/>
          <w:sz w:val="20"/>
          <w:szCs w:val="20"/>
        </w:rPr>
        <w:t xml:space="preserve"> domain or that activation of N5 bearing the C10 methyl group occurs via an indirect hydrogen bonding network. The distance between C10 and the Co center is 3.3 </w:t>
      </w:r>
      <w:r w:rsidRPr="00D7123B">
        <w:rPr>
          <w:rFonts w:ascii="Times New Roman" w:hAnsi="Times New Roman" w:cs="Times New Roman"/>
          <w:color w:val="000000" w:themeColor="text1"/>
          <w:sz w:val="20"/>
          <w:szCs w:val="20"/>
        </w:rPr>
        <w:t>Å</w:t>
      </w:r>
      <w:r>
        <w:rPr>
          <w:rFonts w:ascii="Times New Roman" w:hAnsi="Times New Roman" w:cs="Times New Roman"/>
          <w:color w:val="000000" w:themeColor="text1"/>
          <w:sz w:val="20"/>
          <w:szCs w:val="20"/>
        </w:rPr>
        <w:t>, with a corresponding angle of ~148.7</w:t>
      </w:r>
      <w:r w:rsidRPr="00D7123B">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with a linear arrangement consistent with an S</w:t>
      </w:r>
      <w:r>
        <w:rPr>
          <w:rFonts w:ascii="Times New Roman" w:hAnsi="Times New Roman" w:cs="Times New Roman"/>
          <w:color w:val="000000" w:themeColor="text1"/>
          <w:sz w:val="20"/>
          <w:szCs w:val="20"/>
          <w:vertAlign w:val="subscript"/>
        </w:rPr>
        <w:t>N</w:t>
      </w:r>
      <w:r>
        <w:rPr>
          <w:rFonts w:ascii="Times New Roman" w:hAnsi="Times New Roman" w:cs="Times New Roman"/>
          <w:color w:val="000000" w:themeColor="text1"/>
          <w:sz w:val="20"/>
          <w:szCs w:val="20"/>
        </w:rPr>
        <w:t xml:space="preserve">2 mechanism proposed for methyltetrahydrofolate demethylation by </w:t>
      </w:r>
      <w:r w:rsidR="00AC4D33">
        <w:rPr>
          <w:rFonts w:ascii="Times New Roman" w:hAnsi="Times New Roman" w:cs="Times New Roman"/>
          <w:color w:val="000000" w:themeColor="text1"/>
          <w:sz w:val="20"/>
          <w:szCs w:val="20"/>
        </w:rPr>
        <w:t>c</w:t>
      </w:r>
      <w:r>
        <w:rPr>
          <w:rFonts w:ascii="Times New Roman" w:hAnsi="Times New Roman" w:cs="Times New Roman"/>
          <w:color w:val="000000" w:themeColor="text1"/>
          <w:sz w:val="20"/>
          <w:szCs w:val="20"/>
        </w:rPr>
        <w:t>ob(I)</w:t>
      </w:r>
      <w:proofErr w:type="spellStart"/>
      <w:r>
        <w:rPr>
          <w:rFonts w:ascii="Times New Roman" w:hAnsi="Times New Roman" w:cs="Times New Roman"/>
          <w:color w:val="000000" w:themeColor="text1"/>
          <w:sz w:val="20"/>
          <w:szCs w:val="20"/>
        </w:rPr>
        <w:t>alamin</w:t>
      </w:r>
      <w:proofErr w:type="spellEnd"/>
      <w:r>
        <w:rPr>
          <w:rFonts w:ascii="Times New Roman" w:hAnsi="Times New Roman" w:cs="Times New Roman"/>
          <w:color w:val="000000" w:themeColor="text1"/>
          <w:sz w:val="20"/>
          <w:szCs w:val="20"/>
        </w:rPr>
        <w:t>.</w:t>
      </w:r>
    </w:p>
    <w:p w14:paraId="09A367D4" w14:textId="77777777" w:rsidR="00512BD0" w:rsidRPr="0087554F" w:rsidRDefault="00512BD0" w:rsidP="00512BD0">
      <w:pPr>
        <w:jc w:val="center"/>
        <w:rPr>
          <w:rFonts w:ascii="Times New Roman" w:hAnsi="Times New Roman" w:cs="Times New Roman"/>
          <w:color w:val="000000" w:themeColor="text1"/>
          <w:sz w:val="20"/>
          <w:szCs w:val="20"/>
        </w:rPr>
      </w:pPr>
      <w:r w:rsidRPr="006069FE">
        <w:rPr>
          <w:rFonts w:ascii="Times New Roman" w:hAnsi="Times New Roman" w:cs="Times New Roman"/>
          <w:color w:val="000000" w:themeColor="text1"/>
          <w:sz w:val="22"/>
          <w:szCs w:val="22"/>
        </w:rPr>
        <w:br w:type="page"/>
      </w:r>
      <w:r w:rsidRPr="006069FE">
        <w:rPr>
          <w:rFonts w:ascii="Times New Roman" w:hAnsi="Times New Roman" w:cs="Times New Roman"/>
          <w:noProof/>
          <w:color w:val="000000" w:themeColor="text1"/>
          <w:sz w:val="22"/>
          <w:szCs w:val="22"/>
        </w:rPr>
        <w:lastRenderedPageBreak/>
        <w:drawing>
          <wp:inline distT="0" distB="0" distL="0" distR="0" wp14:anchorId="22B3BA39" wp14:editId="7609628F">
            <wp:extent cx="4528868" cy="5787255"/>
            <wp:effectExtent l="0" t="0" r="5080" b="4445"/>
            <wp:docPr id="1741254186" name="Picture 174125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54186" name="Picture 1741254186"/>
                    <pic:cNvPicPr/>
                  </pic:nvPicPr>
                  <pic:blipFill rotWithShape="1">
                    <a:blip r:embed="rId17" cstate="print">
                      <a:extLst>
                        <a:ext uri="{28A0092B-C50C-407E-A947-70E740481C1C}">
                          <a14:useLocalDpi xmlns:a14="http://schemas.microsoft.com/office/drawing/2010/main" val="0"/>
                        </a:ext>
                      </a:extLst>
                    </a:blip>
                    <a:srcRect l="798" r="-607"/>
                    <a:stretch/>
                  </pic:blipFill>
                  <pic:spPr bwMode="auto">
                    <a:xfrm>
                      <a:off x="0" y="0"/>
                      <a:ext cx="4528868" cy="5787255"/>
                    </a:xfrm>
                    <a:prstGeom prst="rect">
                      <a:avLst/>
                    </a:prstGeom>
                    <a:ln>
                      <a:noFill/>
                    </a:ln>
                    <a:extLst>
                      <a:ext uri="{53640926-AAD7-44D8-BBD7-CCE9431645EC}">
                        <a14:shadowObscured xmlns:a14="http://schemas.microsoft.com/office/drawing/2010/main"/>
                      </a:ext>
                    </a:extLst>
                  </pic:spPr>
                </pic:pic>
              </a:graphicData>
            </a:graphic>
          </wp:inline>
        </w:drawing>
      </w:r>
    </w:p>
    <w:p w14:paraId="4863CADA" w14:textId="01D283E1" w:rsidR="0087554F" w:rsidRDefault="003523FD" w:rsidP="00512BD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Supplementary</w:t>
      </w:r>
      <w:r w:rsidR="00512BD0" w:rsidRPr="2C74BC6B">
        <w:rPr>
          <w:rFonts w:ascii="Times New Roman" w:hAnsi="Times New Roman" w:cs="Times New Roman"/>
          <w:b/>
          <w:bCs/>
          <w:color w:val="000000" w:themeColor="text1"/>
          <w:sz w:val="20"/>
          <w:szCs w:val="20"/>
        </w:rPr>
        <w:t xml:space="preserve"> Figure </w:t>
      </w:r>
      <w:r w:rsidR="00D355EF">
        <w:rPr>
          <w:rFonts w:ascii="Times New Roman" w:hAnsi="Times New Roman" w:cs="Times New Roman"/>
          <w:b/>
          <w:bCs/>
          <w:color w:val="000000" w:themeColor="text1"/>
          <w:sz w:val="20"/>
          <w:szCs w:val="20"/>
        </w:rPr>
        <w:t>6</w:t>
      </w:r>
      <w:r w:rsidR="00512BD0" w:rsidRPr="2C74BC6B">
        <w:rPr>
          <w:rFonts w:ascii="Times New Roman" w:hAnsi="Times New Roman" w:cs="Times New Roman"/>
          <w:b/>
          <w:bCs/>
          <w:color w:val="000000" w:themeColor="text1"/>
          <w:sz w:val="20"/>
          <w:szCs w:val="20"/>
        </w:rPr>
        <w:t xml:space="preserve">. </w:t>
      </w:r>
      <w:proofErr w:type="spellStart"/>
      <w:r w:rsidR="00512BD0" w:rsidRPr="00714F81">
        <w:rPr>
          <w:rFonts w:ascii="Times New Roman" w:hAnsi="Times New Roman" w:cs="Times New Roman"/>
          <w:b/>
          <w:bCs/>
          <w:color w:val="000000" w:themeColor="text1"/>
          <w:sz w:val="20"/>
          <w:szCs w:val="20"/>
        </w:rPr>
        <w:t>Hcy</w:t>
      </w:r>
      <w:proofErr w:type="spellEnd"/>
      <w:r w:rsidR="00512BD0" w:rsidRPr="00714F81">
        <w:rPr>
          <w:rFonts w:ascii="Times New Roman" w:hAnsi="Times New Roman" w:cs="Times New Roman"/>
          <w:b/>
          <w:bCs/>
          <w:color w:val="000000" w:themeColor="text1"/>
          <w:sz w:val="20"/>
          <w:szCs w:val="20"/>
        </w:rPr>
        <w:t>-on conformation demonstrates the role of five coordinate Cbl in catalysis</w:t>
      </w:r>
      <w:r w:rsidR="003D2DAE">
        <w:rPr>
          <w:rFonts w:ascii="Times New Roman" w:hAnsi="Times New Roman" w:cs="Times New Roman"/>
          <w:b/>
          <w:bCs/>
          <w:color w:val="000000" w:themeColor="text1"/>
          <w:sz w:val="20"/>
          <w:szCs w:val="20"/>
        </w:rPr>
        <w:t xml:space="preserve">. </w:t>
      </w:r>
    </w:p>
    <w:p w14:paraId="5CD2E271" w14:textId="2F2C0FB8" w:rsidR="00512BD0" w:rsidRPr="00887A8D" w:rsidRDefault="00887A8D" w:rsidP="00512BD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b/>
          <w:color w:val="000000" w:themeColor="text1"/>
          <w:sz w:val="20"/>
          <w:szCs w:val="20"/>
        </w:rPr>
      </w:pPr>
      <w:r>
        <w:rPr>
          <w:rFonts w:ascii="Times New Roman" w:hAnsi="Times New Roman" w:cs="Times New Roman"/>
          <w:b/>
          <w:bCs/>
          <w:color w:val="000000" w:themeColor="text1"/>
          <w:sz w:val="20"/>
          <w:szCs w:val="20"/>
        </w:rPr>
        <w:t xml:space="preserve">a </w:t>
      </w:r>
      <w:r>
        <w:rPr>
          <w:rFonts w:ascii="Times New Roman" w:hAnsi="Times New Roman" w:cs="Times New Roman"/>
          <w:bCs/>
          <w:color w:val="000000" w:themeColor="text1"/>
          <w:sz w:val="20"/>
          <w:szCs w:val="20"/>
        </w:rPr>
        <w:t>Color of the crystal which captured the</w:t>
      </w:r>
      <w:r w:rsidR="00AC4D33">
        <w:rPr>
          <w:rFonts w:ascii="Times New Roman" w:hAnsi="Times New Roman" w:cs="Times New Roman"/>
          <w:bCs/>
          <w:color w:val="000000" w:themeColor="text1"/>
          <w:sz w:val="20"/>
          <w:szCs w:val="20"/>
        </w:rPr>
        <w:t xml:space="preserve"> </w:t>
      </w:r>
      <w:proofErr w:type="spellStart"/>
      <w:r>
        <w:rPr>
          <w:rFonts w:ascii="Times New Roman" w:hAnsi="Times New Roman" w:cs="Times New Roman"/>
          <w:bCs/>
          <w:color w:val="000000" w:themeColor="text1"/>
          <w:sz w:val="20"/>
          <w:szCs w:val="20"/>
        </w:rPr>
        <w:t>Hcy</w:t>
      </w:r>
      <w:proofErr w:type="spellEnd"/>
      <w:r>
        <w:rPr>
          <w:rFonts w:ascii="Times New Roman" w:hAnsi="Times New Roman" w:cs="Times New Roman"/>
          <w:bCs/>
          <w:color w:val="000000" w:themeColor="text1"/>
          <w:sz w:val="20"/>
          <w:szCs w:val="20"/>
        </w:rPr>
        <w:t>-</w:t>
      </w:r>
      <w:r w:rsidR="00AC4D33">
        <w:rPr>
          <w:rFonts w:ascii="Times New Roman" w:hAnsi="Times New Roman" w:cs="Times New Roman"/>
          <w:bCs/>
          <w:color w:val="000000" w:themeColor="text1"/>
          <w:sz w:val="20"/>
          <w:szCs w:val="20"/>
        </w:rPr>
        <w:t>gate</w:t>
      </w:r>
      <w:r>
        <w:rPr>
          <w:rFonts w:ascii="Times New Roman" w:hAnsi="Times New Roman" w:cs="Times New Roman"/>
          <w:bCs/>
          <w:color w:val="000000" w:themeColor="text1"/>
          <w:sz w:val="20"/>
          <w:szCs w:val="20"/>
        </w:rPr>
        <w:t xml:space="preserve"> (9CBP) conformation versus </w:t>
      </w:r>
      <w:r>
        <w:rPr>
          <w:rFonts w:ascii="Times New Roman" w:hAnsi="Times New Roman" w:cs="Times New Roman"/>
          <w:b/>
          <w:color w:val="000000" w:themeColor="text1"/>
          <w:sz w:val="20"/>
          <w:szCs w:val="20"/>
        </w:rPr>
        <w:t xml:space="preserve">b </w:t>
      </w:r>
      <w:r>
        <w:rPr>
          <w:rFonts w:ascii="Times New Roman" w:hAnsi="Times New Roman" w:cs="Times New Roman"/>
          <w:bCs/>
          <w:color w:val="000000" w:themeColor="text1"/>
          <w:sz w:val="20"/>
          <w:szCs w:val="20"/>
        </w:rPr>
        <w:t xml:space="preserve">that of the crystal used to capture the </w:t>
      </w:r>
      <w:proofErr w:type="spellStart"/>
      <w:r>
        <w:rPr>
          <w:rFonts w:ascii="Times New Roman" w:hAnsi="Times New Roman" w:cs="Times New Roman"/>
          <w:bCs/>
          <w:color w:val="000000" w:themeColor="text1"/>
          <w:sz w:val="20"/>
          <w:szCs w:val="20"/>
        </w:rPr>
        <w:t>Hcy</w:t>
      </w:r>
      <w:proofErr w:type="spellEnd"/>
      <w:r>
        <w:rPr>
          <w:rFonts w:ascii="Times New Roman" w:hAnsi="Times New Roman" w:cs="Times New Roman"/>
          <w:bCs/>
          <w:color w:val="000000" w:themeColor="text1"/>
          <w:sz w:val="20"/>
          <w:szCs w:val="20"/>
        </w:rPr>
        <w:t xml:space="preserve">-on (9CBQ) conformation. Note the change in color from red to yellow associated with the His-on to His-off ligation associated with the </w:t>
      </w:r>
      <w:proofErr w:type="gramStart"/>
      <w:r>
        <w:rPr>
          <w:rFonts w:ascii="Times New Roman" w:hAnsi="Times New Roman" w:cs="Times New Roman"/>
          <w:bCs/>
          <w:color w:val="000000" w:themeColor="text1"/>
          <w:sz w:val="20"/>
          <w:szCs w:val="20"/>
        </w:rPr>
        <w:t>Co(</w:t>
      </w:r>
      <w:proofErr w:type="gramEnd"/>
      <w:r>
        <w:rPr>
          <w:rFonts w:ascii="Times New Roman" w:hAnsi="Times New Roman" w:cs="Times New Roman"/>
          <w:bCs/>
          <w:color w:val="000000" w:themeColor="text1"/>
          <w:sz w:val="20"/>
          <w:szCs w:val="20"/>
        </w:rPr>
        <w:t xml:space="preserve">III) state. </w:t>
      </w:r>
      <w:r w:rsidRPr="00887A8D">
        <w:rPr>
          <w:rFonts w:ascii="Times New Roman" w:hAnsi="Times New Roman" w:cs="Times New Roman"/>
          <w:bCs/>
          <w:color w:val="000000" w:themeColor="text1"/>
          <w:sz w:val="20"/>
          <w:szCs w:val="20"/>
        </w:rPr>
        <w:t xml:space="preserve">Superposition of those structures are illustrated in </w:t>
      </w:r>
      <w:r w:rsidRPr="00887A8D">
        <w:rPr>
          <w:rFonts w:ascii="Times New Roman" w:hAnsi="Times New Roman" w:cs="Times New Roman"/>
          <w:b/>
          <w:bCs/>
          <w:color w:val="000000" w:themeColor="text1"/>
          <w:sz w:val="20"/>
          <w:szCs w:val="20"/>
        </w:rPr>
        <w:t>c</w:t>
      </w:r>
      <w:r>
        <w:rPr>
          <w:rFonts w:ascii="Times New Roman" w:hAnsi="Times New Roman" w:cs="Times New Roman"/>
          <w:bCs/>
          <w:color w:val="000000" w:themeColor="text1"/>
          <w:sz w:val="20"/>
          <w:szCs w:val="20"/>
        </w:rPr>
        <w:t xml:space="preserve"> and </w:t>
      </w:r>
      <w:r>
        <w:rPr>
          <w:rFonts w:ascii="Times New Roman" w:hAnsi="Times New Roman" w:cs="Times New Roman"/>
          <w:b/>
          <w:color w:val="000000" w:themeColor="text1"/>
          <w:sz w:val="20"/>
          <w:szCs w:val="20"/>
        </w:rPr>
        <w:t xml:space="preserve">d </w:t>
      </w:r>
      <w:r>
        <w:rPr>
          <w:rFonts w:ascii="Times New Roman" w:hAnsi="Times New Roman" w:cs="Times New Roman"/>
          <w:bCs/>
          <w:color w:val="000000" w:themeColor="text1"/>
          <w:sz w:val="20"/>
          <w:szCs w:val="20"/>
        </w:rPr>
        <w:t>using t</w:t>
      </w:r>
      <w:r w:rsidRPr="00887A8D">
        <w:rPr>
          <w:rFonts w:ascii="Times New Roman" w:hAnsi="Times New Roman" w:cs="Times New Roman"/>
          <w:bCs/>
          <w:color w:val="000000" w:themeColor="text1"/>
          <w:sz w:val="20"/>
          <w:szCs w:val="20"/>
        </w:rPr>
        <w:t xml:space="preserve">he Cob domain was used </w:t>
      </w:r>
      <w:r>
        <w:rPr>
          <w:rFonts w:ascii="Times New Roman" w:hAnsi="Times New Roman" w:cs="Times New Roman"/>
          <w:bCs/>
          <w:color w:val="000000" w:themeColor="text1"/>
          <w:sz w:val="20"/>
          <w:szCs w:val="20"/>
        </w:rPr>
        <w:t xml:space="preserve">as reference. </w:t>
      </w:r>
      <w:r>
        <w:rPr>
          <w:rFonts w:ascii="Times New Roman" w:hAnsi="Times New Roman" w:cs="Times New Roman"/>
          <w:b/>
          <w:color w:val="000000" w:themeColor="text1"/>
          <w:sz w:val="20"/>
          <w:szCs w:val="20"/>
        </w:rPr>
        <w:t>c</w:t>
      </w:r>
      <w:r>
        <w:rPr>
          <w:rFonts w:ascii="Times New Roman" w:hAnsi="Times New Roman" w:cs="Times New Roman"/>
          <w:bCs/>
          <w:color w:val="000000" w:themeColor="text1"/>
          <w:sz w:val="20"/>
          <w:szCs w:val="20"/>
        </w:rPr>
        <w:t xml:space="preserve"> The </w:t>
      </w:r>
      <w:r w:rsidRPr="00887A8D">
        <w:rPr>
          <w:rFonts w:ascii="Times New Roman" w:hAnsi="Times New Roman" w:cs="Times New Roman"/>
          <w:bCs/>
          <w:color w:val="000000" w:themeColor="text1"/>
          <w:sz w:val="20"/>
          <w:szCs w:val="20"/>
        </w:rPr>
        <w:t xml:space="preserve">His761 distance between </w:t>
      </w:r>
      <w:r w:rsidR="00644753">
        <w:rPr>
          <w:rFonts w:ascii="Times New Roman" w:hAnsi="Times New Roman" w:cs="Times New Roman"/>
          <w:bCs/>
          <w:color w:val="000000" w:themeColor="text1"/>
          <w:sz w:val="20"/>
          <w:szCs w:val="20"/>
        </w:rPr>
        <w:t>gateway</w:t>
      </w:r>
      <w:r w:rsidRPr="00887A8D">
        <w:rPr>
          <w:rFonts w:ascii="Times New Roman" w:hAnsi="Times New Roman" w:cs="Times New Roman"/>
          <w:bCs/>
          <w:color w:val="000000" w:themeColor="text1"/>
          <w:sz w:val="20"/>
          <w:szCs w:val="20"/>
        </w:rPr>
        <w:t xml:space="preserve"> (light cyan, </w:t>
      </w:r>
      <w:proofErr w:type="spellStart"/>
      <w:r w:rsidRPr="00887A8D">
        <w:rPr>
          <w:rFonts w:ascii="Times New Roman" w:hAnsi="Times New Roman" w:cs="Times New Roman"/>
          <w:bCs/>
          <w:color w:val="000000" w:themeColor="text1"/>
          <w:sz w:val="20"/>
          <w:szCs w:val="20"/>
        </w:rPr>
        <w:t>Hcy</w:t>
      </w:r>
      <w:proofErr w:type="spellEnd"/>
      <w:r w:rsidRPr="00887A8D">
        <w:rPr>
          <w:rFonts w:ascii="Times New Roman" w:hAnsi="Times New Roman" w:cs="Times New Roman"/>
          <w:bCs/>
          <w:color w:val="000000" w:themeColor="text1"/>
          <w:sz w:val="20"/>
          <w:szCs w:val="20"/>
        </w:rPr>
        <w:t>-</w:t>
      </w:r>
      <w:r w:rsidR="00AC4D33">
        <w:rPr>
          <w:rFonts w:ascii="Times New Roman" w:hAnsi="Times New Roman" w:cs="Times New Roman"/>
          <w:bCs/>
          <w:color w:val="000000" w:themeColor="text1"/>
          <w:sz w:val="20"/>
          <w:szCs w:val="20"/>
        </w:rPr>
        <w:t>gate</w:t>
      </w:r>
      <w:r w:rsidRPr="00887A8D">
        <w:rPr>
          <w:rFonts w:ascii="Times New Roman" w:hAnsi="Times New Roman" w:cs="Times New Roman"/>
          <w:bCs/>
          <w:color w:val="000000" w:themeColor="text1"/>
          <w:sz w:val="20"/>
          <w:szCs w:val="20"/>
        </w:rPr>
        <w:t xml:space="preserve">) and catalytic states in </w:t>
      </w:r>
      <w:proofErr w:type="spellStart"/>
      <w:r w:rsidRPr="00887A8D">
        <w:rPr>
          <w:rFonts w:ascii="Times New Roman" w:hAnsi="Times New Roman" w:cs="Times New Roman"/>
          <w:bCs/>
          <w:i/>
          <w:iCs/>
          <w:color w:val="000000" w:themeColor="text1"/>
          <w:sz w:val="20"/>
          <w:szCs w:val="20"/>
        </w:rPr>
        <w:t>t</w:t>
      </w:r>
      <w:r w:rsidRPr="00887A8D">
        <w:rPr>
          <w:rFonts w:ascii="Times New Roman" w:hAnsi="Times New Roman" w:cs="Times New Roman"/>
          <w:bCs/>
          <w:color w:val="000000" w:themeColor="text1"/>
          <w:sz w:val="20"/>
          <w:szCs w:val="20"/>
        </w:rPr>
        <w:t>MS</w:t>
      </w:r>
      <w:r w:rsidRPr="00887A8D">
        <w:rPr>
          <w:rFonts w:ascii="Times New Roman" w:hAnsi="Times New Roman" w:cs="Times New Roman"/>
          <w:bCs/>
          <w:color w:val="000000" w:themeColor="text1"/>
          <w:sz w:val="20"/>
          <w:szCs w:val="20"/>
          <w:vertAlign w:val="superscript"/>
        </w:rPr>
        <w:t>HcyFolCapCob</w:t>
      </w:r>
      <w:proofErr w:type="spellEnd"/>
      <w:r w:rsidRPr="00887A8D">
        <w:rPr>
          <w:rFonts w:ascii="Times New Roman" w:hAnsi="Times New Roman" w:cs="Times New Roman"/>
          <w:bCs/>
          <w:color w:val="000000" w:themeColor="text1"/>
          <w:sz w:val="20"/>
          <w:szCs w:val="20"/>
          <w:vertAlign w:val="superscript"/>
        </w:rPr>
        <w:t xml:space="preserve"> </w:t>
      </w:r>
      <w:r w:rsidRPr="00887A8D">
        <w:rPr>
          <w:rFonts w:ascii="Times New Roman" w:hAnsi="Times New Roman" w:cs="Times New Roman"/>
          <w:bCs/>
          <w:color w:val="000000" w:themeColor="text1"/>
          <w:sz w:val="20"/>
          <w:szCs w:val="20"/>
        </w:rPr>
        <w:t xml:space="preserve">(brick red, </w:t>
      </w:r>
      <w:proofErr w:type="spellStart"/>
      <w:r w:rsidRPr="00887A8D">
        <w:rPr>
          <w:rFonts w:ascii="Times New Roman" w:hAnsi="Times New Roman" w:cs="Times New Roman"/>
          <w:bCs/>
          <w:color w:val="000000" w:themeColor="text1"/>
          <w:sz w:val="20"/>
          <w:szCs w:val="20"/>
        </w:rPr>
        <w:t>Hcy</w:t>
      </w:r>
      <w:proofErr w:type="spellEnd"/>
      <w:r w:rsidRPr="00887A8D">
        <w:rPr>
          <w:rFonts w:ascii="Times New Roman" w:hAnsi="Times New Roman" w:cs="Times New Roman"/>
          <w:bCs/>
          <w:color w:val="000000" w:themeColor="text1"/>
          <w:sz w:val="20"/>
          <w:szCs w:val="20"/>
        </w:rPr>
        <w:t xml:space="preserve">-on). </w:t>
      </w:r>
      <w:r w:rsidRPr="00887A8D">
        <w:rPr>
          <w:rFonts w:ascii="Times New Roman" w:hAnsi="Times New Roman" w:cs="Times New Roman"/>
          <w:b/>
          <w:bCs/>
          <w:color w:val="000000" w:themeColor="text1"/>
          <w:sz w:val="20"/>
          <w:szCs w:val="20"/>
        </w:rPr>
        <w:t xml:space="preserve">d </w:t>
      </w:r>
      <w:r>
        <w:rPr>
          <w:rFonts w:ascii="Times New Roman" w:hAnsi="Times New Roman" w:cs="Times New Roman"/>
          <w:color w:val="000000" w:themeColor="text1"/>
          <w:sz w:val="20"/>
          <w:szCs w:val="20"/>
        </w:rPr>
        <w:t xml:space="preserve">Surface </w:t>
      </w:r>
      <w:r w:rsidR="00AC4D33">
        <w:rPr>
          <w:rFonts w:ascii="Times New Roman" w:hAnsi="Times New Roman" w:cs="Times New Roman"/>
          <w:color w:val="000000" w:themeColor="text1"/>
          <w:sz w:val="20"/>
          <w:szCs w:val="20"/>
        </w:rPr>
        <w:t>depiction</w:t>
      </w:r>
      <w:r>
        <w:rPr>
          <w:rFonts w:ascii="Times New Roman" w:hAnsi="Times New Roman" w:cs="Times New Roman"/>
          <w:color w:val="000000" w:themeColor="text1"/>
          <w:sz w:val="20"/>
          <w:szCs w:val="20"/>
        </w:rPr>
        <w:t xml:space="preserve"> of the </w:t>
      </w:r>
      <w:proofErr w:type="spellStart"/>
      <w:r>
        <w:rPr>
          <w:rFonts w:ascii="Times New Roman" w:hAnsi="Times New Roman" w:cs="Times New Roman"/>
          <w:color w:val="000000" w:themeColor="text1"/>
          <w:sz w:val="20"/>
          <w:szCs w:val="20"/>
        </w:rPr>
        <w:t>Hcy</w:t>
      </w:r>
      <w:proofErr w:type="spellEnd"/>
      <w:r>
        <w:rPr>
          <w:rFonts w:ascii="Times New Roman" w:hAnsi="Times New Roman" w:cs="Times New Roman"/>
          <w:color w:val="000000" w:themeColor="text1"/>
          <w:sz w:val="20"/>
          <w:szCs w:val="20"/>
        </w:rPr>
        <w:t xml:space="preserve"> domain (yellow) using the same colors as </w:t>
      </w:r>
      <w:r>
        <w:rPr>
          <w:rFonts w:ascii="Times New Roman" w:hAnsi="Times New Roman" w:cs="Times New Roman"/>
          <w:b/>
          <w:bCs/>
          <w:color w:val="000000" w:themeColor="text1"/>
          <w:sz w:val="20"/>
          <w:szCs w:val="20"/>
        </w:rPr>
        <w:t>c</w:t>
      </w:r>
      <w:r>
        <w:rPr>
          <w:rFonts w:ascii="Times New Roman" w:hAnsi="Times New Roman" w:cs="Times New Roman"/>
          <w:color w:val="000000" w:themeColor="text1"/>
          <w:sz w:val="20"/>
          <w:szCs w:val="20"/>
        </w:rPr>
        <w:t xml:space="preserve">. Note that the DMB tail of Cbl remains unchanged between states (white arrows); black arrows indicate the steric </w:t>
      </w:r>
      <w:r w:rsidR="00AC4D33">
        <w:rPr>
          <w:rFonts w:ascii="Times New Roman" w:hAnsi="Times New Roman" w:cs="Times New Roman"/>
          <w:color w:val="000000" w:themeColor="text1"/>
          <w:sz w:val="20"/>
          <w:szCs w:val="20"/>
        </w:rPr>
        <w:t>clashes</w:t>
      </w:r>
      <w:r>
        <w:rPr>
          <w:rFonts w:ascii="Times New Roman" w:hAnsi="Times New Roman" w:cs="Times New Roman"/>
          <w:color w:val="000000" w:themeColor="text1"/>
          <w:sz w:val="20"/>
          <w:szCs w:val="20"/>
        </w:rPr>
        <w:t xml:space="preserve"> observed with the corrin ring of the </w:t>
      </w:r>
      <w:proofErr w:type="spellStart"/>
      <w:r>
        <w:rPr>
          <w:rFonts w:ascii="Times New Roman" w:hAnsi="Times New Roman" w:cs="Times New Roman"/>
          <w:color w:val="000000" w:themeColor="text1"/>
          <w:sz w:val="20"/>
          <w:szCs w:val="20"/>
        </w:rPr>
        <w:t>Hcy</w:t>
      </w:r>
      <w:proofErr w:type="spellEnd"/>
      <w:r w:rsidR="00AC4D33">
        <w:rPr>
          <w:rFonts w:ascii="Times New Roman" w:hAnsi="Times New Roman" w:cs="Times New Roman"/>
          <w:color w:val="000000" w:themeColor="text1"/>
          <w:sz w:val="20"/>
          <w:szCs w:val="20"/>
        </w:rPr>
        <w:t>-gate</w:t>
      </w:r>
      <w:r>
        <w:rPr>
          <w:rFonts w:ascii="Times New Roman" w:hAnsi="Times New Roman" w:cs="Times New Roman"/>
          <w:color w:val="000000" w:themeColor="text1"/>
          <w:sz w:val="20"/>
          <w:szCs w:val="20"/>
        </w:rPr>
        <w:t xml:space="preserve"> state.</w:t>
      </w:r>
      <w:r>
        <w:rPr>
          <w:rFonts w:ascii="Times New Roman" w:hAnsi="Times New Roman" w:cs="Times New Roman"/>
          <w:b/>
          <w:bCs/>
          <w:color w:val="000000" w:themeColor="text1"/>
          <w:sz w:val="20"/>
          <w:szCs w:val="20"/>
        </w:rPr>
        <w:t xml:space="preserve"> </w:t>
      </w:r>
      <w:r w:rsidRPr="00887A8D">
        <w:rPr>
          <w:rFonts w:ascii="Times New Roman" w:hAnsi="Times New Roman" w:cs="Times New Roman"/>
          <w:bCs/>
          <w:color w:val="000000" w:themeColor="text1"/>
          <w:sz w:val="20"/>
          <w:szCs w:val="20"/>
        </w:rPr>
        <w:t xml:space="preserve">The </w:t>
      </w:r>
      <w:proofErr w:type="spellStart"/>
      <w:r>
        <w:rPr>
          <w:rFonts w:ascii="Times New Roman" w:hAnsi="Times New Roman" w:cs="Times New Roman"/>
          <w:bCs/>
          <w:color w:val="000000" w:themeColor="text1"/>
          <w:sz w:val="20"/>
          <w:szCs w:val="20"/>
        </w:rPr>
        <w:t>Hcy</w:t>
      </w:r>
      <w:proofErr w:type="spellEnd"/>
      <w:r>
        <w:rPr>
          <w:rFonts w:ascii="Times New Roman" w:hAnsi="Times New Roman" w:cs="Times New Roman"/>
          <w:bCs/>
          <w:color w:val="000000" w:themeColor="text1"/>
          <w:sz w:val="20"/>
          <w:szCs w:val="20"/>
        </w:rPr>
        <w:t xml:space="preserve">-on state and </w:t>
      </w:r>
      <w:proofErr w:type="gramStart"/>
      <w:r>
        <w:rPr>
          <w:rFonts w:ascii="Times New Roman" w:hAnsi="Times New Roman" w:cs="Times New Roman"/>
          <w:bCs/>
          <w:color w:val="000000" w:themeColor="text1"/>
          <w:sz w:val="20"/>
          <w:szCs w:val="20"/>
        </w:rPr>
        <w:t>its</w:t>
      </w:r>
      <w:proofErr w:type="gramEnd"/>
      <w:r>
        <w:rPr>
          <w:rFonts w:ascii="Times New Roman" w:hAnsi="Times New Roman" w:cs="Times New Roman"/>
          <w:bCs/>
          <w:color w:val="000000" w:themeColor="text1"/>
          <w:sz w:val="20"/>
          <w:szCs w:val="20"/>
        </w:rPr>
        <w:t xml:space="preserve"> associated His-off ligation allows for the </w:t>
      </w:r>
      <w:r w:rsidRPr="00887A8D">
        <w:rPr>
          <w:rFonts w:ascii="Times New Roman" w:hAnsi="Times New Roman" w:cs="Times New Roman"/>
          <w:bCs/>
          <w:color w:val="000000" w:themeColor="text1"/>
          <w:sz w:val="20"/>
          <w:szCs w:val="20"/>
        </w:rPr>
        <w:t xml:space="preserve">Cbl cofactor </w:t>
      </w:r>
      <w:r>
        <w:rPr>
          <w:rFonts w:ascii="Times New Roman" w:hAnsi="Times New Roman" w:cs="Times New Roman"/>
          <w:bCs/>
          <w:color w:val="000000" w:themeColor="text1"/>
          <w:sz w:val="20"/>
          <w:szCs w:val="20"/>
        </w:rPr>
        <w:t xml:space="preserve">to move </w:t>
      </w:r>
      <w:r w:rsidRPr="00887A8D">
        <w:rPr>
          <w:rFonts w:ascii="Times New Roman" w:hAnsi="Times New Roman" w:cs="Times New Roman"/>
          <w:bCs/>
          <w:color w:val="000000" w:themeColor="text1"/>
          <w:sz w:val="20"/>
          <w:szCs w:val="20"/>
        </w:rPr>
        <w:t>3.8 Å</w:t>
      </w:r>
      <w:r w:rsidRPr="00887A8D">
        <w:rPr>
          <w:rFonts w:ascii="Times New Roman" w:hAnsi="Times New Roman" w:cs="Times New Roman"/>
          <w:b/>
          <w:bCs/>
          <w:color w:val="000000" w:themeColor="text1"/>
          <w:sz w:val="20"/>
          <w:szCs w:val="20"/>
        </w:rPr>
        <w:t xml:space="preserve"> </w:t>
      </w:r>
      <w:r w:rsidRPr="00887A8D">
        <w:rPr>
          <w:rFonts w:ascii="Times New Roman" w:hAnsi="Times New Roman" w:cs="Times New Roman"/>
          <w:bCs/>
          <w:color w:val="000000" w:themeColor="text1"/>
          <w:sz w:val="20"/>
          <w:szCs w:val="20"/>
        </w:rPr>
        <w:t>laterally</w:t>
      </w:r>
      <w:r w:rsidRPr="00887A8D">
        <w:rPr>
          <w:rFonts w:ascii="Times New Roman" w:hAnsi="Times New Roman" w:cs="Times New Roman"/>
          <w:b/>
          <w:bCs/>
          <w:color w:val="000000" w:themeColor="text1"/>
          <w:sz w:val="20"/>
          <w:szCs w:val="20"/>
        </w:rPr>
        <w:t xml:space="preserve"> </w:t>
      </w:r>
      <w:r>
        <w:rPr>
          <w:rFonts w:ascii="Times New Roman" w:hAnsi="Times New Roman" w:cs="Times New Roman"/>
          <w:bCs/>
          <w:color w:val="000000" w:themeColor="text1"/>
          <w:sz w:val="20"/>
          <w:szCs w:val="20"/>
        </w:rPr>
        <w:t xml:space="preserve">into the </w:t>
      </w:r>
      <w:proofErr w:type="spellStart"/>
      <w:r>
        <w:rPr>
          <w:rFonts w:ascii="Times New Roman" w:hAnsi="Times New Roman" w:cs="Times New Roman"/>
          <w:bCs/>
          <w:color w:val="000000" w:themeColor="text1"/>
          <w:sz w:val="20"/>
          <w:szCs w:val="20"/>
        </w:rPr>
        <w:t>Hcy</w:t>
      </w:r>
      <w:proofErr w:type="spellEnd"/>
      <w:r>
        <w:rPr>
          <w:rFonts w:ascii="Times New Roman" w:hAnsi="Times New Roman" w:cs="Times New Roman"/>
          <w:bCs/>
          <w:color w:val="000000" w:themeColor="text1"/>
          <w:sz w:val="20"/>
          <w:szCs w:val="20"/>
        </w:rPr>
        <w:t xml:space="preserve"> domain and its active site</w:t>
      </w:r>
      <w:r w:rsidR="00835735">
        <w:rPr>
          <w:rFonts w:ascii="Times New Roman" w:hAnsi="Times New Roman" w:cs="Times New Roman"/>
          <w:bCs/>
          <w:color w:val="000000" w:themeColor="text1"/>
          <w:sz w:val="20"/>
          <w:szCs w:val="20"/>
        </w:rPr>
        <w:t xml:space="preserve"> with an associated 4.2 </w:t>
      </w:r>
      <w:r w:rsidR="00835735" w:rsidRPr="00887A8D">
        <w:rPr>
          <w:rFonts w:ascii="Times New Roman" w:hAnsi="Times New Roman" w:cs="Times New Roman"/>
          <w:bCs/>
          <w:color w:val="000000" w:themeColor="text1"/>
          <w:sz w:val="20"/>
          <w:szCs w:val="20"/>
        </w:rPr>
        <w:t>Å</w:t>
      </w:r>
      <w:r w:rsidR="00835735">
        <w:rPr>
          <w:rFonts w:ascii="Times New Roman" w:hAnsi="Times New Roman" w:cs="Times New Roman"/>
          <w:bCs/>
          <w:color w:val="000000" w:themeColor="text1"/>
          <w:sz w:val="20"/>
          <w:szCs w:val="20"/>
        </w:rPr>
        <w:t xml:space="preserve"> tilt</w:t>
      </w:r>
      <w:r>
        <w:rPr>
          <w:rFonts w:ascii="Times New Roman" w:hAnsi="Times New Roman" w:cs="Times New Roman"/>
          <w:bCs/>
          <w:color w:val="000000" w:themeColor="text1"/>
          <w:sz w:val="20"/>
          <w:szCs w:val="20"/>
        </w:rPr>
        <w:t>, relieving the steric clashes</w:t>
      </w:r>
      <w:r w:rsidR="00835735">
        <w:rPr>
          <w:rFonts w:ascii="Times New Roman" w:hAnsi="Times New Roman" w:cs="Times New Roman"/>
          <w:bCs/>
          <w:color w:val="000000" w:themeColor="text1"/>
          <w:sz w:val="20"/>
          <w:szCs w:val="20"/>
        </w:rPr>
        <w:t>.</w:t>
      </w:r>
      <w:r>
        <w:rPr>
          <w:rFonts w:ascii="Times New Roman" w:hAnsi="Times New Roman" w:cs="Times New Roman"/>
          <w:b/>
          <w:color w:val="000000" w:themeColor="text1"/>
          <w:sz w:val="20"/>
          <w:szCs w:val="20"/>
        </w:rPr>
        <w:t xml:space="preserve"> </w:t>
      </w:r>
    </w:p>
    <w:p w14:paraId="2145EC42" w14:textId="77777777" w:rsidR="00512BD0" w:rsidRDefault="00512BD0" w:rsidP="00512BD0">
      <w:pPr>
        <w:rPr>
          <w:rFonts w:ascii="Times New Roman" w:hAnsi="Times New Roman" w:cs="Times New Roman"/>
          <w:color w:val="000000" w:themeColor="text1"/>
          <w:sz w:val="22"/>
          <w:szCs w:val="22"/>
        </w:rPr>
      </w:pPr>
      <w:r w:rsidRPr="006069FE">
        <w:rPr>
          <w:rFonts w:ascii="Times New Roman" w:hAnsi="Times New Roman" w:cs="Times New Roman"/>
          <w:color w:val="000000" w:themeColor="text1"/>
          <w:sz w:val="22"/>
          <w:szCs w:val="22"/>
        </w:rPr>
        <w:br w:type="page"/>
      </w:r>
    </w:p>
    <w:p w14:paraId="0BF46C1E" w14:textId="77777777" w:rsidR="00BB06B1" w:rsidRPr="006069FE" w:rsidRDefault="00BB06B1" w:rsidP="00BB06B1">
      <w:pPr>
        <w:jc w:val="center"/>
        <w:rPr>
          <w:rFonts w:ascii="Times New Roman" w:hAnsi="Times New Roman" w:cs="Times New Roman"/>
          <w:color w:val="000000" w:themeColor="text1"/>
          <w:sz w:val="22"/>
          <w:szCs w:val="22"/>
        </w:rPr>
      </w:pPr>
      <w:r w:rsidRPr="006069FE">
        <w:rPr>
          <w:rFonts w:ascii="Times New Roman" w:hAnsi="Times New Roman" w:cs="Times New Roman"/>
          <w:noProof/>
          <w:color w:val="000000" w:themeColor="text1"/>
          <w:sz w:val="22"/>
          <w:szCs w:val="22"/>
        </w:rPr>
        <w:lastRenderedPageBreak/>
        <w:drawing>
          <wp:inline distT="0" distB="0" distL="0" distR="0" wp14:anchorId="667FA0A9" wp14:editId="5B45D874">
            <wp:extent cx="5661457" cy="3886200"/>
            <wp:effectExtent l="0" t="0" r="3175" b="0"/>
            <wp:docPr id="2011010072" name="Picture 2011010072" descr="A structure of a prote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010072" name="Picture 2011010072" descr="A structure of a protein&#10;&#10;Description automatically generated with medium confidence"/>
                    <pic:cNvPicPr/>
                  </pic:nvPicPr>
                  <pic:blipFill rotWithShape="1">
                    <a:blip r:embed="rId18" cstate="hqprint">
                      <a:extLst>
                        <a:ext uri="{28A0092B-C50C-407E-A947-70E740481C1C}">
                          <a14:useLocalDpi xmlns:a14="http://schemas.microsoft.com/office/drawing/2010/main"/>
                        </a:ext>
                      </a:extLst>
                    </a:blip>
                    <a:srcRect/>
                    <a:stretch/>
                  </pic:blipFill>
                  <pic:spPr bwMode="auto">
                    <a:xfrm>
                      <a:off x="0" y="0"/>
                      <a:ext cx="5668969" cy="3891356"/>
                    </a:xfrm>
                    <a:prstGeom prst="rect">
                      <a:avLst/>
                    </a:prstGeom>
                    <a:ln>
                      <a:noFill/>
                    </a:ln>
                    <a:extLst>
                      <a:ext uri="{53640926-AAD7-44D8-BBD7-CCE9431645EC}">
                        <a14:shadowObscured xmlns:a14="http://schemas.microsoft.com/office/drawing/2010/main"/>
                      </a:ext>
                    </a:extLst>
                  </pic:spPr>
                </pic:pic>
              </a:graphicData>
            </a:graphic>
          </wp:inline>
        </w:drawing>
      </w:r>
    </w:p>
    <w:p w14:paraId="01CAAFFF" w14:textId="71FC8A5F" w:rsidR="0087554F" w:rsidRDefault="003523FD" w:rsidP="00BB06B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Supplementary</w:t>
      </w:r>
      <w:r w:rsidR="00BB06B1" w:rsidRPr="2C74BC6B">
        <w:rPr>
          <w:rFonts w:ascii="Times New Roman" w:hAnsi="Times New Roman" w:cs="Times New Roman"/>
          <w:b/>
          <w:bCs/>
          <w:color w:val="000000" w:themeColor="text1"/>
          <w:sz w:val="20"/>
          <w:szCs w:val="20"/>
        </w:rPr>
        <w:t xml:space="preserve"> Figure </w:t>
      </w:r>
      <w:r w:rsidR="00D355EF">
        <w:rPr>
          <w:rFonts w:ascii="Times New Roman" w:hAnsi="Times New Roman" w:cs="Times New Roman"/>
          <w:b/>
          <w:bCs/>
          <w:color w:val="000000" w:themeColor="text1"/>
          <w:sz w:val="20"/>
          <w:szCs w:val="20"/>
        </w:rPr>
        <w:t>7</w:t>
      </w:r>
      <w:r w:rsidR="00BB06B1" w:rsidRPr="2C74BC6B">
        <w:rPr>
          <w:rFonts w:ascii="Times New Roman" w:hAnsi="Times New Roman" w:cs="Times New Roman"/>
          <w:b/>
          <w:bCs/>
          <w:color w:val="000000" w:themeColor="text1"/>
          <w:sz w:val="20"/>
          <w:szCs w:val="20"/>
        </w:rPr>
        <w:t xml:space="preserve">. </w:t>
      </w:r>
      <w:r w:rsidR="00BB06B1">
        <w:rPr>
          <w:rFonts w:ascii="Times New Roman" w:hAnsi="Times New Roman" w:cs="Times New Roman"/>
          <w:b/>
          <w:bCs/>
          <w:color w:val="000000" w:themeColor="text1"/>
          <w:sz w:val="20"/>
          <w:szCs w:val="20"/>
        </w:rPr>
        <w:t>Mutations introduced to</w:t>
      </w:r>
      <w:r w:rsidR="00BB06B1" w:rsidRPr="2C74BC6B">
        <w:rPr>
          <w:rFonts w:ascii="Times New Roman" w:hAnsi="Times New Roman" w:cs="Times New Roman"/>
          <w:b/>
          <w:bCs/>
          <w:color w:val="000000" w:themeColor="text1"/>
          <w:sz w:val="20"/>
          <w:szCs w:val="20"/>
        </w:rPr>
        <w:t xml:space="preserve"> </w:t>
      </w:r>
      <w:proofErr w:type="spellStart"/>
      <w:r w:rsidR="00BB06B1">
        <w:rPr>
          <w:rFonts w:ascii="Times New Roman" w:hAnsi="Times New Roman" w:cs="Times New Roman"/>
          <w:b/>
          <w:bCs/>
          <w:i/>
          <w:iCs/>
          <w:color w:val="000000" w:themeColor="text1"/>
          <w:sz w:val="20"/>
          <w:szCs w:val="20"/>
        </w:rPr>
        <w:t>t</w:t>
      </w:r>
      <w:r w:rsidR="00BB06B1" w:rsidRPr="2C74BC6B">
        <w:rPr>
          <w:rFonts w:ascii="Times New Roman" w:hAnsi="Times New Roman" w:cs="Times New Roman"/>
          <w:b/>
          <w:bCs/>
          <w:color w:val="000000" w:themeColor="text1"/>
          <w:sz w:val="20"/>
          <w:szCs w:val="20"/>
        </w:rPr>
        <w:t>M</w:t>
      </w:r>
      <w:r w:rsidR="00BB06B1">
        <w:rPr>
          <w:rFonts w:ascii="Times New Roman" w:hAnsi="Times New Roman" w:cs="Times New Roman"/>
          <w:b/>
          <w:bCs/>
          <w:color w:val="000000" w:themeColor="text1"/>
          <w:sz w:val="20"/>
          <w:szCs w:val="20"/>
        </w:rPr>
        <w:t>S</w:t>
      </w:r>
      <w:r w:rsidR="00BB06B1">
        <w:rPr>
          <w:rFonts w:ascii="Times New Roman" w:hAnsi="Times New Roman" w:cs="Times New Roman"/>
          <w:b/>
          <w:bCs/>
          <w:color w:val="000000" w:themeColor="text1"/>
          <w:sz w:val="20"/>
          <w:szCs w:val="20"/>
          <w:vertAlign w:val="superscript"/>
        </w:rPr>
        <w:t>HcyFol</w:t>
      </w:r>
      <w:r w:rsidR="006C0031">
        <w:rPr>
          <w:rFonts w:ascii="Times New Roman" w:hAnsi="Times New Roman" w:cs="Times New Roman"/>
          <w:b/>
          <w:bCs/>
          <w:color w:val="000000" w:themeColor="text1"/>
          <w:sz w:val="20"/>
          <w:szCs w:val="20"/>
          <w:vertAlign w:val="superscript"/>
        </w:rPr>
        <w:t>Cap</w:t>
      </w:r>
      <w:r w:rsidR="00BB06B1">
        <w:rPr>
          <w:rFonts w:ascii="Times New Roman" w:hAnsi="Times New Roman" w:cs="Times New Roman"/>
          <w:b/>
          <w:bCs/>
          <w:color w:val="000000" w:themeColor="text1"/>
          <w:sz w:val="20"/>
          <w:szCs w:val="20"/>
          <w:vertAlign w:val="superscript"/>
        </w:rPr>
        <w:t>Cob</w:t>
      </w:r>
      <w:proofErr w:type="spellEnd"/>
      <w:r w:rsidR="00BB06B1">
        <w:rPr>
          <w:rFonts w:ascii="Times New Roman" w:hAnsi="Times New Roman" w:cs="Times New Roman"/>
          <w:color w:val="000000" w:themeColor="text1"/>
          <w:sz w:val="20"/>
          <w:szCs w:val="20"/>
        </w:rPr>
        <w:t xml:space="preserve"> </w:t>
      </w:r>
      <w:r w:rsidR="00BB06B1">
        <w:rPr>
          <w:rFonts w:ascii="Times New Roman" w:hAnsi="Times New Roman" w:cs="Times New Roman"/>
          <w:b/>
          <w:bCs/>
          <w:color w:val="000000" w:themeColor="text1"/>
          <w:sz w:val="20"/>
          <w:szCs w:val="20"/>
        </w:rPr>
        <w:t>to aid in crystallization.</w:t>
      </w:r>
      <w:r w:rsidR="00BB06B1" w:rsidRPr="2C74BC6B">
        <w:rPr>
          <w:rFonts w:ascii="Times New Roman" w:hAnsi="Times New Roman" w:cs="Times New Roman"/>
          <w:color w:val="000000" w:themeColor="text1"/>
          <w:sz w:val="20"/>
          <w:szCs w:val="20"/>
        </w:rPr>
        <w:t xml:space="preserve"> </w:t>
      </w:r>
    </w:p>
    <w:p w14:paraId="3AE46190" w14:textId="7C52711F" w:rsidR="00BB06B1" w:rsidRDefault="00ED16C0" w:rsidP="00BB06B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color w:val="000000" w:themeColor="text1"/>
          <w:sz w:val="20"/>
          <w:szCs w:val="20"/>
        </w:rPr>
      </w:pPr>
      <w:r w:rsidRPr="00ED16C0">
        <w:rPr>
          <w:rFonts w:ascii="Times New Roman" w:hAnsi="Times New Roman" w:cs="Times New Roman"/>
          <w:color w:val="000000" w:themeColor="text1"/>
          <w:sz w:val="20"/>
          <w:szCs w:val="20"/>
        </w:rPr>
        <w:t xml:space="preserve">The structure of </w:t>
      </w:r>
      <w:proofErr w:type="spellStart"/>
      <w:r w:rsidRPr="00467C21">
        <w:rPr>
          <w:rFonts w:ascii="Times New Roman" w:hAnsi="Times New Roman" w:cs="Times New Roman"/>
          <w:i/>
          <w:iCs/>
          <w:color w:val="000000" w:themeColor="text1"/>
          <w:sz w:val="20"/>
          <w:szCs w:val="20"/>
        </w:rPr>
        <w:t>t</w:t>
      </w:r>
      <w:r w:rsidRPr="00ED16C0">
        <w:rPr>
          <w:rFonts w:ascii="Times New Roman" w:hAnsi="Times New Roman" w:cs="Times New Roman"/>
          <w:color w:val="000000" w:themeColor="text1"/>
          <w:sz w:val="20"/>
          <w:szCs w:val="20"/>
        </w:rPr>
        <w:t>MS</w:t>
      </w:r>
      <w:r w:rsidRPr="00ED16C0">
        <w:rPr>
          <w:rFonts w:ascii="Times New Roman" w:hAnsi="Times New Roman" w:cs="Times New Roman"/>
          <w:color w:val="000000" w:themeColor="text1"/>
          <w:sz w:val="20"/>
          <w:szCs w:val="20"/>
          <w:vertAlign w:val="superscript"/>
        </w:rPr>
        <w:t>HcyFol</w:t>
      </w:r>
      <w:r>
        <w:rPr>
          <w:rFonts w:ascii="Times New Roman" w:hAnsi="Times New Roman" w:cs="Times New Roman"/>
          <w:color w:val="000000" w:themeColor="text1"/>
          <w:sz w:val="20"/>
          <w:szCs w:val="20"/>
          <w:vertAlign w:val="superscript"/>
        </w:rPr>
        <w:t>Cap</w:t>
      </w:r>
      <w:r w:rsidRPr="00ED16C0">
        <w:rPr>
          <w:rFonts w:ascii="Times New Roman" w:hAnsi="Times New Roman" w:cs="Times New Roman"/>
          <w:color w:val="000000" w:themeColor="text1"/>
          <w:sz w:val="20"/>
          <w:szCs w:val="20"/>
          <w:vertAlign w:val="superscript"/>
        </w:rPr>
        <w:t>Cob</w:t>
      </w:r>
      <w:proofErr w:type="spellEnd"/>
      <w:r w:rsidRPr="00ED16C0">
        <w:rPr>
          <w:rFonts w:ascii="Times New Roman" w:hAnsi="Times New Roman" w:cs="Times New Roman"/>
          <w:color w:val="000000" w:themeColor="text1"/>
          <w:sz w:val="20"/>
          <w:szCs w:val="20"/>
        </w:rPr>
        <w:t xml:space="preserve"> in the</w:t>
      </w:r>
      <w:r>
        <w:rPr>
          <w:rFonts w:ascii="Times New Roman" w:hAnsi="Times New Roman" w:cs="Times New Roman"/>
          <w:color w:val="000000" w:themeColor="text1"/>
          <w:sz w:val="20"/>
          <w:szCs w:val="20"/>
        </w:rPr>
        <w:t xml:space="preserve"> </w:t>
      </w:r>
      <w:proofErr w:type="spellStart"/>
      <w:r w:rsidRPr="00ED16C0">
        <w:rPr>
          <w:rFonts w:ascii="Times New Roman" w:hAnsi="Times New Roman" w:cs="Times New Roman"/>
          <w:color w:val="000000" w:themeColor="text1"/>
          <w:sz w:val="20"/>
          <w:szCs w:val="20"/>
        </w:rPr>
        <w:t>Hcy</w:t>
      </w:r>
      <w:proofErr w:type="spellEnd"/>
      <w:r w:rsidRPr="00ED16C0">
        <w:rPr>
          <w:rFonts w:ascii="Times New Roman" w:hAnsi="Times New Roman" w:cs="Times New Roman"/>
          <w:color w:val="000000" w:themeColor="text1"/>
          <w:sz w:val="20"/>
          <w:szCs w:val="20"/>
        </w:rPr>
        <w:t>-on mode is depicted in the ribbon diagram</w:t>
      </w:r>
      <w:r w:rsidR="00467C21">
        <w:rPr>
          <w:rFonts w:ascii="Times New Roman" w:hAnsi="Times New Roman" w:cs="Times New Roman"/>
          <w:color w:val="000000" w:themeColor="text1"/>
          <w:sz w:val="20"/>
          <w:szCs w:val="20"/>
        </w:rPr>
        <w:t xml:space="preserve">, colored using yellow, green, pink, and brown used to denote the </w:t>
      </w:r>
      <w:proofErr w:type="spellStart"/>
      <w:r w:rsidR="00467C21">
        <w:rPr>
          <w:rFonts w:ascii="Times New Roman" w:hAnsi="Times New Roman" w:cs="Times New Roman"/>
          <w:color w:val="000000" w:themeColor="text1"/>
          <w:sz w:val="20"/>
          <w:szCs w:val="20"/>
        </w:rPr>
        <w:t>Hcy</w:t>
      </w:r>
      <w:proofErr w:type="spellEnd"/>
      <w:r w:rsidR="00467C21">
        <w:rPr>
          <w:rFonts w:ascii="Times New Roman" w:hAnsi="Times New Roman" w:cs="Times New Roman"/>
          <w:color w:val="000000" w:themeColor="text1"/>
          <w:sz w:val="20"/>
          <w:szCs w:val="20"/>
        </w:rPr>
        <w:t xml:space="preserve">, </w:t>
      </w:r>
      <w:proofErr w:type="spellStart"/>
      <w:r w:rsidR="00467C21">
        <w:rPr>
          <w:rFonts w:ascii="Times New Roman" w:hAnsi="Times New Roman" w:cs="Times New Roman"/>
          <w:color w:val="000000" w:themeColor="text1"/>
          <w:sz w:val="20"/>
          <w:szCs w:val="20"/>
        </w:rPr>
        <w:t>Fol</w:t>
      </w:r>
      <w:proofErr w:type="spellEnd"/>
      <w:r w:rsidR="00467C21">
        <w:rPr>
          <w:rFonts w:ascii="Times New Roman" w:hAnsi="Times New Roman" w:cs="Times New Roman"/>
          <w:color w:val="000000" w:themeColor="text1"/>
          <w:sz w:val="20"/>
          <w:szCs w:val="20"/>
        </w:rPr>
        <w:t>, Cap, and Cob domains, respectively</w:t>
      </w:r>
      <w:r w:rsidRPr="00ED16C0">
        <w:rPr>
          <w:rFonts w:ascii="Times New Roman" w:hAnsi="Times New Roman" w:cs="Times New Roman"/>
          <w:color w:val="000000" w:themeColor="text1"/>
          <w:sz w:val="20"/>
          <w:szCs w:val="20"/>
        </w:rPr>
        <w:t>.</w:t>
      </w:r>
      <w:r w:rsidR="00467C21">
        <w:rPr>
          <w:rFonts w:ascii="Times New Roman" w:hAnsi="Times New Roman" w:cs="Times New Roman"/>
          <w:color w:val="000000" w:themeColor="text1"/>
          <w:sz w:val="20"/>
          <w:szCs w:val="20"/>
        </w:rPr>
        <w:t xml:space="preserve"> Gray is used to denote interdomain linkers.</w:t>
      </w:r>
      <w:r w:rsidRPr="00ED16C0">
        <w:rPr>
          <w:rFonts w:ascii="Times New Roman" w:hAnsi="Times New Roman" w:cs="Times New Roman"/>
          <w:color w:val="000000" w:themeColor="text1"/>
          <w:sz w:val="20"/>
          <w:szCs w:val="20"/>
        </w:rPr>
        <w:t xml:space="preserve"> Glu123Ala and Glu124Ala substitutions (</w:t>
      </w:r>
      <w:proofErr w:type="spellStart"/>
      <w:r w:rsidRPr="00ED16C0">
        <w:rPr>
          <w:rFonts w:ascii="Times New Roman" w:hAnsi="Times New Roman" w:cs="Times New Roman"/>
          <w:color w:val="000000" w:themeColor="text1"/>
          <w:sz w:val="20"/>
          <w:szCs w:val="20"/>
        </w:rPr>
        <w:t>dEE</w:t>
      </w:r>
      <w:proofErr w:type="spellEnd"/>
      <w:r w:rsidRPr="00ED16C0">
        <w:rPr>
          <w:rFonts w:ascii="Times New Roman" w:hAnsi="Times New Roman" w:cs="Times New Roman"/>
          <w:color w:val="000000" w:themeColor="text1"/>
          <w:sz w:val="20"/>
          <w:szCs w:val="20"/>
        </w:rPr>
        <w:t>) are incorporated to enhance the crystal contact through reduction in surface energy</w:t>
      </w:r>
      <w:r w:rsidRPr="00467C21">
        <w:rPr>
          <w:rFonts w:ascii="Times New Roman" w:hAnsi="Times New Roman" w:cs="Times New Roman"/>
          <w:color w:val="000000" w:themeColor="text1"/>
          <w:sz w:val="20"/>
          <w:szCs w:val="20"/>
          <w:vertAlign w:val="superscript"/>
        </w:rPr>
        <w:fldChar w:fldCharType="begin"/>
      </w:r>
      <w:r w:rsidRPr="00467C21">
        <w:rPr>
          <w:rFonts w:ascii="Times New Roman" w:hAnsi="Times New Roman" w:cs="Times New Roman"/>
          <w:color w:val="000000" w:themeColor="text1"/>
          <w:sz w:val="20"/>
          <w:szCs w:val="20"/>
          <w:vertAlign w:val="superscript"/>
        </w:rPr>
        <w:instrText xml:space="preserve"> ADDIN EN.CITE &lt;EndNote&gt;&lt;Cite&gt;&lt;Author&gt;Goldschmidt&lt;/Author&gt;&lt;Year&gt;2007&lt;/Year&gt;&lt;RecNum&gt;2847&lt;/RecNum&gt;&lt;DisplayText&gt;(1)&lt;/DisplayText&gt;&lt;record&gt;&lt;rec-number&gt;2847&lt;/rec-number&gt;&lt;foreign-keys&gt;&lt;key app="EN" db-id="zx95v2wdm2ztdieezw95d9ahvfaaz2ta9aze" timestamp="1690413378"&gt;2847&lt;/key&gt;&lt;/foreign-keys&gt;&lt;ref-type name="Journal Article"&gt;17&lt;/ref-type&gt;&lt;contributors&gt;&lt;authors&gt;&lt;author&gt;Goldschmidt, L.&lt;/author&gt;&lt;author&gt;Cooper, D. R.&lt;/author&gt;&lt;author&gt;Derewenda, Z. S.&lt;/author&gt;&lt;author&gt;Eisenberg, D.&lt;/author&gt;&lt;/authors&gt;&lt;/contributors&gt;&lt;auth-address&gt;Howard Hughes Medical Institute, University of California, Los Angeles-DOE Institute of Genomics and Proteomics, Los Angeles, California 90095-1570, USA.&lt;/auth-address&gt;&lt;titles&gt;&lt;title&gt;Toward rational protein crystallization: A Web server for the design of crystallizable protein variants&lt;/title&gt;&lt;secondary-title&gt;Protein Sci&lt;/secondary-title&gt;&lt;/titles&gt;&lt;periodical&gt;&lt;full-title&gt;Protein Sci&lt;/full-title&gt;&lt;/periodical&gt;&lt;pages&gt;1569-76&lt;/pages&gt;&lt;volume&gt;16&lt;/volume&gt;&lt;number&gt;8&lt;/number&gt;&lt;keywords&gt;&lt;keyword&gt;Amino Acid Sequence&lt;/keyword&gt;&lt;keyword&gt;Animals&lt;/keyword&gt;&lt;keyword&gt;Conserved Sequence&lt;/keyword&gt;&lt;keyword&gt;Crystallization&lt;/keyword&gt;&lt;keyword&gt;*Crystallography, X-Ray&lt;/keyword&gt;&lt;keyword&gt;Entropy&lt;/keyword&gt;&lt;keyword&gt;Humans&lt;/keyword&gt;&lt;keyword&gt;Internet&lt;/keyword&gt;&lt;keyword&gt;Molecular Sequence Data&lt;/keyword&gt;&lt;keyword&gt;*Mutation&lt;/keyword&gt;&lt;keyword&gt;Protein Structure, Secondary&lt;/keyword&gt;&lt;keyword&gt;Proteins/*chemistry/*genetics&lt;/keyword&gt;&lt;keyword&gt;*Software&lt;/keyword&gt;&lt;keyword&gt;Surface Properties&lt;/keyword&gt;&lt;keyword&gt;User-Computer Interface&lt;/keyword&gt;&lt;/keywords&gt;&lt;dates&gt;&lt;year&gt;2007&lt;/year&gt;&lt;pub-dates&gt;&lt;date&gt;Aug&lt;/date&gt;&lt;/pub-dates&gt;&lt;/dates&gt;&lt;isbn&gt;0961-8368 (Print)&amp;#xD;1469-896X (Electronic)&amp;#xD;0961-8368 (Linking)&lt;/isbn&gt;&lt;accession-num&gt;17656576&lt;/accession-num&gt;&lt;urls&gt;&lt;related-urls&gt;&lt;url&gt;https://www.ncbi.nlm.nih.gov/pubmed/17656576&lt;/url&gt;&lt;/related-urls&gt;&lt;/urls&gt;&lt;custom2&gt;PMC2203352&lt;/custom2&gt;&lt;electronic-resource-num&gt;10.1110/ps.072914007&lt;/electronic-resource-num&gt;&lt;remote-database-name&gt;Medline&lt;/remote-database-name&gt;&lt;remote-database-provider&gt;NLM&lt;/remote-database-provider&gt;&lt;/record&gt;&lt;/Cite&gt;&lt;/EndNote&gt;</w:instrText>
      </w:r>
      <w:r w:rsidRPr="00467C21">
        <w:rPr>
          <w:rFonts w:ascii="Times New Roman" w:hAnsi="Times New Roman" w:cs="Times New Roman"/>
          <w:color w:val="000000" w:themeColor="text1"/>
          <w:sz w:val="20"/>
          <w:szCs w:val="20"/>
          <w:vertAlign w:val="superscript"/>
        </w:rPr>
        <w:fldChar w:fldCharType="separate"/>
      </w:r>
      <w:r w:rsidRPr="00467C21">
        <w:rPr>
          <w:rFonts w:ascii="Times New Roman" w:hAnsi="Times New Roman" w:cs="Times New Roman"/>
          <w:color w:val="000000" w:themeColor="text1"/>
          <w:sz w:val="20"/>
          <w:szCs w:val="20"/>
          <w:vertAlign w:val="superscript"/>
        </w:rPr>
        <w:t>1</w:t>
      </w:r>
      <w:r w:rsidRPr="00467C21">
        <w:rPr>
          <w:rFonts w:ascii="Times New Roman" w:hAnsi="Times New Roman" w:cs="Times New Roman"/>
          <w:color w:val="000000" w:themeColor="text1"/>
          <w:sz w:val="20"/>
          <w:szCs w:val="20"/>
          <w:vertAlign w:val="superscript"/>
        </w:rPr>
        <w:fldChar w:fldCharType="end"/>
      </w:r>
      <w:r w:rsidRPr="00ED16C0">
        <w:rPr>
          <w:rFonts w:ascii="Times New Roman" w:hAnsi="Times New Roman" w:cs="Times New Roman"/>
          <w:color w:val="000000" w:themeColor="text1"/>
          <w:sz w:val="20"/>
          <w:szCs w:val="20"/>
        </w:rPr>
        <w:t>. Furthermore, mutations Asp651Ala, Pro652Ala, and Gly653Ala (</w:t>
      </w:r>
      <w:r w:rsidR="00467C21">
        <w:rPr>
          <w:rFonts w:ascii="Times New Roman" w:hAnsi="Times New Roman" w:cs="Times New Roman"/>
          <w:color w:val="000000" w:themeColor="text1"/>
          <w:sz w:val="20"/>
          <w:szCs w:val="20"/>
        </w:rPr>
        <w:t>denoted</w:t>
      </w:r>
      <w:r w:rsidRPr="00ED16C0">
        <w:rPr>
          <w:rFonts w:ascii="Times New Roman" w:hAnsi="Times New Roman" w:cs="Times New Roman"/>
          <w:color w:val="000000" w:themeColor="text1"/>
          <w:sz w:val="20"/>
          <w:szCs w:val="20"/>
        </w:rPr>
        <w:t xml:space="preserve"> as DPG2AAA) </w:t>
      </w:r>
      <w:r w:rsidR="00467C21">
        <w:rPr>
          <w:rFonts w:ascii="Times New Roman" w:hAnsi="Times New Roman" w:cs="Times New Roman"/>
          <w:color w:val="000000" w:themeColor="text1"/>
          <w:sz w:val="20"/>
          <w:szCs w:val="20"/>
        </w:rPr>
        <w:t xml:space="preserve">lie in the </w:t>
      </w:r>
      <w:proofErr w:type="spellStart"/>
      <w:proofErr w:type="gramStart"/>
      <w:r w:rsidR="00467C21">
        <w:rPr>
          <w:rFonts w:ascii="Times New Roman" w:hAnsi="Times New Roman" w:cs="Times New Roman"/>
          <w:color w:val="000000" w:themeColor="text1"/>
          <w:sz w:val="20"/>
          <w:szCs w:val="20"/>
        </w:rPr>
        <w:t>Fol:Cap</w:t>
      </w:r>
      <w:proofErr w:type="spellEnd"/>
      <w:proofErr w:type="gramEnd"/>
      <w:r w:rsidRPr="00ED16C0">
        <w:rPr>
          <w:rFonts w:ascii="Times New Roman" w:hAnsi="Times New Roman" w:cs="Times New Roman"/>
          <w:color w:val="000000" w:themeColor="text1"/>
          <w:sz w:val="20"/>
          <w:szCs w:val="20"/>
        </w:rPr>
        <w:t xml:space="preserve"> linker </w:t>
      </w:r>
      <w:r w:rsidR="00467C21">
        <w:rPr>
          <w:rFonts w:ascii="Times New Roman" w:hAnsi="Times New Roman" w:cs="Times New Roman"/>
          <w:color w:val="000000" w:themeColor="text1"/>
          <w:sz w:val="20"/>
          <w:szCs w:val="20"/>
        </w:rPr>
        <w:t>(Linker II) and</w:t>
      </w:r>
      <w:r w:rsidRPr="00ED16C0">
        <w:rPr>
          <w:rFonts w:ascii="Times New Roman" w:hAnsi="Times New Roman" w:cs="Times New Roman"/>
          <w:color w:val="000000" w:themeColor="text1"/>
          <w:sz w:val="20"/>
          <w:szCs w:val="20"/>
        </w:rPr>
        <w:t xml:space="preserve"> </w:t>
      </w:r>
      <w:r w:rsidR="00467C21">
        <w:rPr>
          <w:rFonts w:ascii="Times New Roman" w:hAnsi="Times New Roman" w:cs="Times New Roman"/>
          <w:color w:val="000000" w:themeColor="text1"/>
          <w:sz w:val="20"/>
          <w:szCs w:val="20"/>
        </w:rPr>
        <w:t>were introduced to</w:t>
      </w:r>
      <w:r w:rsidRPr="00ED16C0">
        <w:rPr>
          <w:rFonts w:ascii="Times New Roman" w:hAnsi="Times New Roman" w:cs="Times New Roman"/>
          <w:color w:val="000000" w:themeColor="text1"/>
          <w:sz w:val="20"/>
          <w:szCs w:val="20"/>
        </w:rPr>
        <w:t xml:space="preserve"> promote the formation of a helix, favoring the </w:t>
      </w:r>
      <w:proofErr w:type="spellStart"/>
      <w:r w:rsidRPr="00ED16C0">
        <w:rPr>
          <w:rFonts w:ascii="Times New Roman" w:hAnsi="Times New Roman" w:cs="Times New Roman"/>
          <w:color w:val="000000" w:themeColor="text1"/>
          <w:sz w:val="20"/>
          <w:szCs w:val="20"/>
        </w:rPr>
        <w:t>Hcy</w:t>
      </w:r>
      <w:proofErr w:type="spellEnd"/>
      <w:r w:rsidRPr="00ED16C0">
        <w:rPr>
          <w:rFonts w:ascii="Times New Roman" w:hAnsi="Times New Roman" w:cs="Times New Roman"/>
          <w:color w:val="000000" w:themeColor="text1"/>
          <w:sz w:val="20"/>
          <w:szCs w:val="20"/>
        </w:rPr>
        <w:t>-</w:t>
      </w:r>
      <w:r w:rsidR="00467C21">
        <w:rPr>
          <w:rFonts w:ascii="Times New Roman" w:hAnsi="Times New Roman" w:cs="Times New Roman"/>
          <w:color w:val="000000" w:themeColor="text1"/>
          <w:sz w:val="20"/>
          <w:szCs w:val="20"/>
        </w:rPr>
        <w:t>gate</w:t>
      </w:r>
      <w:r w:rsidRPr="00ED16C0">
        <w:rPr>
          <w:rFonts w:ascii="Times New Roman" w:hAnsi="Times New Roman" w:cs="Times New Roman"/>
          <w:color w:val="000000" w:themeColor="text1"/>
          <w:sz w:val="20"/>
          <w:szCs w:val="20"/>
        </w:rPr>
        <w:t xml:space="preserve"> conformation over the </w:t>
      </w:r>
      <w:proofErr w:type="spellStart"/>
      <w:r w:rsidRPr="00ED16C0">
        <w:rPr>
          <w:rFonts w:ascii="Times New Roman" w:hAnsi="Times New Roman" w:cs="Times New Roman"/>
          <w:color w:val="000000" w:themeColor="text1"/>
          <w:sz w:val="20"/>
          <w:szCs w:val="20"/>
        </w:rPr>
        <w:t>Fol</w:t>
      </w:r>
      <w:proofErr w:type="spellEnd"/>
      <w:r w:rsidR="00467C21">
        <w:rPr>
          <w:rFonts w:ascii="Times New Roman" w:hAnsi="Times New Roman" w:cs="Times New Roman"/>
          <w:color w:val="000000" w:themeColor="text1"/>
          <w:sz w:val="20"/>
          <w:szCs w:val="20"/>
        </w:rPr>
        <w:t>-gate conformation</w:t>
      </w:r>
      <w:r w:rsidRPr="00ED16C0">
        <w:rPr>
          <w:rFonts w:ascii="Times New Roman" w:hAnsi="Times New Roman" w:cs="Times New Roman"/>
          <w:color w:val="000000" w:themeColor="text1"/>
          <w:sz w:val="20"/>
          <w:szCs w:val="20"/>
        </w:rPr>
        <w:t xml:space="preserve">. The side chain of Phe110, proximate to the homocysteine-binding site, is replaced with Ala to </w:t>
      </w:r>
      <w:r w:rsidR="00467C21">
        <w:rPr>
          <w:rFonts w:ascii="Times New Roman" w:hAnsi="Times New Roman" w:cs="Times New Roman"/>
          <w:color w:val="000000" w:themeColor="text1"/>
          <w:sz w:val="20"/>
          <w:szCs w:val="20"/>
        </w:rPr>
        <w:t xml:space="preserve">reduce steric clashes that would allow for it to </w:t>
      </w:r>
      <w:r w:rsidRPr="00ED16C0">
        <w:rPr>
          <w:rFonts w:ascii="Times New Roman" w:hAnsi="Times New Roman" w:cs="Times New Roman"/>
          <w:color w:val="000000" w:themeColor="text1"/>
          <w:sz w:val="20"/>
          <w:szCs w:val="20"/>
        </w:rPr>
        <w:t xml:space="preserve">accommodate the bulky upper ligand of </w:t>
      </w:r>
      <w:r w:rsidR="00467C21">
        <w:rPr>
          <w:rFonts w:ascii="Times New Roman" w:hAnsi="Times New Roman" w:cs="Times New Roman"/>
          <w:color w:val="000000" w:themeColor="text1"/>
          <w:sz w:val="20"/>
          <w:szCs w:val="20"/>
        </w:rPr>
        <w:t>cobalamin</w:t>
      </w:r>
      <w:r w:rsidRPr="00ED16C0">
        <w:rPr>
          <w:rFonts w:ascii="Times New Roman" w:hAnsi="Times New Roman" w:cs="Times New Roman"/>
          <w:color w:val="000000" w:themeColor="text1"/>
          <w:sz w:val="20"/>
          <w:szCs w:val="20"/>
        </w:rPr>
        <w:t xml:space="preserve"> analogs. All crystals of </w:t>
      </w:r>
      <w:proofErr w:type="spellStart"/>
      <w:r w:rsidRPr="00467C21">
        <w:rPr>
          <w:rFonts w:ascii="Times New Roman" w:hAnsi="Times New Roman" w:cs="Times New Roman"/>
          <w:i/>
          <w:iCs/>
          <w:color w:val="000000" w:themeColor="text1"/>
          <w:sz w:val="20"/>
          <w:szCs w:val="20"/>
        </w:rPr>
        <w:t>t</w:t>
      </w:r>
      <w:r w:rsidRPr="00ED16C0">
        <w:rPr>
          <w:rFonts w:ascii="Times New Roman" w:hAnsi="Times New Roman" w:cs="Times New Roman"/>
          <w:color w:val="000000" w:themeColor="text1"/>
          <w:sz w:val="20"/>
          <w:szCs w:val="20"/>
        </w:rPr>
        <w:t>MS</w:t>
      </w:r>
      <w:r w:rsidRPr="00ED16C0">
        <w:rPr>
          <w:rFonts w:ascii="Times New Roman" w:hAnsi="Times New Roman" w:cs="Times New Roman"/>
          <w:color w:val="000000" w:themeColor="text1"/>
          <w:sz w:val="20"/>
          <w:szCs w:val="20"/>
          <w:vertAlign w:val="superscript"/>
        </w:rPr>
        <w:t>HcyFol</w:t>
      </w:r>
      <w:r w:rsidR="00467C21">
        <w:rPr>
          <w:rFonts w:ascii="Times New Roman" w:hAnsi="Times New Roman" w:cs="Times New Roman"/>
          <w:color w:val="000000" w:themeColor="text1"/>
          <w:sz w:val="20"/>
          <w:szCs w:val="20"/>
          <w:vertAlign w:val="superscript"/>
        </w:rPr>
        <w:t>Cap</w:t>
      </w:r>
      <w:r w:rsidRPr="00ED16C0">
        <w:rPr>
          <w:rFonts w:ascii="Times New Roman" w:hAnsi="Times New Roman" w:cs="Times New Roman"/>
          <w:color w:val="000000" w:themeColor="text1"/>
          <w:sz w:val="20"/>
          <w:szCs w:val="20"/>
          <w:vertAlign w:val="superscript"/>
        </w:rPr>
        <w:t>Cob</w:t>
      </w:r>
      <w:proofErr w:type="spellEnd"/>
      <w:r w:rsidRPr="00ED16C0">
        <w:rPr>
          <w:rFonts w:ascii="Times New Roman" w:hAnsi="Times New Roman" w:cs="Times New Roman"/>
          <w:color w:val="000000" w:themeColor="text1"/>
          <w:sz w:val="20"/>
          <w:szCs w:val="20"/>
        </w:rPr>
        <w:t xml:space="preserve"> in </w:t>
      </w:r>
      <w:proofErr w:type="spellStart"/>
      <w:r w:rsidR="00467C21">
        <w:rPr>
          <w:rFonts w:ascii="Times New Roman" w:hAnsi="Times New Roman" w:cs="Times New Roman"/>
          <w:color w:val="000000" w:themeColor="text1"/>
          <w:sz w:val="20"/>
          <w:szCs w:val="20"/>
        </w:rPr>
        <w:t>Hcy</w:t>
      </w:r>
      <w:proofErr w:type="spellEnd"/>
      <w:r w:rsidR="00467C21">
        <w:rPr>
          <w:rFonts w:ascii="Times New Roman" w:hAnsi="Times New Roman" w:cs="Times New Roman"/>
          <w:color w:val="000000" w:themeColor="text1"/>
          <w:sz w:val="20"/>
          <w:szCs w:val="20"/>
        </w:rPr>
        <w:t>-gate</w:t>
      </w:r>
      <w:r w:rsidRPr="00ED16C0">
        <w:rPr>
          <w:rFonts w:ascii="Times New Roman" w:hAnsi="Times New Roman" w:cs="Times New Roman"/>
          <w:color w:val="000000" w:themeColor="text1"/>
          <w:sz w:val="20"/>
          <w:szCs w:val="20"/>
        </w:rPr>
        <w:t xml:space="preserve"> and </w:t>
      </w:r>
      <w:proofErr w:type="spellStart"/>
      <w:r w:rsidRPr="00ED16C0">
        <w:rPr>
          <w:rFonts w:ascii="Times New Roman" w:hAnsi="Times New Roman" w:cs="Times New Roman"/>
          <w:color w:val="000000" w:themeColor="text1"/>
          <w:sz w:val="20"/>
          <w:szCs w:val="20"/>
        </w:rPr>
        <w:t>Hcy</w:t>
      </w:r>
      <w:proofErr w:type="spellEnd"/>
      <w:r w:rsidRPr="00ED16C0">
        <w:rPr>
          <w:rFonts w:ascii="Times New Roman" w:hAnsi="Times New Roman" w:cs="Times New Roman"/>
          <w:color w:val="000000" w:themeColor="text1"/>
          <w:sz w:val="20"/>
          <w:szCs w:val="20"/>
        </w:rPr>
        <w:t xml:space="preserve">-on modes contain those mutations, represented by black letters. Crystals of </w:t>
      </w:r>
      <w:proofErr w:type="spellStart"/>
      <w:r w:rsidRPr="00467C21">
        <w:rPr>
          <w:rFonts w:ascii="Times New Roman" w:hAnsi="Times New Roman" w:cs="Times New Roman"/>
          <w:i/>
          <w:iCs/>
          <w:color w:val="000000" w:themeColor="text1"/>
          <w:sz w:val="20"/>
          <w:szCs w:val="20"/>
        </w:rPr>
        <w:t>t</w:t>
      </w:r>
      <w:r w:rsidRPr="00ED16C0">
        <w:rPr>
          <w:rFonts w:ascii="Times New Roman" w:hAnsi="Times New Roman" w:cs="Times New Roman"/>
          <w:color w:val="000000" w:themeColor="text1"/>
          <w:sz w:val="20"/>
          <w:szCs w:val="20"/>
        </w:rPr>
        <w:t>MS</w:t>
      </w:r>
      <w:proofErr w:type="spellEnd"/>
      <w:r w:rsidRPr="00ED16C0">
        <w:rPr>
          <w:rFonts w:ascii="Times New Roman" w:hAnsi="Times New Roman" w:cs="Times New Roman"/>
          <w:color w:val="000000" w:themeColor="text1"/>
          <w:sz w:val="20"/>
          <w:szCs w:val="20"/>
        </w:rPr>
        <w:t xml:space="preserve"> in the </w:t>
      </w:r>
      <w:proofErr w:type="spellStart"/>
      <w:r w:rsidRPr="00ED16C0">
        <w:rPr>
          <w:rFonts w:ascii="Times New Roman" w:hAnsi="Times New Roman" w:cs="Times New Roman"/>
          <w:color w:val="000000" w:themeColor="text1"/>
          <w:sz w:val="20"/>
          <w:szCs w:val="20"/>
        </w:rPr>
        <w:t>Hcy</w:t>
      </w:r>
      <w:proofErr w:type="spellEnd"/>
      <w:r w:rsidRPr="00ED16C0">
        <w:rPr>
          <w:rFonts w:ascii="Times New Roman" w:hAnsi="Times New Roman" w:cs="Times New Roman"/>
          <w:color w:val="000000" w:themeColor="text1"/>
          <w:sz w:val="20"/>
          <w:szCs w:val="20"/>
        </w:rPr>
        <w:t>-on conformation were obtained with additional mutations indicated in red, such as Arg268Ala and Arg826Ala (</w:t>
      </w:r>
      <w:proofErr w:type="spellStart"/>
      <w:r w:rsidRPr="00ED16C0">
        <w:rPr>
          <w:rFonts w:ascii="Times New Roman" w:hAnsi="Times New Roman" w:cs="Times New Roman"/>
          <w:color w:val="000000" w:themeColor="text1"/>
          <w:sz w:val="20"/>
          <w:szCs w:val="20"/>
        </w:rPr>
        <w:t>dRR</w:t>
      </w:r>
      <w:proofErr w:type="spellEnd"/>
      <w:r w:rsidRPr="00ED16C0">
        <w:rPr>
          <w:rFonts w:ascii="Times New Roman" w:hAnsi="Times New Roman" w:cs="Times New Roman"/>
          <w:color w:val="000000" w:themeColor="text1"/>
          <w:sz w:val="20"/>
          <w:szCs w:val="20"/>
        </w:rPr>
        <w:t xml:space="preserve">), along with the Asn774His mutation. The </w:t>
      </w:r>
      <w:proofErr w:type="spellStart"/>
      <w:r w:rsidRPr="00ED16C0">
        <w:rPr>
          <w:rFonts w:ascii="Times New Roman" w:hAnsi="Times New Roman" w:cs="Times New Roman"/>
          <w:color w:val="000000" w:themeColor="text1"/>
          <w:sz w:val="20"/>
          <w:szCs w:val="20"/>
        </w:rPr>
        <w:t>dRR</w:t>
      </w:r>
      <w:proofErr w:type="spellEnd"/>
      <w:r w:rsidRPr="00ED16C0">
        <w:rPr>
          <w:rFonts w:ascii="Times New Roman" w:hAnsi="Times New Roman" w:cs="Times New Roman"/>
          <w:color w:val="000000" w:themeColor="text1"/>
          <w:sz w:val="20"/>
          <w:szCs w:val="20"/>
        </w:rPr>
        <w:t xml:space="preserve"> mutation</w:t>
      </w:r>
      <w:r w:rsidR="00467C21">
        <w:rPr>
          <w:rFonts w:ascii="Times New Roman" w:hAnsi="Times New Roman" w:cs="Times New Roman"/>
          <w:color w:val="000000" w:themeColor="text1"/>
          <w:sz w:val="20"/>
          <w:szCs w:val="20"/>
        </w:rPr>
        <w:t>s</w:t>
      </w:r>
      <w:r w:rsidRPr="00ED16C0">
        <w:rPr>
          <w:rFonts w:ascii="Times New Roman" w:hAnsi="Times New Roman" w:cs="Times New Roman"/>
          <w:color w:val="000000" w:themeColor="text1"/>
          <w:sz w:val="20"/>
          <w:szCs w:val="20"/>
        </w:rPr>
        <w:t xml:space="preserve"> </w:t>
      </w:r>
      <w:r w:rsidR="00467C21">
        <w:rPr>
          <w:rFonts w:ascii="Times New Roman" w:hAnsi="Times New Roman" w:cs="Times New Roman"/>
          <w:color w:val="000000" w:themeColor="text1"/>
          <w:sz w:val="20"/>
          <w:szCs w:val="20"/>
        </w:rPr>
        <w:t>are</w:t>
      </w:r>
      <w:r w:rsidRPr="00ED16C0">
        <w:rPr>
          <w:rFonts w:ascii="Times New Roman" w:hAnsi="Times New Roman" w:cs="Times New Roman"/>
          <w:color w:val="000000" w:themeColor="text1"/>
          <w:sz w:val="20"/>
          <w:szCs w:val="20"/>
        </w:rPr>
        <w:t xml:space="preserve"> expected to attenuate the </w:t>
      </w:r>
      <w:proofErr w:type="spellStart"/>
      <w:proofErr w:type="gramStart"/>
      <w:r w:rsidRPr="00ED16C0">
        <w:rPr>
          <w:rFonts w:ascii="Times New Roman" w:hAnsi="Times New Roman" w:cs="Times New Roman"/>
          <w:color w:val="000000" w:themeColor="text1"/>
          <w:sz w:val="20"/>
          <w:szCs w:val="20"/>
        </w:rPr>
        <w:t>Hcy</w:t>
      </w:r>
      <w:r w:rsidR="00467C21">
        <w:rPr>
          <w:rFonts w:ascii="Times New Roman" w:hAnsi="Times New Roman" w:cs="Times New Roman"/>
          <w:color w:val="000000" w:themeColor="text1"/>
          <w:sz w:val="20"/>
          <w:szCs w:val="20"/>
        </w:rPr>
        <w:t>:</w:t>
      </w:r>
      <w:r w:rsidRPr="00ED16C0">
        <w:rPr>
          <w:rFonts w:ascii="Times New Roman" w:hAnsi="Times New Roman" w:cs="Times New Roman"/>
          <w:color w:val="000000" w:themeColor="text1"/>
          <w:sz w:val="20"/>
          <w:szCs w:val="20"/>
        </w:rPr>
        <w:t>Cob</w:t>
      </w:r>
      <w:proofErr w:type="spellEnd"/>
      <w:proofErr w:type="gramEnd"/>
      <w:r w:rsidRPr="00ED16C0">
        <w:rPr>
          <w:rFonts w:ascii="Times New Roman" w:hAnsi="Times New Roman" w:cs="Times New Roman"/>
          <w:color w:val="000000" w:themeColor="text1"/>
          <w:sz w:val="20"/>
          <w:szCs w:val="20"/>
        </w:rPr>
        <w:t xml:space="preserve"> domain interaction </w:t>
      </w:r>
      <w:r w:rsidR="00467C21">
        <w:rPr>
          <w:rFonts w:ascii="Times New Roman" w:hAnsi="Times New Roman" w:cs="Times New Roman"/>
          <w:color w:val="000000" w:themeColor="text1"/>
          <w:sz w:val="20"/>
          <w:szCs w:val="20"/>
        </w:rPr>
        <w:t xml:space="preserve">observed in the Cap-on </w:t>
      </w:r>
      <w:proofErr w:type="spellStart"/>
      <w:r w:rsidR="00467C21">
        <w:rPr>
          <w:rFonts w:ascii="Times New Roman" w:hAnsi="Times New Roman" w:cs="Times New Roman"/>
          <w:color w:val="000000" w:themeColor="text1"/>
          <w:sz w:val="20"/>
          <w:szCs w:val="20"/>
        </w:rPr>
        <w:t>Hcy</w:t>
      </w:r>
      <w:proofErr w:type="spellEnd"/>
      <w:r w:rsidR="00467C21">
        <w:rPr>
          <w:rFonts w:ascii="Times New Roman" w:hAnsi="Times New Roman" w:cs="Times New Roman"/>
          <w:color w:val="000000" w:themeColor="text1"/>
          <w:sz w:val="20"/>
          <w:szCs w:val="20"/>
        </w:rPr>
        <w:t xml:space="preserve">-gate state; </w:t>
      </w:r>
      <w:r w:rsidRPr="00ED16C0">
        <w:rPr>
          <w:rFonts w:ascii="Times New Roman" w:hAnsi="Times New Roman" w:cs="Times New Roman"/>
          <w:color w:val="000000" w:themeColor="text1"/>
          <w:sz w:val="20"/>
          <w:szCs w:val="20"/>
        </w:rPr>
        <w:t xml:space="preserve">the His residue possesses a slightly bulkier side chain compared to </w:t>
      </w:r>
      <w:proofErr w:type="spellStart"/>
      <w:r w:rsidRPr="00ED16C0">
        <w:rPr>
          <w:rFonts w:ascii="Times New Roman" w:hAnsi="Times New Roman" w:cs="Times New Roman"/>
          <w:color w:val="000000" w:themeColor="text1"/>
          <w:sz w:val="20"/>
          <w:szCs w:val="20"/>
        </w:rPr>
        <w:t>Asn</w:t>
      </w:r>
      <w:proofErr w:type="spellEnd"/>
      <w:r w:rsidRPr="00ED16C0">
        <w:rPr>
          <w:rFonts w:ascii="Times New Roman" w:hAnsi="Times New Roman" w:cs="Times New Roman"/>
          <w:color w:val="000000" w:themeColor="text1"/>
          <w:sz w:val="20"/>
          <w:szCs w:val="20"/>
        </w:rPr>
        <w:t xml:space="preserve">, </w:t>
      </w:r>
      <w:proofErr w:type="spellStart"/>
      <w:r w:rsidR="00467C21">
        <w:rPr>
          <w:rFonts w:ascii="Times New Roman" w:hAnsi="Times New Roman" w:cs="Times New Roman"/>
          <w:color w:val="000000" w:themeColor="text1"/>
          <w:sz w:val="20"/>
          <w:szCs w:val="20"/>
        </w:rPr>
        <w:t>abd</w:t>
      </w:r>
      <w:proofErr w:type="spellEnd"/>
      <w:r w:rsidR="00467C21">
        <w:rPr>
          <w:rFonts w:ascii="Times New Roman" w:hAnsi="Times New Roman" w:cs="Times New Roman"/>
          <w:color w:val="000000" w:themeColor="text1"/>
          <w:sz w:val="20"/>
          <w:szCs w:val="20"/>
        </w:rPr>
        <w:t xml:space="preserve"> </w:t>
      </w:r>
      <w:r w:rsidRPr="00ED16C0">
        <w:rPr>
          <w:rFonts w:ascii="Times New Roman" w:hAnsi="Times New Roman" w:cs="Times New Roman"/>
          <w:color w:val="000000" w:themeColor="text1"/>
          <w:sz w:val="20"/>
          <w:szCs w:val="20"/>
        </w:rPr>
        <w:t xml:space="preserve">the Asn774His mutant </w:t>
      </w:r>
      <w:r w:rsidR="00467C21">
        <w:rPr>
          <w:rFonts w:ascii="Times New Roman" w:hAnsi="Times New Roman" w:cs="Times New Roman"/>
          <w:color w:val="000000" w:themeColor="text1"/>
          <w:sz w:val="20"/>
          <w:szCs w:val="20"/>
        </w:rPr>
        <w:t xml:space="preserve">is presumed to </w:t>
      </w:r>
      <w:r w:rsidRPr="00ED16C0">
        <w:rPr>
          <w:rFonts w:ascii="Times New Roman" w:hAnsi="Times New Roman" w:cs="Times New Roman"/>
          <w:color w:val="000000" w:themeColor="text1"/>
          <w:sz w:val="20"/>
          <w:szCs w:val="20"/>
        </w:rPr>
        <w:t xml:space="preserve">lead to steric clashes with nearby amino acid side </w:t>
      </w:r>
      <w:proofErr w:type="spellStart"/>
      <w:r w:rsidRPr="00ED16C0">
        <w:rPr>
          <w:rFonts w:ascii="Times New Roman" w:hAnsi="Times New Roman" w:cs="Times New Roman"/>
          <w:color w:val="000000" w:themeColor="text1"/>
          <w:sz w:val="20"/>
          <w:szCs w:val="20"/>
        </w:rPr>
        <w:t>chains</w:t>
      </w:r>
      <w:r w:rsidR="00467C21">
        <w:rPr>
          <w:rFonts w:ascii="Times New Roman" w:hAnsi="Times New Roman" w:cs="Times New Roman"/>
          <w:color w:val="000000" w:themeColor="text1"/>
          <w:sz w:val="20"/>
          <w:szCs w:val="20"/>
        </w:rPr>
        <w:t>m</w:t>
      </w:r>
      <w:proofErr w:type="spellEnd"/>
      <w:r w:rsidRPr="00ED16C0">
        <w:rPr>
          <w:rFonts w:ascii="Times New Roman" w:hAnsi="Times New Roman" w:cs="Times New Roman"/>
          <w:color w:val="000000" w:themeColor="text1"/>
          <w:sz w:val="20"/>
          <w:szCs w:val="20"/>
        </w:rPr>
        <w:t xml:space="preserve"> thereby destabilizing the </w:t>
      </w:r>
      <w:r w:rsidR="00467C21">
        <w:rPr>
          <w:rFonts w:ascii="Times New Roman" w:hAnsi="Times New Roman" w:cs="Times New Roman"/>
          <w:color w:val="000000" w:themeColor="text1"/>
          <w:sz w:val="20"/>
          <w:szCs w:val="20"/>
        </w:rPr>
        <w:t>C</w:t>
      </w:r>
      <w:r w:rsidRPr="00ED16C0">
        <w:rPr>
          <w:rFonts w:ascii="Times New Roman" w:hAnsi="Times New Roman" w:cs="Times New Roman"/>
          <w:color w:val="000000" w:themeColor="text1"/>
          <w:sz w:val="20"/>
          <w:szCs w:val="20"/>
        </w:rPr>
        <w:t xml:space="preserve">ap-on conformation. The </w:t>
      </w:r>
      <w:proofErr w:type="spellStart"/>
      <w:r w:rsidR="004F4605">
        <w:rPr>
          <w:rFonts w:ascii="Times New Roman" w:hAnsi="Times New Roman" w:cs="Times New Roman"/>
          <w:color w:val="000000" w:themeColor="text1"/>
          <w:sz w:val="20"/>
          <w:szCs w:val="20"/>
        </w:rPr>
        <w:t>Hcy</w:t>
      </w:r>
      <w:proofErr w:type="spellEnd"/>
      <w:r w:rsidR="004F4605">
        <w:rPr>
          <w:rFonts w:ascii="Times New Roman" w:hAnsi="Times New Roman" w:cs="Times New Roman"/>
          <w:color w:val="000000" w:themeColor="text1"/>
          <w:sz w:val="20"/>
          <w:szCs w:val="20"/>
        </w:rPr>
        <w:t>-on structure</w:t>
      </w:r>
      <w:r w:rsidRPr="00ED16C0">
        <w:rPr>
          <w:rFonts w:ascii="Times New Roman" w:hAnsi="Times New Roman" w:cs="Times New Roman"/>
          <w:color w:val="000000" w:themeColor="text1"/>
          <w:sz w:val="20"/>
          <w:szCs w:val="20"/>
        </w:rPr>
        <w:t xml:space="preserve"> has </w:t>
      </w:r>
      <w:r w:rsidR="004F4605">
        <w:rPr>
          <w:rFonts w:ascii="Times New Roman" w:hAnsi="Times New Roman" w:cs="Times New Roman"/>
          <w:color w:val="000000" w:themeColor="text1"/>
          <w:sz w:val="20"/>
          <w:szCs w:val="20"/>
        </w:rPr>
        <w:t>an additional</w:t>
      </w:r>
      <w:r w:rsidRPr="00ED16C0">
        <w:rPr>
          <w:rFonts w:ascii="Times New Roman" w:hAnsi="Times New Roman" w:cs="Times New Roman"/>
          <w:color w:val="000000" w:themeColor="text1"/>
          <w:sz w:val="20"/>
          <w:szCs w:val="20"/>
        </w:rPr>
        <w:t xml:space="preserve"> Asp759</w:t>
      </w:r>
      <w:r w:rsidR="004F4605">
        <w:rPr>
          <w:rFonts w:ascii="Times New Roman" w:hAnsi="Times New Roman" w:cs="Times New Roman"/>
          <w:color w:val="000000" w:themeColor="text1"/>
          <w:sz w:val="20"/>
          <w:szCs w:val="20"/>
        </w:rPr>
        <w:t>Ala mutation</w:t>
      </w:r>
      <w:r w:rsidRPr="00ED16C0">
        <w:rPr>
          <w:rFonts w:ascii="Times New Roman" w:hAnsi="Times New Roman" w:cs="Times New Roman"/>
          <w:color w:val="000000" w:themeColor="text1"/>
          <w:sz w:val="20"/>
          <w:szCs w:val="20"/>
        </w:rPr>
        <w:t>, which interacts with His761</w:t>
      </w:r>
      <w:r w:rsidR="004F4605">
        <w:rPr>
          <w:rFonts w:ascii="Times New Roman" w:hAnsi="Times New Roman" w:cs="Times New Roman"/>
          <w:color w:val="000000" w:themeColor="text1"/>
          <w:sz w:val="20"/>
          <w:szCs w:val="20"/>
        </w:rPr>
        <w:t xml:space="preserve"> as part of the ligating triad (Ser812 being the third residue)</w:t>
      </w:r>
      <w:r w:rsidRPr="00ED16C0">
        <w:rPr>
          <w:rFonts w:ascii="Times New Roman" w:hAnsi="Times New Roman" w:cs="Times New Roman"/>
          <w:color w:val="000000" w:themeColor="text1"/>
          <w:sz w:val="20"/>
          <w:szCs w:val="20"/>
        </w:rPr>
        <w:t xml:space="preserve">, in addition to the mutations shown in black letters. </w:t>
      </w:r>
      <w:r w:rsidR="004F4605">
        <w:rPr>
          <w:rFonts w:ascii="Times New Roman" w:hAnsi="Times New Roman" w:cs="Times New Roman"/>
          <w:color w:val="000000" w:themeColor="text1"/>
          <w:sz w:val="20"/>
          <w:szCs w:val="20"/>
        </w:rPr>
        <w:t>This construct is</w:t>
      </w:r>
      <w:r w:rsidRPr="00ED16C0">
        <w:rPr>
          <w:rFonts w:ascii="Times New Roman" w:hAnsi="Times New Roman" w:cs="Times New Roman"/>
          <w:color w:val="000000" w:themeColor="text1"/>
          <w:sz w:val="20"/>
          <w:szCs w:val="20"/>
        </w:rPr>
        <w:t xml:space="preserve"> </w:t>
      </w:r>
      <w:r w:rsidR="004F4605">
        <w:rPr>
          <w:rFonts w:ascii="Times New Roman" w:hAnsi="Times New Roman" w:cs="Times New Roman"/>
          <w:color w:val="000000" w:themeColor="text1"/>
          <w:sz w:val="20"/>
          <w:szCs w:val="20"/>
        </w:rPr>
        <w:t>designed</w:t>
      </w:r>
      <w:r w:rsidR="004F4605" w:rsidRPr="00ED16C0">
        <w:rPr>
          <w:rFonts w:ascii="Times New Roman" w:hAnsi="Times New Roman" w:cs="Times New Roman"/>
          <w:color w:val="000000" w:themeColor="text1"/>
          <w:sz w:val="20"/>
          <w:szCs w:val="20"/>
        </w:rPr>
        <w:t xml:space="preserve"> to</w:t>
      </w:r>
      <w:r w:rsidRPr="00ED16C0">
        <w:rPr>
          <w:rFonts w:ascii="Times New Roman" w:hAnsi="Times New Roman" w:cs="Times New Roman"/>
          <w:color w:val="000000" w:themeColor="text1"/>
          <w:sz w:val="20"/>
          <w:szCs w:val="20"/>
        </w:rPr>
        <w:t xml:space="preserve"> </w:t>
      </w:r>
      <w:r w:rsidR="004F4605">
        <w:rPr>
          <w:rFonts w:ascii="Times New Roman" w:hAnsi="Times New Roman" w:cs="Times New Roman"/>
          <w:color w:val="000000" w:themeColor="text1"/>
          <w:sz w:val="20"/>
          <w:szCs w:val="20"/>
        </w:rPr>
        <w:t>preferentially bind cobalamin in</w:t>
      </w:r>
      <w:r w:rsidRPr="00ED16C0">
        <w:rPr>
          <w:rFonts w:ascii="Times New Roman" w:hAnsi="Times New Roman" w:cs="Times New Roman"/>
          <w:color w:val="000000" w:themeColor="text1"/>
          <w:sz w:val="20"/>
          <w:szCs w:val="20"/>
        </w:rPr>
        <w:t xml:space="preserve"> the five-coordinate</w:t>
      </w:r>
      <w:r w:rsidR="004F4605">
        <w:rPr>
          <w:rFonts w:ascii="Times New Roman" w:hAnsi="Times New Roman" w:cs="Times New Roman"/>
          <w:color w:val="000000" w:themeColor="text1"/>
          <w:sz w:val="20"/>
          <w:szCs w:val="20"/>
        </w:rPr>
        <w:t>, His-off</w:t>
      </w:r>
      <w:r w:rsidRPr="00ED16C0">
        <w:rPr>
          <w:rFonts w:ascii="Times New Roman" w:hAnsi="Times New Roman" w:cs="Times New Roman"/>
          <w:color w:val="000000" w:themeColor="text1"/>
          <w:sz w:val="20"/>
          <w:szCs w:val="20"/>
        </w:rPr>
        <w:t xml:space="preserve"> </w:t>
      </w:r>
      <w:r w:rsidR="004F4605">
        <w:rPr>
          <w:rFonts w:ascii="Times New Roman" w:hAnsi="Times New Roman" w:cs="Times New Roman"/>
          <w:color w:val="000000" w:themeColor="text1"/>
          <w:sz w:val="20"/>
          <w:szCs w:val="20"/>
        </w:rPr>
        <w:t xml:space="preserve">state by </w:t>
      </w:r>
      <w:r w:rsidRPr="00ED16C0">
        <w:rPr>
          <w:rFonts w:ascii="Times New Roman" w:hAnsi="Times New Roman" w:cs="Times New Roman"/>
          <w:color w:val="000000" w:themeColor="text1"/>
          <w:sz w:val="20"/>
          <w:szCs w:val="20"/>
        </w:rPr>
        <w:t>weaken</w:t>
      </w:r>
      <w:r w:rsidR="004F4605">
        <w:rPr>
          <w:rFonts w:ascii="Times New Roman" w:hAnsi="Times New Roman" w:cs="Times New Roman"/>
          <w:color w:val="000000" w:themeColor="text1"/>
          <w:sz w:val="20"/>
          <w:szCs w:val="20"/>
        </w:rPr>
        <w:t xml:space="preserve">ing </w:t>
      </w:r>
      <w:r w:rsidRPr="00ED16C0">
        <w:rPr>
          <w:rFonts w:ascii="Times New Roman" w:hAnsi="Times New Roman" w:cs="Times New Roman"/>
          <w:color w:val="000000" w:themeColor="text1"/>
          <w:sz w:val="20"/>
          <w:szCs w:val="20"/>
        </w:rPr>
        <w:t>the His-Cbl interaction.</w:t>
      </w:r>
    </w:p>
    <w:p w14:paraId="0788EA71" w14:textId="77777777" w:rsidR="00BB06B1" w:rsidRDefault="00BB06B1" w:rsidP="00BB06B1">
      <w:pPr>
        <w:rPr>
          <w:rFonts w:ascii="Times New Roman" w:hAnsi="Times New Roman" w:cs="Times New Roman"/>
          <w:color w:val="000000" w:themeColor="text1"/>
          <w:sz w:val="22"/>
          <w:szCs w:val="22"/>
        </w:rPr>
      </w:pPr>
      <w:r w:rsidRPr="006069FE">
        <w:rPr>
          <w:rFonts w:ascii="Times New Roman" w:hAnsi="Times New Roman" w:cs="Times New Roman"/>
          <w:color w:val="000000" w:themeColor="text1"/>
          <w:sz w:val="22"/>
          <w:szCs w:val="22"/>
        </w:rPr>
        <w:br w:type="page"/>
      </w:r>
    </w:p>
    <w:p w14:paraId="76A288BE" w14:textId="77777777" w:rsidR="00714F81" w:rsidRPr="006069FE" w:rsidRDefault="00714F81" w:rsidP="00714F81">
      <w:pPr>
        <w:jc w:val="center"/>
        <w:rPr>
          <w:rFonts w:ascii="Times New Roman" w:hAnsi="Times New Roman" w:cs="Times New Roman"/>
          <w:color w:val="000000" w:themeColor="text1"/>
          <w:sz w:val="22"/>
          <w:szCs w:val="22"/>
        </w:rPr>
      </w:pPr>
      <w:r w:rsidRPr="006069FE">
        <w:rPr>
          <w:rFonts w:ascii="Times New Roman" w:hAnsi="Times New Roman" w:cs="Times New Roman"/>
          <w:noProof/>
          <w:color w:val="000000" w:themeColor="text1"/>
          <w:sz w:val="22"/>
          <w:szCs w:val="22"/>
        </w:rPr>
        <w:lastRenderedPageBreak/>
        <w:drawing>
          <wp:inline distT="0" distB="0" distL="0" distR="0" wp14:anchorId="7E8A6603" wp14:editId="4C96AFA9">
            <wp:extent cx="5716028" cy="4572000"/>
            <wp:effectExtent l="0" t="0" r="0" b="0"/>
            <wp:docPr id="1809826111" name="Picture 1809826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826111" name="Picture 1809826111"/>
                    <pic:cNvPicPr/>
                  </pic:nvPicPr>
                  <pic:blipFill rotWithShape="1">
                    <a:blip r:embed="rId19" cstate="print">
                      <a:extLst>
                        <a:ext uri="{28A0092B-C50C-407E-A947-70E740481C1C}">
                          <a14:useLocalDpi xmlns:a14="http://schemas.microsoft.com/office/drawing/2010/main" val="0"/>
                        </a:ext>
                      </a:extLst>
                    </a:blip>
                    <a:srcRect l="-325" t="1030" r="-2" b="1"/>
                    <a:stretch/>
                  </pic:blipFill>
                  <pic:spPr bwMode="auto">
                    <a:xfrm>
                      <a:off x="0" y="0"/>
                      <a:ext cx="5727690" cy="4581328"/>
                    </a:xfrm>
                    <a:prstGeom prst="rect">
                      <a:avLst/>
                    </a:prstGeom>
                    <a:ln>
                      <a:noFill/>
                    </a:ln>
                    <a:extLst>
                      <a:ext uri="{53640926-AAD7-44D8-BBD7-CCE9431645EC}">
                        <a14:shadowObscured xmlns:a14="http://schemas.microsoft.com/office/drawing/2010/main"/>
                      </a:ext>
                    </a:extLst>
                  </pic:spPr>
                </pic:pic>
              </a:graphicData>
            </a:graphic>
          </wp:inline>
        </w:drawing>
      </w:r>
    </w:p>
    <w:p w14:paraId="706D1B08" w14:textId="64C617BC" w:rsidR="0087554F" w:rsidRDefault="003523FD" w:rsidP="00714F8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Supplementary</w:t>
      </w:r>
      <w:r w:rsidR="00714F81" w:rsidRPr="209A2BF2">
        <w:rPr>
          <w:rFonts w:ascii="Times New Roman" w:hAnsi="Times New Roman" w:cs="Times New Roman"/>
          <w:b/>
          <w:bCs/>
          <w:color w:val="000000" w:themeColor="text1"/>
          <w:sz w:val="20"/>
          <w:szCs w:val="20"/>
        </w:rPr>
        <w:t xml:space="preserve"> Figure </w:t>
      </w:r>
      <w:r w:rsidR="00D355EF">
        <w:rPr>
          <w:rFonts w:ascii="Times New Roman" w:hAnsi="Times New Roman" w:cs="Times New Roman"/>
          <w:b/>
          <w:bCs/>
          <w:color w:val="000000" w:themeColor="text1"/>
          <w:sz w:val="20"/>
          <w:szCs w:val="20"/>
        </w:rPr>
        <w:t>8</w:t>
      </w:r>
      <w:r w:rsidR="00714F81" w:rsidRPr="209A2BF2">
        <w:rPr>
          <w:rFonts w:ascii="Times New Roman" w:hAnsi="Times New Roman" w:cs="Times New Roman"/>
          <w:b/>
          <w:bCs/>
          <w:color w:val="000000" w:themeColor="text1"/>
          <w:sz w:val="20"/>
          <w:szCs w:val="20"/>
        </w:rPr>
        <w:t xml:space="preserve">. </w:t>
      </w:r>
      <w:r w:rsidR="209043A6" w:rsidRPr="209A2BF2">
        <w:rPr>
          <w:rFonts w:ascii="Times New Roman" w:hAnsi="Times New Roman" w:cs="Times New Roman"/>
          <w:b/>
          <w:bCs/>
          <w:color w:val="000000" w:themeColor="text1"/>
          <w:sz w:val="20"/>
          <w:szCs w:val="20"/>
        </w:rPr>
        <w:t>Methionine Synthase cofactor changes associated with th</w:t>
      </w:r>
      <w:r w:rsidR="00AC4D33">
        <w:rPr>
          <w:rFonts w:ascii="Times New Roman" w:hAnsi="Times New Roman" w:cs="Times New Roman"/>
          <w:b/>
          <w:bCs/>
          <w:color w:val="000000" w:themeColor="text1"/>
          <w:sz w:val="20"/>
          <w:szCs w:val="20"/>
        </w:rPr>
        <w:t xml:space="preserve">e </w:t>
      </w:r>
      <w:proofErr w:type="spellStart"/>
      <w:r w:rsidR="209043A6" w:rsidRPr="209A2BF2">
        <w:rPr>
          <w:rFonts w:ascii="Times New Roman" w:hAnsi="Times New Roman" w:cs="Times New Roman"/>
          <w:b/>
          <w:bCs/>
          <w:color w:val="000000" w:themeColor="text1"/>
          <w:sz w:val="20"/>
          <w:szCs w:val="20"/>
        </w:rPr>
        <w:t>Hcy</w:t>
      </w:r>
      <w:proofErr w:type="spellEnd"/>
      <w:r w:rsidR="00D02191">
        <w:rPr>
          <w:rFonts w:ascii="Times New Roman" w:hAnsi="Times New Roman" w:cs="Times New Roman"/>
          <w:b/>
          <w:bCs/>
          <w:color w:val="000000" w:themeColor="text1"/>
          <w:sz w:val="20"/>
          <w:szCs w:val="20"/>
        </w:rPr>
        <w:t>-gate</w:t>
      </w:r>
      <w:r w:rsidR="209043A6" w:rsidRPr="209A2BF2">
        <w:rPr>
          <w:rFonts w:ascii="Times New Roman" w:hAnsi="Times New Roman" w:cs="Times New Roman"/>
          <w:b/>
          <w:bCs/>
          <w:color w:val="000000" w:themeColor="text1"/>
          <w:sz w:val="20"/>
          <w:szCs w:val="20"/>
        </w:rPr>
        <w:t xml:space="preserve"> to </w:t>
      </w:r>
      <w:proofErr w:type="spellStart"/>
      <w:r w:rsidR="209043A6" w:rsidRPr="209A2BF2">
        <w:rPr>
          <w:rFonts w:ascii="Times New Roman" w:hAnsi="Times New Roman" w:cs="Times New Roman"/>
          <w:b/>
          <w:bCs/>
          <w:color w:val="000000" w:themeColor="text1"/>
          <w:sz w:val="20"/>
          <w:szCs w:val="20"/>
        </w:rPr>
        <w:t>Hcy</w:t>
      </w:r>
      <w:proofErr w:type="spellEnd"/>
      <w:r w:rsidR="209043A6" w:rsidRPr="209A2BF2">
        <w:rPr>
          <w:rFonts w:ascii="Times New Roman" w:hAnsi="Times New Roman" w:cs="Times New Roman"/>
          <w:b/>
          <w:bCs/>
          <w:color w:val="000000" w:themeColor="text1"/>
          <w:sz w:val="20"/>
          <w:szCs w:val="20"/>
        </w:rPr>
        <w:t>-on transition.</w:t>
      </w:r>
      <w:r w:rsidR="00C51909" w:rsidRPr="209A2BF2">
        <w:rPr>
          <w:rFonts w:ascii="Times New Roman" w:hAnsi="Times New Roman" w:cs="Times New Roman"/>
          <w:b/>
          <w:bCs/>
          <w:color w:val="000000" w:themeColor="text1"/>
          <w:sz w:val="20"/>
          <w:szCs w:val="20"/>
        </w:rPr>
        <w:t xml:space="preserve"> </w:t>
      </w:r>
    </w:p>
    <w:p w14:paraId="5464E4BF" w14:textId="58A9429B" w:rsidR="00714F81" w:rsidRPr="00714F81" w:rsidRDefault="00700925" w:rsidP="00714F8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b/>
          <w:bCs/>
          <w:color w:val="000000" w:themeColor="text1"/>
          <w:sz w:val="20"/>
          <w:szCs w:val="20"/>
        </w:rPr>
      </w:pPr>
      <w:r w:rsidRPr="209A2BF2">
        <w:rPr>
          <w:rFonts w:ascii="Times New Roman" w:hAnsi="Times New Roman" w:cs="Times New Roman"/>
          <w:b/>
          <w:bCs/>
          <w:color w:val="000000" w:themeColor="text1"/>
          <w:sz w:val="20"/>
          <w:szCs w:val="20"/>
        </w:rPr>
        <w:t xml:space="preserve">a </w:t>
      </w:r>
      <w:proofErr w:type="spellStart"/>
      <w:r w:rsidRPr="209A2BF2">
        <w:rPr>
          <w:rFonts w:ascii="Times New Roman" w:hAnsi="Times New Roman" w:cs="Times New Roman"/>
          <w:color w:val="000000" w:themeColor="text1"/>
          <w:sz w:val="20"/>
          <w:szCs w:val="20"/>
        </w:rPr>
        <w:t>Hcy</w:t>
      </w:r>
      <w:proofErr w:type="spellEnd"/>
      <w:r w:rsidRPr="209A2BF2">
        <w:rPr>
          <w:rFonts w:ascii="Times New Roman" w:hAnsi="Times New Roman" w:cs="Times New Roman"/>
          <w:color w:val="000000" w:themeColor="text1"/>
          <w:sz w:val="20"/>
          <w:szCs w:val="20"/>
        </w:rPr>
        <w:t>-</w:t>
      </w:r>
      <w:r w:rsidR="00AC4D33">
        <w:rPr>
          <w:rFonts w:ascii="Times New Roman" w:hAnsi="Times New Roman" w:cs="Times New Roman"/>
          <w:color w:val="000000" w:themeColor="text1"/>
          <w:sz w:val="20"/>
          <w:szCs w:val="20"/>
        </w:rPr>
        <w:t>gate</w:t>
      </w:r>
      <w:r w:rsidRPr="209A2BF2">
        <w:rPr>
          <w:rFonts w:ascii="Times New Roman" w:hAnsi="Times New Roman" w:cs="Times New Roman"/>
          <w:color w:val="000000" w:themeColor="text1"/>
          <w:sz w:val="20"/>
          <w:szCs w:val="20"/>
        </w:rPr>
        <w:t xml:space="preserve"> (9CBP) and </w:t>
      </w:r>
      <w:proofErr w:type="spellStart"/>
      <w:r w:rsidRPr="209A2BF2">
        <w:rPr>
          <w:rFonts w:ascii="Times New Roman" w:hAnsi="Times New Roman" w:cs="Times New Roman"/>
          <w:color w:val="000000" w:themeColor="text1"/>
          <w:sz w:val="20"/>
          <w:szCs w:val="20"/>
        </w:rPr>
        <w:t>Hcy</w:t>
      </w:r>
      <w:proofErr w:type="spellEnd"/>
      <w:r w:rsidRPr="209A2BF2">
        <w:rPr>
          <w:rFonts w:ascii="Times New Roman" w:hAnsi="Times New Roman" w:cs="Times New Roman"/>
          <w:color w:val="000000" w:themeColor="text1"/>
          <w:sz w:val="20"/>
          <w:szCs w:val="20"/>
        </w:rPr>
        <w:t xml:space="preserve">-on (9CBR) states aligned using the </w:t>
      </w:r>
      <w:proofErr w:type="spellStart"/>
      <w:r w:rsidRPr="209A2BF2">
        <w:rPr>
          <w:rFonts w:ascii="Times New Roman" w:hAnsi="Times New Roman" w:cs="Times New Roman"/>
          <w:color w:val="000000" w:themeColor="text1"/>
          <w:sz w:val="20"/>
          <w:szCs w:val="20"/>
        </w:rPr>
        <w:t>Fol</w:t>
      </w:r>
      <w:proofErr w:type="spellEnd"/>
      <w:r w:rsidRPr="209A2BF2">
        <w:rPr>
          <w:rFonts w:ascii="Times New Roman" w:hAnsi="Times New Roman" w:cs="Times New Roman"/>
          <w:color w:val="000000" w:themeColor="text1"/>
          <w:sz w:val="20"/>
          <w:szCs w:val="20"/>
        </w:rPr>
        <w:t xml:space="preserve"> domain as reference color coded according to Fig. 3. The Cob domain must traverse 45</w:t>
      </w:r>
      <w:r w:rsidR="00AC4D33">
        <w:rPr>
          <w:rFonts w:ascii="Times New Roman" w:hAnsi="Times New Roman" w:cs="Times New Roman"/>
          <w:color w:val="000000" w:themeColor="text1"/>
          <w:sz w:val="20"/>
          <w:szCs w:val="20"/>
        </w:rPr>
        <w:t xml:space="preserve"> </w:t>
      </w:r>
      <w:r w:rsidRPr="209A2BF2">
        <w:rPr>
          <w:rFonts w:ascii="Times New Roman" w:hAnsi="Times New Roman" w:cs="Times New Roman"/>
          <w:color w:val="000000" w:themeColor="text1"/>
          <w:sz w:val="20"/>
          <w:szCs w:val="20"/>
        </w:rPr>
        <w:t xml:space="preserve">Å following ‘uncapping’ to form a ternary complex with the </w:t>
      </w:r>
      <w:proofErr w:type="spellStart"/>
      <w:r w:rsidRPr="209A2BF2">
        <w:rPr>
          <w:rFonts w:ascii="Times New Roman" w:hAnsi="Times New Roman" w:cs="Times New Roman"/>
          <w:color w:val="000000" w:themeColor="text1"/>
          <w:sz w:val="20"/>
          <w:szCs w:val="20"/>
        </w:rPr>
        <w:t>Hcy</w:t>
      </w:r>
      <w:proofErr w:type="spellEnd"/>
      <w:r w:rsidRPr="209A2BF2">
        <w:rPr>
          <w:rFonts w:ascii="Times New Roman" w:hAnsi="Times New Roman" w:cs="Times New Roman"/>
          <w:color w:val="000000" w:themeColor="text1"/>
          <w:sz w:val="20"/>
          <w:szCs w:val="20"/>
        </w:rPr>
        <w:t xml:space="preserve"> domain. </w:t>
      </w:r>
      <w:r w:rsidRPr="209A2BF2">
        <w:rPr>
          <w:rFonts w:ascii="Times New Roman" w:hAnsi="Times New Roman" w:cs="Times New Roman"/>
          <w:b/>
          <w:bCs/>
          <w:color w:val="000000" w:themeColor="text1"/>
          <w:sz w:val="20"/>
          <w:szCs w:val="20"/>
        </w:rPr>
        <w:t>b</w:t>
      </w:r>
      <w:r w:rsidRPr="209A2BF2">
        <w:rPr>
          <w:rFonts w:ascii="Times New Roman" w:hAnsi="Times New Roman" w:cs="Times New Roman"/>
          <w:color w:val="000000" w:themeColor="text1"/>
          <w:sz w:val="20"/>
          <w:szCs w:val="20"/>
        </w:rPr>
        <w:t xml:space="preserve"> Homocysteine was docked manually by aligning the </w:t>
      </w:r>
      <w:proofErr w:type="spellStart"/>
      <w:r w:rsidRPr="209A2BF2">
        <w:rPr>
          <w:rFonts w:ascii="Times New Roman" w:hAnsi="Times New Roman" w:cs="Times New Roman"/>
          <w:color w:val="000000" w:themeColor="text1"/>
          <w:sz w:val="20"/>
          <w:szCs w:val="20"/>
        </w:rPr>
        <w:t>Hcy</w:t>
      </w:r>
      <w:proofErr w:type="spellEnd"/>
      <w:r w:rsidRPr="209A2BF2">
        <w:rPr>
          <w:rFonts w:ascii="Times New Roman" w:hAnsi="Times New Roman" w:cs="Times New Roman"/>
          <w:color w:val="000000" w:themeColor="text1"/>
          <w:sz w:val="20"/>
          <w:szCs w:val="20"/>
        </w:rPr>
        <w:t xml:space="preserve"> domain of 9CBP and 9CBR (yellow) using the </w:t>
      </w:r>
      <w:proofErr w:type="spellStart"/>
      <w:r w:rsidRPr="209A2BF2">
        <w:rPr>
          <w:rFonts w:ascii="Times New Roman" w:hAnsi="Times New Roman" w:cs="Times New Roman"/>
          <w:color w:val="000000" w:themeColor="text1"/>
          <w:sz w:val="20"/>
          <w:szCs w:val="20"/>
        </w:rPr>
        <w:t>Hcy</w:t>
      </w:r>
      <w:proofErr w:type="spellEnd"/>
      <w:r w:rsidRPr="209A2BF2">
        <w:rPr>
          <w:rFonts w:ascii="Times New Roman" w:hAnsi="Times New Roman" w:cs="Times New Roman"/>
          <w:color w:val="000000" w:themeColor="text1"/>
          <w:sz w:val="20"/>
          <w:szCs w:val="20"/>
        </w:rPr>
        <w:t xml:space="preserve"> domain as reference. </w:t>
      </w:r>
      <w:r w:rsidRPr="209A2BF2">
        <w:rPr>
          <w:rFonts w:ascii="Times New Roman" w:hAnsi="Times New Roman" w:cs="Times New Roman"/>
          <w:b/>
          <w:bCs/>
          <w:color w:val="000000" w:themeColor="text1"/>
          <w:sz w:val="20"/>
          <w:szCs w:val="20"/>
        </w:rPr>
        <w:t xml:space="preserve">c, d </w:t>
      </w:r>
      <w:proofErr w:type="spellStart"/>
      <w:r w:rsidRPr="209A2BF2">
        <w:rPr>
          <w:rFonts w:ascii="Times New Roman" w:hAnsi="Times New Roman" w:cs="Times New Roman"/>
          <w:color w:val="000000" w:themeColor="text1"/>
          <w:sz w:val="20"/>
          <w:szCs w:val="20"/>
        </w:rPr>
        <w:t>Hcy</w:t>
      </w:r>
      <w:proofErr w:type="spellEnd"/>
      <w:r w:rsidRPr="209A2BF2">
        <w:rPr>
          <w:rFonts w:ascii="Times New Roman" w:hAnsi="Times New Roman" w:cs="Times New Roman"/>
          <w:color w:val="000000" w:themeColor="text1"/>
          <w:sz w:val="20"/>
          <w:szCs w:val="20"/>
        </w:rPr>
        <w:t>-</w:t>
      </w:r>
      <w:r w:rsidR="00AC4D33">
        <w:rPr>
          <w:rFonts w:ascii="Times New Roman" w:hAnsi="Times New Roman" w:cs="Times New Roman"/>
          <w:color w:val="000000" w:themeColor="text1"/>
          <w:sz w:val="20"/>
          <w:szCs w:val="20"/>
        </w:rPr>
        <w:t>gate</w:t>
      </w:r>
      <w:r w:rsidRPr="209A2BF2">
        <w:rPr>
          <w:rFonts w:ascii="Times New Roman" w:hAnsi="Times New Roman" w:cs="Times New Roman"/>
          <w:color w:val="000000" w:themeColor="text1"/>
          <w:sz w:val="20"/>
          <w:szCs w:val="20"/>
        </w:rPr>
        <w:t xml:space="preserve"> (9CBP, cyan) and </w:t>
      </w:r>
      <w:proofErr w:type="spellStart"/>
      <w:r w:rsidRPr="209A2BF2">
        <w:rPr>
          <w:rFonts w:ascii="Times New Roman" w:hAnsi="Times New Roman" w:cs="Times New Roman"/>
          <w:color w:val="000000" w:themeColor="text1"/>
          <w:sz w:val="20"/>
          <w:szCs w:val="20"/>
        </w:rPr>
        <w:t>Hcy</w:t>
      </w:r>
      <w:proofErr w:type="spellEnd"/>
      <w:r w:rsidRPr="209A2BF2">
        <w:rPr>
          <w:rFonts w:ascii="Times New Roman" w:hAnsi="Times New Roman" w:cs="Times New Roman"/>
          <w:color w:val="000000" w:themeColor="text1"/>
          <w:sz w:val="20"/>
          <w:szCs w:val="20"/>
        </w:rPr>
        <w:t xml:space="preserve">-on (9CBR, brick red) Cbl corrin ring comparison. Note the lateral shift of the cobalt center. The Cbl cofactor is shifted laterally 3.8 Å with an associated tilt of ~18°, and the corrin ring is more planar in the </w:t>
      </w:r>
      <w:proofErr w:type="spellStart"/>
      <w:r w:rsidRPr="209A2BF2">
        <w:rPr>
          <w:rFonts w:ascii="Times New Roman" w:hAnsi="Times New Roman" w:cs="Times New Roman"/>
          <w:color w:val="000000" w:themeColor="text1"/>
          <w:sz w:val="20"/>
          <w:szCs w:val="20"/>
        </w:rPr>
        <w:t>Hcy</w:t>
      </w:r>
      <w:proofErr w:type="spellEnd"/>
      <w:r w:rsidRPr="209A2BF2">
        <w:rPr>
          <w:rFonts w:ascii="Times New Roman" w:hAnsi="Times New Roman" w:cs="Times New Roman"/>
          <w:color w:val="000000" w:themeColor="text1"/>
          <w:sz w:val="20"/>
          <w:szCs w:val="20"/>
        </w:rPr>
        <w:t xml:space="preserve">-on vs. </w:t>
      </w:r>
      <w:proofErr w:type="spellStart"/>
      <w:r w:rsidRPr="209A2BF2">
        <w:rPr>
          <w:rFonts w:ascii="Times New Roman" w:hAnsi="Times New Roman" w:cs="Times New Roman"/>
          <w:color w:val="000000" w:themeColor="text1"/>
          <w:sz w:val="20"/>
          <w:szCs w:val="20"/>
        </w:rPr>
        <w:t>Hcy</w:t>
      </w:r>
      <w:proofErr w:type="spellEnd"/>
      <w:r w:rsidRPr="209A2BF2">
        <w:rPr>
          <w:rFonts w:ascii="Times New Roman" w:hAnsi="Times New Roman" w:cs="Times New Roman"/>
          <w:color w:val="000000" w:themeColor="text1"/>
          <w:sz w:val="20"/>
          <w:szCs w:val="20"/>
        </w:rPr>
        <w:t>-</w:t>
      </w:r>
      <w:r w:rsidR="00AC4D33">
        <w:rPr>
          <w:rFonts w:ascii="Times New Roman" w:hAnsi="Times New Roman" w:cs="Times New Roman"/>
          <w:color w:val="000000" w:themeColor="text1"/>
          <w:sz w:val="20"/>
          <w:szCs w:val="20"/>
        </w:rPr>
        <w:t>gate</w:t>
      </w:r>
      <w:r w:rsidRPr="209A2BF2">
        <w:rPr>
          <w:rFonts w:ascii="Times New Roman" w:hAnsi="Times New Roman" w:cs="Times New Roman"/>
          <w:color w:val="000000" w:themeColor="text1"/>
          <w:sz w:val="20"/>
          <w:szCs w:val="20"/>
        </w:rPr>
        <w:t xml:space="preserve"> state.</w:t>
      </w:r>
    </w:p>
    <w:p w14:paraId="3DA859D0" w14:textId="77777777" w:rsidR="00714F81" w:rsidRDefault="00714F81" w:rsidP="00714F81">
      <w:pPr>
        <w:rPr>
          <w:rFonts w:ascii="Times New Roman" w:hAnsi="Times New Roman" w:cs="Times New Roman"/>
          <w:color w:val="000000" w:themeColor="text1"/>
          <w:sz w:val="22"/>
          <w:szCs w:val="22"/>
        </w:rPr>
      </w:pPr>
      <w:r w:rsidRPr="006069FE">
        <w:rPr>
          <w:rFonts w:ascii="Times New Roman" w:hAnsi="Times New Roman" w:cs="Times New Roman"/>
          <w:color w:val="000000" w:themeColor="text1"/>
          <w:sz w:val="22"/>
          <w:szCs w:val="22"/>
        </w:rPr>
        <w:br w:type="page"/>
      </w:r>
    </w:p>
    <w:p w14:paraId="4C4DF664" w14:textId="64522AC9" w:rsidR="004F290A" w:rsidRPr="006069FE" w:rsidRDefault="00F6760A" w:rsidP="00735EA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ascii="Times New Roman" w:hAnsi="Times New Roman" w:cs="Times New Roman"/>
          <w:color w:val="000000" w:themeColor="text1"/>
          <w:sz w:val="22"/>
          <w:szCs w:val="22"/>
        </w:rPr>
      </w:pPr>
      <w:r w:rsidRPr="006069FE">
        <w:rPr>
          <w:rFonts w:ascii="Times New Roman" w:hAnsi="Times New Roman" w:cs="Times New Roman"/>
          <w:noProof/>
          <w:color w:val="000000" w:themeColor="text1"/>
          <w:sz w:val="22"/>
          <w:szCs w:val="22"/>
        </w:rPr>
        <w:lastRenderedPageBreak/>
        <w:drawing>
          <wp:inline distT="0" distB="0" distL="0" distR="0" wp14:anchorId="3F4059F4" wp14:editId="592161F9">
            <wp:extent cx="5531276" cy="3949575"/>
            <wp:effectExtent l="0" t="0" r="0" b="635"/>
            <wp:docPr id="1822552018" name="Picture 18225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552018" name="Picture 18225520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31276" cy="3949575"/>
                    </a:xfrm>
                    <a:prstGeom prst="rect">
                      <a:avLst/>
                    </a:prstGeom>
                  </pic:spPr>
                </pic:pic>
              </a:graphicData>
            </a:graphic>
          </wp:inline>
        </w:drawing>
      </w:r>
    </w:p>
    <w:p w14:paraId="3518187E" w14:textId="1768FB63" w:rsidR="0087554F" w:rsidRDefault="003523FD" w:rsidP="00FA3DA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Supplementary</w:t>
      </w:r>
      <w:r w:rsidR="004F290A" w:rsidRPr="2C74BC6B">
        <w:rPr>
          <w:rFonts w:ascii="Times New Roman" w:hAnsi="Times New Roman" w:cs="Times New Roman"/>
          <w:b/>
          <w:bCs/>
          <w:color w:val="000000" w:themeColor="text1"/>
          <w:sz w:val="20"/>
          <w:szCs w:val="20"/>
        </w:rPr>
        <w:t xml:space="preserve"> Figure </w:t>
      </w:r>
      <w:r w:rsidR="00D355EF">
        <w:rPr>
          <w:rFonts w:ascii="Times New Roman" w:hAnsi="Times New Roman" w:cs="Times New Roman"/>
          <w:b/>
          <w:bCs/>
          <w:color w:val="000000" w:themeColor="text1"/>
          <w:sz w:val="20"/>
          <w:szCs w:val="20"/>
        </w:rPr>
        <w:t>9</w:t>
      </w:r>
      <w:r w:rsidR="004F290A" w:rsidRPr="2C74BC6B">
        <w:rPr>
          <w:rFonts w:ascii="Times New Roman" w:hAnsi="Times New Roman" w:cs="Times New Roman"/>
          <w:b/>
          <w:bCs/>
          <w:color w:val="000000" w:themeColor="text1"/>
          <w:sz w:val="20"/>
          <w:szCs w:val="20"/>
        </w:rPr>
        <w:t xml:space="preserve">. </w:t>
      </w:r>
      <w:r w:rsidR="00735EA5">
        <w:rPr>
          <w:rFonts w:ascii="Times New Roman" w:hAnsi="Times New Roman" w:cs="Times New Roman"/>
          <w:b/>
          <w:bCs/>
          <w:color w:val="000000" w:themeColor="text1"/>
          <w:sz w:val="20"/>
          <w:szCs w:val="20"/>
        </w:rPr>
        <w:t>Homocysteine methylation mechanism</w:t>
      </w:r>
      <w:r w:rsidR="00F52224">
        <w:rPr>
          <w:rFonts w:ascii="Times New Roman" w:hAnsi="Times New Roman" w:cs="Times New Roman"/>
          <w:b/>
          <w:bCs/>
          <w:color w:val="000000" w:themeColor="text1"/>
          <w:sz w:val="20"/>
          <w:szCs w:val="20"/>
        </w:rPr>
        <w:t xml:space="preserve"> confirms Zn inversion/elasticity</w:t>
      </w:r>
      <w:r w:rsidR="004F290A" w:rsidRPr="2C74BC6B">
        <w:rPr>
          <w:rFonts w:ascii="Times New Roman" w:hAnsi="Times New Roman" w:cs="Times New Roman"/>
          <w:b/>
          <w:bCs/>
          <w:color w:val="000000" w:themeColor="text1"/>
          <w:sz w:val="20"/>
          <w:szCs w:val="20"/>
        </w:rPr>
        <w:t>.</w:t>
      </w:r>
      <w:r w:rsidR="004F290A" w:rsidRPr="2C74BC6B">
        <w:rPr>
          <w:rFonts w:ascii="Times New Roman" w:hAnsi="Times New Roman" w:cs="Times New Roman"/>
          <w:color w:val="000000" w:themeColor="text1"/>
          <w:sz w:val="20"/>
          <w:szCs w:val="20"/>
        </w:rPr>
        <w:t xml:space="preserve"> </w:t>
      </w:r>
    </w:p>
    <w:p w14:paraId="049F06B1" w14:textId="64C6AE42" w:rsidR="004F290A" w:rsidRDefault="003A6A3F" w:rsidP="00FA3DA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Homocysteine was docked manually by aligning the </w:t>
      </w:r>
      <w:proofErr w:type="spellStart"/>
      <w:r>
        <w:rPr>
          <w:rFonts w:ascii="Times New Roman" w:hAnsi="Times New Roman" w:cs="Times New Roman"/>
          <w:color w:val="000000" w:themeColor="text1"/>
          <w:sz w:val="20"/>
          <w:szCs w:val="20"/>
        </w:rPr>
        <w:t>Hcy</w:t>
      </w:r>
      <w:proofErr w:type="spellEnd"/>
      <w:r>
        <w:rPr>
          <w:rFonts w:ascii="Times New Roman" w:hAnsi="Times New Roman" w:cs="Times New Roman"/>
          <w:color w:val="000000" w:themeColor="text1"/>
          <w:sz w:val="20"/>
          <w:szCs w:val="20"/>
        </w:rPr>
        <w:t xml:space="preserve"> domain of 9CBP (orange) and 9CBR (yellow) using the </w:t>
      </w:r>
      <w:proofErr w:type="spellStart"/>
      <w:r>
        <w:rPr>
          <w:rFonts w:ascii="Times New Roman" w:hAnsi="Times New Roman" w:cs="Times New Roman"/>
          <w:color w:val="000000" w:themeColor="text1"/>
          <w:sz w:val="20"/>
          <w:szCs w:val="20"/>
        </w:rPr>
        <w:t>Hcy</w:t>
      </w:r>
      <w:proofErr w:type="spellEnd"/>
      <w:r>
        <w:rPr>
          <w:rFonts w:ascii="Times New Roman" w:hAnsi="Times New Roman" w:cs="Times New Roman"/>
          <w:color w:val="000000" w:themeColor="text1"/>
          <w:sz w:val="20"/>
          <w:szCs w:val="20"/>
        </w:rPr>
        <w:t xml:space="preserve"> domain as reference. </w:t>
      </w:r>
      <w:r w:rsidR="0034046B">
        <w:rPr>
          <w:rFonts w:ascii="Times New Roman" w:hAnsi="Times New Roman" w:cs="Times New Roman"/>
          <w:color w:val="000000" w:themeColor="text1"/>
          <w:sz w:val="20"/>
          <w:szCs w:val="20"/>
        </w:rPr>
        <w:t>Consistent with a previously proposed zinc inversion mechanism, the Zn ion shifts 1.5</w:t>
      </w:r>
      <w:r w:rsidR="0034046B" w:rsidRPr="0034046B">
        <w:rPr>
          <w:rFonts w:ascii="Times New Roman" w:hAnsi="Times New Roman" w:cs="Times New Roman"/>
          <w:color w:val="000000" w:themeColor="text1"/>
          <w:sz w:val="20"/>
          <w:szCs w:val="20"/>
        </w:rPr>
        <w:t xml:space="preserve"> </w:t>
      </w:r>
      <w:r w:rsidR="0034046B" w:rsidRPr="00D7123B">
        <w:rPr>
          <w:rFonts w:ascii="Times New Roman" w:hAnsi="Times New Roman" w:cs="Times New Roman"/>
          <w:color w:val="000000" w:themeColor="text1"/>
          <w:sz w:val="20"/>
          <w:szCs w:val="20"/>
        </w:rPr>
        <w:t>Å</w:t>
      </w:r>
      <w:r w:rsidR="0034046B">
        <w:rPr>
          <w:rFonts w:ascii="Times New Roman" w:hAnsi="Times New Roman" w:cs="Times New Roman"/>
          <w:color w:val="000000" w:themeColor="text1"/>
          <w:sz w:val="20"/>
          <w:szCs w:val="20"/>
        </w:rPr>
        <w:t xml:space="preserve"> away from the thiol, aided by a new coordinating interaction with Asn283. This Zn “inversion” is coupled with a His-on to His-off ligation between the</w:t>
      </w:r>
      <w:r w:rsidR="00AC4D33">
        <w:rPr>
          <w:rFonts w:ascii="Times New Roman" w:hAnsi="Times New Roman" w:cs="Times New Roman"/>
          <w:color w:val="000000" w:themeColor="text1"/>
          <w:sz w:val="20"/>
          <w:szCs w:val="20"/>
        </w:rPr>
        <w:t xml:space="preserve"> </w:t>
      </w:r>
      <w:proofErr w:type="spellStart"/>
      <w:r w:rsidR="0034046B">
        <w:rPr>
          <w:rFonts w:ascii="Times New Roman" w:hAnsi="Times New Roman" w:cs="Times New Roman"/>
          <w:color w:val="000000" w:themeColor="text1"/>
          <w:sz w:val="20"/>
          <w:szCs w:val="20"/>
        </w:rPr>
        <w:t>Hcy</w:t>
      </w:r>
      <w:proofErr w:type="spellEnd"/>
      <w:r w:rsidR="0034046B">
        <w:rPr>
          <w:rFonts w:ascii="Times New Roman" w:hAnsi="Times New Roman" w:cs="Times New Roman"/>
          <w:color w:val="000000" w:themeColor="text1"/>
          <w:sz w:val="20"/>
          <w:szCs w:val="20"/>
        </w:rPr>
        <w:t>-</w:t>
      </w:r>
      <w:r w:rsidR="00AC4D33">
        <w:rPr>
          <w:rFonts w:ascii="Times New Roman" w:hAnsi="Times New Roman" w:cs="Times New Roman"/>
          <w:color w:val="000000" w:themeColor="text1"/>
          <w:sz w:val="20"/>
          <w:szCs w:val="20"/>
        </w:rPr>
        <w:t>gate</w:t>
      </w:r>
      <w:r w:rsidR="0034046B">
        <w:rPr>
          <w:rFonts w:ascii="Times New Roman" w:hAnsi="Times New Roman" w:cs="Times New Roman"/>
          <w:color w:val="000000" w:themeColor="text1"/>
          <w:sz w:val="20"/>
          <w:szCs w:val="20"/>
        </w:rPr>
        <w:t xml:space="preserve"> and </w:t>
      </w:r>
      <w:proofErr w:type="spellStart"/>
      <w:r w:rsidR="0034046B">
        <w:rPr>
          <w:rFonts w:ascii="Times New Roman" w:hAnsi="Times New Roman" w:cs="Times New Roman"/>
          <w:color w:val="000000" w:themeColor="text1"/>
          <w:sz w:val="20"/>
          <w:szCs w:val="20"/>
        </w:rPr>
        <w:t>Hcy</w:t>
      </w:r>
      <w:proofErr w:type="spellEnd"/>
      <w:r w:rsidR="0034046B">
        <w:rPr>
          <w:rFonts w:ascii="Times New Roman" w:hAnsi="Times New Roman" w:cs="Times New Roman"/>
          <w:color w:val="000000" w:themeColor="text1"/>
          <w:sz w:val="20"/>
          <w:szCs w:val="20"/>
        </w:rPr>
        <w:t xml:space="preserve">-on states, which simultaneously yields a five coordinate Cbl that is laterally shifted 3.8 </w:t>
      </w:r>
      <w:r w:rsidR="0034046B" w:rsidRPr="00D7123B">
        <w:rPr>
          <w:rFonts w:ascii="Times New Roman" w:hAnsi="Times New Roman" w:cs="Times New Roman"/>
          <w:color w:val="000000" w:themeColor="text1"/>
          <w:sz w:val="20"/>
          <w:szCs w:val="20"/>
        </w:rPr>
        <w:t>Å</w:t>
      </w:r>
      <w:r w:rsidR="0034046B">
        <w:rPr>
          <w:rFonts w:ascii="Times New Roman" w:hAnsi="Times New Roman" w:cs="Times New Roman"/>
          <w:color w:val="000000" w:themeColor="text1"/>
          <w:sz w:val="20"/>
          <w:szCs w:val="20"/>
        </w:rPr>
        <w:t xml:space="preserve"> towards the </w:t>
      </w:r>
      <w:proofErr w:type="spellStart"/>
      <w:r w:rsidR="0034046B">
        <w:rPr>
          <w:rFonts w:ascii="Times New Roman" w:hAnsi="Times New Roman" w:cs="Times New Roman"/>
          <w:color w:val="000000" w:themeColor="text1"/>
          <w:sz w:val="20"/>
          <w:szCs w:val="20"/>
        </w:rPr>
        <w:t>Hcy</w:t>
      </w:r>
      <w:proofErr w:type="spellEnd"/>
      <w:r w:rsidR="0034046B">
        <w:rPr>
          <w:rFonts w:ascii="Times New Roman" w:hAnsi="Times New Roman" w:cs="Times New Roman"/>
          <w:color w:val="000000" w:themeColor="text1"/>
          <w:sz w:val="20"/>
          <w:szCs w:val="20"/>
        </w:rPr>
        <w:t xml:space="preserve"> domain. </w:t>
      </w:r>
      <w:r>
        <w:rPr>
          <w:rFonts w:ascii="Times New Roman" w:hAnsi="Times New Roman" w:cs="Times New Roman"/>
          <w:color w:val="000000" w:themeColor="text1"/>
          <w:sz w:val="20"/>
          <w:szCs w:val="20"/>
        </w:rPr>
        <w:t xml:space="preserve">The distance between </w:t>
      </w:r>
      <w:r w:rsidR="0034046B">
        <w:rPr>
          <w:rFonts w:ascii="Times New Roman" w:hAnsi="Times New Roman" w:cs="Times New Roman"/>
          <w:color w:val="000000" w:themeColor="text1"/>
          <w:sz w:val="20"/>
          <w:szCs w:val="20"/>
        </w:rPr>
        <w:t>the thiol</w:t>
      </w:r>
      <w:r>
        <w:rPr>
          <w:rFonts w:ascii="Times New Roman" w:hAnsi="Times New Roman" w:cs="Times New Roman"/>
          <w:color w:val="000000" w:themeColor="text1"/>
          <w:sz w:val="20"/>
          <w:szCs w:val="20"/>
        </w:rPr>
        <w:t xml:space="preserve"> and the Co center is </w:t>
      </w:r>
      <w:r w:rsidR="0034046B">
        <w:rPr>
          <w:rFonts w:ascii="Times New Roman" w:hAnsi="Times New Roman" w:cs="Times New Roman"/>
          <w:color w:val="000000" w:themeColor="text1"/>
          <w:sz w:val="20"/>
          <w:szCs w:val="20"/>
        </w:rPr>
        <w:t>2</w:t>
      </w:r>
      <w:r>
        <w:rPr>
          <w:rFonts w:ascii="Times New Roman" w:hAnsi="Times New Roman" w:cs="Times New Roman"/>
          <w:color w:val="000000" w:themeColor="text1"/>
          <w:sz w:val="20"/>
          <w:szCs w:val="20"/>
        </w:rPr>
        <w:t xml:space="preserve">.3 </w:t>
      </w:r>
      <w:r w:rsidRPr="00D7123B">
        <w:rPr>
          <w:rFonts w:ascii="Times New Roman" w:hAnsi="Times New Roman" w:cs="Times New Roman"/>
          <w:color w:val="000000" w:themeColor="text1"/>
          <w:sz w:val="20"/>
          <w:szCs w:val="20"/>
        </w:rPr>
        <w:t>Å</w:t>
      </w:r>
      <w:r>
        <w:rPr>
          <w:rFonts w:ascii="Times New Roman" w:hAnsi="Times New Roman" w:cs="Times New Roman"/>
          <w:color w:val="000000" w:themeColor="text1"/>
          <w:sz w:val="20"/>
          <w:szCs w:val="20"/>
        </w:rPr>
        <w:t>, with a corresponding angle of ~1</w:t>
      </w:r>
      <w:r w:rsidR="0034046B">
        <w:rPr>
          <w:rFonts w:ascii="Times New Roman" w:hAnsi="Times New Roman" w:cs="Times New Roman"/>
          <w:color w:val="000000" w:themeColor="text1"/>
          <w:sz w:val="20"/>
          <w:szCs w:val="20"/>
        </w:rPr>
        <w:t>55</w:t>
      </w:r>
      <w:r>
        <w:rPr>
          <w:rFonts w:ascii="Times New Roman" w:hAnsi="Times New Roman" w:cs="Times New Roman"/>
          <w:color w:val="000000" w:themeColor="text1"/>
          <w:sz w:val="20"/>
          <w:szCs w:val="20"/>
        </w:rPr>
        <w:t>.</w:t>
      </w:r>
      <w:r w:rsidR="0034046B">
        <w:rPr>
          <w:rFonts w:ascii="Times New Roman" w:hAnsi="Times New Roman" w:cs="Times New Roman"/>
          <w:color w:val="000000" w:themeColor="text1"/>
          <w:sz w:val="20"/>
          <w:szCs w:val="20"/>
        </w:rPr>
        <w:t>2</w:t>
      </w:r>
      <w:r w:rsidRPr="00D7123B">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with a linear arrangement consistent with an S</w:t>
      </w:r>
      <w:r>
        <w:rPr>
          <w:rFonts w:ascii="Times New Roman" w:hAnsi="Times New Roman" w:cs="Times New Roman"/>
          <w:color w:val="000000" w:themeColor="text1"/>
          <w:sz w:val="20"/>
          <w:szCs w:val="20"/>
          <w:vertAlign w:val="subscript"/>
        </w:rPr>
        <w:t>N</w:t>
      </w:r>
      <w:r>
        <w:rPr>
          <w:rFonts w:ascii="Times New Roman" w:hAnsi="Times New Roman" w:cs="Times New Roman"/>
          <w:color w:val="000000" w:themeColor="text1"/>
          <w:sz w:val="20"/>
          <w:szCs w:val="20"/>
        </w:rPr>
        <w:t xml:space="preserve">2 mechanism proposed for </w:t>
      </w:r>
      <w:r w:rsidR="0034046B">
        <w:rPr>
          <w:rFonts w:ascii="Times New Roman" w:hAnsi="Times New Roman" w:cs="Times New Roman"/>
          <w:color w:val="000000" w:themeColor="text1"/>
          <w:sz w:val="20"/>
          <w:szCs w:val="20"/>
        </w:rPr>
        <w:t>homocysteine</w:t>
      </w:r>
      <w:r>
        <w:rPr>
          <w:rFonts w:ascii="Times New Roman" w:hAnsi="Times New Roman" w:cs="Times New Roman"/>
          <w:color w:val="000000" w:themeColor="text1"/>
          <w:sz w:val="20"/>
          <w:szCs w:val="20"/>
        </w:rPr>
        <w:t xml:space="preserve"> methylation by </w:t>
      </w:r>
      <w:proofErr w:type="spellStart"/>
      <w:r w:rsidR="0034046B">
        <w:rPr>
          <w:rFonts w:ascii="Times New Roman" w:hAnsi="Times New Roman" w:cs="Times New Roman"/>
          <w:color w:val="000000" w:themeColor="text1"/>
          <w:sz w:val="20"/>
          <w:szCs w:val="20"/>
        </w:rPr>
        <w:t>methylcobalamin</w:t>
      </w:r>
      <w:proofErr w:type="spellEnd"/>
      <w:r>
        <w:rPr>
          <w:rFonts w:ascii="Times New Roman" w:hAnsi="Times New Roman" w:cs="Times New Roman"/>
          <w:color w:val="000000" w:themeColor="text1"/>
          <w:sz w:val="20"/>
          <w:szCs w:val="20"/>
        </w:rPr>
        <w:t>.</w:t>
      </w:r>
    </w:p>
    <w:p w14:paraId="6AA50315" w14:textId="2179A71D" w:rsidR="00735EA5" w:rsidRPr="00735EA5" w:rsidRDefault="00735EA5" w:rsidP="00735EA5">
      <w:pPr>
        <w:rPr>
          <w:rFonts w:ascii="Times New Roman" w:hAnsi="Times New Roman" w:cs="Times New Roman"/>
          <w:color w:val="000000" w:themeColor="text1"/>
          <w:sz w:val="22"/>
          <w:szCs w:val="22"/>
        </w:rPr>
      </w:pPr>
      <w:r w:rsidRPr="006069FE">
        <w:rPr>
          <w:rFonts w:ascii="Times New Roman" w:hAnsi="Times New Roman" w:cs="Times New Roman"/>
          <w:color w:val="000000" w:themeColor="text1"/>
          <w:sz w:val="22"/>
          <w:szCs w:val="22"/>
        </w:rPr>
        <w:br w:type="page"/>
      </w:r>
    </w:p>
    <w:p w14:paraId="486D6B1F" w14:textId="77777777" w:rsidR="00714F81" w:rsidRPr="006069FE" w:rsidRDefault="004F290A" w:rsidP="00714F8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ascii="Times New Roman" w:hAnsi="Times New Roman" w:cs="Times New Roman"/>
          <w:color w:val="000000" w:themeColor="text1"/>
          <w:sz w:val="22"/>
          <w:szCs w:val="22"/>
        </w:rPr>
      </w:pPr>
      <w:r w:rsidRPr="2C74BC6B">
        <w:rPr>
          <w:rFonts w:ascii="Times New Roman" w:hAnsi="Times New Roman" w:cs="Times New Roman"/>
          <w:color w:val="000000" w:themeColor="text1"/>
          <w:sz w:val="22"/>
          <w:szCs w:val="22"/>
        </w:rPr>
        <w:lastRenderedPageBreak/>
        <w:t xml:space="preserve"> </w:t>
      </w:r>
      <w:r w:rsidR="00714F81" w:rsidRPr="006069FE">
        <w:rPr>
          <w:rFonts w:ascii="Times New Roman" w:hAnsi="Times New Roman" w:cs="Times New Roman"/>
          <w:noProof/>
          <w:color w:val="000000" w:themeColor="text1"/>
          <w:sz w:val="22"/>
          <w:szCs w:val="22"/>
        </w:rPr>
        <w:drawing>
          <wp:inline distT="0" distB="0" distL="0" distR="0" wp14:anchorId="05D7C67C" wp14:editId="7624C25F">
            <wp:extent cx="5015195" cy="4800600"/>
            <wp:effectExtent l="0" t="0" r="1905" b="0"/>
            <wp:docPr id="2043039968" name="Picture 204303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039968" name="Picture 204303996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1338" cy="4816052"/>
                    </a:xfrm>
                    <a:prstGeom prst="rect">
                      <a:avLst/>
                    </a:prstGeom>
                  </pic:spPr>
                </pic:pic>
              </a:graphicData>
            </a:graphic>
          </wp:inline>
        </w:drawing>
      </w:r>
    </w:p>
    <w:p w14:paraId="1BB7706E" w14:textId="354CD4E6" w:rsidR="0087554F" w:rsidRDefault="003523FD" w:rsidP="00B875E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Supplementary</w:t>
      </w:r>
      <w:r w:rsidR="00714F81" w:rsidRPr="2C74BC6B">
        <w:rPr>
          <w:rFonts w:ascii="Times New Roman" w:hAnsi="Times New Roman" w:cs="Times New Roman"/>
          <w:b/>
          <w:bCs/>
          <w:color w:val="000000" w:themeColor="text1"/>
          <w:sz w:val="20"/>
          <w:szCs w:val="20"/>
        </w:rPr>
        <w:t xml:space="preserve"> Figure </w:t>
      </w:r>
      <w:r w:rsidR="00714F81">
        <w:rPr>
          <w:rFonts w:ascii="Times New Roman" w:hAnsi="Times New Roman" w:cs="Times New Roman"/>
          <w:b/>
          <w:bCs/>
          <w:color w:val="000000" w:themeColor="text1"/>
          <w:sz w:val="20"/>
          <w:szCs w:val="20"/>
        </w:rPr>
        <w:t>1</w:t>
      </w:r>
      <w:r w:rsidR="00D355EF">
        <w:rPr>
          <w:rFonts w:ascii="Times New Roman" w:hAnsi="Times New Roman" w:cs="Times New Roman"/>
          <w:b/>
          <w:bCs/>
          <w:color w:val="000000" w:themeColor="text1"/>
          <w:sz w:val="20"/>
          <w:szCs w:val="20"/>
        </w:rPr>
        <w:t>0</w:t>
      </w:r>
      <w:r w:rsidR="00714F81" w:rsidRPr="2C74BC6B">
        <w:rPr>
          <w:rFonts w:ascii="Times New Roman" w:hAnsi="Times New Roman" w:cs="Times New Roman"/>
          <w:b/>
          <w:bCs/>
          <w:color w:val="000000" w:themeColor="text1"/>
          <w:sz w:val="20"/>
          <w:szCs w:val="20"/>
        </w:rPr>
        <w:t xml:space="preserve">. </w:t>
      </w:r>
      <w:r w:rsidR="00714F81" w:rsidRPr="00714F81">
        <w:rPr>
          <w:rFonts w:ascii="Times New Roman" w:hAnsi="Times New Roman" w:cs="Times New Roman"/>
          <w:b/>
          <w:bCs/>
          <w:color w:val="000000" w:themeColor="text1"/>
          <w:sz w:val="20"/>
          <w:szCs w:val="20"/>
        </w:rPr>
        <w:t xml:space="preserve">The role of the </w:t>
      </w:r>
      <w:proofErr w:type="spellStart"/>
      <w:r w:rsidR="00714F81" w:rsidRPr="00714F81">
        <w:rPr>
          <w:rFonts w:ascii="Times New Roman" w:hAnsi="Times New Roman" w:cs="Times New Roman"/>
          <w:b/>
          <w:bCs/>
          <w:color w:val="000000" w:themeColor="text1"/>
          <w:sz w:val="20"/>
          <w:szCs w:val="20"/>
        </w:rPr>
        <w:t>Fol</w:t>
      </w:r>
      <w:proofErr w:type="spellEnd"/>
      <w:r w:rsidR="00714F81" w:rsidRPr="00714F81">
        <w:rPr>
          <w:rFonts w:ascii="Times New Roman" w:hAnsi="Times New Roman" w:cs="Times New Roman"/>
          <w:b/>
          <w:bCs/>
          <w:color w:val="000000" w:themeColor="text1"/>
          <w:sz w:val="20"/>
          <w:szCs w:val="20"/>
        </w:rPr>
        <w:t xml:space="preserve"> domain in guiding catalytic transitions</w:t>
      </w:r>
      <w:r w:rsidR="00714F81">
        <w:rPr>
          <w:rFonts w:ascii="Times New Roman" w:hAnsi="Times New Roman" w:cs="Times New Roman"/>
          <w:b/>
          <w:bCs/>
          <w:color w:val="000000" w:themeColor="text1"/>
          <w:sz w:val="20"/>
          <w:szCs w:val="20"/>
        </w:rPr>
        <w:t>.</w:t>
      </w:r>
      <w:r w:rsidR="002F3E4F">
        <w:rPr>
          <w:rFonts w:ascii="Times New Roman" w:hAnsi="Times New Roman" w:cs="Times New Roman"/>
          <w:b/>
          <w:bCs/>
          <w:color w:val="000000" w:themeColor="text1"/>
          <w:sz w:val="20"/>
          <w:szCs w:val="20"/>
        </w:rPr>
        <w:t xml:space="preserve"> </w:t>
      </w:r>
    </w:p>
    <w:p w14:paraId="6D55A157" w14:textId="127488F9" w:rsidR="000F0701" w:rsidRPr="000F0701" w:rsidRDefault="002F3E4F" w:rsidP="00B875E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color w:val="000000" w:themeColor="text1"/>
          <w:sz w:val="20"/>
          <w:szCs w:val="20"/>
        </w:rPr>
      </w:pPr>
      <w:r w:rsidRPr="002F3E4F">
        <w:rPr>
          <w:rFonts w:ascii="Times New Roman" w:hAnsi="Times New Roman" w:cs="Times New Roman"/>
          <w:color w:val="000000" w:themeColor="text1"/>
          <w:sz w:val="20"/>
          <w:szCs w:val="20"/>
        </w:rPr>
        <w:t xml:space="preserve">Effects of </w:t>
      </w:r>
      <w:proofErr w:type="spellStart"/>
      <w:r w:rsidRPr="002F3E4F">
        <w:rPr>
          <w:rFonts w:ascii="Times New Roman" w:hAnsi="Times New Roman" w:cs="Times New Roman"/>
          <w:i/>
          <w:iCs/>
          <w:color w:val="000000" w:themeColor="text1"/>
          <w:sz w:val="20"/>
          <w:szCs w:val="20"/>
        </w:rPr>
        <w:t>t</w:t>
      </w:r>
      <w:r w:rsidRPr="002F3E4F">
        <w:rPr>
          <w:rFonts w:ascii="Times New Roman" w:hAnsi="Times New Roman" w:cs="Times New Roman"/>
          <w:color w:val="000000" w:themeColor="text1"/>
          <w:sz w:val="20"/>
          <w:szCs w:val="20"/>
        </w:rPr>
        <w:t>MS</w:t>
      </w:r>
      <w:proofErr w:type="spellEnd"/>
      <w:r w:rsidRPr="002F3E4F">
        <w:rPr>
          <w:rFonts w:ascii="Times New Roman" w:hAnsi="Times New Roman" w:cs="Times New Roman"/>
          <w:color w:val="000000" w:themeColor="text1"/>
          <w:sz w:val="20"/>
          <w:szCs w:val="20"/>
        </w:rPr>
        <w:t xml:space="preserve"> domain fragments on </w:t>
      </w:r>
      <w:proofErr w:type="spellStart"/>
      <w:proofErr w:type="gramStart"/>
      <w:r w:rsidRPr="002F3E4F">
        <w:rPr>
          <w:rFonts w:ascii="Times New Roman" w:hAnsi="Times New Roman" w:cs="Times New Roman"/>
          <w:color w:val="000000" w:themeColor="text1"/>
          <w:sz w:val="20"/>
          <w:szCs w:val="20"/>
        </w:rPr>
        <w:t>MeCbl:homocysteine</w:t>
      </w:r>
      <w:proofErr w:type="spellEnd"/>
      <w:proofErr w:type="gramEnd"/>
      <w:r w:rsidRPr="002F3E4F">
        <w:rPr>
          <w:rFonts w:ascii="Times New Roman" w:hAnsi="Times New Roman" w:cs="Times New Roman"/>
          <w:color w:val="000000" w:themeColor="text1"/>
          <w:sz w:val="20"/>
          <w:szCs w:val="20"/>
        </w:rPr>
        <w:t xml:space="preserve"> methyltransferase reaction. The time-dependent spectral changes of CH</w:t>
      </w:r>
      <w:r w:rsidRPr="002F3E4F">
        <w:rPr>
          <w:rFonts w:ascii="Times New Roman" w:hAnsi="Times New Roman" w:cs="Times New Roman"/>
          <w:color w:val="000000" w:themeColor="text1"/>
          <w:sz w:val="20"/>
          <w:szCs w:val="20"/>
          <w:vertAlign w:val="subscript"/>
        </w:rPr>
        <w:t>3</w:t>
      </w:r>
      <w:r w:rsidRPr="002F3E4F">
        <w:rPr>
          <w:rFonts w:ascii="Times New Roman" w:hAnsi="Times New Roman" w:cs="Times New Roman"/>
          <w:color w:val="000000" w:themeColor="text1"/>
          <w:sz w:val="20"/>
          <w:szCs w:val="20"/>
        </w:rPr>
        <w:t xml:space="preserve">-Cbl in the presence of homocysteine were monitored at 50 ˚C for up to 10 minutes after adding homocysteine (final concentration of 100 µM) using 20 µM of free (non-protein bound) MeCbl incubated in the presence of 2 µM </w:t>
      </w:r>
      <w:proofErr w:type="spellStart"/>
      <w:r w:rsidRPr="002F3E4F">
        <w:rPr>
          <w:rFonts w:ascii="Times New Roman" w:hAnsi="Times New Roman" w:cs="Times New Roman"/>
          <w:i/>
          <w:iCs/>
          <w:color w:val="000000" w:themeColor="text1"/>
          <w:sz w:val="20"/>
          <w:szCs w:val="20"/>
        </w:rPr>
        <w:t>t</w:t>
      </w:r>
      <w:r w:rsidRPr="002F3E4F">
        <w:rPr>
          <w:rFonts w:ascii="Times New Roman" w:hAnsi="Times New Roman" w:cs="Times New Roman"/>
          <w:color w:val="000000" w:themeColor="text1"/>
          <w:sz w:val="20"/>
          <w:szCs w:val="20"/>
        </w:rPr>
        <w:t>MS</w:t>
      </w:r>
      <w:proofErr w:type="spellEnd"/>
      <w:r w:rsidRPr="002F3E4F">
        <w:rPr>
          <w:rFonts w:ascii="Times New Roman" w:hAnsi="Times New Roman" w:cs="Times New Roman"/>
          <w:color w:val="000000" w:themeColor="text1"/>
          <w:sz w:val="20"/>
          <w:szCs w:val="20"/>
        </w:rPr>
        <w:t xml:space="preserve"> constructs or MeCbl (23 µM) was bound to the isolated </w:t>
      </w:r>
      <w:proofErr w:type="spellStart"/>
      <w:r w:rsidRPr="002F3E4F">
        <w:rPr>
          <w:rFonts w:ascii="Times New Roman" w:hAnsi="Times New Roman" w:cs="Times New Roman"/>
          <w:i/>
          <w:iCs/>
          <w:color w:val="000000" w:themeColor="text1"/>
          <w:sz w:val="20"/>
          <w:szCs w:val="20"/>
        </w:rPr>
        <w:t>t</w:t>
      </w:r>
      <w:r w:rsidRPr="002F3E4F">
        <w:rPr>
          <w:rFonts w:ascii="Times New Roman" w:hAnsi="Times New Roman" w:cs="Times New Roman"/>
          <w:color w:val="000000" w:themeColor="text1"/>
          <w:sz w:val="20"/>
          <w:szCs w:val="20"/>
        </w:rPr>
        <w:t>MS</w:t>
      </w:r>
      <w:r w:rsidRPr="002F3E4F">
        <w:rPr>
          <w:rFonts w:ascii="Times New Roman" w:hAnsi="Times New Roman" w:cs="Times New Roman"/>
          <w:color w:val="000000" w:themeColor="text1"/>
          <w:sz w:val="20"/>
          <w:szCs w:val="20"/>
          <w:vertAlign w:val="superscript"/>
        </w:rPr>
        <w:t>CapCob</w:t>
      </w:r>
      <w:proofErr w:type="spellEnd"/>
      <w:r w:rsidRPr="002F3E4F">
        <w:rPr>
          <w:rFonts w:ascii="Times New Roman" w:hAnsi="Times New Roman" w:cs="Times New Roman"/>
          <w:color w:val="000000" w:themeColor="text1"/>
          <w:sz w:val="20"/>
          <w:szCs w:val="20"/>
        </w:rPr>
        <w:t xml:space="preserve"> domains first</w:t>
      </w:r>
      <w:r>
        <w:rPr>
          <w:rFonts w:ascii="Times New Roman" w:hAnsi="Times New Roman" w:cs="Times New Roman"/>
          <w:color w:val="000000" w:themeColor="text1"/>
          <w:sz w:val="20"/>
          <w:szCs w:val="20"/>
        </w:rPr>
        <w:t xml:space="preserve">. </w:t>
      </w:r>
      <w:r>
        <w:rPr>
          <w:rFonts w:ascii="Times New Roman" w:hAnsi="Times New Roman" w:cs="Times New Roman"/>
          <w:b/>
          <w:bCs/>
          <w:color w:val="000000" w:themeColor="text1"/>
          <w:sz w:val="20"/>
          <w:szCs w:val="20"/>
        </w:rPr>
        <w:t xml:space="preserve">a </w:t>
      </w:r>
      <w:r w:rsidRPr="002F3E4F">
        <w:rPr>
          <w:rFonts w:ascii="Times New Roman" w:hAnsi="Times New Roman" w:cs="Times New Roman"/>
          <w:color w:val="000000" w:themeColor="text1"/>
          <w:sz w:val="20"/>
          <w:szCs w:val="20"/>
        </w:rPr>
        <w:t>Free homocysteine and MeCbl did not react</w:t>
      </w:r>
      <w:r w:rsidR="00E34487">
        <w:rPr>
          <w:rFonts w:ascii="Times New Roman" w:hAnsi="Times New Roman" w:cs="Times New Roman"/>
          <w:color w:val="000000" w:themeColor="text1"/>
          <w:sz w:val="20"/>
          <w:szCs w:val="20"/>
        </w:rPr>
        <w:t xml:space="preserve">. </w:t>
      </w:r>
      <w:r w:rsidR="00E34487">
        <w:rPr>
          <w:rFonts w:ascii="Times New Roman" w:hAnsi="Times New Roman" w:cs="Times New Roman"/>
          <w:b/>
          <w:bCs/>
          <w:color w:val="000000" w:themeColor="text1"/>
          <w:sz w:val="20"/>
          <w:szCs w:val="20"/>
        </w:rPr>
        <w:t>b</w:t>
      </w:r>
      <w:r w:rsidR="00E34487">
        <w:rPr>
          <w:rFonts w:ascii="Times New Roman" w:hAnsi="Times New Roman" w:cs="Times New Roman"/>
          <w:color w:val="000000" w:themeColor="text1"/>
          <w:sz w:val="20"/>
          <w:szCs w:val="20"/>
        </w:rPr>
        <w:t xml:space="preserve"> Final time points associated with free homocysteine + MeCbl, </w:t>
      </w:r>
      <w:proofErr w:type="spellStart"/>
      <w:r w:rsidR="00E34487">
        <w:rPr>
          <w:rFonts w:ascii="Times New Roman" w:hAnsi="Times New Roman" w:cs="Times New Roman"/>
          <w:i/>
          <w:iCs/>
          <w:color w:val="000000" w:themeColor="text1"/>
          <w:sz w:val="20"/>
          <w:szCs w:val="20"/>
        </w:rPr>
        <w:t>t</w:t>
      </w:r>
      <w:r w:rsidR="00E34487">
        <w:rPr>
          <w:rFonts w:ascii="Times New Roman" w:hAnsi="Times New Roman" w:cs="Times New Roman"/>
          <w:color w:val="000000" w:themeColor="text1"/>
          <w:sz w:val="20"/>
          <w:szCs w:val="20"/>
        </w:rPr>
        <w:t>MS</w:t>
      </w:r>
      <w:proofErr w:type="spellEnd"/>
      <w:r w:rsidR="00E34487">
        <w:rPr>
          <w:rFonts w:ascii="Times New Roman" w:hAnsi="Times New Roman" w:cs="Times New Roman"/>
          <w:color w:val="000000" w:themeColor="text1"/>
          <w:sz w:val="20"/>
          <w:szCs w:val="20"/>
        </w:rPr>
        <w:t xml:space="preserve"> bound </w:t>
      </w:r>
      <w:proofErr w:type="spellStart"/>
      <w:r w:rsidR="00E34487">
        <w:rPr>
          <w:rFonts w:ascii="Times New Roman" w:hAnsi="Times New Roman" w:cs="Times New Roman"/>
          <w:color w:val="000000" w:themeColor="text1"/>
          <w:sz w:val="20"/>
          <w:szCs w:val="20"/>
        </w:rPr>
        <w:t>Hcy</w:t>
      </w:r>
      <w:proofErr w:type="spellEnd"/>
      <w:r w:rsidR="00E34487">
        <w:rPr>
          <w:rFonts w:ascii="Times New Roman" w:hAnsi="Times New Roman" w:cs="Times New Roman"/>
          <w:color w:val="000000" w:themeColor="text1"/>
          <w:sz w:val="20"/>
          <w:szCs w:val="20"/>
        </w:rPr>
        <w:t xml:space="preserve"> (</w:t>
      </w:r>
      <w:r w:rsidR="00E34487">
        <w:rPr>
          <w:rFonts w:ascii="Times New Roman" w:hAnsi="Times New Roman" w:cs="Times New Roman"/>
          <w:color w:val="000000" w:themeColor="text1"/>
          <w:sz w:val="20"/>
          <w:szCs w:val="20"/>
          <w:lang w:val="el-GR"/>
        </w:rPr>
        <w:t>Δ</w:t>
      </w:r>
      <w:r w:rsidR="00E34487">
        <w:rPr>
          <w:rFonts w:ascii="Times New Roman" w:hAnsi="Times New Roman" w:cs="Times New Roman"/>
          <w:color w:val="000000" w:themeColor="text1"/>
          <w:sz w:val="20"/>
          <w:szCs w:val="20"/>
        </w:rPr>
        <w:t xml:space="preserve">N35Hcy) and MeCbl, </w:t>
      </w:r>
      <w:proofErr w:type="gramStart"/>
      <w:r w:rsidR="00E34487">
        <w:rPr>
          <w:rFonts w:ascii="Times New Roman" w:hAnsi="Times New Roman" w:cs="Times New Roman"/>
          <w:color w:val="000000" w:themeColor="text1"/>
          <w:sz w:val="20"/>
          <w:szCs w:val="20"/>
        </w:rPr>
        <w:t xml:space="preserve">and  </w:t>
      </w:r>
      <w:proofErr w:type="spellStart"/>
      <w:r w:rsidR="00E34487">
        <w:rPr>
          <w:rFonts w:ascii="Times New Roman" w:hAnsi="Times New Roman" w:cs="Times New Roman"/>
          <w:i/>
          <w:iCs/>
          <w:color w:val="000000" w:themeColor="text1"/>
          <w:sz w:val="20"/>
          <w:szCs w:val="20"/>
        </w:rPr>
        <w:t>t</w:t>
      </w:r>
      <w:r w:rsidR="00E34487">
        <w:rPr>
          <w:rFonts w:ascii="Times New Roman" w:hAnsi="Times New Roman" w:cs="Times New Roman"/>
          <w:color w:val="000000" w:themeColor="text1"/>
          <w:sz w:val="20"/>
          <w:szCs w:val="20"/>
        </w:rPr>
        <w:t>MS</w:t>
      </w:r>
      <w:proofErr w:type="spellEnd"/>
      <w:proofErr w:type="gramEnd"/>
      <w:r w:rsidR="00E34487">
        <w:rPr>
          <w:rFonts w:ascii="Times New Roman" w:hAnsi="Times New Roman" w:cs="Times New Roman"/>
          <w:color w:val="000000" w:themeColor="text1"/>
          <w:sz w:val="20"/>
          <w:szCs w:val="20"/>
        </w:rPr>
        <w:t xml:space="preserve"> bound </w:t>
      </w:r>
      <w:proofErr w:type="spellStart"/>
      <w:r w:rsidR="00E34487">
        <w:rPr>
          <w:rFonts w:ascii="Times New Roman" w:hAnsi="Times New Roman" w:cs="Times New Roman"/>
          <w:color w:val="000000" w:themeColor="text1"/>
          <w:sz w:val="20"/>
          <w:szCs w:val="20"/>
        </w:rPr>
        <w:t>Hcy</w:t>
      </w:r>
      <w:proofErr w:type="spellEnd"/>
      <w:r w:rsidR="00E34487">
        <w:rPr>
          <w:rFonts w:ascii="Times New Roman" w:hAnsi="Times New Roman" w:cs="Times New Roman"/>
          <w:color w:val="000000" w:themeColor="text1"/>
          <w:sz w:val="20"/>
          <w:szCs w:val="20"/>
        </w:rPr>
        <w:t xml:space="preserve"> (</w:t>
      </w:r>
      <w:proofErr w:type="spellStart"/>
      <w:r w:rsidR="00E34487">
        <w:rPr>
          <w:rFonts w:ascii="Times New Roman" w:hAnsi="Times New Roman" w:cs="Times New Roman"/>
          <w:color w:val="000000" w:themeColor="text1"/>
          <w:sz w:val="20"/>
          <w:szCs w:val="20"/>
        </w:rPr>
        <w:t>HcyFol</w:t>
      </w:r>
      <w:proofErr w:type="spellEnd"/>
      <w:r w:rsidR="00E34487">
        <w:rPr>
          <w:rFonts w:ascii="Times New Roman" w:hAnsi="Times New Roman" w:cs="Times New Roman"/>
          <w:color w:val="000000" w:themeColor="text1"/>
          <w:sz w:val="20"/>
          <w:szCs w:val="20"/>
        </w:rPr>
        <w:t xml:space="preserve">) and MeCbl. Note that the presence of the </w:t>
      </w:r>
      <w:proofErr w:type="spellStart"/>
      <w:r w:rsidR="00E34487">
        <w:rPr>
          <w:rFonts w:ascii="Times New Roman" w:hAnsi="Times New Roman" w:cs="Times New Roman"/>
          <w:color w:val="000000" w:themeColor="text1"/>
          <w:sz w:val="20"/>
          <w:szCs w:val="20"/>
        </w:rPr>
        <w:t>Fol</w:t>
      </w:r>
      <w:proofErr w:type="spellEnd"/>
      <w:r w:rsidR="00E34487">
        <w:rPr>
          <w:rFonts w:ascii="Times New Roman" w:hAnsi="Times New Roman" w:cs="Times New Roman"/>
          <w:color w:val="000000" w:themeColor="text1"/>
          <w:sz w:val="20"/>
          <w:szCs w:val="20"/>
        </w:rPr>
        <w:t xml:space="preserve"> domain results in the associated consumption of MeCbl and production of </w:t>
      </w:r>
      <w:proofErr w:type="spellStart"/>
      <w:proofErr w:type="gramStart"/>
      <w:r w:rsidR="00E34487">
        <w:rPr>
          <w:rFonts w:ascii="Times New Roman" w:hAnsi="Times New Roman" w:cs="Times New Roman"/>
          <w:color w:val="000000" w:themeColor="text1"/>
          <w:sz w:val="20"/>
          <w:szCs w:val="20"/>
        </w:rPr>
        <w:t>aquacob</w:t>
      </w:r>
      <w:proofErr w:type="spellEnd"/>
      <w:r w:rsidR="00E34487">
        <w:rPr>
          <w:rFonts w:ascii="Times New Roman" w:hAnsi="Times New Roman" w:cs="Times New Roman"/>
          <w:color w:val="000000" w:themeColor="text1"/>
          <w:sz w:val="20"/>
          <w:szCs w:val="20"/>
        </w:rPr>
        <w:t>(</w:t>
      </w:r>
      <w:proofErr w:type="gramEnd"/>
      <w:r w:rsidR="00E34487">
        <w:rPr>
          <w:rFonts w:ascii="Times New Roman" w:hAnsi="Times New Roman" w:cs="Times New Roman"/>
          <w:color w:val="000000" w:themeColor="text1"/>
          <w:sz w:val="20"/>
          <w:szCs w:val="20"/>
        </w:rPr>
        <w:t>III)</w:t>
      </w:r>
      <w:proofErr w:type="spellStart"/>
      <w:r w:rsidR="00E34487">
        <w:rPr>
          <w:rFonts w:ascii="Times New Roman" w:hAnsi="Times New Roman" w:cs="Times New Roman"/>
          <w:color w:val="000000" w:themeColor="text1"/>
          <w:sz w:val="20"/>
          <w:szCs w:val="20"/>
        </w:rPr>
        <w:t>alamin</w:t>
      </w:r>
      <w:proofErr w:type="spellEnd"/>
      <w:r w:rsidR="00E34487">
        <w:rPr>
          <w:rFonts w:ascii="Times New Roman" w:hAnsi="Times New Roman" w:cs="Times New Roman"/>
          <w:color w:val="000000" w:themeColor="text1"/>
          <w:sz w:val="20"/>
          <w:szCs w:val="20"/>
        </w:rPr>
        <w:t xml:space="preserve">. </w:t>
      </w:r>
      <w:r w:rsidR="00E34487">
        <w:rPr>
          <w:rFonts w:ascii="Times New Roman" w:hAnsi="Times New Roman" w:cs="Times New Roman"/>
          <w:b/>
          <w:bCs/>
          <w:color w:val="000000" w:themeColor="text1"/>
          <w:sz w:val="20"/>
          <w:szCs w:val="20"/>
        </w:rPr>
        <w:t xml:space="preserve">c </w:t>
      </w:r>
      <w:r w:rsidR="00E34487">
        <w:rPr>
          <w:rFonts w:ascii="Times New Roman" w:hAnsi="Times New Roman" w:cs="Times New Roman"/>
          <w:color w:val="000000" w:themeColor="text1"/>
          <w:sz w:val="20"/>
          <w:szCs w:val="20"/>
        </w:rPr>
        <w:t xml:space="preserve">Difference absorbance spectra of the </w:t>
      </w:r>
      <w:proofErr w:type="spellStart"/>
      <w:proofErr w:type="gramStart"/>
      <w:r w:rsidR="00E34487">
        <w:rPr>
          <w:rFonts w:ascii="Times New Roman" w:hAnsi="Times New Roman" w:cs="Times New Roman"/>
          <w:color w:val="000000" w:themeColor="text1"/>
          <w:sz w:val="20"/>
          <w:szCs w:val="20"/>
        </w:rPr>
        <w:t>MeCbl:homocysteine</w:t>
      </w:r>
      <w:proofErr w:type="spellEnd"/>
      <w:proofErr w:type="gramEnd"/>
      <w:r w:rsidR="00E34487">
        <w:rPr>
          <w:rFonts w:ascii="Times New Roman" w:hAnsi="Times New Roman" w:cs="Times New Roman"/>
          <w:color w:val="000000" w:themeColor="text1"/>
          <w:sz w:val="20"/>
          <w:szCs w:val="20"/>
        </w:rPr>
        <w:t xml:space="preserve"> transferase assay, highlighting the importance of the </w:t>
      </w:r>
      <w:proofErr w:type="spellStart"/>
      <w:r w:rsidR="00E34487">
        <w:rPr>
          <w:rFonts w:ascii="Times New Roman" w:hAnsi="Times New Roman" w:cs="Times New Roman"/>
          <w:color w:val="000000" w:themeColor="text1"/>
          <w:sz w:val="20"/>
          <w:szCs w:val="20"/>
        </w:rPr>
        <w:t>Fol</w:t>
      </w:r>
      <w:proofErr w:type="spellEnd"/>
      <w:r w:rsidR="00E34487">
        <w:rPr>
          <w:rFonts w:ascii="Times New Roman" w:hAnsi="Times New Roman" w:cs="Times New Roman"/>
          <w:color w:val="000000" w:themeColor="text1"/>
          <w:sz w:val="20"/>
          <w:szCs w:val="20"/>
        </w:rPr>
        <w:t xml:space="preserve"> domain in the homocysteine methyltransferase reaction (black line) (300-400 nm) and </w:t>
      </w:r>
      <w:r w:rsidR="00E34487">
        <w:rPr>
          <w:rFonts w:ascii="Times New Roman" w:hAnsi="Times New Roman" w:cs="Times New Roman"/>
          <w:b/>
          <w:bCs/>
          <w:color w:val="000000" w:themeColor="text1"/>
          <w:sz w:val="20"/>
          <w:szCs w:val="20"/>
        </w:rPr>
        <w:t xml:space="preserve">d </w:t>
      </w:r>
      <w:r w:rsidR="00E34487">
        <w:rPr>
          <w:rFonts w:ascii="Times New Roman" w:hAnsi="Times New Roman" w:cs="Times New Roman"/>
          <w:color w:val="000000" w:themeColor="text1"/>
          <w:sz w:val="20"/>
          <w:szCs w:val="20"/>
        </w:rPr>
        <w:t>450-600 nm.</w:t>
      </w:r>
      <w:r w:rsidR="000F0701" w:rsidRPr="000F0701">
        <w:rPr>
          <w:rFonts w:ascii="Times New Roman" w:eastAsiaTheme="minorHAnsi" w:hAnsi="Times New Roman" w:cs="Times New Roman"/>
          <w:kern w:val="2"/>
          <w:sz w:val="22"/>
          <w:szCs w:val="22"/>
          <w:lang w:eastAsia="en-US"/>
          <w14:ligatures w14:val="standardContextual"/>
        </w:rPr>
        <w:t xml:space="preserve"> </w:t>
      </w:r>
      <w:r w:rsidR="000F0701" w:rsidRPr="000F0701">
        <w:rPr>
          <w:rFonts w:ascii="Times New Roman" w:hAnsi="Times New Roman" w:cs="Times New Roman"/>
          <w:color w:val="000000" w:themeColor="text1"/>
          <w:sz w:val="20"/>
          <w:szCs w:val="20"/>
        </w:rPr>
        <w:t>Data are of representative experiments, which have been repeated ≥2 times.</w:t>
      </w:r>
    </w:p>
    <w:p w14:paraId="706688DB" w14:textId="77777777" w:rsidR="003523FD" w:rsidRPr="006069FE" w:rsidRDefault="002F3E4F" w:rsidP="003523FD">
      <w:pPr>
        <w:jc w:val="center"/>
      </w:pPr>
      <w:r>
        <w:rPr>
          <w:rFonts w:ascii="Times New Roman" w:hAnsi="Times New Roman" w:cs="Times New Roman"/>
          <w:color w:val="000000" w:themeColor="text1"/>
          <w:sz w:val="20"/>
          <w:szCs w:val="20"/>
        </w:rPr>
        <w:lastRenderedPageBreak/>
        <w:br/>
      </w:r>
      <w:r w:rsidR="003523FD">
        <w:rPr>
          <w:noProof/>
        </w:rPr>
        <w:drawing>
          <wp:inline distT="0" distB="0" distL="0" distR="0" wp14:anchorId="452854A3" wp14:editId="151FAD2C">
            <wp:extent cx="5550210" cy="4296936"/>
            <wp:effectExtent l="0" t="0" r="0" b="0"/>
            <wp:docPr id="868278826" name="Picture 868278826"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78826" name="Picture 868278826" descr="A diagram of a molecu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50210" cy="4296936"/>
                    </a:xfrm>
                    <a:prstGeom prst="rect">
                      <a:avLst/>
                    </a:prstGeom>
                  </pic:spPr>
                </pic:pic>
              </a:graphicData>
            </a:graphic>
          </wp:inline>
        </w:drawing>
      </w:r>
    </w:p>
    <w:p w14:paraId="289D1A98" w14:textId="7BF65D7E" w:rsidR="003523FD" w:rsidRPr="00897B6E" w:rsidRDefault="003523FD" w:rsidP="003523FD">
      <w:pPr>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Supplementary</w:t>
      </w:r>
      <w:r w:rsidRPr="00E90ADC">
        <w:rPr>
          <w:rFonts w:ascii="Times New Roman" w:hAnsi="Times New Roman" w:cs="Times New Roman"/>
          <w:b/>
          <w:bCs/>
          <w:color w:val="000000" w:themeColor="text1"/>
          <w:sz w:val="20"/>
          <w:szCs w:val="20"/>
        </w:rPr>
        <w:t xml:space="preserve"> Figure </w:t>
      </w:r>
      <w:r>
        <w:rPr>
          <w:rFonts w:ascii="Times New Roman" w:hAnsi="Times New Roman" w:cs="Times New Roman"/>
          <w:b/>
          <w:bCs/>
          <w:color w:val="000000" w:themeColor="text1"/>
          <w:sz w:val="20"/>
          <w:szCs w:val="20"/>
        </w:rPr>
        <w:t>1</w:t>
      </w:r>
      <w:r>
        <w:rPr>
          <w:rFonts w:ascii="Times New Roman" w:hAnsi="Times New Roman" w:cs="Times New Roman"/>
          <w:b/>
          <w:bCs/>
          <w:color w:val="000000" w:themeColor="text1"/>
          <w:sz w:val="20"/>
          <w:szCs w:val="20"/>
        </w:rPr>
        <w:t>1</w:t>
      </w:r>
      <w:r w:rsidRPr="00E90ADC">
        <w:rPr>
          <w:rFonts w:ascii="Times New Roman" w:hAnsi="Times New Roman" w:cs="Times New Roman"/>
          <w:b/>
          <w:bCs/>
          <w:color w:val="000000" w:themeColor="text1"/>
          <w:sz w:val="20"/>
          <w:szCs w:val="20"/>
        </w:rPr>
        <w:t xml:space="preserve">. </w:t>
      </w:r>
      <w:r w:rsidRPr="00BB06B1">
        <w:rPr>
          <w:rFonts w:ascii="Times New Roman" w:hAnsi="Times New Roman" w:cs="Times New Roman"/>
          <w:b/>
          <w:bCs/>
          <w:color w:val="000000" w:themeColor="text1"/>
          <w:sz w:val="20"/>
          <w:szCs w:val="20"/>
        </w:rPr>
        <w:t>Methionine Synthase (MS) conformational ensemble as determined from this study</w:t>
      </w:r>
      <w:r>
        <w:rPr>
          <w:rFonts w:ascii="Times New Roman" w:hAnsi="Times New Roman" w:cs="Times New Roman"/>
          <w:b/>
          <w:bCs/>
          <w:color w:val="000000" w:themeColor="text1"/>
          <w:sz w:val="20"/>
          <w:szCs w:val="20"/>
        </w:rPr>
        <w:t xml:space="preserve">. </w:t>
      </w:r>
      <w:r>
        <w:rPr>
          <w:rFonts w:ascii="Times New Roman" w:hAnsi="Times New Roman" w:cs="Times New Roman"/>
          <w:color w:val="000000" w:themeColor="text1"/>
          <w:sz w:val="20"/>
          <w:szCs w:val="20"/>
        </w:rPr>
        <w:t xml:space="preserve">The conformational ensemble of MS shown in cartoon form as determined from our </w:t>
      </w:r>
      <w:proofErr w:type="spellStart"/>
      <w:r>
        <w:rPr>
          <w:rFonts w:ascii="Times New Roman" w:hAnsi="Times New Roman" w:cs="Times New Roman"/>
          <w:i/>
          <w:iCs/>
          <w:color w:val="000000" w:themeColor="text1"/>
          <w:sz w:val="20"/>
          <w:szCs w:val="20"/>
        </w:rPr>
        <w:t>t</w:t>
      </w:r>
      <w:r>
        <w:rPr>
          <w:rFonts w:ascii="Times New Roman" w:hAnsi="Times New Roman" w:cs="Times New Roman"/>
          <w:color w:val="000000" w:themeColor="text1"/>
          <w:sz w:val="20"/>
          <w:szCs w:val="20"/>
        </w:rPr>
        <w:t>MS</w:t>
      </w:r>
      <w:proofErr w:type="spellEnd"/>
      <w:r>
        <w:rPr>
          <w:rFonts w:ascii="Times New Roman" w:hAnsi="Times New Roman" w:cs="Times New Roman"/>
          <w:color w:val="000000" w:themeColor="text1"/>
          <w:sz w:val="20"/>
          <w:szCs w:val="20"/>
        </w:rPr>
        <w:t xml:space="preserve"> model. Yellow, green, pink, red, and blue are used to denote the </w:t>
      </w:r>
      <w:proofErr w:type="spellStart"/>
      <w:r>
        <w:rPr>
          <w:rFonts w:ascii="Times New Roman" w:hAnsi="Times New Roman" w:cs="Times New Roman"/>
          <w:color w:val="000000" w:themeColor="text1"/>
          <w:sz w:val="20"/>
          <w:szCs w:val="20"/>
        </w:rPr>
        <w:t>Hcy</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Fol</w:t>
      </w:r>
      <w:proofErr w:type="spellEnd"/>
      <w:r>
        <w:rPr>
          <w:rFonts w:ascii="Times New Roman" w:hAnsi="Times New Roman" w:cs="Times New Roman"/>
          <w:color w:val="000000" w:themeColor="text1"/>
          <w:sz w:val="20"/>
          <w:szCs w:val="20"/>
        </w:rPr>
        <w:t>, Cap, Cob, and Act domains, respectively. Corresponding state assignments and their respective PDB codes are shown; all structures save for Act-on (8SSC) are from this work. Cap-on states (</w:t>
      </w:r>
      <w:proofErr w:type="spellStart"/>
      <w:r>
        <w:rPr>
          <w:rFonts w:ascii="Times New Roman" w:hAnsi="Times New Roman" w:cs="Times New Roman"/>
          <w:color w:val="000000" w:themeColor="text1"/>
          <w:sz w:val="20"/>
          <w:szCs w:val="20"/>
        </w:rPr>
        <w:t>Hcy</w:t>
      </w:r>
      <w:proofErr w:type="spellEnd"/>
      <w:r>
        <w:rPr>
          <w:rFonts w:ascii="Times New Roman" w:hAnsi="Times New Roman" w:cs="Times New Roman"/>
          <w:color w:val="000000" w:themeColor="text1"/>
          <w:sz w:val="20"/>
          <w:szCs w:val="20"/>
        </w:rPr>
        <w:t xml:space="preserve">-gate, 9CBP; </w:t>
      </w:r>
      <w:proofErr w:type="spellStart"/>
      <w:r>
        <w:rPr>
          <w:rFonts w:ascii="Times New Roman" w:hAnsi="Times New Roman" w:cs="Times New Roman"/>
          <w:color w:val="000000" w:themeColor="text1"/>
          <w:sz w:val="20"/>
          <w:szCs w:val="20"/>
        </w:rPr>
        <w:t>Fol</w:t>
      </w:r>
      <w:proofErr w:type="spellEnd"/>
      <w:r>
        <w:rPr>
          <w:rFonts w:ascii="Times New Roman" w:hAnsi="Times New Roman" w:cs="Times New Roman"/>
          <w:color w:val="000000" w:themeColor="text1"/>
          <w:sz w:val="20"/>
          <w:szCs w:val="20"/>
        </w:rPr>
        <w:t>-gate, 9CBO; Act-gate, 9CBO) act as gateway conformations to their respective reactive conformations (</w:t>
      </w:r>
      <w:proofErr w:type="spellStart"/>
      <w:r>
        <w:rPr>
          <w:rFonts w:ascii="Times New Roman" w:hAnsi="Times New Roman" w:cs="Times New Roman"/>
          <w:color w:val="000000" w:themeColor="text1"/>
          <w:sz w:val="20"/>
          <w:szCs w:val="20"/>
        </w:rPr>
        <w:t>Hcy</w:t>
      </w:r>
      <w:proofErr w:type="spellEnd"/>
      <w:r>
        <w:rPr>
          <w:rFonts w:ascii="Times New Roman" w:hAnsi="Times New Roman" w:cs="Times New Roman"/>
          <w:color w:val="000000" w:themeColor="text1"/>
          <w:sz w:val="20"/>
          <w:szCs w:val="20"/>
        </w:rPr>
        <w:t xml:space="preserve">-on, 9CBR; </w:t>
      </w:r>
      <w:proofErr w:type="spellStart"/>
      <w:r>
        <w:rPr>
          <w:rFonts w:ascii="Times New Roman" w:hAnsi="Times New Roman" w:cs="Times New Roman"/>
          <w:color w:val="000000" w:themeColor="text1"/>
          <w:sz w:val="20"/>
          <w:szCs w:val="20"/>
        </w:rPr>
        <w:t>Fol</w:t>
      </w:r>
      <w:proofErr w:type="spellEnd"/>
      <w:r>
        <w:rPr>
          <w:rFonts w:ascii="Times New Roman" w:hAnsi="Times New Roman" w:cs="Times New Roman"/>
          <w:color w:val="000000" w:themeColor="text1"/>
          <w:sz w:val="20"/>
          <w:szCs w:val="20"/>
        </w:rPr>
        <w:t>-on; 9CBQ; Act-on, 8SSC). Note that the Cap-on gateway conformations are found to bind the cobalamin cofactor in the His-on form (</w:t>
      </w:r>
      <w:proofErr w:type="spellStart"/>
      <w:proofErr w:type="gramStart"/>
      <w:r>
        <w:rPr>
          <w:rFonts w:ascii="Times New Roman" w:hAnsi="Times New Roman" w:cs="Times New Roman"/>
          <w:color w:val="000000" w:themeColor="text1"/>
          <w:sz w:val="20"/>
          <w:szCs w:val="20"/>
        </w:rPr>
        <w:t>methylcob</w:t>
      </w:r>
      <w:proofErr w:type="spellEnd"/>
      <w:r>
        <w:rPr>
          <w:rFonts w:ascii="Times New Roman" w:hAnsi="Times New Roman" w:cs="Times New Roman"/>
          <w:color w:val="000000" w:themeColor="text1"/>
          <w:sz w:val="20"/>
          <w:szCs w:val="20"/>
        </w:rPr>
        <w:t>(</w:t>
      </w:r>
      <w:proofErr w:type="gramEnd"/>
      <w:r>
        <w:rPr>
          <w:rFonts w:ascii="Times New Roman" w:hAnsi="Times New Roman" w:cs="Times New Roman"/>
          <w:color w:val="000000" w:themeColor="text1"/>
          <w:sz w:val="20"/>
          <w:szCs w:val="20"/>
        </w:rPr>
        <w:t>III)</w:t>
      </w:r>
      <w:proofErr w:type="spellStart"/>
      <w:r>
        <w:rPr>
          <w:rFonts w:ascii="Times New Roman" w:hAnsi="Times New Roman" w:cs="Times New Roman"/>
          <w:color w:val="000000" w:themeColor="text1"/>
          <w:sz w:val="20"/>
          <w:szCs w:val="20"/>
        </w:rPr>
        <w:t>alamin</w:t>
      </w:r>
      <w:proofErr w:type="spellEnd"/>
      <w:r>
        <w:rPr>
          <w:rFonts w:ascii="Times New Roman" w:hAnsi="Times New Roman" w:cs="Times New Roman"/>
          <w:color w:val="000000" w:themeColor="text1"/>
          <w:sz w:val="20"/>
          <w:szCs w:val="20"/>
        </w:rPr>
        <w:t>) and can freely interchange, allowing for MS conformational ‘resetting’. Uncapping corresponds with His-off ligation of the cobalamin cofactor, and each</w:t>
      </w:r>
      <w:r w:rsidRPr="00897B6E">
        <w:rPr>
          <w:rFonts w:ascii="Times New Roman" w:hAnsi="Times New Roman" w:cs="Times New Roman"/>
          <w:color w:val="000000" w:themeColor="text1"/>
          <w:sz w:val="20"/>
          <w:szCs w:val="20"/>
        </w:rPr>
        <w:t xml:space="preserve"> methylation is associated with a distinct cobalamin redox state (</w:t>
      </w:r>
      <w:proofErr w:type="gramStart"/>
      <w:r w:rsidRPr="00897B6E">
        <w:rPr>
          <w:rFonts w:ascii="Times New Roman" w:hAnsi="Times New Roman" w:cs="Times New Roman"/>
          <w:color w:val="000000" w:themeColor="text1"/>
          <w:sz w:val="20"/>
          <w:szCs w:val="20"/>
        </w:rPr>
        <w:t>Co(</w:t>
      </w:r>
      <w:proofErr w:type="gramEnd"/>
      <w:r w:rsidRPr="00897B6E">
        <w:rPr>
          <w:rFonts w:ascii="Times New Roman" w:hAnsi="Times New Roman" w:cs="Times New Roman"/>
          <w:color w:val="000000" w:themeColor="text1"/>
          <w:sz w:val="20"/>
          <w:szCs w:val="20"/>
        </w:rPr>
        <w:t>III) for homocysteine methylation, Reaction I; Co(I) for methyltetrahydrofolate demethylation, Reaction II; Co(II) for reductive methylation via SAM/</w:t>
      </w:r>
      <w:proofErr w:type="spellStart"/>
      <w:r w:rsidRPr="00897B6E">
        <w:rPr>
          <w:rFonts w:ascii="Times New Roman" w:hAnsi="Times New Roman" w:cs="Times New Roman"/>
          <w:color w:val="000000" w:themeColor="text1"/>
          <w:sz w:val="20"/>
          <w:szCs w:val="20"/>
        </w:rPr>
        <w:t>AdoMet</w:t>
      </w:r>
      <w:proofErr w:type="spellEnd"/>
      <w:r w:rsidRPr="00897B6E">
        <w:rPr>
          <w:rFonts w:ascii="Times New Roman" w:hAnsi="Times New Roman" w:cs="Times New Roman"/>
          <w:color w:val="000000" w:themeColor="text1"/>
          <w:sz w:val="20"/>
          <w:szCs w:val="20"/>
        </w:rPr>
        <w:t>, Reaction III).</w:t>
      </w:r>
    </w:p>
    <w:p w14:paraId="2E11F563" w14:textId="77777777" w:rsidR="003523FD" w:rsidRDefault="003523FD" w:rsidP="003523FD">
      <w:pPr>
        <w:rPr>
          <w:rFonts w:ascii="Times New Roman" w:hAnsi="Times New Roman" w:cs="Times New Roman"/>
          <w:color w:val="000000" w:themeColor="text1"/>
          <w:sz w:val="22"/>
          <w:szCs w:val="22"/>
        </w:rPr>
      </w:pPr>
      <w:r w:rsidRPr="13227E04">
        <w:rPr>
          <w:rFonts w:ascii="Times New Roman" w:hAnsi="Times New Roman" w:cs="Times New Roman"/>
          <w:color w:val="000000" w:themeColor="text1"/>
          <w:sz w:val="22"/>
          <w:szCs w:val="22"/>
        </w:rPr>
        <w:br w:type="page"/>
      </w:r>
    </w:p>
    <w:p w14:paraId="01FFAB57" w14:textId="77777777" w:rsidR="003523FD" w:rsidRPr="006069FE" w:rsidRDefault="003523FD" w:rsidP="003523FD">
      <w:pPr>
        <w:jc w:val="center"/>
      </w:pPr>
      <w:r>
        <w:rPr>
          <w:noProof/>
        </w:rPr>
        <w:lastRenderedPageBreak/>
        <w:drawing>
          <wp:inline distT="0" distB="0" distL="0" distR="0" wp14:anchorId="403EC4CC" wp14:editId="7B4340DB">
            <wp:extent cx="3915257" cy="3620309"/>
            <wp:effectExtent l="0" t="0" r="0" b="0"/>
            <wp:docPr id="592003154" name="Picture 592003154" descr="A diagram of different types of molecu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03154" name="Picture 592003154" descr="A diagram of different types of molecules&#10;&#10;Description automatically generated with medium confidence"/>
                    <pic:cNvPicPr/>
                  </pic:nvPicPr>
                  <pic:blipFill>
                    <a:blip r:embed="rId23">
                      <a:extLst>
                        <a:ext uri="{28A0092B-C50C-407E-A947-70E740481C1C}">
                          <a14:useLocalDpi xmlns:a14="http://schemas.microsoft.com/office/drawing/2010/main" val="0"/>
                        </a:ext>
                      </a:extLst>
                    </a:blip>
                    <a:srcRect t="1594"/>
                    <a:stretch>
                      <a:fillRect/>
                    </a:stretch>
                  </pic:blipFill>
                  <pic:spPr>
                    <a:xfrm>
                      <a:off x="0" y="0"/>
                      <a:ext cx="3915257" cy="3620309"/>
                    </a:xfrm>
                    <a:prstGeom prst="rect">
                      <a:avLst/>
                    </a:prstGeom>
                  </pic:spPr>
                </pic:pic>
              </a:graphicData>
            </a:graphic>
          </wp:inline>
        </w:drawing>
      </w:r>
    </w:p>
    <w:p w14:paraId="485CC9F3" w14:textId="356D9ACB" w:rsidR="003523FD" w:rsidRPr="00E90ADC" w:rsidRDefault="003523FD" w:rsidP="003523FD">
      <w:pPr>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Supplementary</w:t>
      </w:r>
      <w:r w:rsidRPr="2C74BC6B">
        <w:rPr>
          <w:rFonts w:ascii="Times New Roman" w:hAnsi="Times New Roman" w:cs="Times New Roman"/>
          <w:b/>
          <w:bCs/>
          <w:color w:val="000000" w:themeColor="text1"/>
          <w:sz w:val="20"/>
          <w:szCs w:val="20"/>
        </w:rPr>
        <w:t xml:space="preserve"> Figure </w:t>
      </w:r>
      <w:r>
        <w:rPr>
          <w:rFonts w:ascii="Times New Roman" w:hAnsi="Times New Roman" w:cs="Times New Roman"/>
          <w:b/>
          <w:bCs/>
          <w:color w:val="000000" w:themeColor="text1"/>
          <w:sz w:val="20"/>
          <w:szCs w:val="20"/>
        </w:rPr>
        <w:t>1</w:t>
      </w:r>
      <w:r>
        <w:rPr>
          <w:rFonts w:ascii="Times New Roman" w:hAnsi="Times New Roman" w:cs="Times New Roman"/>
          <w:b/>
          <w:bCs/>
          <w:color w:val="000000" w:themeColor="text1"/>
          <w:sz w:val="20"/>
          <w:szCs w:val="20"/>
        </w:rPr>
        <w:t>2</w:t>
      </w:r>
      <w:r w:rsidRPr="2C74BC6B">
        <w:rPr>
          <w:rFonts w:ascii="Times New Roman" w:hAnsi="Times New Roman" w:cs="Times New Roman"/>
          <w:b/>
          <w:bCs/>
          <w:color w:val="000000" w:themeColor="text1"/>
          <w:sz w:val="20"/>
          <w:szCs w:val="20"/>
        </w:rPr>
        <w:t xml:space="preserve">. Structural alignment of the </w:t>
      </w:r>
      <w:r>
        <w:rPr>
          <w:rFonts w:ascii="Times New Roman" w:hAnsi="Times New Roman" w:cs="Times New Roman"/>
          <w:b/>
          <w:bCs/>
          <w:color w:val="000000" w:themeColor="text1"/>
          <w:sz w:val="20"/>
          <w:szCs w:val="20"/>
        </w:rPr>
        <w:t>domains</w:t>
      </w:r>
      <w:r w:rsidRPr="2C74BC6B">
        <w:rPr>
          <w:rFonts w:ascii="Times New Roman" w:hAnsi="Times New Roman" w:cs="Times New Roman"/>
          <w:b/>
          <w:bCs/>
          <w:color w:val="000000" w:themeColor="text1"/>
          <w:sz w:val="20"/>
          <w:szCs w:val="20"/>
        </w:rPr>
        <w:t xml:space="preserve"> in the </w:t>
      </w:r>
      <w:r>
        <w:rPr>
          <w:rFonts w:ascii="Times New Roman" w:hAnsi="Times New Roman" w:cs="Times New Roman"/>
          <w:b/>
          <w:bCs/>
          <w:color w:val="000000" w:themeColor="text1"/>
          <w:sz w:val="20"/>
          <w:szCs w:val="20"/>
        </w:rPr>
        <w:t>gateway and catalytic states</w:t>
      </w:r>
      <w:r w:rsidRPr="2C74BC6B">
        <w:rPr>
          <w:rFonts w:ascii="Times New Roman" w:hAnsi="Times New Roman" w:cs="Times New Roman"/>
          <w:b/>
          <w:bCs/>
          <w:color w:val="000000" w:themeColor="text1"/>
          <w:sz w:val="20"/>
          <w:szCs w:val="20"/>
        </w:rPr>
        <w:t xml:space="preserve"> of </w:t>
      </w:r>
      <w:proofErr w:type="spellStart"/>
      <w:r>
        <w:rPr>
          <w:rFonts w:ascii="Times New Roman" w:hAnsi="Times New Roman" w:cs="Times New Roman"/>
          <w:b/>
          <w:bCs/>
          <w:i/>
          <w:iCs/>
          <w:color w:val="000000" w:themeColor="text1"/>
          <w:sz w:val="20"/>
          <w:szCs w:val="20"/>
        </w:rPr>
        <w:t>t</w:t>
      </w:r>
      <w:r w:rsidRPr="2C74BC6B">
        <w:rPr>
          <w:rFonts w:ascii="Times New Roman" w:hAnsi="Times New Roman" w:cs="Times New Roman"/>
          <w:b/>
          <w:bCs/>
          <w:color w:val="000000" w:themeColor="text1"/>
          <w:sz w:val="20"/>
          <w:szCs w:val="20"/>
        </w:rPr>
        <w:t>M</w:t>
      </w:r>
      <w:r>
        <w:rPr>
          <w:rFonts w:ascii="Times New Roman" w:hAnsi="Times New Roman" w:cs="Times New Roman"/>
          <w:b/>
          <w:bCs/>
          <w:color w:val="000000" w:themeColor="text1"/>
          <w:sz w:val="20"/>
          <w:szCs w:val="20"/>
        </w:rPr>
        <w:t>S</w:t>
      </w:r>
      <w:proofErr w:type="spellEnd"/>
      <w:r w:rsidRPr="2C74BC6B">
        <w:rPr>
          <w:rFonts w:ascii="Times New Roman" w:hAnsi="Times New Roman" w:cs="Times New Roman"/>
          <w:color w:val="000000" w:themeColor="text1"/>
          <w:sz w:val="20"/>
          <w:szCs w:val="20"/>
        </w:rPr>
        <w:t xml:space="preserve">. </w:t>
      </w:r>
      <w:r>
        <w:rPr>
          <w:rFonts w:ascii="Times New Roman" w:hAnsi="Times New Roman" w:cs="Times New Roman"/>
          <w:b/>
          <w:bCs/>
          <w:color w:val="000000" w:themeColor="text1"/>
          <w:sz w:val="20"/>
          <w:szCs w:val="20"/>
        </w:rPr>
        <w:t xml:space="preserve">a </w:t>
      </w:r>
      <w:r w:rsidRPr="00EE717A">
        <w:rPr>
          <w:rFonts w:ascii="Times New Roman" w:hAnsi="Times New Roman" w:cs="Times New Roman"/>
          <w:color w:val="000000" w:themeColor="text1"/>
          <w:sz w:val="20"/>
          <w:szCs w:val="20"/>
        </w:rPr>
        <w:t>Comparison of individual domains</w:t>
      </w:r>
      <w:r>
        <w:rPr>
          <w:rFonts w:ascii="Times New Roman" w:hAnsi="Times New Roman" w:cs="Times New Roman"/>
          <w:color w:val="000000" w:themeColor="text1"/>
          <w:sz w:val="20"/>
          <w:szCs w:val="20"/>
        </w:rPr>
        <w:t xml:space="preserve"> from the </w:t>
      </w:r>
      <w:proofErr w:type="spellStart"/>
      <w:r>
        <w:rPr>
          <w:rFonts w:ascii="Times New Roman" w:hAnsi="Times New Roman" w:cs="Times New Roman"/>
          <w:color w:val="000000" w:themeColor="text1"/>
          <w:sz w:val="20"/>
          <w:szCs w:val="20"/>
        </w:rPr>
        <w:t>Fol</w:t>
      </w:r>
      <w:proofErr w:type="spellEnd"/>
      <w:r>
        <w:rPr>
          <w:rFonts w:ascii="Times New Roman" w:hAnsi="Times New Roman" w:cs="Times New Roman"/>
          <w:color w:val="000000" w:themeColor="text1"/>
          <w:sz w:val="20"/>
          <w:szCs w:val="20"/>
        </w:rPr>
        <w:t xml:space="preserve">-gate (left) and </w:t>
      </w:r>
      <w:proofErr w:type="spellStart"/>
      <w:r>
        <w:rPr>
          <w:rFonts w:ascii="Times New Roman" w:hAnsi="Times New Roman" w:cs="Times New Roman"/>
          <w:color w:val="000000" w:themeColor="text1"/>
          <w:sz w:val="20"/>
          <w:szCs w:val="20"/>
        </w:rPr>
        <w:t>Fol</w:t>
      </w:r>
      <w:proofErr w:type="spellEnd"/>
      <w:r>
        <w:rPr>
          <w:rFonts w:ascii="Times New Roman" w:hAnsi="Times New Roman" w:cs="Times New Roman"/>
          <w:color w:val="000000" w:themeColor="text1"/>
          <w:sz w:val="20"/>
          <w:szCs w:val="20"/>
        </w:rPr>
        <w:t>-on (right) structures</w:t>
      </w:r>
      <w:r w:rsidRPr="00EE717A">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are</w:t>
      </w:r>
      <w:r w:rsidRPr="00EE717A">
        <w:rPr>
          <w:rFonts w:ascii="Times New Roman" w:hAnsi="Times New Roman" w:cs="Times New Roman"/>
          <w:color w:val="000000" w:themeColor="text1"/>
          <w:sz w:val="20"/>
          <w:szCs w:val="20"/>
        </w:rPr>
        <w:t xml:space="preserve"> superimposed</w:t>
      </w:r>
      <w:r>
        <w:rPr>
          <w:rFonts w:ascii="Times New Roman" w:hAnsi="Times New Roman" w:cs="Times New Roman"/>
          <w:color w:val="000000" w:themeColor="text1"/>
          <w:sz w:val="20"/>
          <w:szCs w:val="20"/>
        </w:rPr>
        <w:t xml:space="preserve">, with their respective </w:t>
      </w:r>
      <w:r w:rsidRPr="00EE717A">
        <w:rPr>
          <w:rFonts w:ascii="Times New Roman" w:hAnsi="Times New Roman" w:cs="Times New Roman"/>
          <w:color w:val="000000" w:themeColor="text1"/>
          <w:sz w:val="20"/>
          <w:szCs w:val="20"/>
        </w:rPr>
        <w:t>root mean square deviation (</w:t>
      </w:r>
      <w:r>
        <w:rPr>
          <w:rFonts w:ascii="Times New Roman" w:hAnsi="Times New Roman" w:cs="Times New Roman"/>
          <w:color w:val="000000" w:themeColor="text1"/>
          <w:sz w:val="20"/>
          <w:szCs w:val="20"/>
        </w:rPr>
        <w:t>RMSD</w:t>
      </w:r>
      <w:r w:rsidRPr="00EE717A">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shown</w:t>
      </w:r>
      <w:r w:rsidRPr="00EE717A">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Pr>
          <w:rFonts w:ascii="Times New Roman" w:hAnsi="Times New Roman" w:cs="Times New Roman"/>
          <w:b/>
          <w:bCs/>
          <w:color w:val="000000" w:themeColor="text1"/>
          <w:sz w:val="20"/>
          <w:szCs w:val="20"/>
        </w:rPr>
        <w:t xml:space="preserve">b </w:t>
      </w:r>
      <w:r w:rsidRPr="00EE717A">
        <w:rPr>
          <w:rFonts w:ascii="Times New Roman" w:hAnsi="Times New Roman" w:cs="Times New Roman"/>
          <w:color w:val="000000" w:themeColor="text1"/>
          <w:sz w:val="20"/>
          <w:szCs w:val="20"/>
        </w:rPr>
        <w:t>Comparison of individual domains</w:t>
      </w:r>
      <w:r>
        <w:rPr>
          <w:rFonts w:ascii="Times New Roman" w:hAnsi="Times New Roman" w:cs="Times New Roman"/>
          <w:color w:val="000000" w:themeColor="text1"/>
          <w:sz w:val="20"/>
          <w:szCs w:val="20"/>
        </w:rPr>
        <w:t xml:space="preserve"> from the </w:t>
      </w:r>
      <w:proofErr w:type="spellStart"/>
      <w:r>
        <w:rPr>
          <w:rFonts w:ascii="Times New Roman" w:hAnsi="Times New Roman" w:cs="Times New Roman"/>
          <w:color w:val="000000" w:themeColor="text1"/>
          <w:sz w:val="20"/>
          <w:szCs w:val="20"/>
        </w:rPr>
        <w:t>Hcy</w:t>
      </w:r>
      <w:proofErr w:type="spellEnd"/>
      <w:r>
        <w:rPr>
          <w:rFonts w:ascii="Times New Roman" w:hAnsi="Times New Roman" w:cs="Times New Roman"/>
          <w:color w:val="000000" w:themeColor="text1"/>
          <w:sz w:val="20"/>
          <w:szCs w:val="20"/>
        </w:rPr>
        <w:t xml:space="preserve">-gate (left) and </w:t>
      </w:r>
      <w:proofErr w:type="spellStart"/>
      <w:r>
        <w:rPr>
          <w:rFonts w:ascii="Times New Roman" w:hAnsi="Times New Roman" w:cs="Times New Roman"/>
          <w:color w:val="000000" w:themeColor="text1"/>
          <w:sz w:val="20"/>
          <w:szCs w:val="20"/>
        </w:rPr>
        <w:t>Hcy</w:t>
      </w:r>
      <w:proofErr w:type="spellEnd"/>
      <w:r>
        <w:rPr>
          <w:rFonts w:ascii="Times New Roman" w:hAnsi="Times New Roman" w:cs="Times New Roman"/>
          <w:color w:val="000000" w:themeColor="text1"/>
          <w:sz w:val="20"/>
          <w:szCs w:val="20"/>
        </w:rPr>
        <w:t>-on (right) structures</w:t>
      </w:r>
      <w:r w:rsidRPr="00EE717A">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are</w:t>
      </w:r>
      <w:r w:rsidRPr="00EE717A">
        <w:rPr>
          <w:rFonts w:ascii="Times New Roman" w:hAnsi="Times New Roman" w:cs="Times New Roman"/>
          <w:color w:val="000000" w:themeColor="text1"/>
          <w:sz w:val="20"/>
          <w:szCs w:val="20"/>
        </w:rPr>
        <w:t xml:space="preserve"> superimposed</w:t>
      </w:r>
      <w:r>
        <w:rPr>
          <w:rFonts w:ascii="Times New Roman" w:hAnsi="Times New Roman" w:cs="Times New Roman"/>
          <w:color w:val="000000" w:themeColor="text1"/>
          <w:sz w:val="20"/>
          <w:szCs w:val="20"/>
        </w:rPr>
        <w:t xml:space="preserve">, with their respective </w:t>
      </w:r>
      <w:r w:rsidRPr="00EE717A">
        <w:rPr>
          <w:rFonts w:ascii="Times New Roman" w:hAnsi="Times New Roman" w:cs="Times New Roman"/>
          <w:color w:val="000000" w:themeColor="text1"/>
          <w:sz w:val="20"/>
          <w:szCs w:val="20"/>
        </w:rPr>
        <w:t>root mean square deviation (</w:t>
      </w:r>
      <w:r>
        <w:rPr>
          <w:rFonts w:ascii="Times New Roman" w:hAnsi="Times New Roman" w:cs="Times New Roman"/>
          <w:color w:val="000000" w:themeColor="text1"/>
          <w:sz w:val="20"/>
          <w:szCs w:val="20"/>
        </w:rPr>
        <w:t>RMSD</w:t>
      </w:r>
      <w:r w:rsidRPr="00EE717A">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shown</w:t>
      </w:r>
      <w:r w:rsidRPr="00EE717A">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Note that the individual domains are essentially identical, indicating that the structural differences lie primarily in the interdomain linkers and intradomain contacts.</w:t>
      </w:r>
    </w:p>
    <w:p w14:paraId="2ABC429A" w14:textId="77777777" w:rsidR="003523FD" w:rsidRDefault="003523FD" w:rsidP="003523FD">
      <w:pPr>
        <w:rPr>
          <w:rFonts w:ascii="Times New Roman" w:hAnsi="Times New Roman" w:cs="Times New Roman"/>
          <w:b/>
          <w:bCs/>
          <w:color w:val="000000" w:themeColor="text1"/>
        </w:rPr>
      </w:pPr>
      <w:r w:rsidRPr="2C74BC6B">
        <w:rPr>
          <w:rFonts w:ascii="Times New Roman" w:hAnsi="Times New Roman" w:cs="Times New Roman"/>
          <w:color w:val="000000" w:themeColor="text1"/>
          <w:sz w:val="22"/>
          <w:szCs w:val="22"/>
        </w:rPr>
        <w:t xml:space="preserve"> </w:t>
      </w:r>
      <w:r w:rsidRPr="2C74BC6B">
        <w:rPr>
          <w:rFonts w:ascii="Times New Roman" w:hAnsi="Times New Roman" w:cs="Times New Roman"/>
          <w:b/>
          <w:bCs/>
          <w:color w:val="000000" w:themeColor="text1"/>
        </w:rPr>
        <w:br w:type="page"/>
      </w:r>
    </w:p>
    <w:p w14:paraId="1353D7D4" w14:textId="77777777" w:rsidR="003523FD" w:rsidRPr="006069FE" w:rsidRDefault="003523FD" w:rsidP="003523F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ascii="Times New Roman" w:hAnsi="Times New Roman" w:cs="Times New Roman"/>
          <w:color w:val="000000" w:themeColor="text1"/>
          <w:sz w:val="22"/>
          <w:szCs w:val="22"/>
        </w:rPr>
      </w:pPr>
      <w:r w:rsidRPr="006069FE">
        <w:rPr>
          <w:rFonts w:ascii="Times New Roman" w:hAnsi="Times New Roman" w:cs="Times New Roman"/>
          <w:noProof/>
          <w:color w:val="000000" w:themeColor="text1"/>
          <w:sz w:val="22"/>
          <w:szCs w:val="22"/>
        </w:rPr>
        <w:lastRenderedPageBreak/>
        <w:drawing>
          <wp:inline distT="0" distB="0" distL="0" distR="0" wp14:anchorId="709E35E5" wp14:editId="407EE5F9">
            <wp:extent cx="3795912" cy="5337285"/>
            <wp:effectExtent l="0" t="0" r="1905" b="0"/>
            <wp:docPr id="723005519" name="Picture 723005519" descr="A diagram of a chemical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05519" name="Picture 723005519" descr="A diagram of a chemical cyc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03684" cy="5348213"/>
                    </a:xfrm>
                    <a:prstGeom prst="rect">
                      <a:avLst/>
                    </a:prstGeom>
                  </pic:spPr>
                </pic:pic>
              </a:graphicData>
            </a:graphic>
          </wp:inline>
        </w:drawing>
      </w:r>
    </w:p>
    <w:p w14:paraId="128B973E" w14:textId="48D82680" w:rsidR="003523FD" w:rsidRPr="0066188F" w:rsidRDefault="003523FD" w:rsidP="003523F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 xml:space="preserve">Supplementary </w:t>
      </w:r>
      <w:r w:rsidRPr="2C74BC6B">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1</w:t>
      </w:r>
      <w:r>
        <w:rPr>
          <w:rFonts w:ascii="Times New Roman" w:hAnsi="Times New Roman" w:cs="Times New Roman"/>
          <w:b/>
          <w:bCs/>
          <w:color w:val="000000" w:themeColor="text1"/>
          <w:sz w:val="20"/>
          <w:szCs w:val="20"/>
        </w:rPr>
        <w:t>3</w:t>
      </w:r>
      <w:r w:rsidRPr="2C74BC6B">
        <w:rPr>
          <w:rFonts w:ascii="Times New Roman" w:hAnsi="Times New Roman" w:cs="Times New Roman"/>
          <w:b/>
          <w:bCs/>
          <w:color w:val="000000" w:themeColor="text1"/>
          <w:sz w:val="20"/>
          <w:szCs w:val="20"/>
        </w:rPr>
        <w:t xml:space="preserve">. </w:t>
      </w:r>
      <w:r w:rsidRPr="00714F81">
        <w:rPr>
          <w:rFonts w:ascii="Times New Roman" w:hAnsi="Times New Roman" w:cs="Times New Roman"/>
          <w:b/>
          <w:bCs/>
          <w:color w:val="000000" w:themeColor="text1"/>
          <w:sz w:val="20"/>
          <w:szCs w:val="20"/>
        </w:rPr>
        <w:t>Unified model</w:t>
      </w:r>
      <w:r>
        <w:rPr>
          <w:rFonts w:ascii="Times New Roman" w:hAnsi="Times New Roman" w:cs="Times New Roman"/>
          <w:b/>
          <w:bCs/>
          <w:color w:val="000000" w:themeColor="text1"/>
          <w:sz w:val="20"/>
          <w:szCs w:val="20"/>
        </w:rPr>
        <w:t>s</w:t>
      </w:r>
      <w:r w:rsidRPr="00714F81">
        <w:rPr>
          <w:rFonts w:ascii="Times New Roman" w:hAnsi="Times New Roman" w:cs="Times New Roman"/>
          <w:b/>
          <w:bCs/>
          <w:color w:val="000000" w:themeColor="text1"/>
          <w:sz w:val="20"/>
          <w:szCs w:val="20"/>
        </w:rPr>
        <w:t xml:space="preserve"> for MS catalysis </w:t>
      </w:r>
      <w:r>
        <w:rPr>
          <w:rFonts w:ascii="Times New Roman" w:hAnsi="Times New Roman" w:cs="Times New Roman"/>
          <w:b/>
          <w:bCs/>
          <w:color w:val="000000" w:themeColor="text1"/>
          <w:sz w:val="20"/>
          <w:szCs w:val="20"/>
        </w:rPr>
        <w:t xml:space="preserve">provide a predictive framework for focused hypothesis testing. </w:t>
      </w:r>
      <w:r>
        <w:rPr>
          <w:rFonts w:ascii="Times New Roman" w:hAnsi="Times New Roman" w:cs="Times New Roman"/>
          <w:color w:val="000000" w:themeColor="text1"/>
          <w:sz w:val="20"/>
          <w:szCs w:val="20"/>
        </w:rPr>
        <w:t>States captured in this current study are highlighted in bold, while those predicted by this revised model are shown in dashed boxes. Note that while the gate states (</w:t>
      </w:r>
      <w:proofErr w:type="spellStart"/>
      <w:r>
        <w:rPr>
          <w:rFonts w:ascii="Times New Roman" w:hAnsi="Times New Roman" w:cs="Times New Roman"/>
          <w:color w:val="000000" w:themeColor="text1"/>
          <w:sz w:val="20"/>
          <w:szCs w:val="20"/>
        </w:rPr>
        <w:t>Fol</w:t>
      </w:r>
      <w:proofErr w:type="spellEnd"/>
      <w:r>
        <w:rPr>
          <w:rFonts w:ascii="Times New Roman" w:hAnsi="Times New Roman" w:cs="Times New Roman"/>
          <w:color w:val="000000" w:themeColor="text1"/>
          <w:sz w:val="20"/>
          <w:szCs w:val="20"/>
        </w:rPr>
        <w:t xml:space="preserve">-gate, 9CBO; Act-gate, 9CBO) were captured in this study, their respective His-on ligation states were not. The same holds true for the catalytic </w:t>
      </w:r>
      <w:proofErr w:type="spellStart"/>
      <w:r>
        <w:rPr>
          <w:rFonts w:ascii="Times New Roman" w:hAnsi="Times New Roman" w:cs="Times New Roman"/>
          <w:color w:val="000000" w:themeColor="text1"/>
          <w:sz w:val="20"/>
          <w:szCs w:val="20"/>
        </w:rPr>
        <w:t>Fol</w:t>
      </w:r>
      <w:proofErr w:type="spellEnd"/>
      <w:r>
        <w:rPr>
          <w:rFonts w:ascii="Times New Roman" w:hAnsi="Times New Roman" w:cs="Times New Roman"/>
          <w:color w:val="000000" w:themeColor="text1"/>
          <w:sz w:val="20"/>
          <w:szCs w:val="20"/>
        </w:rPr>
        <w:t xml:space="preserve">-on state (9CBQ), for which a His-off, Co(I) cofactor state is predicted in Model 2, but has not been observed. Model 1 precludes the need for Cap-on transitions during catalysis, while Model 2 assumes multiple Cap-on/off transitions occur during catalysis. </w:t>
      </w:r>
    </w:p>
    <w:p w14:paraId="1035D3FB" w14:textId="77777777" w:rsidR="003523FD" w:rsidRDefault="003523FD" w:rsidP="003523F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imes New Roman" w:hAnsi="Times New Roman" w:cs="Times New Roman"/>
          <w:color w:val="000000" w:themeColor="text1"/>
          <w:sz w:val="22"/>
          <w:szCs w:val="22"/>
        </w:rPr>
      </w:pPr>
      <w:r w:rsidRPr="006069FE">
        <w:rPr>
          <w:rFonts w:ascii="Times New Roman" w:hAnsi="Times New Roman" w:cs="Times New Roman"/>
          <w:color w:val="000000" w:themeColor="text1"/>
          <w:sz w:val="22"/>
          <w:szCs w:val="22"/>
        </w:rPr>
        <w:br w:type="page"/>
      </w:r>
    </w:p>
    <w:p w14:paraId="7C120F55" w14:textId="77777777" w:rsidR="003523FD" w:rsidRPr="006069FE" w:rsidRDefault="003523FD" w:rsidP="003523F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ascii="Times New Roman" w:hAnsi="Times New Roman" w:cs="Times New Roman"/>
          <w:color w:val="000000" w:themeColor="text1"/>
          <w:sz w:val="22"/>
          <w:szCs w:val="22"/>
        </w:rPr>
      </w:pPr>
      <w:r w:rsidRPr="006069FE">
        <w:rPr>
          <w:rFonts w:ascii="Times New Roman" w:hAnsi="Times New Roman" w:cs="Times New Roman"/>
          <w:noProof/>
          <w:color w:val="000000" w:themeColor="text1"/>
          <w:sz w:val="22"/>
          <w:szCs w:val="22"/>
        </w:rPr>
        <w:lastRenderedPageBreak/>
        <w:drawing>
          <wp:inline distT="0" distB="0" distL="0" distR="0" wp14:anchorId="429D219D" wp14:editId="5F905E4F">
            <wp:extent cx="4821808" cy="5010047"/>
            <wp:effectExtent l="0" t="0" r="4445" b="0"/>
            <wp:docPr id="467524390" name="Picture 467524390" descr="A diagram of a reaction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24390" name="Picture 467524390" descr="A diagram of a reaction cyc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30986" cy="5019583"/>
                    </a:xfrm>
                    <a:prstGeom prst="rect">
                      <a:avLst/>
                    </a:prstGeom>
                  </pic:spPr>
                </pic:pic>
              </a:graphicData>
            </a:graphic>
          </wp:inline>
        </w:drawing>
      </w:r>
    </w:p>
    <w:p w14:paraId="5BE33733" w14:textId="2749E4A7" w:rsidR="003523FD" w:rsidRPr="00370A1D" w:rsidRDefault="003523FD" w:rsidP="003523F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 xml:space="preserve">Supplementary </w:t>
      </w:r>
      <w:r w:rsidRPr="2C74BC6B">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1</w:t>
      </w:r>
      <w:r>
        <w:rPr>
          <w:rFonts w:ascii="Times New Roman" w:hAnsi="Times New Roman" w:cs="Times New Roman"/>
          <w:b/>
          <w:bCs/>
          <w:color w:val="000000" w:themeColor="text1"/>
          <w:sz w:val="20"/>
          <w:szCs w:val="20"/>
        </w:rPr>
        <w:t>4</w:t>
      </w:r>
      <w:r w:rsidRPr="2C74BC6B">
        <w:rPr>
          <w:rFonts w:ascii="Times New Roman" w:hAnsi="Times New Roman" w:cs="Times New Roman"/>
          <w:b/>
          <w:bCs/>
          <w:color w:val="000000" w:themeColor="text1"/>
          <w:sz w:val="20"/>
          <w:szCs w:val="20"/>
        </w:rPr>
        <w:t xml:space="preserve">. </w:t>
      </w:r>
      <w:r w:rsidRPr="00370A1D">
        <w:rPr>
          <w:rFonts w:ascii="Times New Roman" w:hAnsi="Times New Roman" w:cs="Times New Roman"/>
          <w:b/>
          <w:bCs/>
          <w:color w:val="000000" w:themeColor="text1"/>
          <w:sz w:val="20"/>
          <w:szCs w:val="20"/>
        </w:rPr>
        <w:t>Expanded MS catalytic model including conformation ensemble and potential transitions</w:t>
      </w:r>
      <w:r>
        <w:rPr>
          <w:rFonts w:ascii="Times New Roman" w:hAnsi="Times New Roman" w:cs="Times New Roman"/>
          <w:b/>
          <w:bCs/>
          <w:color w:val="000000" w:themeColor="text1"/>
          <w:sz w:val="20"/>
          <w:szCs w:val="20"/>
        </w:rPr>
        <w:t xml:space="preserve">. </w:t>
      </w:r>
      <w:r>
        <w:rPr>
          <w:rFonts w:ascii="Times New Roman" w:hAnsi="Times New Roman" w:cs="Times New Roman"/>
          <w:color w:val="000000" w:themeColor="text1"/>
          <w:sz w:val="20"/>
          <w:szCs w:val="20"/>
        </w:rPr>
        <w:t xml:space="preserve">This model is an expanded and more detailed map of the model shown in Fig. 7. </w:t>
      </w:r>
      <w:r w:rsidRPr="00370A1D">
        <w:rPr>
          <w:rFonts w:ascii="Times New Roman" w:hAnsi="Times New Roman" w:cs="Times New Roman"/>
          <w:color w:val="000000" w:themeColor="text1"/>
          <w:sz w:val="20"/>
          <w:szCs w:val="20"/>
        </w:rPr>
        <w:t>Methionine synthase can cycle through Cap-on, His-on states</w:t>
      </w:r>
      <w:r w:rsidRPr="00370A1D">
        <w:rPr>
          <w:rFonts w:ascii="Times New Roman" w:hAnsi="Times New Roman" w:cs="Times New Roman"/>
          <w:b/>
          <w:bCs/>
          <w:color w:val="000000" w:themeColor="text1"/>
          <w:sz w:val="20"/>
          <w:szCs w:val="20"/>
        </w:rPr>
        <w:t xml:space="preserve"> </w:t>
      </w:r>
      <w:r w:rsidRPr="00370A1D">
        <w:rPr>
          <w:rFonts w:ascii="Times New Roman" w:hAnsi="Times New Roman" w:cs="Times New Roman"/>
          <w:color w:val="000000" w:themeColor="text1"/>
          <w:sz w:val="20"/>
          <w:szCs w:val="20"/>
        </w:rPr>
        <w:t>that function as gateway conformations, obviating the need for uncapping. Linker II (</w:t>
      </w:r>
      <w:proofErr w:type="spellStart"/>
      <w:proofErr w:type="gramStart"/>
      <w:r w:rsidRPr="00370A1D">
        <w:rPr>
          <w:rFonts w:ascii="Times New Roman" w:hAnsi="Times New Roman" w:cs="Times New Roman"/>
          <w:color w:val="000000" w:themeColor="text1"/>
          <w:sz w:val="20"/>
          <w:szCs w:val="20"/>
        </w:rPr>
        <w:t>Fol:Cap</w:t>
      </w:r>
      <w:proofErr w:type="spellEnd"/>
      <w:proofErr w:type="gramEnd"/>
      <w:r w:rsidRPr="00370A1D">
        <w:rPr>
          <w:rFonts w:ascii="Times New Roman" w:hAnsi="Times New Roman" w:cs="Times New Roman"/>
          <w:color w:val="000000" w:themeColor="text1"/>
          <w:sz w:val="20"/>
          <w:szCs w:val="20"/>
        </w:rPr>
        <w:t xml:space="preserve"> linker) allows for facile transition between these gateway states, what we term ‘resetting’. In our gateway conformations, hexacoordinate, His-on </w:t>
      </w:r>
      <w:proofErr w:type="spellStart"/>
      <w:r w:rsidRPr="00370A1D">
        <w:rPr>
          <w:rFonts w:ascii="Times New Roman" w:hAnsi="Times New Roman" w:cs="Times New Roman"/>
          <w:color w:val="000000" w:themeColor="text1"/>
          <w:sz w:val="20"/>
          <w:szCs w:val="20"/>
        </w:rPr>
        <w:t>methylcobalamin</w:t>
      </w:r>
      <w:proofErr w:type="spellEnd"/>
      <w:r w:rsidRPr="00370A1D">
        <w:rPr>
          <w:rFonts w:ascii="Times New Roman" w:hAnsi="Times New Roman" w:cs="Times New Roman"/>
          <w:color w:val="000000" w:themeColor="text1"/>
          <w:sz w:val="20"/>
          <w:szCs w:val="20"/>
        </w:rPr>
        <w:t xml:space="preserve"> (</w:t>
      </w:r>
      <w:proofErr w:type="gramStart"/>
      <w:r w:rsidRPr="00370A1D">
        <w:rPr>
          <w:rFonts w:ascii="Times New Roman" w:hAnsi="Times New Roman" w:cs="Times New Roman"/>
          <w:color w:val="000000" w:themeColor="text1"/>
          <w:sz w:val="20"/>
          <w:szCs w:val="20"/>
        </w:rPr>
        <w:t>Co(</w:t>
      </w:r>
      <w:proofErr w:type="gramEnd"/>
      <w:r w:rsidRPr="00370A1D">
        <w:rPr>
          <w:rFonts w:ascii="Times New Roman" w:hAnsi="Times New Roman" w:cs="Times New Roman"/>
          <w:color w:val="000000" w:themeColor="text1"/>
          <w:sz w:val="20"/>
          <w:szCs w:val="20"/>
        </w:rPr>
        <w:t xml:space="preserve">III)) highlight its role as a bridge between the primary catalytic and reactivation cycles. Depending on the cobalamin cofactor’s status (redox state, coordinate number), the appropriate gateway state can grant entry to reactive conformations by uncapping and allowing for cobalamin flexibility by binding in the His-off state. Notably, the active methylating agent for methionine formation has been revised from hexa- to penta-coordinate His-off </w:t>
      </w:r>
      <w:proofErr w:type="spellStart"/>
      <w:proofErr w:type="gramStart"/>
      <w:r w:rsidRPr="00370A1D">
        <w:rPr>
          <w:rFonts w:ascii="Times New Roman" w:hAnsi="Times New Roman" w:cs="Times New Roman"/>
          <w:color w:val="000000" w:themeColor="text1"/>
          <w:sz w:val="20"/>
          <w:szCs w:val="20"/>
        </w:rPr>
        <w:t>methylcob</w:t>
      </w:r>
      <w:proofErr w:type="spellEnd"/>
      <w:r w:rsidRPr="00370A1D">
        <w:rPr>
          <w:rFonts w:ascii="Times New Roman" w:hAnsi="Times New Roman" w:cs="Times New Roman"/>
          <w:color w:val="000000" w:themeColor="text1"/>
          <w:sz w:val="20"/>
          <w:szCs w:val="20"/>
        </w:rPr>
        <w:t>(</w:t>
      </w:r>
      <w:proofErr w:type="gramEnd"/>
      <w:r w:rsidRPr="00370A1D">
        <w:rPr>
          <w:rFonts w:ascii="Times New Roman" w:hAnsi="Times New Roman" w:cs="Times New Roman"/>
          <w:color w:val="000000" w:themeColor="text1"/>
          <w:sz w:val="20"/>
          <w:szCs w:val="20"/>
        </w:rPr>
        <w:t>III)</w:t>
      </w:r>
      <w:proofErr w:type="spellStart"/>
      <w:r w:rsidRPr="00370A1D">
        <w:rPr>
          <w:rFonts w:ascii="Times New Roman" w:hAnsi="Times New Roman" w:cs="Times New Roman"/>
          <w:color w:val="000000" w:themeColor="text1"/>
          <w:sz w:val="20"/>
          <w:szCs w:val="20"/>
        </w:rPr>
        <w:t>alamin</w:t>
      </w:r>
      <w:proofErr w:type="spellEnd"/>
      <w:r w:rsidRPr="00370A1D">
        <w:rPr>
          <w:rFonts w:ascii="Times New Roman" w:hAnsi="Times New Roman" w:cs="Times New Roman"/>
          <w:color w:val="000000" w:themeColor="text1"/>
          <w:sz w:val="20"/>
          <w:szCs w:val="20"/>
        </w:rPr>
        <w:t>. Each methylation is associated with a distinct cobalamin redox state (</w:t>
      </w:r>
      <w:proofErr w:type="gramStart"/>
      <w:r w:rsidRPr="00370A1D">
        <w:rPr>
          <w:rFonts w:ascii="Times New Roman" w:hAnsi="Times New Roman" w:cs="Times New Roman"/>
          <w:color w:val="000000" w:themeColor="text1"/>
          <w:sz w:val="20"/>
          <w:szCs w:val="20"/>
        </w:rPr>
        <w:t>Co(</w:t>
      </w:r>
      <w:proofErr w:type="gramEnd"/>
      <w:r w:rsidRPr="00370A1D">
        <w:rPr>
          <w:rFonts w:ascii="Times New Roman" w:hAnsi="Times New Roman" w:cs="Times New Roman"/>
          <w:color w:val="000000" w:themeColor="text1"/>
          <w:sz w:val="20"/>
          <w:szCs w:val="20"/>
        </w:rPr>
        <w:t>III) for homocysteine methylation, Reaction I; Co(I) for methyltetrahydrofolate demethylation, Reaction II; Co(II) for reductive methylation via SAM/</w:t>
      </w:r>
      <w:proofErr w:type="spellStart"/>
      <w:r w:rsidRPr="00370A1D">
        <w:rPr>
          <w:rFonts w:ascii="Times New Roman" w:hAnsi="Times New Roman" w:cs="Times New Roman"/>
          <w:color w:val="000000" w:themeColor="text1"/>
          <w:sz w:val="20"/>
          <w:szCs w:val="20"/>
        </w:rPr>
        <w:t>AdoMet</w:t>
      </w:r>
      <w:proofErr w:type="spellEnd"/>
      <w:r w:rsidRPr="00370A1D">
        <w:rPr>
          <w:rFonts w:ascii="Times New Roman" w:hAnsi="Times New Roman" w:cs="Times New Roman"/>
          <w:color w:val="000000" w:themeColor="text1"/>
          <w:sz w:val="20"/>
          <w:szCs w:val="20"/>
        </w:rPr>
        <w:t>, Reaction III).</w:t>
      </w:r>
      <w:r w:rsidRPr="00370A1D">
        <w:rPr>
          <w:rFonts w:ascii="Times New Roman" w:hAnsi="Times New Roman" w:cs="Times New Roman"/>
          <w:b/>
          <w:bCs/>
          <w:color w:val="000000" w:themeColor="text1"/>
          <w:sz w:val="20"/>
          <w:szCs w:val="20"/>
        </w:rPr>
        <w:t xml:space="preserve"> </w:t>
      </w:r>
      <w:r w:rsidRPr="00370A1D">
        <w:rPr>
          <w:rFonts w:ascii="Times New Roman" w:hAnsi="Times New Roman" w:cs="Times New Roman"/>
          <w:color w:val="000000" w:themeColor="text1"/>
          <w:sz w:val="20"/>
          <w:szCs w:val="20"/>
        </w:rPr>
        <w:t xml:space="preserve">The primary catalytic cycle of methionine synthase involves cycling between </w:t>
      </w:r>
      <w:proofErr w:type="gramStart"/>
      <w:r w:rsidRPr="00370A1D">
        <w:rPr>
          <w:rFonts w:ascii="Times New Roman" w:hAnsi="Times New Roman" w:cs="Times New Roman"/>
          <w:color w:val="000000" w:themeColor="text1"/>
          <w:sz w:val="20"/>
          <w:szCs w:val="20"/>
        </w:rPr>
        <w:t>Co(</w:t>
      </w:r>
      <w:proofErr w:type="gramEnd"/>
      <w:r w:rsidRPr="00370A1D">
        <w:rPr>
          <w:rFonts w:ascii="Times New Roman" w:hAnsi="Times New Roman" w:cs="Times New Roman"/>
          <w:color w:val="000000" w:themeColor="text1"/>
          <w:sz w:val="20"/>
          <w:szCs w:val="20"/>
        </w:rPr>
        <w:t xml:space="preserve">III) and Co(I) states; Co(I) productions acts to lock MS to either the catalytic cycle (homocysteine methylation) or the reactivation cycle (Co(II) reductive alkylation) until </w:t>
      </w:r>
      <w:proofErr w:type="spellStart"/>
      <w:r w:rsidRPr="00370A1D">
        <w:rPr>
          <w:rFonts w:ascii="Times New Roman" w:hAnsi="Times New Roman" w:cs="Times New Roman"/>
          <w:color w:val="000000" w:themeColor="text1"/>
          <w:sz w:val="20"/>
          <w:szCs w:val="20"/>
        </w:rPr>
        <w:t>methylcobalamin</w:t>
      </w:r>
      <w:proofErr w:type="spellEnd"/>
      <w:r w:rsidRPr="00370A1D">
        <w:rPr>
          <w:rFonts w:ascii="Times New Roman" w:hAnsi="Times New Roman" w:cs="Times New Roman"/>
          <w:color w:val="000000" w:themeColor="text1"/>
          <w:sz w:val="20"/>
          <w:szCs w:val="20"/>
        </w:rPr>
        <w:t xml:space="preserve"> is regenerated or Co(I) undergoes oxidative inactivation.</w:t>
      </w:r>
    </w:p>
    <w:p w14:paraId="36C97B2A" w14:textId="77777777" w:rsidR="003523FD" w:rsidRDefault="003523FD" w:rsidP="003523F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imes New Roman" w:hAnsi="Times New Roman" w:cs="Times New Roman"/>
          <w:color w:val="000000" w:themeColor="text1"/>
          <w:sz w:val="22"/>
          <w:szCs w:val="22"/>
        </w:rPr>
      </w:pPr>
      <w:r w:rsidRPr="006069FE">
        <w:rPr>
          <w:rFonts w:ascii="Times New Roman" w:hAnsi="Times New Roman" w:cs="Times New Roman"/>
          <w:color w:val="000000" w:themeColor="text1"/>
          <w:sz w:val="22"/>
          <w:szCs w:val="22"/>
        </w:rPr>
        <w:br w:type="page"/>
      </w:r>
    </w:p>
    <w:p w14:paraId="6A86D9B7" w14:textId="77777777" w:rsidR="003523FD" w:rsidRPr="006069FE" w:rsidRDefault="003523FD" w:rsidP="003523F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ascii="Times New Roman" w:hAnsi="Times New Roman" w:cs="Times New Roman"/>
          <w:color w:val="000000" w:themeColor="text1"/>
          <w:sz w:val="22"/>
          <w:szCs w:val="22"/>
        </w:rPr>
      </w:pPr>
      <w:r w:rsidRPr="0081499F">
        <w:rPr>
          <w:rFonts w:ascii="Times New Roman" w:hAnsi="Times New Roman" w:cs="Times New Roman"/>
          <w:noProof/>
          <w:color w:val="000000" w:themeColor="text1"/>
          <w:sz w:val="22"/>
          <w:szCs w:val="22"/>
        </w:rPr>
        <w:lastRenderedPageBreak/>
        <w:drawing>
          <wp:inline distT="0" distB="0" distL="0" distR="0" wp14:anchorId="4D9D3DC6" wp14:editId="2A38BEA0">
            <wp:extent cx="5321118" cy="3752491"/>
            <wp:effectExtent l="0" t="0" r="635" b="0"/>
            <wp:docPr id="369036768" name="Picture 1" descr="A collage of several images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036768" name="Picture 1" descr="A collage of several images of a cell&#10;&#10;Description automatically generated"/>
                    <pic:cNvPicPr/>
                  </pic:nvPicPr>
                  <pic:blipFill rotWithShape="1">
                    <a:blip r:embed="rId26">
                      <a:extLst>
                        <a:ext uri="{28A0092B-C50C-407E-A947-70E740481C1C}">
                          <a14:useLocalDpi xmlns:a14="http://schemas.microsoft.com/office/drawing/2010/main" val="0"/>
                        </a:ext>
                      </a:extLst>
                    </a:blip>
                    <a:srcRect l="10534" t="5523" r="36228"/>
                    <a:stretch/>
                  </pic:blipFill>
                  <pic:spPr bwMode="auto">
                    <a:xfrm>
                      <a:off x="0" y="0"/>
                      <a:ext cx="5332933" cy="3760823"/>
                    </a:xfrm>
                    <a:prstGeom prst="rect">
                      <a:avLst/>
                    </a:prstGeom>
                    <a:ln>
                      <a:noFill/>
                    </a:ln>
                    <a:extLst>
                      <a:ext uri="{53640926-AAD7-44D8-BBD7-CCE9431645EC}">
                        <a14:shadowObscured xmlns:a14="http://schemas.microsoft.com/office/drawing/2010/main"/>
                      </a:ext>
                    </a:extLst>
                  </pic:spPr>
                </pic:pic>
              </a:graphicData>
            </a:graphic>
          </wp:inline>
        </w:drawing>
      </w:r>
    </w:p>
    <w:p w14:paraId="525B2B0E" w14:textId="7DB73A06" w:rsidR="003523FD" w:rsidRPr="00FD38A9" w:rsidRDefault="003523FD" w:rsidP="003523FD">
      <w:pPr>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Supplementary</w:t>
      </w:r>
      <w:r w:rsidRPr="2C74BC6B">
        <w:rPr>
          <w:rFonts w:ascii="Times New Roman" w:hAnsi="Times New Roman" w:cs="Times New Roman"/>
          <w:b/>
          <w:bCs/>
          <w:color w:val="000000" w:themeColor="text1"/>
          <w:sz w:val="20"/>
          <w:szCs w:val="20"/>
        </w:rPr>
        <w:t xml:space="preserve"> Figure </w:t>
      </w:r>
      <w:r>
        <w:rPr>
          <w:rFonts w:ascii="Times New Roman" w:hAnsi="Times New Roman" w:cs="Times New Roman"/>
          <w:b/>
          <w:bCs/>
          <w:color w:val="000000" w:themeColor="text1"/>
          <w:sz w:val="20"/>
          <w:szCs w:val="20"/>
        </w:rPr>
        <w:t>15</w:t>
      </w:r>
      <w:r w:rsidRPr="2C74BC6B">
        <w:rPr>
          <w:rFonts w:ascii="Times New Roman" w:hAnsi="Times New Roman" w:cs="Times New Roman"/>
          <w:b/>
          <w:bCs/>
          <w:color w:val="000000" w:themeColor="text1"/>
          <w:sz w:val="20"/>
          <w:szCs w:val="20"/>
        </w:rPr>
        <w:t xml:space="preserve">. </w:t>
      </w:r>
      <w:proofErr w:type="spellStart"/>
      <w:r w:rsidRPr="0081499F">
        <w:rPr>
          <w:rFonts w:ascii="Times New Roman" w:hAnsi="Times New Roman" w:cs="Times New Roman"/>
          <w:b/>
          <w:bCs/>
          <w:i/>
          <w:iCs/>
          <w:color w:val="000000" w:themeColor="text1"/>
          <w:sz w:val="20"/>
          <w:szCs w:val="20"/>
        </w:rPr>
        <w:t>t</w:t>
      </w:r>
      <w:r w:rsidRPr="0081499F">
        <w:rPr>
          <w:rFonts w:ascii="Times New Roman" w:hAnsi="Times New Roman" w:cs="Times New Roman"/>
          <w:b/>
          <w:bCs/>
          <w:color w:val="000000" w:themeColor="text1"/>
          <w:sz w:val="20"/>
          <w:szCs w:val="20"/>
        </w:rPr>
        <w:t>MS</w:t>
      </w:r>
      <w:proofErr w:type="spellEnd"/>
      <w:r w:rsidRPr="0081499F">
        <w:rPr>
          <w:rFonts w:ascii="Times New Roman" w:hAnsi="Times New Roman" w:cs="Times New Roman"/>
          <w:b/>
          <w:bCs/>
          <w:color w:val="000000" w:themeColor="text1"/>
          <w:sz w:val="20"/>
          <w:szCs w:val="20"/>
        </w:rPr>
        <w:t xml:space="preserve"> electron density around the cobalamin cofactor. </w:t>
      </w:r>
      <w:r>
        <w:rPr>
          <w:rFonts w:ascii="Times New Roman" w:hAnsi="Times New Roman" w:cs="Times New Roman"/>
          <w:b/>
          <w:bCs/>
          <w:color w:val="000000" w:themeColor="text1"/>
          <w:sz w:val="20"/>
          <w:szCs w:val="20"/>
        </w:rPr>
        <w:t xml:space="preserve">a </w:t>
      </w:r>
      <w:r w:rsidRPr="0081499F">
        <w:rPr>
          <w:rFonts w:ascii="Times New Roman" w:hAnsi="Times New Roman" w:cs="Times New Roman"/>
          <w:i/>
          <w:iCs/>
          <w:color w:val="000000" w:themeColor="text1"/>
          <w:sz w:val="20"/>
          <w:szCs w:val="20"/>
        </w:rPr>
        <w:t>t</w:t>
      </w:r>
      <w:r w:rsidRPr="0081499F">
        <w:rPr>
          <w:rFonts w:ascii="Times New Roman" w:hAnsi="Times New Roman" w:cs="Times New Roman"/>
          <w:color w:val="000000" w:themeColor="text1"/>
          <w:sz w:val="20"/>
          <w:szCs w:val="20"/>
        </w:rPr>
        <w:t>MS</w:t>
      </w:r>
      <w:r w:rsidRPr="0081499F">
        <w:rPr>
          <w:rFonts w:ascii="Times New Roman" w:hAnsi="Times New Roman" w:cs="Times New Roman"/>
          <w:color w:val="000000" w:themeColor="text1"/>
          <w:sz w:val="20"/>
          <w:szCs w:val="20"/>
          <w:vertAlign w:val="superscript"/>
        </w:rPr>
        <w:t>Fol</w:t>
      </w:r>
      <w:r>
        <w:rPr>
          <w:rFonts w:ascii="Times New Roman" w:hAnsi="Times New Roman" w:cs="Times New Roman"/>
          <w:color w:val="000000" w:themeColor="text1"/>
          <w:sz w:val="20"/>
          <w:szCs w:val="20"/>
          <w:vertAlign w:val="superscript"/>
        </w:rPr>
        <w:t>Cap</w:t>
      </w:r>
      <w:r w:rsidRPr="0081499F">
        <w:rPr>
          <w:rFonts w:ascii="Times New Roman" w:hAnsi="Times New Roman" w:cs="Times New Roman"/>
          <w:color w:val="000000" w:themeColor="text1"/>
          <w:sz w:val="20"/>
          <w:szCs w:val="20"/>
          <w:vertAlign w:val="superscript"/>
        </w:rPr>
        <w:t>CobD759A•MeCbl</w:t>
      </w:r>
      <w:r>
        <w:rPr>
          <w:rFonts w:ascii="Times New Roman" w:hAnsi="Times New Roman" w:cs="Times New Roman"/>
          <w:color w:val="000000" w:themeColor="text1"/>
          <w:sz w:val="20"/>
          <w:szCs w:val="20"/>
          <w:vertAlign w:val="superscript"/>
        </w:rPr>
        <w:t xml:space="preserve"> </w:t>
      </w:r>
      <w:r w:rsidRPr="0081499F">
        <w:rPr>
          <w:rFonts w:ascii="Times New Roman" w:hAnsi="Times New Roman" w:cs="Times New Roman"/>
          <w:color w:val="000000" w:themeColor="text1"/>
          <w:sz w:val="20"/>
          <w:szCs w:val="20"/>
        </w:rPr>
        <w:t xml:space="preserve">and its cobalamin cofactor (gray), along with </w:t>
      </w:r>
      <w:r>
        <w:rPr>
          <w:rFonts w:ascii="Times New Roman" w:hAnsi="Times New Roman" w:cs="Times New Roman"/>
          <w:color w:val="000000" w:themeColor="text1"/>
          <w:sz w:val="20"/>
          <w:szCs w:val="20"/>
        </w:rPr>
        <w:t>Phe713</w:t>
      </w:r>
      <w:r w:rsidRPr="0081499F">
        <w:rPr>
          <w:rFonts w:ascii="Times New Roman" w:hAnsi="Times New Roman" w:cs="Times New Roman"/>
          <w:color w:val="000000" w:themeColor="text1"/>
          <w:sz w:val="20"/>
          <w:szCs w:val="20"/>
        </w:rPr>
        <w:t xml:space="preserve"> and His761</w:t>
      </w:r>
      <w:r>
        <w:rPr>
          <w:rFonts w:ascii="Times New Roman" w:hAnsi="Times New Roman" w:cs="Times New Roman"/>
          <w:color w:val="000000" w:themeColor="text1"/>
          <w:sz w:val="20"/>
          <w:szCs w:val="20"/>
        </w:rPr>
        <w:t xml:space="preserve"> </w:t>
      </w:r>
      <w:r w:rsidRPr="0081499F">
        <w:rPr>
          <w:rFonts w:ascii="Times New Roman" w:hAnsi="Times New Roman" w:cs="Times New Roman"/>
          <w:color w:val="000000" w:themeColor="text1"/>
          <w:sz w:val="20"/>
          <w:szCs w:val="20"/>
        </w:rPr>
        <w:t>in the axial cofactor positions. Their corresponding electron density (2F</w:t>
      </w:r>
      <w:r w:rsidRPr="0081499F">
        <w:rPr>
          <w:rFonts w:ascii="Times New Roman" w:hAnsi="Times New Roman" w:cs="Times New Roman"/>
          <w:color w:val="000000" w:themeColor="text1"/>
          <w:sz w:val="20"/>
          <w:szCs w:val="20"/>
          <w:vertAlign w:val="subscript"/>
        </w:rPr>
        <w:t>o</w:t>
      </w:r>
      <w:r w:rsidRPr="0081499F">
        <w:rPr>
          <w:rFonts w:ascii="Times New Roman" w:hAnsi="Times New Roman" w:cs="Times New Roman"/>
          <w:color w:val="000000" w:themeColor="text1"/>
          <w:sz w:val="20"/>
          <w:szCs w:val="20"/>
        </w:rPr>
        <w:t>-F</w:t>
      </w:r>
      <w:r w:rsidRPr="0081499F">
        <w:rPr>
          <w:rFonts w:ascii="Times New Roman" w:hAnsi="Times New Roman" w:cs="Times New Roman"/>
          <w:color w:val="000000" w:themeColor="text1"/>
          <w:sz w:val="20"/>
          <w:szCs w:val="20"/>
          <w:vertAlign w:val="subscript"/>
        </w:rPr>
        <w:t>c</w:t>
      </w:r>
      <w:r w:rsidRPr="0081499F">
        <w:rPr>
          <w:rFonts w:ascii="Times New Roman" w:hAnsi="Times New Roman" w:cs="Times New Roman"/>
          <w:color w:val="000000" w:themeColor="text1"/>
          <w:sz w:val="20"/>
          <w:szCs w:val="20"/>
        </w:rPr>
        <w:t>) contoured at</w:t>
      </w:r>
      <w:r>
        <w:rPr>
          <w:rFonts w:ascii="Times New Roman" w:hAnsi="Times New Roman" w:cs="Times New Roman"/>
          <w:color w:val="000000" w:themeColor="text1"/>
          <w:sz w:val="20"/>
          <w:szCs w:val="20"/>
        </w:rPr>
        <w:t xml:space="preserve"> </w:t>
      </w:r>
      <w:r w:rsidRPr="0081499F">
        <w:rPr>
          <w:rFonts w:ascii="Times New Roman" w:hAnsi="Times New Roman" w:cs="Times New Roman"/>
          <w:color w:val="000000" w:themeColor="text1"/>
          <w:sz w:val="20"/>
          <w:szCs w:val="20"/>
        </w:rPr>
        <w:t xml:space="preserve">1.5 </w:t>
      </w:r>
      <w:r>
        <w:rPr>
          <w:rFonts w:ascii="Times New Roman" w:hAnsi="Times New Roman" w:cs="Times New Roman"/>
          <w:color w:val="000000" w:themeColor="text1"/>
          <w:sz w:val="20"/>
          <w:szCs w:val="20"/>
          <w:lang w:val="el-GR"/>
        </w:rPr>
        <w:t>σ</w:t>
      </w:r>
      <w:r w:rsidRPr="0081499F">
        <w:rPr>
          <w:rFonts w:ascii="Times New Roman" w:hAnsi="Times New Roman" w:cs="Times New Roman"/>
          <w:color w:val="000000" w:themeColor="text1"/>
          <w:sz w:val="20"/>
          <w:szCs w:val="20"/>
        </w:rPr>
        <w:t xml:space="preserve"> are shown in blue. </w:t>
      </w:r>
      <w:r>
        <w:rPr>
          <w:rFonts w:ascii="Times New Roman" w:hAnsi="Times New Roman" w:cs="Times New Roman"/>
          <w:b/>
          <w:bCs/>
          <w:color w:val="000000" w:themeColor="text1"/>
          <w:sz w:val="20"/>
          <w:szCs w:val="20"/>
        </w:rPr>
        <w:t xml:space="preserve">b </w:t>
      </w:r>
      <w:r w:rsidRPr="0081499F">
        <w:rPr>
          <w:rFonts w:ascii="Times New Roman" w:hAnsi="Times New Roman" w:cs="Times New Roman"/>
          <w:i/>
          <w:iCs/>
          <w:color w:val="000000" w:themeColor="text1"/>
          <w:sz w:val="20"/>
          <w:szCs w:val="20"/>
        </w:rPr>
        <w:t>t</w:t>
      </w:r>
      <w:r w:rsidRPr="0081499F">
        <w:rPr>
          <w:rFonts w:ascii="Times New Roman" w:hAnsi="Times New Roman" w:cs="Times New Roman"/>
          <w:color w:val="000000" w:themeColor="text1"/>
          <w:sz w:val="20"/>
          <w:szCs w:val="20"/>
        </w:rPr>
        <w:t>MS</w:t>
      </w:r>
      <w:r w:rsidRPr="0081499F">
        <w:rPr>
          <w:rFonts w:ascii="Times New Roman" w:hAnsi="Times New Roman" w:cs="Times New Roman"/>
          <w:color w:val="000000" w:themeColor="text1"/>
          <w:sz w:val="20"/>
          <w:szCs w:val="20"/>
          <w:vertAlign w:val="superscript"/>
        </w:rPr>
        <w:t>HcyFol</w:t>
      </w:r>
      <w:r>
        <w:rPr>
          <w:rFonts w:ascii="Times New Roman" w:hAnsi="Times New Roman" w:cs="Times New Roman"/>
          <w:color w:val="000000" w:themeColor="text1"/>
          <w:sz w:val="20"/>
          <w:szCs w:val="20"/>
          <w:vertAlign w:val="superscript"/>
        </w:rPr>
        <w:t>Cap</w:t>
      </w:r>
      <w:r w:rsidRPr="0081499F">
        <w:rPr>
          <w:rFonts w:ascii="Times New Roman" w:hAnsi="Times New Roman" w:cs="Times New Roman"/>
          <w:color w:val="000000" w:themeColor="text1"/>
          <w:sz w:val="20"/>
          <w:szCs w:val="20"/>
          <w:vertAlign w:val="superscript"/>
        </w:rPr>
        <w:t>Cob</w:t>
      </w:r>
      <w:r>
        <w:rPr>
          <w:rFonts w:ascii="Times New Roman" w:hAnsi="Times New Roman" w:cs="Times New Roman"/>
          <w:color w:val="000000" w:themeColor="text1"/>
          <w:sz w:val="20"/>
          <w:szCs w:val="20"/>
          <w:vertAlign w:val="superscript"/>
        </w:rPr>
        <w:t>mut1</w:t>
      </w:r>
      <w:r w:rsidRPr="0081499F">
        <w:rPr>
          <w:rFonts w:ascii="Times New Roman" w:hAnsi="Times New Roman" w:cs="Times New Roman"/>
          <w:color w:val="000000" w:themeColor="text1"/>
          <w:sz w:val="20"/>
          <w:szCs w:val="20"/>
          <w:vertAlign w:val="superscript"/>
        </w:rPr>
        <w:t>•prCbl</w:t>
      </w:r>
      <w:r>
        <w:rPr>
          <w:rFonts w:ascii="Times New Roman" w:hAnsi="Times New Roman" w:cs="Times New Roman"/>
          <w:color w:val="000000" w:themeColor="text1"/>
          <w:sz w:val="20"/>
          <w:szCs w:val="20"/>
        </w:rPr>
        <w:t xml:space="preserve"> and its cobalamin cofactor shown using the same coloring scheme as in </w:t>
      </w:r>
      <w:r>
        <w:rPr>
          <w:rFonts w:ascii="Times New Roman" w:hAnsi="Times New Roman" w:cs="Times New Roman"/>
          <w:b/>
          <w:bCs/>
          <w:color w:val="000000" w:themeColor="text1"/>
          <w:sz w:val="20"/>
          <w:szCs w:val="20"/>
        </w:rPr>
        <w:t>a</w:t>
      </w:r>
      <w:r>
        <w:rPr>
          <w:rFonts w:ascii="Times New Roman" w:hAnsi="Times New Roman" w:cs="Times New Roman"/>
          <w:color w:val="000000" w:themeColor="text1"/>
          <w:sz w:val="20"/>
          <w:szCs w:val="20"/>
        </w:rPr>
        <w:t xml:space="preserve">. </w:t>
      </w:r>
      <w:r>
        <w:rPr>
          <w:rFonts w:ascii="Times New Roman" w:hAnsi="Times New Roman" w:cs="Times New Roman"/>
          <w:b/>
          <w:bCs/>
          <w:color w:val="000000" w:themeColor="text1"/>
          <w:sz w:val="20"/>
          <w:szCs w:val="20"/>
        </w:rPr>
        <w:t xml:space="preserve">c </w:t>
      </w:r>
      <w:r w:rsidRPr="00FD38A9">
        <w:rPr>
          <w:rFonts w:ascii="Times New Roman" w:hAnsi="Times New Roman" w:cs="Times New Roman"/>
          <w:i/>
          <w:iCs/>
          <w:color w:val="000000" w:themeColor="text1"/>
          <w:sz w:val="20"/>
          <w:szCs w:val="20"/>
        </w:rPr>
        <w:t>t</w:t>
      </w:r>
      <w:r w:rsidRPr="00FD38A9">
        <w:rPr>
          <w:rFonts w:ascii="Times New Roman" w:hAnsi="Times New Roman" w:cs="Times New Roman"/>
          <w:color w:val="000000" w:themeColor="text1"/>
          <w:sz w:val="20"/>
          <w:szCs w:val="20"/>
        </w:rPr>
        <w:t>MS</w:t>
      </w:r>
      <w:r w:rsidRPr="00FD38A9">
        <w:rPr>
          <w:rFonts w:ascii="Times New Roman" w:hAnsi="Times New Roman" w:cs="Times New Roman"/>
          <w:color w:val="000000" w:themeColor="text1"/>
          <w:sz w:val="20"/>
          <w:szCs w:val="20"/>
          <w:vertAlign w:val="superscript"/>
        </w:rPr>
        <w:t>Fol</w:t>
      </w:r>
      <w:r>
        <w:rPr>
          <w:rFonts w:ascii="Times New Roman" w:hAnsi="Times New Roman" w:cs="Times New Roman"/>
          <w:color w:val="000000" w:themeColor="text1"/>
          <w:sz w:val="20"/>
          <w:szCs w:val="20"/>
          <w:vertAlign w:val="superscript"/>
        </w:rPr>
        <w:t>Cap</w:t>
      </w:r>
      <w:r w:rsidRPr="00FD38A9">
        <w:rPr>
          <w:rFonts w:ascii="Times New Roman" w:hAnsi="Times New Roman" w:cs="Times New Roman"/>
          <w:color w:val="000000" w:themeColor="text1"/>
          <w:sz w:val="20"/>
          <w:szCs w:val="20"/>
          <w:vertAlign w:val="superscript"/>
        </w:rPr>
        <w:t>CobD762G•cpCbl</w:t>
      </w:r>
      <w:r>
        <w:rPr>
          <w:rFonts w:ascii="Times New Roman" w:hAnsi="Times New Roman" w:cs="Times New Roman"/>
          <w:color w:val="000000" w:themeColor="text1"/>
          <w:sz w:val="20"/>
          <w:szCs w:val="20"/>
        </w:rPr>
        <w:t xml:space="preserve"> and its cobalamin cofactor shown using the same coloring scheme as in </w:t>
      </w:r>
      <w:r>
        <w:rPr>
          <w:rFonts w:ascii="Times New Roman" w:hAnsi="Times New Roman" w:cs="Times New Roman"/>
          <w:b/>
          <w:bCs/>
          <w:color w:val="000000" w:themeColor="text1"/>
          <w:sz w:val="20"/>
          <w:szCs w:val="20"/>
        </w:rPr>
        <w:t>a</w:t>
      </w:r>
      <w:r>
        <w:rPr>
          <w:rFonts w:ascii="Times New Roman" w:hAnsi="Times New Roman" w:cs="Times New Roman"/>
          <w:color w:val="000000" w:themeColor="text1"/>
          <w:sz w:val="20"/>
          <w:szCs w:val="20"/>
        </w:rPr>
        <w:t xml:space="preserve">. </w:t>
      </w:r>
      <w:r>
        <w:rPr>
          <w:rFonts w:ascii="Times New Roman" w:hAnsi="Times New Roman" w:cs="Times New Roman"/>
          <w:b/>
          <w:bCs/>
          <w:color w:val="000000" w:themeColor="text1"/>
          <w:sz w:val="20"/>
          <w:szCs w:val="20"/>
        </w:rPr>
        <w:t>d</w:t>
      </w:r>
      <w:r>
        <w:rPr>
          <w:rFonts w:ascii="Times New Roman" w:hAnsi="Times New Roman" w:cs="Times New Roman"/>
          <w:color w:val="000000" w:themeColor="text1"/>
          <w:sz w:val="20"/>
          <w:szCs w:val="20"/>
        </w:rPr>
        <w:t xml:space="preserve"> </w:t>
      </w:r>
      <w:r w:rsidRPr="00FD38A9">
        <w:rPr>
          <w:rFonts w:ascii="Times New Roman" w:hAnsi="Times New Roman" w:cs="Times New Roman"/>
          <w:i/>
          <w:iCs/>
          <w:color w:val="000000" w:themeColor="text1"/>
          <w:sz w:val="20"/>
          <w:szCs w:val="20"/>
        </w:rPr>
        <w:t>t</w:t>
      </w:r>
      <w:r w:rsidRPr="00FD38A9">
        <w:rPr>
          <w:rFonts w:ascii="Times New Roman" w:hAnsi="Times New Roman" w:cs="Times New Roman"/>
          <w:color w:val="000000" w:themeColor="text1"/>
          <w:sz w:val="20"/>
          <w:szCs w:val="20"/>
        </w:rPr>
        <w:t>MS</w:t>
      </w:r>
      <w:r w:rsidRPr="00FD38A9">
        <w:rPr>
          <w:rFonts w:ascii="Times New Roman" w:hAnsi="Times New Roman" w:cs="Times New Roman"/>
          <w:color w:val="000000" w:themeColor="text1"/>
          <w:sz w:val="20"/>
          <w:szCs w:val="20"/>
          <w:vertAlign w:val="superscript"/>
        </w:rPr>
        <w:t>HcyFol</w:t>
      </w:r>
      <w:r>
        <w:rPr>
          <w:rFonts w:ascii="Times New Roman" w:hAnsi="Times New Roman" w:cs="Times New Roman"/>
          <w:color w:val="000000" w:themeColor="text1"/>
          <w:sz w:val="20"/>
          <w:szCs w:val="20"/>
          <w:vertAlign w:val="superscript"/>
        </w:rPr>
        <w:t>Cap</w:t>
      </w:r>
      <w:r w:rsidRPr="00FD38A9">
        <w:rPr>
          <w:rFonts w:ascii="Times New Roman" w:hAnsi="Times New Roman" w:cs="Times New Roman"/>
          <w:color w:val="000000" w:themeColor="text1"/>
          <w:sz w:val="20"/>
          <w:szCs w:val="20"/>
          <w:vertAlign w:val="superscript"/>
        </w:rPr>
        <w:t>Cob</w:t>
      </w:r>
      <w:r>
        <w:rPr>
          <w:rFonts w:ascii="Times New Roman" w:hAnsi="Times New Roman" w:cs="Times New Roman"/>
          <w:color w:val="000000" w:themeColor="text1"/>
          <w:sz w:val="20"/>
          <w:szCs w:val="20"/>
          <w:vertAlign w:val="superscript"/>
        </w:rPr>
        <w:t>mut2</w:t>
      </w:r>
      <w:r w:rsidRPr="00FD38A9">
        <w:rPr>
          <w:rFonts w:ascii="Times New Roman" w:hAnsi="Times New Roman" w:cs="Times New Roman"/>
          <w:color w:val="000000" w:themeColor="text1"/>
          <w:sz w:val="20"/>
          <w:szCs w:val="20"/>
          <w:vertAlign w:val="superscript"/>
        </w:rPr>
        <w:t>•aeCbl</w:t>
      </w:r>
      <w:r>
        <w:rPr>
          <w:rFonts w:ascii="Times New Roman" w:hAnsi="Times New Roman" w:cs="Times New Roman"/>
          <w:color w:val="000000" w:themeColor="text1"/>
          <w:sz w:val="20"/>
          <w:szCs w:val="20"/>
        </w:rPr>
        <w:t xml:space="preserve"> and its cobalamin cofactor shown using the same coloring scheme as in </w:t>
      </w:r>
      <w:r>
        <w:rPr>
          <w:rFonts w:ascii="Times New Roman" w:hAnsi="Times New Roman" w:cs="Times New Roman"/>
          <w:b/>
          <w:bCs/>
          <w:color w:val="000000" w:themeColor="text1"/>
          <w:sz w:val="20"/>
          <w:szCs w:val="20"/>
        </w:rPr>
        <w:t>a</w:t>
      </w:r>
      <w:r>
        <w:rPr>
          <w:rFonts w:ascii="Times New Roman" w:hAnsi="Times New Roman" w:cs="Times New Roman"/>
          <w:color w:val="000000" w:themeColor="text1"/>
          <w:sz w:val="20"/>
          <w:szCs w:val="20"/>
        </w:rPr>
        <w:t xml:space="preserve">. Cartoon insets in panels </w:t>
      </w:r>
      <w:r>
        <w:rPr>
          <w:rFonts w:ascii="Times New Roman" w:hAnsi="Times New Roman" w:cs="Times New Roman"/>
          <w:b/>
          <w:bCs/>
          <w:color w:val="000000" w:themeColor="text1"/>
          <w:sz w:val="20"/>
          <w:szCs w:val="20"/>
        </w:rPr>
        <w:t xml:space="preserve">a-d </w:t>
      </w:r>
      <w:r>
        <w:rPr>
          <w:rFonts w:ascii="Times New Roman" w:hAnsi="Times New Roman" w:cs="Times New Roman"/>
          <w:color w:val="000000" w:themeColor="text1"/>
          <w:sz w:val="20"/>
          <w:szCs w:val="20"/>
        </w:rPr>
        <w:t>were created with BioRender.com.</w:t>
      </w:r>
    </w:p>
    <w:p w14:paraId="0E8F8F4E" w14:textId="77777777" w:rsidR="003523FD" w:rsidRPr="00FA3DA8" w:rsidRDefault="003523FD" w:rsidP="003523FD">
      <w:pPr>
        <w:rPr>
          <w:rFonts w:ascii="Times New Roman" w:hAnsi="Times New Roman" w:cs="Times New Roman"/>
          <w:color w:val="000000" w:themeColor="text1"/>
          <w:sz w:val="22"/>
          <w:szCs w:val="22"/>
        </w:rPr>
      </w:pPr>
      <w:r w:rsidRPr="006069FE">
        <w:rPr>
          <w:rFonts w:ascii="Times New Roman" w:hAnsi="Times New Roman" w:cs="Times New Roman"/>
          <w:color w:val="000000" w:themeColor="text1"/>
          <w:sz w:val="22"/>
          <w:szCs w:val="22"/>
        </w:rPr>
        <w:br w:type="page"/>
      </w:r>
    </w:p>
    <w:p w14:paraId="3479674C" w14:textId="77777777" w:rsidR="003523FD" w:rsidRPr="006069FE" w:rsidRDefault="003523FD" w:rsidP="003523F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ascii="Times New Roman" w:hAnsi="Times New Roman" w:cs="Times New Roman"/>
          <w:color w:val="000000" w:themeColor="text1"/>
          <w:sz w:val="22"/>
          <w:szCs w:val="22"/>
        </w:rPr>
      </w:pPr>
      <w:r w:rsidRPr="006069FE">
        <w:rPr>
          <w:rFonts w:ascii="Times New Roman" w:hAnsi="Times New Roman" w:cs="Times New Roman"/>
          <w:noProof/>
          <w:color w:val="000000" w:themeColor="text1"/>
          <w:sz w:val="22"/>
          <w:szCs w:val="22"/>
        </w:rPr>
        <w:lastRenderedPageBreak/>
        <w:drawing>
          <wp:inline distT="0" distB="0" distL="0" distR="0" wp14:anchorId="5528B299" wp14:editId="5DF5CFC6">
            <wp:extent cx="4939141" cy="3432284"/>
            <wp:effectExtent l="0" t="0" r="1270" b="0"/>
            <wp:docPr id="1434125866" name="Picture 1434125866" descr="A collage of several images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25866" name="Picture 1434125866" descr="A collage of several images of a molecul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939141" cy="3432284"/>
                    </a:xfrm>
                    <a:prstGeom prst="rect">
                      <a:avLst/>
                    </a:prstGeom>
                  </pic:spPr>
                </pic:pic>
              </a:graphicData>
            </a:graphic>
          </wp:inline>
        </w:drawing>
      </w:r>
    </w:p>
    <w:p w14:paraId="307C9EC9" w14:textId="03E3C410" w:rsidR="003523FD" w:rsidRPr="00FD38A9" w:rsidRDefault="003523FD" w:rsidP="003523FD">
      <w:pPr>
        <w:jc w:val="both"/>
        <w:rPr>
          <w:rFonts w:ascii="Times New Roman" w:hAnsi="Times New Roman" w:cs="Times New Roman"/>
          <w:color w:val="000000" w:themeColor="text1"/>
          <w:sz w:val="22"/>
          <w:szCs w:val="22"/>
        </w:rPr>
      </w:pPr>
      <w:r>
        <w:rPr>
          <w:rFonts w:ascii="Times New Roman" w:hAnsi="Times New Roman" w:cs="Times New Roman"/>
          <w:b/>
          <w:bCs/>
          <w:color w:val="000000" w:themeColor="text1"/>
          <w:sz w:val="20"/>
          <w:szCs w:val="20"/>
        </w:rPr>
        <w:t>Supplementary</w:t>
      </w:r>
      <w:r w:rsidRPr="2C74BC6B">
        <w:rPr>
          <w:rFonts w:ascii="Times New Roman" w:hAnsi="Times New Roman" w:cs="Times New Roman"/>
          <w:b/>
          <w:bCs/>
          <w:color w:val="000000" w:themeColor="text1"/>
          <w:sz w:val="20"/>
          <w:szCs w:val="20"/>
        </w:rPr>
        <w:t xml:space="preserve"> Figure </w:t>
      </w:r>
      <w:r>
        <w:rPr>
          <w:rFonts w:ascii="Times New Roman" w:hAnsi="Times New Roman" w:cs="Times New Roman"/>
          <w:b/>
          <w:bCs/>
          <w:color w:val="000000" w:themeColor="text1"/>
          <w:sz w:val="20"/>
          <w:szCs w:val="20"/>
        </w:rPr>
        <w:t>16</w:t>
      </w:r>
      <w:r w:rsidRPr="2C74BC6B">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Substrate</w:t>
      </w:r>
      <w:r w:rsidRPr="2C74BC6B">
        <w:rPr>
          <w:rFonts w:ascii="Times New Roman" w:hAnsi="Times New Roman" w:cs="Times New Roman"/>
          <w:b/>
          <w:bCs/>
          <w:color w:val="000000" w:themeColor="text1"/>
          <w:sz w:val="20"/>
          <w:szCs w:val="20"/>
        </w:rPr>
        <w:t xml:space="preserve"> binding sites</w:t>
      </w:r>
      <w:r>
        <w:rPr>
          <w:rFonts w:ascii="Times New Roman" w:hAnsi="Times New Roman" w:cs="Times New Roman"/>
          <w:b/>
          <w:bCs/>
          <w:color w:val="000000" w:themeColor="text1"/>
          <w:sz w:val="20"/>
          <w:szCs w:val="20"/>
        </w:rPr>
        <w:t xml:space="preserve"> and electron density</w:t>
      </w:r>
      <w:r w:rsidRPr="2C74BC6B">
        <w:rPr>
          <w:rFonts w:ascii="Times New Roman" w:hAnsi="Times New Roman" w:cs="Times New Roman"/>
          <w:b/>
          <w:bCs/>
          <w:color w:val="000000" w:themeColor="text1"/>
          <w:sz w:val="20"/>
          <w:szCs w:val="20"/>
        </w:rPr>
        <w:t xml:space="preserve"> in </w:t>
      </w:r>
      <w:proofErr w:type="spellStart"/>
      <w:r>
        <w:rPr>
          <w:rFonts w:ascii="Times New Roman" w:hAnsi="Times New Roman" w:cs="Times New Roman"/>
          <w:b/>
          <w:bCs/>
          <w:i/>
          <w:iCs/>
          <w:color w:val="000000" w:themeColor="text1"/>
          <w:sz w:val="20"/>
          <w:szCs w:val="20"/>
        </w:rPr>
        <w:t>t</w:t>
      </w:r>
      <w:r>
        <w:rPr>
          <w:rFonts w:ascii="Times New Roman" w:hAnsi="Times New Roman" w:cs="Times New Roman"/>
          <w:b/>
          <w:bCs/>
          <w:color w:val="000000" w:themeColor="text1"/>
          <w:sz w:val="20"/>
          <w:szCs w:val="20"/>
        </w:rPr>
        <w:t>MS</w:t>
      </w:r>
      <w:proofErr w:type="spellEnd"/>
      <w:r w:rsidRPr="2C74BC6B">
        <w:rPr>
          <w:rFonts w:ascii="Times New Roman" w:hAnsi="Times New Roman" w:cs="Times New Roman"/>
          <w:b/>
          <w:bCs/>
          <w:color w:val="000000" w:themeColor="text1"/>
          <w:sz w:val="20"/>
          <w:szCs w:val="20"/>
        </w:rPr>
        <w:t>.</w:t>
      </w:r>
      <w:r w:rsidRPr="2C74BC6B">
        <w:rPr>
          <w:rFonts w:ascii="Times New Roman" w:hAnsi="Times New Roman" w:cs="Times New Roman"/>
          <w:color w:val="000000" w:themeColor="text1"/>
          <w:sz w:val="20"/>
          <w:szCs w:val="20"/>
        </w:rPr>
        <w:t xml:space="preserve"> </w:t>
      </w:r>
      <w:r>
        <w:rPr>
          <w:rFonts w:ascii="Times New Roman" w:hAnsi="Times New Roman" w:cs="Times New Roman"/>
          <w:b/>
          <w:bCs/>
          <w:color w:val="000000" w:themeColor="text1"/>
          <w:sz w:val="20"/>
          <w:szCs w:val="20"/>
        </w:rPr>
        <w:t xml:space="preserve">a </w:t>
      </w:r>
      <w:r>
        <w:rPr>
          <w:rFonts w:ascii="Times New Roman" w:hAnsi="Times New Roman" w:cs="Times New Roman"/>
          <w:color w:val="000000" w:themeColor="text1"/>
          <w:sz w:val="20"/>
          <w:szCs w:val="20"/>
        </w:rPr>
        <w:t>Homocysteine binding site captured in 9CBP (</w:t>
      </w:r>
      <w:proofErr w:type="spellStart"/>
      <w:r>
        <w:rPr>
          <w:rFonts w:ascii="Times New Roman" w:hAnsi="Times New Roman" w:cs="Times New Roman"/>
          <w:color w:val="000000" w:themeColor="text1"/>
          <w:sz w:val="20"/>
          <w:szCs w:val="20"/>
        </w:rPr>
        <w:t>Hcy</w:t>
      </w:r>
      <w:proofErr w:type="spellEnd"/>
      <w:r>
        <w:rPr>
          <w:rFonts w:ascii="Times New Roman" w:hAnsi="Times New Roman" w:cs="Times New Roman"/>
          <w:color w:val="000000" w:themeColor="text1"/>
          <w:sz w:val="20"/>
          <w:szCs w:val="20"/>
        </w:rPr>
        <w:t xml:space="preserve">-gate). </w:t>
      </w:r>
      <w:r>
        <w:rPr>
          <w:rFonts w:ascii="Times New Roman" w:hAnsi="Times New Roman" w:cs="Times New Roman"/>
          <w:b/>
          <w:bCs/>
          <w:color w:val="000000" w:themeColor="text1"/>
          <w:sz w:val="20"/>
          <w:szCs w:val="20"/>
        </w:rPr>
        <w:t xml:space="preserve">b </w:t>
      </w:r>
      <w:r>
        <w:rPr>
          <w:rFonts w:ascii="Times New Roman" w:hAnsi="Times New Roman" w:cs="Times New Roman"/>
          <w:color w:val="000000" w:themeColor="text1"/>
          <w:sz w:val="20"/>
          <w:szCs w:val="20"/>
        </w:rPr>
        <w:t>Methyltetrahydrofolate binding site captured in 9CBR (</w:t>
      </w:r>
      <w:proofErr w:type="spellStart"/>
      <w:r>
        <w:rPr>
          <w:rFonts w:ascii="Times New Roman" w:hAnsi="Times New Roman" w:cs="Times New Roman"/>
          <w:color w:val="000000" w:themeColor="text1"/>
          <w:sz w:val="20"/>
          <w:szCs w:val="20"/>
        </w:rPr>
        <w:t>Hcy</w:t>
      </w:r>
      <w:proofErr w:type="spellEnd"/>
      <w:r>
        <w:rPr>
          <w:rFonts w:ascii="Times New Roman" w:hAnsi="Times New Roman" w:cs="Times New Roman"/>
          <w:color w:val="000000" w:themeColor="text1"/>
          <w:sz w:val="20"/>
          <w:szCs w:val="20"/>
        </w:rPr>
        <w:t xml:space="preserve">-on). </w:t>
      </w:r>
      <w:r w:rsidRPr="0081499F">
        <w:rPr>
          <w:rFonts w:ascii="Times New Roman" w:hAnsi="Times New Roman" w:cs="Times New Roman"/>
          <w:color w:val="000000" w:themeColor="text1"/>
          <w:sz w:val="20"/>
          <w:szCs w:val="20"/>
        </w:rPr>
        <w:t>Their corresponding electron density (2F</w:t>
      </w:r>
      <w:r w:rsidRPr="0081499F">
        <w:rPr>
          <w:rFonts w:ascii="Times New Roman" w:hAnsi="Times New Roman" w:cs="Times New Roman"/>
          <w:color w:val="000000" w:themeColor="text1"/>
          <w:sz w:val="20"/>
          <w:szCs w:val="20"/>
          <w:vertAlign w:val="subscript"/>
        </w:rPr>
        <w:t>o</w:t>
      </w:r>
      <w:r w:rsidRPr="0081499F">
        <w:rPr>
          <w:rFonts w:ascii="Times New Roman" w:hAnsi="Times New Roman" w:cs="Times New Roman"/>
          <w:color w:val="000000" w:themeColor="text1"/>
          <w:sz w:val="20"/>
          <w:szCs w:val="20"/>
        </w:rPr>
        <w:t>-F</w:t>
      </w:r>
      <w:r w:rsidRPr="0081499F">
        <w:rPr>
          <w:rFonts w:ascii="Times New Roman" w:hAnsi="Times New Roman" w:cs="Times New Roman"/>
          <w:color w:val="000000" w:themeColor="text1"/>
          <w:sz w:val="20"/>
          <w:szCs w:val="20"/>
          <w:vertAlign w:val="subscript"/>
        </w:rPr>
        <w:t>c</w:t>
      </w:r>
      <w:r w:rsidRPr="0081499F">
        <w:rPr>
          <w:rFonts w:ascii="Times New Roman" w:hAnsi="Times New Roman" w:cs="Times New Roman"/>
          <w:color w:val="000000" w:themeColor="text1"/>
          <w:sz w:val="20"/>
          <w:szCs w:val="20"/>
        </w:rPr>
        <w:t>) contoured at</w:t>
      </w:r>
      <w:r>
        <w:rPr>
          <w:rFonts w:ascii="Times New Roman" w:hAnsi="Times New Roman" w:cs="Times New Roman"/>
          <w:color w:val="000000" w:themeColor="text1"/>
          <w:sz w:val="20"/>
          <w:szCs w:val="20"/>
        </w:rPr>
        <w:t xml:space="preserve"> </w:t>
      </w:r>
      <w:r w:rsidRPr="0081499F">
        <w:rPr>
          <w:rFonts w:ascii="Times New Roman" w:hAnsi="Times New Roman" w:cs="Times New Roman"/>
          <w:color w:val="000000" w:themeColor="text1"/>
          <w:sz w:val="20"/>
          <w:szCs w:val="20"/>
        </w:rPr>
        <w:t xml:space="preserve">1.5 </w:t>
      </w:r>
      <w:r>
        <w:rPr>
          <w:rFonts w:ascii="Times New Roman" w:hAnsi="Times New Roman" w:cs="Times New Roman"/>
          <w:color w:val="000000" w:themeColor="text1"/>
          <w:sz w:val="20"/>
          <w:szCs w:val="20"/>
          <w:lang w:val="el-GR"/>
        </w:rPr>
        <w:t>σ</w:t>
      </w:r>
      <w:r w:rsidRPr="0081499F">
        <w:rPr>
          <w:rFonts w:ascii="Times New Roman" w:hAnsi="Times New Roman" w:cs="Times New Roman"/>
          <w:color w:val="000000" w:themeColor="text1"/>
          <w:sz w:val="20"/>
          <w:szCs w:val="20"/>
        </w:rPr>
        <w:t xml:space="preserve"> are shown in blue</w:t>
      </w:r>
      <w:r>
        <w:rPr>
          <w:rFonts w:ascii="Times New Roman" w:hAnsi="Times New Roman" w:cs="Times New Roman"/>
          <w:color w:val="000000" w:themeColor="text1"/>
          <w:sz w:val="20"/>
          <w:szCs w:val="20"/>
        </w:rPr>
        <w:t>. Each substrate is shown in gray.</w:t>
      </w:r>
    </w:p>
    <w:p w14:paraId="37E44622" w14:textId="77777777" w:rsidR="003523FD" w:rsidRPr="006069FE" w:rsidRDefault="003523FD" w:rsidP="003523FD">
      <w:pPr>
        <w:rPr>
          <w:rFonts w:ascii="Times New Roman" w:hAnsi="Times New Roman" w:cs="Times New Roman"/>
          <w:color w:val="000000" w:themeColor="text1"/>
          <w:sz w:val="22"/>
          <w:szCs w:val="22"/>
        </w:rPr>
      </w:pPr>
      <w:r w:rsidRPr="13227E04">
        <w:rPr>
          <w:rFonts w:ascii="Times New Roman" w:hAnsi="Times New Roman" w:cs="Times New Roman"/>
          <w:color w:val="000000" w:themeColor="text1"/>
          <w:sz w:val="22"/>
          <w:szCs w:val="22"/>
        </w:rPr>
        <w:br w:type="page"/>
      </w:r>
    </w:p>
    <w:p w14:paraId="4B635A45" w14:textId="77777777" w:rsidR="003523FD" w:rsidRPr="006069FE" w:rsidRDefault="003523FD" w:rsidP="003523FD">
      <w:pPr>
        <w:jc w:val="center"/>
        <w:rPr>
          <w:rFonts w:ascii="Times New Roman" w:hAnsi="Times New Roman" w:cs="Times New Roman"/>
          <w:color w:val="000000" w:themeColor="text1"/>
          <w:sz w:val="22"/>
          <w:szCs w:val="22"/>
        </w:rPr>
      </w:pPr>
      <w:r>
        <w:rPr>
          <w:rFonts w:ascii="Times New Roman" w:hAnsi="Times New Roman" w:cs="Times New Roman"/>
          <w:noProof/>
        </w:rPr>
        <w:lastRenderedPageBreak/>
        <w:drawing>
          <wp:inline distT="0" distB="0" distL="0" distR="0" wp14:anchorId="7C351737" wp14:editId="621BC356">
            <wp:extent cx="5119370" cy="6838950"/>
            <wp:effectExtent l="0" t="0" r="0" b="6350"/>
            <wp:docPr id="4" name="Picture 4"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chart&#10;&#10;Description automatically generated"/>
                    <pic:cNvPicPr/>
                  </pic:nvPicPr>
                  <pic:blipFill>
                    <a:blip r:embed="rId28" cstate="print">
                      <a:extLst>
                        <a:ext uri="{28A0092B-C50C-407E-A947-70E740481C1C}">
                          <a14:useLocalDpi xmlns:a14="http://schemas.microsoft.com/office/drawing/2010/main"/>
                        </a:ext>
                      </a:extLst>
                    </a:blip>
                    <a:stretch>
                      <a:fillRect/>
                    </a:stretch>
                  </pic:blipFill>
                  <pic:spPr>
                    <a:xfrm>
                      <a:off x="0" y="0"/>
                      <a:ext cx="5154245" cy="6885539"/>
                    </a:xfrm>
                    <a:prstGeom prst="rect">
                      <a:avLst/>
                    </a:prstGeom>
                  </pic:spPr>
                </pic:pic>
              </a:graphicData>
            </a:graphic>
          </wp:inline>
        </w:drawing>
      </w:r>
    </w:p>
    <w:p w14:paraId="3D8AF3B1" w14:textId="450701BD" w:rsidR="003523FD" w:rsidRPr="00E90ADC" w:rsidRDefault="003523FD" w:rsidP="003523FD">
      <w:pPr>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Supplementary</w:t>
      </w:r>
      <w:r w:rsidRPr="2C74BC6B">
        <w:rPr>
          <w:rFonts w:ascii="Times New Roman" w:hAnsi="Times New Roman" w:cs="Times New Roman"/>
          <w:b/>
          <w:bCs/>
          <w:color w:val="000000" w:themeColor="text1"/>
          <w:sz w:val="20"/>
          <w:szCs w:val="20"/>
        </w:rPr>
        <w:t xml:space="preserve"> Figure </w:t>
      </w:r>
      <w:r>
        <w:rPr>
          <w:rFonts w:ascii="Times New Roman" w:hAnsi="Times New Roman" w:cs="Times New Roman"/>
          <w:b/>
          <w:bCs/>
          <w:color w:val="000000" w:themeColor="text1"/>
          <w:sz w:val="20"/>
          <w:szCs w:val="20"/>
        </w:rPr>
        <w:t>17</w:t>
      </w:r>
      <w:r w:rsidRPr="2C74BC6B">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Methionine Synthase (MS) sequence alignment</w:t>
      </w:r>
      <w:r w:rsidRPr="2C74BC6B">
        <w:rPr>
          <w:rFonts w:ascii="Times New Roman" w:hAnsi="Times New Roman" w:cs="Times New Roman"/>
          <w:b/>
          <w:bCs/>
          <w:color w:val="000000" w:themeColor="text1"/>
          <w:sz w:val="20"/>
          <w:szCs w:val="20"/>
        </w:rPr>
        <w:t>.</w:t>
      </w:r>
      <w:r w:rsidRPr="2C74BC6B">
        <w:rPr>
          <w:rFonts w:ascii="Times New Roman" w:hAnsi="Times New Roman" w:cs="Times New Roman"/>
          <w:color w:val="000000" w:themeColor="text1"/>
          <w:sz w:val="20"/>
          <w:szCs w:val="20"/>
        </w:rPr>
        <w:t xml:space="preserve"> </w:t>
      </w:r>
      <w:r w:rsidRPr="002A1279">
        <w:rPr>
          <w:rFonts w:ascii="Times New Roman" w:hAnsi="Times New Roman" w:cs="Times New Roman"/>
          <w:color w:val="000000" w:themeColor="text1"/>
          <w:sz w:val="20"/>
          <w:szCs w:val="20"/>
        </w:rPr>
        <w:t xml:space="preserve">Schematic illustration of the secondary structure of </w:t>
      </w:r>
      <w:proofErr w:type="spellStart"/>
      <w:r w:rsidRPr="00EE717A">
        <w:rPr>
          <w:rFonts w:ascii="Times New Roman" w:hAnsi="Times New Roman" w:cs="Times New Roman"/>
          <w:i/>
          <w:iCs/>
          <w:color w:val="000000" w:themeColor="text1"/>
          <w:sz w:val="20"/>
          <w:szCs w:val="20"/>
        </w:rPr>
        <w:t>t</w:t>
      </w:r>
      <w:r w:rsidRPr="002A1279">
        <w:rPr>
          <w:rFonts w:ascii="Times New Roman" w:hAnsi="Times New Roman" w:cs="Times New Roman"/>
          <w:color w:val="000000" w:themeColor="text1"/>
          <w:sz w:val="20"/>
          <w:szCs w:val="20"/>
        </w:rPr>
        <w:t>MS</w:t>
      </w:r>
      <w:proofErr w:type="spellEnd"/>
      <w:r w:rsidRPr="002A1279">
        <w:rPr>
          <w:rFonts w:ascii="Times New Roman" w:hAnsi="Times New Roman" w:cs="Times New Roman"/>
          <w:color w:val="000000" w:themeColor="text1"/>
          <w:sz w:val="20"/>
          <w:szCs w:val="20"/>
        </w:rPr>
        <w:t xml:space="preserve"> and alignments with the amino acid sequence of </w:t>
      </w:r>
      <w:r>
        <w:rPr>
          <w:rFonts w:ascii="Times New Roman" w:hAnsi="Times New Roman" w:cs="Times New Roman"/>
          <w:color w:val="000000" w:themeColor="text1"/>
          <w:sz w:val="20"/>
          <w:szCs w:val="20"/>
        </w:rPr>
        <w:t>methionine synthase (</w:t>
      </w:r>
      <w:r w:rsidRPr="002A1279">
        <w:rPr>
          <w:rFonts w:ascii="Times New Roman" w:hAnsi="Times New Roman" w:cs="Times New Roman"/>
          <w:color w:val="000000" w:themeColor="text1"/>
          <w:sz w:val="20"/>
          <w:szCs w:val="20"/>
        </w:rPr>
        <w:t>MS</w:t>
      </w:r>
      <w:r>
        <w:rPr>
          <w:rFonts w:ascii="Times New Roman" w:hAnsi="Times New Roman" w:cs="Times New Roman"/>
          <w:color w:val="000000" w:themeColor="text1"/>
          <w:sz w:val="20"/>
          <w:szCs w:val="20"/>
        </w:rPr>
        <w:t>)</w:t>
      </w:r>
      <w:r w:rsidRPr="002A1279">
        <w:rPr>
          <w:rFonts w:ascii="Times New Roman" w:hAnsi="Times New Roman" w:cs="Times New Roman"/>
          <w:color w:val="000000" w:themeColor="text1"/>
          <w:sz w:val="20"/>
          <w:szCs w:val="20"/>
        </w:rPr>
        <w:t xml:space="preserve"> from </w:t>
      </w:r>
      <w:r w:rsidRPr="00EE717A">
        <w:rPr>
          <w:rFonts w:ascii="Times New Roman" w:hAnsi="Times New Roman" w:cs="Times New Roman"/>
          <w:i/>
          <w:iCs/>
          <w:color w:val="000000" w:themeColor="text1"/>
          <w:sz w:val="20"/>
          <w:szCs w:val="20"/>
        </w:rPr>
        <w:t>Thermus thermophilus</w:t>
      </w:r>
      <w:r w:rsidRPr="002A1279">
        <w:rPr>
          <w:rFonts w:ascii="Times New Roman" w:hAnsi="Times New Roman" w:cs="Times New Roman"/>
          <w:color w:val="000000" w:themeColor="text1"/>
          <w:sz w:val="20"/>
          <w:szCs w:val="20"/>
        </w:rPr>
        <w:t xml:space="preserve"> [</w:t>
      </w:r>
      <w:proofErr w:type="spellStart"/>
      <w:r w:rsidRPr="002A1279">
        <w:rPr>
          <w:rFonts w:ascii="Times New Roman" w:hAnsi="Times New Roman" w:cs="Times New Roman"/>
          <w:color w:val="000000" w:themeColor="text1"/>
          <w:sz w:val="20"/>
          <w:szCs w:val="20"/>
        </w:rPr>
        <w:t>Genbank</w:t>
      </w:r>
      <w:proofErr w:type="spellEnd"/>
      <w:r w:rsidRPr="002A1279">
        <w:rPr>
          <w:rFonts w:ascii="Times New Roman" w:hAnsi="Times New Roman" w:cs="Times New Roman"/>
          <w:color w:val="000000" w:themeColor="text1"/>
          <w:sz w:val="20"/>
          <w:szCs w:val="20"/>
        </w:rPr>
        <w:t xml:space="preserve"> accession number NC_00646], </w:t>
      </w:r>
      <w:proofErr w:type="spellStart"/>
      <w:r w:rsidRPr="00EE717A">
        <w:rPr>
          <w:rFonts w:ascii="Times New Roman" w:hAnsi="Times New Roman" w:cs="Times New Roman"/>
          <w:i/>
          <w:iCs/>
          <w:color w:val="000000" w:themeColor="text1"/>
          <w:sz w:val="20"/>
          <w:szCs w:val="20"/>
        </w:rPr>
        <w:t>Thermotoga</w:t>
      </w:r>
      <w:proofErr w:type="spellEnd"/>
      <w:r w:rsidRPr="00EE717A">
        <w:rPr>
          <w:rFonts w:ascii="Times New Roman" w:hAnsi="Times New Roman" w:cs="Times New Roman"/>
          <w:i/>
          <w:iCs/>
          <w:color w:val="000000" w:themeColor="text1"/>
          <w:sz w:val="20"/>
          <w:szCs w:val="20"/>
        </w:rPr>
        <w:t xml:space="preserve"> maritima</w:t>
      </w:r>
      <w:r w:rsidRPr="002A1279">
        <w:rPr>
          <w:rFonts w:ascii="Times New Roman" w:hAnsi="Times New Roman" w:cs="Times New Roman"/>
          <w:color w:val="000000" w:themeColor="text1"/>
          <w:sz w:val="20"/>
          <w:szCs w:val="20"/>
        </w:rPr>
        <w:t xml:space="preserve"> [NC_000853], </w:t>
      </w:r>
      <w:r w:rsidRPr="00EE717A">
        <w:rPr>
          <w:rFonts w:ascii="Times New Roman" w:hAnsi="Times New Roman" w:cs="Times New Roman"/>
          <w:i/>
          <w:iCs/>
          <w:color w:val="000000" w:themeColor="text1"/>
          <w:sz w:val="20"/>
          <w:szCs w:val="20"/>
        </w:rPr>
        <w:t>Escherichia coli</w:t>
      </w:r>
      <w:r w:rsidRPr="002A1279">
        <w:rPr>
          <w:rFonts w:ascii="Times New Roman" w:hAnsi="Times New Roman" w:cs="Times New Roman"/>
          <w:color w:val="000000" w:themeColor="text1"/>
          <w:sz w:val="20"/>
          <w:szCs w:val="20"/>
        </w:rPr>
        <w:t xml:space="preserve"> [J04975], and </w:t>
      </w:r>
      <w:r w:rsidRPr="00EE717A">
        <w:rPr>
          <w:rFonts w:ascii="Times New Roman" w:hAnsi="Times New Roman" w:cs="Times New Roman"/>
          <w:i/>
          <w:iCs/>
          <w:color w:val="000000" w:themeColor="text1"/>
          <w:sz w:val="20"/>
          <w:szCs w:val="20"/>
        </w:rPr>
        <w:t>human</w:t>
      </w:r>
      <w:r w:rsidRPr="002A1279">
        <w:rPr>
          <w:rFonts w:ascii="Times New Roman" w:hAnsi="Times New Roman" w:cs="Times New Roman"/>
          <w:color w:val="000000" w:themeColor="text1"/>
          <w:sz w:val="20"/>
          <w:szCs w:val="20"/>
        </w:rPr>
        <w:t xml:space="preserve"> [U73338]. α-helices and β</w:t>
      </w:r>
      <w:r>
        <w:rPr>
          <w:rFonts w:ascii="Times New Roman" w:hAnsi="Times New Roman" w:cs="Times New Roman"/>
          <w:color w:val="000000" w:themeColor="text1"/>
          <w:sz w:val="20"/>
          <w:szCs w:val="20"/>
        </w:rPr>
        <w:t>-</w:t>
      </w:r>
      <w:r w:rsidRPr="002A1279">
        <w:rPr>
          <w:rFonts w:ascii="Times New Roman" w:hAnsi="Times New Roman" w:cs="Times New Roman"/>
          <w:color w:val="000000" w:themeColor="text1"/>
          <w:sz w:val="20"/>
          <w:szCs w:val="20"/>
        </w:rPr>
        <w:t xml:space="preserve">sheets are shown in boxes and arrows, respectively. Red loops indicate β-hairpins. Conserved amino acid residues are highlighted by yellow, green, pink, red, and blue for the </w:t>
      </w:r>
      <w:proofErr w:type="spellStart"/>
      <w:r>
        <w:rPr>
          <w:rFonts w:ascii="Times New Roman" w:hAnsi="Times New Roman" w:cs="Times New Roman"/>
          <w:color w:val="000000" w:themeColor="text1"/>
          <w:sz w:val="20"/>
          <w:szCs w:val="20"/>
        </w:rPr>
        <w:t>Hcy</w:t>
      </w:r>
      <w:proofErr w:type="spellEnd"/>
      <w:r w:rsidRPr="002A1279">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Fol</w:t>
      </w:r>
      <w:proofErr w:type="spellEnd"/>
      <w:r w:rsidRPr="002A1279">
        <w:rPr>
          <w:rFonts w:ascii="Times New Roman" w:hAnsi="Times New Roman" w:cs="Times New Roman"/>
          <w:color w:val="000000" w:themeColor="text1"/>
          <w:sz w:val="20"/>
          <w:szCs w:val="20"/>
        </w:rPr>
        <w:t xml:space="preserve">, Cap, </w:t>
      </w:r>
      <w:r>
        <w:rPr>
          <w:rFonts w:ascii="Times New Roman" w:hAnsi="Times New Roman" w:cs="Times New Roman"/>
          <w:color w:val="000000" w:themeColor="text1"/>
          <w:sz w:val="20"/>
          <w:szCs w:val="20"/>
        </w:rPr>
        <w:t>Cob</w:t>
      </w:r>
      <w:r w:rsidRPr="002A1279">
        <w:rPr>
          <w:rFonts w:ascii="Times New Roman" w:hAnsi="Times New Roman" w:cs="Times New Roman"/>
          <w:color w:val="000000" w:themeColor="text1"/>
          <w:sz w:val="20"/>
          <w:szCs w:val="20"/>
        </w:rPr>
        <w:t xml:space="preserve">, and </w:t>
      </w:r>
      <w:r>
        <w:rPr>
          <w:rFonts w:ascii="Times New Roman" w:hAnsi="Times New Roman" w:cs="Times New Roman"/>
          <w:color w:val="000000" w:themeColor="text1"/>
          <w:sz w:val="20"/>
          <w:szCs w:val="20"/>
        </w:rPr>
        <w:t>Act</w:t>
      </w:r>
      <w:r w:rsidRPr="002A1279">
        <w:rPr>
          <w:rFonts w:ascii="Times New Roman" w:hAnsi="Times New Roman" w:cs="Times New Roman"/>
          <w:color w:val="000000" w:themeColor="text1"/>
          <w:sz w:val="20"/>
          <w:szCs w:val="20"/>
        </w:rPr>
        <w:t xml:space="preserve"> domains, respectively. In the activation (Act) domain, cyan is used to highlight conserved amino acid residues in T. thermophilus, E. coli, and human MS</w:t>
      </w:r>
      <w:r>
        <w:rPr>
          <w:rFonts w:ascii="Times New Roman" w:hAnsi="Times New Roman" w:cs="Times New Roman"/>
          <w:color w:val="000000" w:themeColor="text1"/>
          <w:sz w:val="20"/>
          <w:szCs w:val="20"/>
        </w:rPr>
        <w:t xml:space="preserve">, while purple is used to highlight residues conserved among </w:t>
      </w:r>
      <w:proofErr w:type="spellStart"/>
      <w:r>
        <w:rPr>
          <w:rFonts w:ascii="Times New Roman" w:hAnsi="Times New Roman" w:cs="Times New Roman"/>
          <w:color w:val="000000" w:themeColor="text1"/>
          <w:sz w:val="20"/>
          <w:szCs w:val="20"/>
        </w:rPr>
        <w:t>tetradomain</w:t>
      </w:r>
      <w:proofErr w:type="spellEnd"/>
      <w:r>
        <w:rPr>
          <w:rFonts w:ascii="Times New Roman" w:hAnsi="Times New Roman" w:cs="Times New Roman"/>
          <w:color w:val="000000" w:themeColor="text1"/>
          <w:sz w:val="20"/>
          <w:szCs w:val="20"/>
        </w:rPr>
        <w:t xml:space="preserve"> MS.</w:t>
      </w:r>
    </w:p>
    <w:p w14:paraId="16B392FD" w14:textId="77777777" w:rsidR="003523FD" w:rsidRPr="00BB06B1" w:rsidRDefault="003523FD" w:rsidP="003523FD">
      <w:pPr>
        <w:rPr>
          <w:rFonts w:ascii="Times New Roman" w:hAnsi="Times New Roman" w:cs="Times New Roman"/>
          <w:b/>
          <w:bCs/>
          <w:color w:val="000000" w:themeColor="text1"/>
        </w:rPr>
      </w:pPr>
      <w:r w:rsidRPr="2C74BC6B">
        <w:rPr>
          <w:rFonts w:ascii="Times New Roman" w:hAnsi="Times New Roman" w:cs="Times New Roman"/>
          <w:b/>
          <w:bCs/>
          <w:color w:val="000000" w:themeColor="text1"/>
        </w:rPr>
        <w:br w:type="page"/>
      </w:r>
    </w:p>
    <w:p w14:paraId="021AA48B" w14:textId="77777777" w:rsidR="003523FD" w:rsidRPr="004F290A" w:rsidRDefault="003523FD" w:rsidP="003523FD">
      <w:pPr>
        <w:rPr>
          <w:b/>
          <w:bCs/>
          <w:color w:val="000000" w:themeColor="text1"/>
          <w:sz w:val="22"/>
          <w:szCs w:val="22"/>
        </w:rPr>
      </w:pPr>
      <w:r>
        <w:rPr>
          <w:b/>
          <w:bCs/>
          <w:color w:val="000000" w:themeColor="text1"/>
          <w:sz w:val="22"/>
          <w:szCs w:val="22"/>
        </w:rPr>
        <w:lastRenderedPageBreak/>
        <w:t>Supplementary</w:t>
      </w:r>
      <w:r w:rsidRPr="004F290A">
        <w:rPr>
          <w:b/>
          <w:bCs/>
          <w:color w:val="000000" w:themeColor="text1"/>
          <w:sz w:val="22"/>
          <w:szCs w:val="22"/>
        </w:rPr>
        <w:t xml:space="preserve"> Table 1. X-Ray Data Collection and Refinement Statistics</w:t>
      </w:r>
    </w:p>
    <w:tbl>
      <w:tblPr>
        <w:tblW w:w="9450" w:type="dxa"/>
        <w:tblInd w:w="-9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10"/>
        <w:gridCol w:w="180"/>
        <w:gridCol w:w="1980"/>
        <w:gridCol w:w="1800"/>
        <w:gridCol w:w="1800"/>
        <w:gridCol w:w="1980"/>
      </w:tblGrid>
      <w:tr w:rsidR="003523FD" w:rsidRPr="004F290A" w14:paraId="124C795F" w14:textId="77777777" w:rsidTr="007F181B">
        <w:trPr>
          <w:trHeight w:val="217"/>
        </w:trPr>
        <w:tc>
          <w:tcPr>
            <w:tcW w:w="1710" w:type="dxa"/>
            <w:tcBorders>
              <w:top w:val="single" w:sz="12" w:space="0" w:color="000000"/>
              <w:left w:val="nil"/>
              <w:bottom w:val="single" w:sz="8" w:space="0" w:color="000000"/>
              <w:right w:val="nil"/>
            </w:tcBorders>
            <w:shd w:val="clear" w:color="auto" w:fill="FFFFFF"/>
          </w:tcPr>
          <w:p w14:paraId="5327178D" w14:textId="77777777" w:rsidR="003523FD" w:rsidRPr="00370AB9" w:rsidRDefault="003523FD" w:rsidP="007F181B">
            <w:pPr>
              <w:ind w:left="-16" w:right="-291"/>
              <w:jc w:val="center"/>
              <w:rPr>
                <w:rFonts w:ascii="Times New Roman" w:hAnsi="Times New Roman" w:cs="Times New Roman"/>
                <w:color w:val="000000" w:themeColor="text1"/>
                <w:sz w:val="16"/>
                <w:szCs w:val="16"/>
              </w:rPr>
            </w:pPr>
          </w:p>
        </w:tc>
        <w:tc>
          <w:tcPr>
            <w:tcW w:w="2160" w:type="dxa"/>
            <w:gridSpan w:val="2"/>
            <w:tcBorders>
              <w:top w:val="single" w:sz="12" w:space="0" w:color="000000"/>
              <w:left w:val="nil"/>
              <w:bottom w:val="single" w:sz="8" w:space="0" w:color="000000"/>
              <w:right w:val="nil"/>
            </w:tcBorders>
            <w:shd w:val="clear" w:color="auto" w:fill="FFFFFF"/>
          </w:tcPr>
          <w:p w14:paraId="1DBF58C4" w14:textId="77777777" w:rsidR="003523FD" w:rsidRPr="00370AB9" w:rsidRDefault="003523FD" w:rsidP="007F181B">
            <w:pPr>
              <w:ind w:left="-108" w:right="-107"/>
              <w:jc w:val="center"/>
              <w:rPr>
                <w:rFonts w:ascii="Times New Roman" w:hAnsi="Times New Roman" w:cs="Times New Roman"/>
                <w:bCs/>
                <w:color w:val="000000" w:themeColor="text1"/>
                <w:sz w:val="16"/>
                <w:szCs w:val="16"/>
              </w:rPr>
            </w:pPr>
            <w:r w:rsidRPr="00370AB9">
              <w:rPr>
                <w:rFonts w:ascii="Times New Roman" w:hAnsi="Times New Roman" w:cs="Times New Roman"/>
                <w:i/>
                <w:iCs/>
                <w:color w:val="000000" w:themeColor="text1"/>
                <w:sz w:val="16"/>
                <w:szCs w:val="16"/>
              </w:rPr>
              <w:t>t</w:t>
            </w:r>
            <w:r w:rsidRPr="00370AB9">
              <w:rPr>
                <w:rFonts w:ascii="Times New Roman" w:hAnsi="Times New Roman" w:cs="Times New Roman"/>
                <w:color w:val="000000" w:themeColor="text1"/>
                <w:sz w:val="16"/>
                <w:szCs w:val="16"/>
              </w:rPr>
              <w:t>MS</w:t>
            </w:r>
            <w:r w:rsidRPr="00370AB9">
              <w:rPr>
                <w:rFonts w:ascii="Times New Roman" w:hAnsi="Times New Roman" w:cs="Times New Roman"/>
                <w:color w:val="000000" w:themeColor="text1"/>
                <w:sz w:val="16"/>
                <w:szCs w:val="16"/>
                <w:vertAlign w:val="superscript"/>
              </w:rPr>
              <w:t>FolCapCob</w:t>
            </w:r>
            <w:r>
              <w:rPr>
                <w:rFonts w:ascii="Times New Roman" w:hAnsi="Times New Roman" w:cs="Times New Roman"/>
                <w:color w:val="000000" w:themeColor="text1"/>
                <w:sz w:val="16"/>
                <w:szCs w:val="16"/>
                <w:vertAlign w:val="superscript"/>
              </w:rPr>
              <w:t>D759A</w:t>
            </w:r>
            <w:r w:rsidRPr="00370AB9">
              <w:rPr>
                <w:rFonts w:ascii="Times New Roman" w:hAnsi="Times New Roman" w:cs="Times New Roman"/>
                <w:sz w:val="16"/>
                <w:szCs w:val="16"/>
                <w:vertAlign w:val="superscript"/>
              </w:rPr>
              <w:t>•</w:t>
            </w:r>
            <w:r w:rsidRPr="00370AB9">
              <w:rPr>
                <w:rFonts w:ascii="Times New Roman" w:hAnsi="Times New Roman" w:cs="Times New Roman"/>
                <w:color w:val="000000" w:themeColor="text1"/>
                <w:sz w:val="16"/>
                <w:szCs w:val="16"/>
                <w:vertAlign w:val="superscript"/>
              </w:rPr>
              <w:t>MeCbl</w:t>
            </w:r>
          </w:p>
        </w:tc>
        <w:tc>
          <w:tcPr>
            <w:tcW w:w="1800" w:type="dxa"/>
            <w:tcBorders>
              <w:top w:val="single" w:sz="12" w:space="0" w:color="000000"/>
              <w:left w:val="nil"/>
              <w:bottom w:val="single" w:sz="8" w:space="0" w:color="000000"/>
              <w:right w:val="nil"/>
            </w:tcBorders>
            <w:shd w:val="clear" w:color="auto" w:fill="FFFFFF"/>
          </w:tcPr>
          <w:p w14:paraId="50BD07D5" w14:textId="77777777" w:rsidR="003523FD" w:rsidRPr="00370AB9" w:rsidRDefault="003523FD" w:rsidP="007F181B">
            <w:pPr>
              <w:ind w:left="-103" w:right="108"/>
              <w:jc w:val="center"/>
              <w:rPr>
                <w:rFonts w:ascii="Times New Roman" w:hAnsi="Times New Roman" w:cs="Times New Roman"/>
                <w:bCs/>
                <w:iCs/>
                <w:color w:val="000000" w:themeColor="text1"/>
                <w:sz w:val="16"/>
                <w:szCs w:val="16"/>
              </w:rPr>
            </w:pPr>
            <w:r w:rsidRPr="00370AB9">
              <w:rPr>
                <w:rFonts w:ascii="Times New Roman" w:hAnsi="Times New Roman" w:cs="Times New Roman"/>
                <w:i/>
                <w:iCs/>
                <w:color w:val="000000" w:themeColor="text1"/>
                <w:sz w:val="16"/>
                <w:szCs w:val="16"/>
              </w:rPr>
              <w:t>t</w:t>
            </w:r>
            <w:r w:rsidRPr="00370AB9">
              <w:rPr>
                <w:rFonts w:ascii="Times New Roman" w:hAnsi="Times New Roman" w:cs="Times New Roman"/>
                <w:color w:val="000000" w:themeColor="text1"/>
                <w:sz w:val="16"/>
                <w:szCs w:val="16"/>
              </w:rPr>
              <w:t>MS</w:t>
            </w:r>
            <w:r w:rsidRPr="00370AB9">
              <w:rPr>
                <w:rFonts w:ascii="Times New Roman" w:hAnsi="Times New Roman" w:cs="Times New Roman"/>
                <w:color w:val="000000" w:themeColor="text1"/>
                <w:sz w:val="16"/>
                <w:szCs w:val="16"/>
                <w:vertAlign w:val="superscript"/>
              </w:rPr>
              <w:t>HcyFolCapCob</w:t>
            </w:r>
            <w:r>
              <w:rPr>
                <w:rFonts w:ascii="Times New Roman" w:hAnsi="Times New Roman" w:cs="Times New Roman"/>
                <w:color w:val="000000" w:themeColor="text1"/>
                <w:sz w:val="16"/>
                <w:szCs w:val="16"/>
                <w:vertAlign w:val="superscript"/>
              </w:rPr>
              <w:t>mut1</w:t>
            </w:r>
            <w:r w:rsidRPr="00370AB9">
              <w:rPr>
                <w:rFonts w:ascii="Times New Roman" w:hAnsi="Times New Roman" w:cs="Times New Roman"/>
                <w:sz w:val="16"/>
                <w:szCs w:val="16"/>
                <w:vertAlign w:val="superscript"/>
              </w:rPr>
              <w:t>•</w:t>
            </w:r>
            <w:r w:rsidRPr="00370AB9">
              <w:rPr>
                <w:rFonts w:ascii="Times New Roman" w:hAnsi="Times New Roman" w:cs="Times New Roman"/>
                <w:color w:val="000000" w:themeColor="text1"/>
                <w:sz w:val="16"/>
                <w:szCs w:val="16"/>
                <w:vertAlign w:val="superscript"/>
              </w:rPr>
              <w:t>prCbl</w:t>
            </w:r>
          </w:p>
        </w:tc>
        <w:tc>
          <w:tcPr>
            <w:tcW w:w="1800" w:type="dxa"/>
            <w:tcBorders>
              <w:top w:val="single" w:sz="12" w:space="0" w:color="000000"/>
              <w:left w:val="nil"/>
              <w:bottom w:val="single" w:sz="8" w:space="0" w:color="000000"/>
              <w:right w:val="nil"/>
            </w:tcBorders>
            <w:shd w:val="clear" w:color="auto" w:fill="FFFFFF"/>
          </w:tcPr>
          <w:p w14:paraId="7EE24BCB" w14:textId="77777777" w:rsidR="003523FD" w:rsidRPr="00370AB9" w:rsidRDefault="003523FD" w:rsidP="007F181B">
            <w:pPr>
              <w:ind w:left="-107" w:right="108"/>
              <w:jc w:val="center"/>
              <w:rPr>
                <w:rFonts w:ascii="Times New Roman" w:hAnsi="Times New Roman" w:cs="Times New Roman"/>
                <w:color w:val="000000" w:themeColor="text1"/>
                <w:sz w:val="16"/>
                <w:szCs w:val="16"/>
                <w:vertAlign w:val="superscript"/>
              </w:rPr>
            </w:pPr>
            <w:r w:rsidRPr="00370AB9">
              <w:rPr>
                <w:rFonts w:ascii="Times New Roman" w:hAnsi="Times New Roman" w:cs="Times New Roman"/>
                <w:i/>
                <w:iCs/>
                <w:color w:val="000000" w:themeColor="text1"/>
                <w:sz w:val="16"/>
                <w:szCs w:val="16"/>
              </w:rPr>
              <w:t>t</w:t>
            </w:r>
            <w:r w:rsidRPr="00370AB9">
              <w:rPr>
                <w:rFonts w:ascii="Times New Roman" w:hAnsi="Times New Roman" w:cs="Times New Roman"/>
                <w:color w:val="000000" w:themeColor="text1"/>
                <w:sz w:val="16"/>
                <w:szCs w:val="16"/>
              </w:rPr>
              <w:t>MS</w:t>
            </w:r>
            <w:r w:rsidRPr="00370AB9">
              <w:rPr>
                <w:rFonts w:ascii="Times New Roman" w:hAnsi="Times New Roman" w:cs="Times New Roman"/>
                <w:color w:val="000000" w:themeColor="text1"/>
                <w:sz w:val="16"/>
                <w:szCs w:val="16"/>
                <w:vertAlign w:val="superscript"/>
              </w:rPr>
              <w:t>FolCapCob</w:t>
            </w:r>
            <w:r>
              <w:rPr>
                <w:rFonts w:ascii="Times New Roman" w:hAnsi="Times New Roman" w:cs="Times New Roman"/>
                <w:color w:val="000000" w:themeColor="text1"/>
                <w:sz w:val="16"/>
                <w:szCs w:val="16"/>
                <w:vertAlign w:val="superscript"/>
              </w:rPr>
              <w:t>D762G</w:t>
            </w:r>
            <w:r w:rsidRPr="00370AB9">
              <w:rPr>
                <w:rFonts w:ascii="Times New Roman" w:hAnsi="Times New Roman" w:cs="Times New Roman"/>
                <w:sz w:val="16"/>
                <w:szCs w:val="16"/>
                <w:vertAlign w:val="superscript"/>
              </w:rPr>
              <w:t>•</w:t>
            </w:r>
            <w:r w:rsidRPr="00370AB9">
              <w:rPr>
                <w:rFonts w:ascii="Times New Roman" w:hAnsi="Times New Roman" w:cs="Times New Roman"/>
                <w:color w:val="000000" w:themeColor="text1"/>
                <w:sz w:val="16"/>
                <w:szCs w:val="16"/>
                <w:vertAlign w:val="superscript"/>
              </w:rPr>
              <w:t>cpCbl</w:t>
            </w:r>
          </w:p>
        </w:tc>
        <w:tc>
          <w:tcPr>
            <w:tcW w:w="1980" w:type="dxa"/>
            <w:tcBorders>
              <w:top w:val="single" w:sz="12" w:space="0" w:color="000000"/>
              <w:left w:val="nil"/>
              <w:bottom w:val="single" w:sz="8" w:space="0" w:color="000000"/>
              <w:right w:val="nil"/>
            </w:tcBorders>
            <w:shd w:val="clear" w:color="auto" w:fill="FFFFFF"/>
          </w:tcPr>
          <w:p w14:paraId="4A82ADA5" w14:textId="77777777" w:rsidR="003523FD" w:rsidRPr="00370AB9" w:rsidRDefault="003523FD" w:rsidP="007F181B">
            <w:pPr>
              <w:ind w:left="-107" w:right="108"/>
              <w:jc w:val="center"/>
              <w:rPr>
                <w:rFonts w:ascii="Times New Roman" w:hAnsi="Times New Roman" w:cs="Times New Roman"/>
                <w:i/>
                <w:iCs/>
                <w:color w:val="000000" w:themeColor="text1"/>
                <w:sz w:val="16"/>
                <w:szCs w:val="16"/>
              </w:rPr>
            </w:pPr>
            <w:r w:rsidRPr="00370AB9">
              <w:rPr>
                <w:rFonts w:ascii="Times New Roman" w:hAnsi="Times New Roman" w:cs="Times New Roman"/>
                <w:i/>
                <w:iCs/>
                <w:color w:val="000000" w:themeColor="text1"/>
                <w:sz w:val="16"/>
                <w:szCs w:val="16"/>
              </w:rPr>
              <w:t>t</w:t>
            </w:r>
            <w:r w:rsidRPr="00370AB9">
              <w:rPr>
                <w:rFonts w:ascii="Times New Roman" w:hAnsi="Times New Roman" w:cs="Times New Roman"/>
                <w:color w:val="000000" w:themeColor="text1"/>
                <w:sz w:val="16"/>
                <w:szCs w:val="16"/>
              </w:rPr>
              <w:t>MS</w:t>
            </w:r>
            <w:r w:rsidRPr="00370AB9">
              <w:rPr>
                <w:rFonts w:ascii="Times New Roman" w:hAnsi="Times New Roman" w:cs="Times New Roman"/>
                <w:color w:val="000000" w:themeColor="text1"/>
                <w:sz w:val="16"/>
                <w:szCs w:val="16"/>
                <w:vertAlign w:val="superscript"/>
              </w:rPr>
              <w:t>HcyFolCapCob</w:t>
            </w:r>
            <w:r>
              <w:rPr>
                <w:rFonts w:ascii="Times New Roman" w:hAnsi="Times New Roman" w:cs="Times New Roman"/>
                <w:color w:val="000000" w:themeColor="text1"/>
                <w:sz w:val="16"/>
                <w:szCs w:val="16"/>
                <w:vertAlign w:val="superscript"/>
              </w:rPr>
              <w:t>mut2</w:t>
            </w:r>
            <w:r w:rsidRPr="00370AB9">
              <w:rPr>
                <w:rFonts w:ascii="Times New Roman" w:hAnsi="Times New Roman" w:cs="Times New Roman"/>
                <w:sz w:val="16"/>
                <w:szCs w:val="16"/>
                <w:vertAlign w:val="superscript"/>
              </w:rPr>
              <w:t>•</w:t>
            </w:r>
            <w:r w:rsidRPr="00370AB9">
              <w:rPr>
                <w:rFonts w:ascii="Times New Roman" w:hAnsi="Times New Roman" w:cs="Times New Roman"/>
                <w:color w:val="000000" w:themeColor="text1"/>
                <w:sz w:val="16"/>
                <w:szCs w:val="16"/>
                <w:vertAlign w:val="superscript"/>
              </w:rPr>
              <w:t>aeCbl</w:t>
            </w:r>
          </w:p>
        </w:tc>
      </w:tr>
      <w:tr w:rsidR="003523FD" w:rsidRPr="009127EF" w14:paraId="373241BA" w14:textId="77777777" w:rsidTr="007F181B">
        <w:trPr>
          <w:trHeight w:val="163"/>
        </w:trPr>
        <w:tc>
          <w:tcPr>
            <w:tcW w:w="1890" w:type="dxa"/>
            <w:gridSpan w:val="2"/>
            <w:tcBorders>
              <w:top w:val="single" w:sz="8" w:space="0" w:color="000000"/>
              <w:left w:val="nil"/>
              <w:bottom w:val="single" w:sz="6" w:space="0" w:color="000000"/>
              <w:right w:val="nil"/>
            </w:tcBorders>
            <w:shd w:val="clear" w:color="auto" w:fill="FFFFFF"/>
          </w:tcPr>
          <w:p w14:paraId="1AD8F09B" w14:textId="77777777" w:rsidR="003523FD" w:rsidRPr="00370AB9" w:rsidRDefault="003523FD" w:rsidP="007F181B">
            <w:pPr>
              <w:rPr>
                <w:rFonts w:ascii="Times New Roman" w:hAnsi="Times New Roman" w:cs="Times New Roman"/>
                <w:b/>
                <w:color w:val="000000" w:themeColor="text1"/>
                <w:sz w:val="16"/>
                <w:szCs w:val="16"/>
              </w:rPr>
            </w:pPr>
            <w:r w:rsidRPr="00370AB9">
              <w:rPr>
                <w:rFonts w:ascii="Times New Roman" w:hAnsi="Times New Roman" w:cs="Times New Roman"/>
                <w:b/>
                <w:color w:val="000000" w:themeColor="text1"/>
                <w:sz w:val="16"/>
                <w:szCs w:val="16"/>
              </w:rPr>
              <w:t>Data collection</w:t>
            </w:r>
          </w:p>
        </w:tc>
        <w:tc>
          <w:tcPr>
            <w:tcW w:w="1980" w:type="dxa"/>
            <w:tcBorders>
              <w:top w:val="single" w:sz="8" w:space="0" w:color="000000"/>
              <w:left w:val="nil"/>
              <w:bottom w:val="single" w:sz="6" w:space="0" w:color="000000"/>
              <w:right w:val="nil"/>
            </w:tcBorders>
            <w:shd w:val="clear" w:color="auto" w:fill="FFFFFF"/>
          </w:tcPr>
          <w:p w14:paraId="0F931B8A" w14:textId="77777777" w:rsidR="003523FD" w:rsidRPr="00370AB9" w:rsidRDefault="003523FD" w:rsidP="007F181B">
            <w:pPr>
              <w:jc w:val="center"/>
              <w:rPr>
                <w:rFonts w:ascii="Times New Roman" w:hAnsi="Times New Roman" w:cs="Times New Roman"/>
                <w:color w:val="000000" w:themeColor="text1"/>
                <w:sz w:val="16"/>
                <w:szCs w:val="16"/>
              </w:rPr>
            </w:pPr>
          </w:p>
        </w:tc>
        <w:tc>
          <w:tcPr>
            <w:tcW w:w="1800" w:type="dxa"/>
            <w:tcBorders>
              <w:top w:val="single" w:sz="8" w:space="0" w:color="000000"/>
              <w:left w:val="nil"/>
              <w:bottom w:val="single" w:sz="6" w:space="0" w:color="000000"/>
              <w:right w:val="nil"/>
            </w:tcBorders>
            <w:shd w:val="clear" w:color="auto" w:fill="FFFFFF"/>
          </w:tcPr>
          <w:p w14:paraId="19943D93" w14:textId="77777777" w:rsidR="003523FD" w:rsidRPr="00370AB9" w:rsidRDefault="003523FD" w:rsidP="007F181B">
            <w:pPr>
              <w:ind w:left="-469"/>
              <w:jc w:val="center"/>
              <w:rPr>
                <w:rFonts w:ascii="Times New Roman" w:hAnsi="Times New Roman" w:cs="Times New Roman"/>
                <w:color w:val="000000" w:themeColor="text1"/>
                <w:sz w:val="16"/>
                <w:szCs w:val="16"/>
              </w:rPr>
            </w:pPr>
          </w:p>
        </w:tc>
        <w:tc>
          <w:tcPr>
            <w:tcW w:w="1800" w:type="dxa"/>
            <w:tcBorders>
              <w:top w:val="single" w:sz="8" w:space="0" w:color="000000"/>
              <w:left w:val="nil"/>
              <w:bottom w:val="single" w:sz="6" w:space="0" w:color="000000"/>
              <w:right w:val="nil"/>
            </w:tcBorders>
            <w:shd w:val="clear" w:color="auto" w:fill="FFFFFF"/>
          </w:tcPr>
          <w:p w14:paraId="670AEBF8" w14:textId="77777777" w:rsidR="003523FD" w:rsidRPr="00370AB9" w:rsidRDefault="003523FD" w:rsidP="007F181B">
            <w:pPr>
              <w:ind w:left="-469"/>
              <w:jc w:val="center"/>
              <w:rPr>
                <w:rFonts w:ascii="Times New Roman" w:hAnsi="Times New Roman" w:cs="Times New Roman"/>
                <w:color w:val="000000" w:themeColor="text1"/>
                <w:sz w:val="16"/>
                <w:szCs w:val="16"/>
              </w:rPr>
            </w:pPr>
          </w:p>
        </w:tc>
        <w:tc>
          <w:tcPr>
            <w:tcW w:w="1980" w:type="dxa"/>
            <w:tcBorders>
              <w:top w:val="single" w:sz="8" w:space="0" w:color="000000"/>
              <w:left w:val="nil"/>
              <w:bottom w:val="single" w:sz="6" w:space="0" w:color="000000"/>
              <w:right w:val="nil"/>
            </w:tcBorders>
            <w:shd w:val="clear" w:color="auto" w:fill="FFFFFF"/>
          </w:tcPr>
          <w:p w14:paraId="290B7272" w14:textId="77777777" w:rsidR="003523FD" w:rsidRPr="00370AB9" w:rsidRDefault="003523FD" w:rsidP="007F181B">
            <w:pPr>
              <w:ind w:left="-469"/>
              <w:jc w:val="center"/>
              <w:rPr>
                <w:rFonts w:ascii="Times New Roman" w:hAnsi="Times New Roman" w:cs="Times New Roman"/>
                <w:color w:val="000000" w:themeColor="text1"/>
                <w:sz w:val="16"/>
                <w:szCs w:val="16"/>
              </w:rPr>
            </w:pPr>
          </w:p>
        </w:tc>
      </w:tr>
      <w:tr w:rsidR="003523FD" w:rsidRPr="009127EF" w14:paraId="0820B2E1" w14:textId="77777777" w:rsidTr="007F181B">
        <w:trPr>
          <w:trHeight w:val="183"/>
        </w:trPr>
        <w:tc>
          <w:tcPr>
            <w:tcW w:w="1890" w:type="dxa"/>
            <w:gridSpan w:val="2"/>
            <w:tcBorders>
              <w:top w:val="single" w:sz="6" w:space="0" w:color="000000"/>
              <w:left w:val="nil"/>
              <w:bottom w:val="single" w:sz="18" w:space="0" w:color="FFFFFF"/>
              <w:right w:val="nil"/>
            </w:tcBorders>
            <w:shd w:val="clear" w:color="auto" w:fill="FFFFFF"/>
          </w:tcPr>
          <w:p w14:paraId="1E104CE5" w14:textId="77777777" w:rsidR="003523FD" w:rsidRPr="00370AB9" w:rsidRDefault="003523FD" w:rsidP="007F181B">
            <w:pP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Beamline</w:t>
            </w:r>
          </w:p>
        </w:tc>
        <w:tc>
          <w:tcPr>
            <w:tcW w:w="1980" w:type="dxa"/>
            <w:tcBorders>
              <w:top w:val="single" w:sz="6" w:space="0" w:color="000000"/>
              <w:left w:val="nil"/>
              <w:bottom w:val="single" w:sz="18" w:space="0" w:color="FFFFFF"/>
              <w:right w:val="nil"/>
            </w:tcBorders>
            <w:shd w:val="clear" w:color="auto" w:fill="FFFFFF"/>
          </w:tcPr>
          <w:p w14:paraId="7262BC3D" w14:textId="77777777" w:rsidR="003523FD" w:rsidRPr="00370AB9" w:rsidRDefault="003523FD" w:rsidP="007F181B">
            <w:pPr>
              <w:jc w:val="cente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APS, GMCA 23-IDB</w:t>
            </w:r>
          </w:p>
        </w:tc>
        <w:tc>
          <w:tcPr>
            <w:tcW w:w="1800" w:type="dxa"/>
            <w:tcBorders>
              <w:top w:val="single" w:sz="6" w:space="0" w:color="000000"/>
              <w:left w:val="nil"/>
              <w:bottom w:val="single" w:sz="18" w:space="0" w:color="FFFFFF"/>
              <w:right w:val="nil"/>
            </w:tcBorders>
            <w:shd w:val="clear" w:color="auto" w:fill="FFFFFF"/>
          </w:tcPr>
          <w:p w14:paraId="50DC6233"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r w:rsidRPr="00370AB9">
              <w:rPr>
                <w:rFonts w:ascii="Times New Roman" w:hAnsi="Times New Roman" w:cs="Times New Roman"/>
                <w:color w:val="000000" w:themeColor="text1"/>
                <w:sz w:val="16"/>
                <w:szCs w:val="16"/>
              </w:rPr>
              <w:t xml:space="preserve">APS, </w:t>
            </w:r>
            <w:r>
              <w:rPr>
                <w:rFonts w:ascii="Times New Roman" w:hAnsi="Times New Roman" w:cs="Times New Roman"/>
                <w:color w:val="000000" w:themeColor="text1"/>
                <w:sz w:val="16"/>
                <w:szCs w:val="16"/>
              </w:rPr>
              <w:t>LS-CAT</w:t>
            </w:r>
            <w:r w:rsidRPr="00370AB9">
              <w:rPr>
                <w:rFonts w:ascii="Times New Roman" w:hAnsi="Times New Roman" w:cs="Times New Roman"/>
                <w:color w:val="000000" w:themeColor="text1"/>
                <w:sz w:val="16"/>
                <w:szCs w:val="16"/>
              </w:rPr>
              <w:t xml:space="preserve"> 2</w:t>
            </w:r>
            <w:r>
              <w:rPr>
                <w:rFonts w:ascii="Times New Roman" w:hAnsi="Times New Roman" w:cs="Times New Roman"/>
                <w:color w:val="000000" w:themeColor="text1"/>
                <w:sz w:val="16"/>
                <w:szCs w:val="16"/>
              </w:rPr>
              <w:t>1</w:t>
            </w:r>
            <w:r w:rsidRPr="00370AB9">
              <w:rPr>
                <w:rFonts w:ascii="Times New Roman" w:hAnsi="Times New Roman" w:cs="Times New Roman"/>
                <w:color w:val="000000" w:themeColor="text1"/>
                <w:sz w:val="16"/>
                <w:szCs w:val="16"/>
              </w:rPr>
              <w:t>-ID</w:t>
            </w:r>
            <w:r>
              <w:rPr>
                <w:rFonts w:ascii="Times New Roman" w:hAnsi="Times New Roman" w:cs="Times New Roman"/>
                <w:color w:val="000000" w:themeColor="text1"/>
                <w:sz w:val="16"/>
                <w:szCs w:val="16"/>
              </w:rPr>
              <w:t>D</w:t>
            </w:r>
          </w:p>
        </w:tc>
        <w:tc>
          <w:tcPr>
            <w:tcW w:w="1800" w:type="dxa"/>
            <w:tcBorders>
              <w:top w:val="single" w:sz="6" w:space="0" w:color="000000"/>
              <w:left w:val="nil"/>
              <w:bottom w:val="single" w:sz="18" w:space="0" w:color="FFFFFF"/>
              <w:right w:val="nil"/>
            </w:tcBorders>
            <w:shd w:val="clear" w:color="auto" w:fill="FFFFFF"/>
          </w:tcPr>
          <w:p w14:paraId="31B02A0D"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r w:rsidRPr="00370AB9">
              <w:rPr>
                <w:rFonts w:ascii="Times New Roman" w:hAnsi="Times New Roman" w:cs="Times New Roman"/>
                <w:color w:val="000000" w:themeColor="text1"/>
                <w:sz w:val="16"/>
                <w:szCs w:val="16"/>
              </w:rPr>
              <w:t xml:space="preserve">APS, </w:t>
            </w:r>
            <w:r>
              <w:rPr>
                <w:rFonts w:ascii="Times New Roman" w:hAnsi="Times New Roman" w:cs="Times New Roman"/>
                <w:color w:val="000000" w:themeColor="text1"/>
                <w:sz w:val="16"/>
                <w:szCs w:val="16"/>
              </w:rPr>
              <w:t>GMCA</w:t>
            </w:r>
            <w:r w:rsidRPr="00370AB9">
              <w:rPr>
                <w:rFonts w:ascii="Times New Roman" w:hAnsi="Times New Roman" w:cs="Times New Roman"/>
                <w:color w:val="000000" w:themeColor="text1"/>
                <w:sz w:val="16"/>
                <w:szCs w:val="16"/>
              </w:rPr>
              <w:t xml:space="preserve"> 2</w:t>
            </w:r>
            <w:r>
              <w:rPr>
                <w:rFonts w:ascii="Times New Roman" w:hAnsi="Times New Roman" w:cs="Times New Roman"/>
                <w:color w:val="000000" w:themeColor="text1"/>
                <w:sz w:val="16"/>
                <w:szCs w:val="16"/>
              </w:rPr>
              <w:t>3</w:t>
            </w:r>
            <w:r w:rsidRPr="00370AB9">
              <w:rPr>
                <w:rFonts w:ascii="Times New Roman" w:hAnsi="Times New Roman" w:cs="Times New Roman"/>
                <w:color w:val="000000" w:themeColor="text1"/>
                <w:sz w:val="16"/>
                <w:szCs w:val="16"/>
              </w:rPr>
              <w:t>-ID</w:t>
            </w:r>
            <w:r>
              <w:rPr>
                <w:rFonts w:ascii="Times New Roman" w:hAnsi="Times New Roman" w:cs="Times New Roman"/>
                <w:color w:val="000000" w:themeColor="text1"/>
                <w:sz w:val="16"/>
                <w:szCs w:val="16"/>
              </w:rPr>
              <w:t>B</w:t>
            </w:r>
          </w:p>
        </w:tc>
        <w:tc>
          <w:tcPr>
            <w:tcW w:w="1980" w:type="dxa"/>
            <w:tcBorders>
              <w:top w:val="single" w:sz="6" w:space="0" w:color="000000"/>
              <w:left w:val="nil"/>
              <w:bottom w:val="single" w:sz="18" w:space="0" w:color="FFFFFF"/>
              <w:right w:val="nil"/>
            </w:tcBorders>
            <w:shd w:val="clear" w:color="auto" w:fill="FFFFFF"/>
          </w:tcPr>
          <w:p w14:paraId="4E4A014C"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r w:rsidRPr="00370AB9">
              <w:rPr>
                <w:rFonts w:ascii="Times New Roman" w:hAnsi="Times New Roman" w:cs="Times New Roman"/>
                <w:color w:val="000000" w:themeColor="text1"/>
                <w:sz w:val="16"/>
                <w:szCs w:val="16"/>
              </w:rPr>
              <w:t xml:space="preserve">APS, </w:t>
            </w:r>
            <w:r>
              <w:rPr>
                <w:rFonts w:ascii="Times New Roman" w:hAnsi="Times New Roman" w:cs="Times New Roman"/>
                <w:color w:val="000000" w:themeColor="text1"/>
                <w:sz w:val="16"/>
                <w:szCs w:val="16"/>
              </w:rPr>
              <w:t>GMCA</w:t>
            </w:r>
            <w:r w:rsidRPr="00370AB9">
              <w:rPr>
                <w:rFonts w:ascii="Times New Roman" w:hAnsi="Times New Roman" w:cs="Times New Roman"/>
                <w:color w:val="000000" w:themeColor="text1"/>
                <w:sz w:val="16"/>
                <w:szCs w:val="16"/>
              </w:rPr>
              <w:t xml:space="preserve"> 2</w:t>
            </w:r>
            <w:r>
              <w:rPr>
                <w:rFonts w:ascii="Times New Roman" w:hAnsi="Times New Roman" w:cs="Times New Roman"/>
                <w:color w:val="000000" w:themeColor="text1"/>
                <w:sz w:val="16"/>
                <w:szCs w:val="16"/>
              </w:rPr>
              <w:t>3</w:t>
            </w:r>
            <w:r w:rsidRPr="00370AB9">
              <w:rPr>
                <w:rFonts w:ascii="Times New Roman" w:hAnsi="Times New Roman" w:cs="Times New Roman"/>
                <w:color w:val="000000" w:themeColor="text1"/>
                <w:sz w:val="16"/>
                <w:szCs w:val="16"/>
              </w:rPr>
              <w:t>-ID</w:t>
            </w:r>
            <w:r>
              <w:rPr>
                <w:rFonts w:ascii="Times New Roman" w:hAnsi="Times New Roman" w:cs="Times New Roman"/>
                <w:color w:val="000000" w:themeColor="text1"/>
                <w:sz w:val="16"/>
                <w:szCs w:val="16"/>
              </w:rPr>
              <w:t>D</w:t>
            </w:r>
          </w:p>
        </w:tc>
      </w:tr>
      <w:tr w:rsidR="003523FD" w:rsidRPr="009127EF" w14:paraId="12AB3FD5" w14:textId="77777777" w:rsidTr="007F181B">
        <w:trPr>
          <w:trHeight w:val="174"/>
        </w:trPr>
        <w:tc>
          <w:tcPr>
            <w:tcW w:w="1890" w:type="dxa"/>
            <w:gridSpan w:val="2"/>
            <w:tcBorders>
              <w:top w:val="single" w:sz="18" w:space="0" w:color="FFFFFF"/>
              <w:left w:val="nil"/>
              <w:bottom w:val="single" w:sz="18" w:space="0" w:color="FFFFFF"/>
              <w:right w:val="nil"/>
            </w:tcBorders>
            <w:shd w:val="clear" w:color="auto" w:fill="FFFFFF"/>
          </w:tcPr>
          <w:p w14:paraId="697B1549" w14:textId="77777777" w:rsidR="003523FD" w:rsidRPr="00370AB9" w:rsidRDefault="003523FD" w:rsidP="007F181B">
            <w:pP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Wavelength (Å)</w:t>
            </w:r>
          </w:p>
        </w:tc>
        <w:tc>
          <w:tcPr>
            <w:tcW w:w="1980" w:type="dxa"/>
            <w:tcBorders>
              <w:top w:val="single" w:sz="18" w:space="0" w:color="FFFFFF"/>
              <w:left w:val="nil"/>
              <w:bottom w:val="single" w:sz="18" w:space="0" w:color="FFFFFF"/>
              <w:right w:val="nil"/>
            </w:tcBorders>
            <w:shd w:val="clear" w:color="auto" w:fill="FFFFFF"/>
          </w:tcPr>
          <w:p w14:paraId="31EC9086" w14:textId="77777777" w:rsidR="003523FD" w:rsidRPr="00370AB9" w:rsidRDefault="003523FD" w:rsidP="007F181B">
            <w:pPr>
              <w:jc w:val="cente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1.0332</w:t>
            </w:r>
          </w:p>
        </w:tc>
        <w:tc>
          <w:tcPr>
            <w:tcW w:w="1800" w:type="dxa"/>
            <w:tcBorders>
              <w:top w:val="single" w:sz="18" w:space="0" w:color="FFFFFF"/>
              <w:left w:val="nil"/>
              <w:bottom w:val="single" w:sz="18" w:space="0" w:color="FFFFFF"/>
              <w:right w:val="nil"/>
            </w:tcBorders>
            <w:shd w:val="clear" w:color="auto" w:fill="FFFFFF"/>
          </w:tcPr>
          <w:p w14:paraId="5B7139F2"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1.2713</w:t>
            </w:r>
          </w:p>
        </w:tc>
        <w:tc>
          <w:tcPr>
            <w:tcW w:w="1800" w:type="dxa"/>
            <w:tcBorders>
              <w:top w:val="single" w:sz="18" w:space="0" w:color="FFFFFF"/>
              <w:left w:val="nil"/>
              <w:bottom w:val="single" w:sz="18" w:space="0" w:color="FFFFFF"/>
              <w:right w:val="nil"/>
            </w:tcBorders>
            <w:shd w:val="clear" w:color="auto" w:fill="FFFFFF"/>
          </w:tcPr>
          <w:p w14:paraId="21C8EDE1" w14:textId="77777777" w:rsidR="003523FD" w:rsidRPr="00370AB9" w:rsidRDefault="003523FD" w:rsidP="007F181B">
            <w:pPr>
              <w:ind w:left="-469"/>
              <w:jc w:val="cente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1.033</w:t>
            </w:r>
            <w:r>
              <w:rPr>
                <w:rFonts w:ascii="Times New Roman" w:hAnsi="Times New Roman" w:cs="Times New Roman"/>
                <w:color w:val="000000" w:themeColor="text1"/>
                <w:sz w:val="16"/>
                <w:szCs w:val="16"/>
              </w:rPr>
              <w:t>2</w:t>
            </w:r>
          </w:p>
        </w:tc>
        <w:tc>
          <w:tcPr>
            <w:tcW w:w="1980" w:type="dxa"/>
            <w:tcBorders>
              <w:top w:val="single" w:sz="18" w:space="0" w:color="FFFFFF"/>
              <w:left w:val="nil"/>
              <w:bottom w:val="single" w:sz="18" w:space="0" w:color="FFFFFF"/>
              <w:right w:val="nil"/>
            </w:tcBorders>
            <w:shd w:val="clear" w:color="auto" w:fill="FFFFFF"/>
          </w:tcPr>
          <w:p w14:paraId="345A98F8"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1.0332</w:t>
            </w:r>
          </w:p>
        </w:tc>
      </w:tr>
      <w:tr w:rsidR="003523FD" w:rsidRPr="009127EF" w14:paraId="36A01AC5" w14:textId="77777777" w:rsidTr="007F181B">
        <w:trPr>
          <w:trHeight w:val="146"/>
        </w:trPr>
        <w:tc>
          <w:tcPr>
            <w:tcW w:w="1890" w:type="dxa"/>
            <w:gridSpan w:val="2"/>
            <w:tcBorders>
              <w:top w:val="single" w:sz="18" w:space="0" w:color="FFFFFF"/>
              <w:left w:val="nil"/>
              <w:bottom w:val="single" w:sz="18" w:space="0" w:color="FFFFFF"/>
              <w:right w:val="nil"/>
            </w:tcBorders>
            <w:shd w:val="clear" w:color="auto" w:fill="FFFFFF"/>
          </w:tcPr>
          <w:p w14:paraId="4EBC8AC5" w14:textId="77777777" w:rsidR="003523FD" w:rsidRPr="00370AB9" w:rsidRDefault="003523FD" w:rsidP="007F181B">
            <w:pP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 xml:space="preserve">Temperature (K) </w:t>
            </w:r>
          </w:p>
        </w:tc>
        <w:tc>
          <w:tcPr>
            <w:tcW w:w="1980" w:type="dxa"/>
            <w:tcBorders>
              <w:top w:val="single" w:sz="18" w:space="0" w:color="FFFFFF"/>
              <w:left w:val="nil"/>
              <w:bottom w:val="single" w:sz="18" w:space="0" w:color="FFFFFF"/>
              <w:right w:val="nil"/>
            </w:tcBorders>
            <w:shd w:val="clear" w:color="auto" w:fill="FFFFFF"/>
          </w:tcPr>
          <w:p w14:paraId="322490D8" w14:textId="77777777" w:rsidR="003523FD" w:rsidRPr="00370AB9" w:rsidRDefault="003523FD" w:rsidP="007F181B">
            <w:pPr>
              <w:jc w:val="cente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100</w:t>
            </w:r>
          </w:p>
        </w:tc>
        <w:tc>
          <w:tcPr>
            <w:tcW w:w="1800" w:type="dxa"/>
            <w:tcBorders>
              <w:top w:val="single" w:sz="18" w:space="0" w:color="FFFFFF"/>
              <w:left w:val="nil"/>
              <w:bottom w:val="single" w:sz="18" w:space="0" w:color="FFFFFF"/>
              <w:right w:val="nil"/>
            </w:tcBorders>
            <w:shd w:val="clear" w:color="auto" w:fill="FFFFFF"/>
          </w:tcPr>
          <w:p w14:paraId="3FD569D0"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100</w:t>
            </w:r>
          </w:p>
        </w:tc>
        <w:tc>
          <w:tcPr>
            <w:tcW w:w="1800" w:type="dxa"/>
            <w:tcBorders>
              <w:top w:val="single" w:sz="18" w:space="0" w:color="FFFFFF"/>
              <w:left w:val="nil"/>
              <w:bottom w:val="single" w:sz="18" w:space="0" w:color="FFFFFF"/>
              <w:right w:val="nil"/>
            </w:tcBorders>
            <w:shd w:val="clear" w:color="auto" w:fill="FFFFFF"/>
          </w:tcPr>
          <w:p w14:paraId="79492501" w14:textId="77777777" w:rsidR="003523FD" w:rsidRPr="00370AB9" w:rsidRDefault="003523FD" w:rsidP="007F181B">
            <w:pPr>
              <w:ind w:left="-469"/>
              <w:jc w:val="cente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100</w:t>
            </w:r>
          </w:p>
        </w:tc>
        <w:tc>
          <w:tcPr>
            <w:tcW w:w="1980" w:type="dxa"/>
            <w:tcBorders>
              <w:top w:val="single" w:sz="18" w:space="0" w:color="FFFFFF"/>
              <w:left w:val="nil"/>
              <w:bottom w:val="single" w:sz="18" w:space="0" w:color="FFFFFF"/>
              <w:right w:val="nil"/>
            </w:tcBorders>
            <w:shd w:val="clear" w:color="auto" w:fill="FFFFFF"/>
          </w:tcPr>
          <w:p w14:paraId="061D8C68"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100</w:t>
            </w:r>
          </w:p>
        </w:tc>
      </w:tr>
      <w:tr w:rsidR="003523FD" w:rsidRPr="009127EF" w14:paraId="43AD3611" w14:textId="77777777" w:rsidTr="007F181B">
        <w:trPr>
          <w:trHeight w:val="110"/>
        </w:trPr>
        <w:tc>
          <w:tcPr>
            <w:tcW w:w="1890" w:type="dxa"/>
            <w:gridSpan w:val="2"/>
            <w:tcBorders>
              <w:top w:val="single" w:sz="18" w:space="0" w:color="FFFFFF"/>
              <w:left w:val="nil"/>
              <w:bottom w:val="single" w:sz="18" w:space="0" w:color="FFFFFF"/>
              <w:right w:val="nil"/>
            </w:tcBorders>
            <w:shd w:val="clear" w:color="auto" w:fill="FFFFFF"/>
          </w:tcPr>
          <w:p w14:paraId="372FB8C1" w14:textId="77777777" w:rsidR="003523FD" w:rsidRPr="00370AB9" w:rsidRDefault="003523FD" w:rsidP="007F181B">
            <w:pP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Resolution (Å)</w:t>
            </w:r>
          </w:p>
        </w:tc>
        <w:tc>
          <w:tcPr>
            <w:tcW w:w="1980" w:type="dxa"/>
            <w:tcBorders>
              <w:top w:val="single" w:sz="18" w:space="0" w:color="FFFFFF"/>
              <w:left w:val="nil"/>
              <w:bottom w:val="single" w:sz="18" w:space="0" w:color="FFFFFF"/>
              <w:right w:val="nil"/>
            </w:tcBorders>
            <w:shd w:val="clear" w:color="auto" w:fill="FFFFFF"/>
          </w:tcPr>
          <w:p w14:paraId="3CCF9F00" w14:textId="77777777" w:rsidR="003523FD" w:rsidRPr="00370AB9" w:rsidRDefault="003523FD" w:rsidP="007F181B">
            <w:pPr>
              <w:jc w:val="cente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325.55-3.34 (3.40-3.</w:t>
            </w:r>
            <w:proofErr w:type="gramStart"/>
            <w:r w:rsidRPr="00370AB9">
              <w:rPr>
                <w:rFonts w:ascii="Times New Roman" w:hAnsi="Times New Roman" w:cs="Times New Roman"/>
                <w:color w:val="000000" w:themeColor="text1"/>
                <w:sz w:val="16"/>
                <w:szCs w:val="16"/>
              </w:rPr>
              <w:t>34)*</w:t>
            </w:r>
            <w:proofErr w:type="gramEnd"/>
          </w:p>
        </w:tc>
        <w:tc>
          <w:tcPr>
            <w:tcW w:w="1800" w:type="dxa"/>
            <w:tcBorders>
              <w:top w:val="single" w:sz="18" w:space="0" w:color="FFFFFF"/>
              <w:left w:val="nil"/>
              <w:bottom w:val="single" w:sz="18" w:space="0" w:color="FFFFFF"/>
              <w:right w:val="nil"/>
            </w:tcBorders>
            <w:shd w:val="clear" w:color="auto" w:fill="FFFFFF"/>
          </w:tcPr>
          <w:p w14:paraId="0413A982" w14:textId="77777777" w:rsidR="003523FD" w:rsidRPr="000F7D4C" w:rsidRDefault="003523FD" w:rsidP="007F181B">
            <w:pPr>
              <w:ind w:left="-469"/>
              <w:jc w:val="center"/>
              <w:rPr>
                <w:rFonts w:ascii="Times New Roman" w:hAnsi="Times New Roman" w:cs="Times New Roman"/>
                <w:color w:val="000000" w:themeColor="text1"/>
                <w:sz w:val="16"/>
                <w:szCs w:val="16"/>
                <w:vertAlign w:val="superscript"/>
              </w:rPr>
            </w:pPr>
            <w:r>
              <w:rPr>
                <w:rFonts w:ascii="Times New Roman" w:hAnsi="Times New Roman" w:cs="Times New Roman"/>
                <w:color w:val="000000" w:themeColor="text1"/>
                <w:sz w:val="16"/>
                <w:szCs w:val="16"/>
              </w:rPr>
              <w:t>8      3.82-2.44 (2.54-2.</w:t>
            </w:r>
            <w:proofErr w:type="gramStart"/>
            <w:r>
              <w:rPr>
                <w:rFonts w:ascii="Times New Roman" w:hAnsi="Times New Roman" w:cs="Times New Roman"/>
                <w:color w:val="000000" w:themeColor="text1"/>
                <w:sz w:val="16"/>
                <w:szCs w:val="16"/>
              </w:rPr>
              <w:t>44)</w:t>
            </w:r>
            <w:r>
              <w:rPr>
                <w:rFonts w:ascii="Times New Roman" w:hAnsi="Times New Roman" w:cs="Times New Roman"/>
                <w:color w:val="000000" w:themeColor="text1"/>
                <w:sz w:val="16"/>
                <w:szCs w:val="16"/>
                <w:vertAlign w:val="superscript"/>
              </w:rPr>
              <w:t>*</w:t>
            </w:r>
            <w:proofErr w:type="gramEnd"/>
          </w:p>
        </w:tc>
        <w:tc>
          <w:tcPr>
            <w:tcW w:w="1800" w:type="dxa"/>
            <w:tcBorders>
              <w:top w:val="single" w:sz="18" w:space="0" w:color="FFFFFF"/>
              <w:left w:val="nil"/>
              <w:bottom w:val="single" w:sz="18" w:space="0" w:color="FFFFFF"/>
              <w:right w:val="nil"/>
            </w:tcBorders>
            <w:shd w:val="clear" w:color="auto" w:fill="FFFFFF"/>
          </w:tcPr>
          <w:p w14:paraId="015A7FED"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proofErr w:type="gramStart"/>
            <w:r>
              <w:rPr>
                <w:rFonts w:ascii="Times New Roman" w:hAnsi="Times New Roman" w:cs="Times New Roman"/>
                <w:color w:val="000000" w:themeColor="text1"/>
                <w:sz w:val="16"/>
                <w:szCs w:val="16"/>
              </w:rPr>
              <w:t>5  2.72</w:t>
            </w:r>
            <w:proofErr w:type="gramEnd"/>
            <w:r w:rsidRPr="00370AB9">
              <w:rPr>
                <w:rFonts w:ascii="Times New Roman" w:hAnsi="Times New Roman" w:cs="Times New Roman"/>
                <w:color w:val="000000" w:themeColor="text1"/>
                <w:sz w:val="16"/>
                <w:szCs w:val="16"/>
              </w:rPr>
              <w:t>-2.8</w:t>
            </w:r>
            <w:r>
              <w:rPr>
                <w:rFonts w:ascii="Times New Roman" w:hAnsi="Times New Roman" w:cs="Times New Roman"/>
                <w:color w:val="000000" w:themeColor="text1"/>
                <w:sz w:val="16"/>
                <w:szCs w:val="16"/>
              </w:rPr>
              <w:t>7</w:t>
            </w:r>
            <w:r w:rsidRPr="00370AB9">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sz w:val="16"/>
                <w:szCs w:val="16"/>
              </w:rPr>
              <w:t>3</w:t>
            </w:r>
            <w:r w:rsidRPr="00370AB9">
              <w:rPr>
                <w:rFonts w:ascii="Times New Roman" w:hAnsi="Times New Roman" w:cs="Times New Roman"/>
                <w:color w:val="000000" w:themeColor="text1"/>
                <w:sz w:val="16"/>
                <w:szCs w:val="16"/>
              </w:rPr>
              <w:t>.</w:t>
            </w:r>
            <w:r>
              <w:rPr>
                <w:rFonts w:ascii="Times New Roman" w:hAnsi="Times New Roman" w:cs="Times New Roman"/>
                <w:color w:val="000000" w:themeColor="text1"/>
                <w:sz w:val="16"/>
                <w:szCs w:val="16"/>
              </w:rPr>
              <w:t>03</w:t>
            </w:r>
            <w:r w:rsidRPr="00370AB9">
              <w:rPr>
                <w:rFonts w:ascii="Times New Roman" w:hAnsi="Times New Roman" w:cs="Times New Roman"/>
                <w:color w:val="000000" w:themeColor="text1"/>
                <w:sz w:val="16"/>
                <w:szCs w:val="16"/>
              </w:rPr>
              <w:t>-2.8</w:t>
            </w:r>
            <w:r>
              <w:rPr>
                <w:rFonts w:ascii="Times New Roman" w:hAnsi="Times New Roman" w:cs="Times New Roman"/>
                <w:color w:val="000000" w:themeColor="text1"/>
                <w:sz w:val="16"/>
                <w:szCs w:val="16"/>
              </w:rPr>
              <w:t>7</w:t>
            </w:r>
            <w:r w:rsidRPr="00370AB9">
              <w:rPr>
                <w:rFonts w:ascii="Times New Roman" w:hAnsi="Times New Roman" w:cs="Times New Roman"/>
                <w:color w:val="000000" w:themeColor="text1"/>
                <w:sz w:val="16"/>
                <w:szCs w:val="16"/>
              </w:rPr>
              <w:t>)*</w:t>
            </w:r>
          </w:p>
        </w:tc>
        <w:tc>
          <w:tcPr>
            <w:tcW w:w="1980" w:type="dxa"/>
            <w:tcBorders>
              <w:top w:val="single" w:sz="18" w:space="0" w:color="FFFFFF"/>
              <w:left w:val="nil"/>
              <w:bottom w:val="single" w:sz="18" w:space="0" w:color="FFFFFF"/>
              <w:right w:val="nil"/>
            </w:tcBorders>
            <w:shd w:val="clear" w:color="auto" w:fill="FFFFFF"/>
          </w:tcPr>
          <w:p w14:paraId="07EA5435"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120.79-2.38 (2.47-2.</w:t>
            </w:r>
            <w:proofErr w:type="gramStart"/>
            <w:r>
              <w:rPr>
                <w:rFonts w:ascii="Times New Roman" w:hAnsi="Times New Roman" w:cs="Times New Roman"/>
                <w:color w:val="000000" w:themeColor="text1"/>
                <w:sz w:val="16"/>
                <w:szCs w:val="16"/>
              </w:rPr>
              <w:t>38)</w:t>
            </w:r>
            <w:r w:rsidRPr="00370AB9">
              <w:rPr>
                <w:rFonts w:ascii="Times New Roman" w:hAnsi="Times New Roman" w:cs="Times New Roman"/>
                <w:color w:val="000000" w:themeColor="text1"/>
                <w:sz w:val="16"/>
                <w:szCs w:val="16"/>
              </w:rPr>
              <w:t>*</w:t>
            </w:r>
            <w:proofErr w:type="gramEnd"/>
          </w:p>
        </w:tc>
      </w:tr>
      <w:tr w:rsidR="003523FD" w:rsidRPr="009127EF" w14:paraId="1E23601E" w14:textId="77777777" w:rsidTr="007F181B">
        <w:trPr>
          <w:trHeight w:val="165"/>
        </w:trPr>
        <w:tc>
          <w:tcPr>
            <w:tcW w:w="1890" w:type="dxa"/>
            <w:gridSpan w:val="2"/>
            <w:tcBorders>
              <w:top w:val="single" w:sz="18" w:space="0" w:color="FFFFFF"/>
              <w:left w:val="nil"/>
              <w:bottom w:val="single" w:sz="18" w:space="0" w:color="FFFFFF"/>
              <w:right w:val="nil"/>
            </w:tcBorders>
            <w:shd w:val="clear" w:color="auto" w:fill="FFFFFF"/>
          </w:tcPr>
          <w:p w14:paraId="67001416" w14:textId="77777777" w:rsidR="003523FD" w:rsidRPr="00370AB9" w:rsidRDefault="003523FD" w:rsidP="007F181B">
            <w:pP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Space group</w:t>
            </w:r>
          </w:p>
          <w:p w14:paraId="090F735A" w14:textId="77777777" w:rsidR="003523FD" w:rsidRPr="00370AB9" w:rsidRDefault="003523FD" w:rsidP="007F181B">
            <w:pP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Cell dimensions</w:t>
            </w:r>
          </w:p>
        </w:tc>
        <w:tc>
          <w:tcPr>
            <w:tcW w:w="1980" w:type="dxa"/>
            <w:tcBorders>
              <w:top w:val="single" w:sz="18" w:space="0" w:color="FFFFFF"/>
              <w:left w:val="nil"/>
              <w:bottom w:val="single" w:sz="18" w:space="0" w:color="FFFFFF"/>
              <w:right w:val="nil"/>
            </w:tcBorders>
            <w:shd w:val="clear" w:color="auto" w:fill="FFFFFF"/>
          </w:tcPr>
          <w:p w14:paraId="30C8F1A1" w14:textId="77777777" w:rsidR="003523FD" w:rsidRPr="00370AB9" w:rsidRDefault="003523FD" w:rsidP="007F181B">
            <w:pPr>
              <w:jc w:val="center"/>
              <w:rPr>
                <w:rFonts w:ascii="Times New Roman" w:hAnsi="Times New Roman" w:cs="Times New Roman"/>
                <w:iCs/>
                <w:color w:val="000000" w:themeColor="text1"/>
                <w:sz w:val="16"/>
                <w:szCs w:val="16"/>
                <w:vertAlign w:val="subscript"/>
              </w:rPr>
            </w:pPr>
            <w:r w:rsidRPr="00370AB9">
              <w:rPr>
                <w:rFonts w:ascii="Times New Roman" w:hAnsi="Times New Roman" w:cs="Times New Roman"/>
                <w:i/>
                <w:color w:val="000000" w:themeColor="text1"/>
                <w:sz w:val="16"/>
                <w:szCs w:val="16"/>
              </w:rPr>
              <w:t>P</w:t>
            </w:r>
            <w:r w:rsidRPr="00370AB9">
              <w:rPr>
                <w:rFonts w:ascii="Times New Roman" w:hAnsi="Times New Roman" w:cs="Times New Roman"/>
                <w:iCs/>
                <w:color w:val="000000" w:themeColor="text1"/>
                <w:sz w:val="16"/>
                <w:szCs w:val="16"/>
              </w:rPr>
              <w:t>4</w:t>
            </w:r>
            <w:r w:rsidRPr="00370AB9">
              <w:rPr>
                <w:rFonts w:ascii="Times New Roman" w:hAnsi="Times New Roman" w:cs="Times New Roman"/>
                <w:iCs/>
                <w:color w:val="000000" w:themeColor="text1"/>
                <w:sz w:val="16"/>
                <w:szCs w:val="16"/>
                <w:vertAlign w:val="subscript"/>
              </w:rPr>
              <w:t>1</w:t>
            </w:r>
            <w:r w:rsidRPr="00370AB9">
              <w:rPr>
                <w:rFonts w:ascii="Times New Roman" w:hAnsi="Times New Roman" w:cs="Times New Roman"/>
                <w:iCs/>
                <w:color w:val="000000" w:themeColor="text1"/>
                <w:sz w:val="16"/>
                <w:szCs w:val="16"/>
              </w:rPr>
              <w:t>2</w:t>
            </w:r>
            <w:r w:rsidRPr="00370AB9">
              <w:rPr>
                <w:rFonts w:ascii="Times New Roman" w:hAnsi="Times New Roman" w:cs="Times New Roman"/>
                <w:iCs/>
                <w:color w:val="000000" w:themeColor="text1"/>
                <w:sz w:val="16"/>
                <w:szCs w:val="16"/>
                <w:vertAlign w:val="subscript"/>
              </w:rPr>
              <w:t>1</w:t>
            </w:r>
            <w:r w:rsidRPr="00370AB9">
              <w:rPr>
                <w:rFonts w:ascii="Times New Roman" w:hAnsi="Times New Roman" w:cs="Times New Roman"/>
                <w:iCs/>
                <w:color w:val="000000" w:themeColor="text1"/>
                <w:sz w:val="16"/>
                <w:szCs w:val="16"/>
              </w:rPr>
              <w:t>2</w:t>
            </w:r>
          </w:p>
          <w:p w14:paraId="27EA6E3A" w14:textId="77777777" w:rsidR="003523FD" w:rsidRPr="00370AB9" w:rsidRDefault="003523FD" w:rsidP="007F181B">
            <w:pPr>
              <w:jc w:val="center"/>
              <w:rPr>
                <w:rFonts w:ascii="Times New Roman" w:hAnsi="Times New Roman" w:cs="Times New Roman"/>
                <w:color w:val="000000" w:themeColor="text1"/>
                <w:sz w:val="16"/>
                <w:szCs w:val="16"/>
              </w:rPr>
            </w:pPr>
          </w:p>
        </w:tc>
        <w:tc>
          <w:tcPr>
            <w:tcW w:w="1800" w:type="dxa"/>
            <w:tcBorders>
              <w:top w:val="single" w:sz="18" w:space="0" w:color="FFFFFF"/>
              <w:left w:val="nil"/>
              <w:bottom w:val="single" w:sz="18" w:space="0" w:color="FFFFFF"/>
              <w:right w:val="nil"/>
            </w:tcBorders>
            <w:shd w:val="clear" w:color="auto" w:fill="FFFFFF"/>
          </w:tcPr>
          <w:p w14:paraId="67937E82" w14:textId="77777777" w:rsidR="003523FD" w:rsidRPr="000F7D4C" w:rsidRDefault="003523FD" w:rsidP="007F181B">
            <w:pPr>
              <w:ind w:left="-469"/>
              <w:jc w:val="center"/>
              <w:rPr>
                <w:rFonts w:ascii="Times New Roman" w:hAnsi="Times New Roman" w:cs="Times New Roman"/>
                <w:i/>
                <w:color w:val="000000" w:themeColor="text1"/>
                <w:sz w:val="16"/>
                <w:szCs w:val="16"/>
              </w:rPr>
            </w:pPr>
            <w:r>
              <w:rPr>
                <w:rFonts w:ascii="Times New Roman" w:hAnsi="Times New Roman" w:cs="Times New Roman"/>
                <w:i/>
                <w:color w:val="000000" w:themeColor="text1"/>
                <w:sz w:val="16"/>
                <w:szCs w:val="16"/>
              </w:rPr>
              <w:t>P</w:t>
            </w:r>
            <w:r w:rsidRPr="000F7D4C">
              <w:rPr>
                <w:rFonts w:ascii="Times New Roman" w:hAnsi="Times New Roman" w:cs="Times New Roman"/>
                <w:iCs/>
                <w:color w:val="000000" w:themeColor="text1"/>
                <w:sz w:val="16"/>
                <w:szCs w:val="16"/>
              </w:rPr>
              <w:t>2</w:t>
            </w:r>
            <w:r w:rsidRPr="000F7D4C">
              <w:rPr>
                <w:rFonts w:ascii="Times New Roman" w:hAnsi="Times New Roman" w:cs="Times New Roman"/>
                <w:iCs/>
                <w:color w:val="000000" w:themeColor="text1"/>
                <w:sz w:val="16"/>
                <w:szCs w:val="16"/>
                <w:vertAlign w:val="subscript"/>
              </w:rPr>
              <w:t>1</w:t>
            </w:r>
            <w:r w:rsidRPr="000F7D4C">
              <w:rPr>
                <w:rFonts w:ascii="Times New Roman" w:hAnsi="Times New Roman" w:cs="Times New Roman"/>
                <w:iCs/>
                <w:color w:val="000000" w:themeColor="text1"/>
                <w:sz w:val="16"/>
                <w:szCs w:val="16"/>
              </w:rPr>
              <w:t>2</w:t>
            </w:r>
            <w:r w:rsidRPr="000F7D4C">
              <w:rPr>
                <w:rFonts w:ascii="Times New Roman" w:hAnsi="Times New Roman" w:cs="Times New Roman"/>
                <w:iCs/>
                <w:color w:val="000000" w:themeColor="text1"/>
                <w:sz w:val="16"/>
                <w:szCs w:val="16"/>
                <w:vertAlign w:val="subscript"/>
              </w:rPr>
              <w:t>1</w:t>
            </w:r>
            <w:r w:rsidRPr="000F7D4C">
              <w:rPr>
                <w:rFonts w:ascii="Times New Roman" w:hAnsi="Times New Roman" w:cs="Times New Roman"/>
                <w:iCs/>
                <w:color w:val="000000" w:themeColor="text1"/>
                <w:sz w:val="16"/>
                <w:szCs w:val="16"/>
              </w:rPr>
              <w:t>2</w:t>
            </w:r>
            <w:r w:rsidRPr="000F7D4C">
              <w:rPr>
                <w:rFonts w:ascii="Times New Roman" w:hAnsi="Times New Roman" w:cs="Times New Roman"/>
                <w:iCs/>
                <w:color w:val="000000" w:themeColor="text1"/>
                <w:sz w:val="16"/>
                <w:szCs w:val="16"/>
                <w:vertAlign w:val="subscript"/>
              </w:rPr>
              <w:t>1</w:t>
            </w:r>
          </w:p>
        </w:tc>
        <w:tc>
          <w:tcPr>
            <w:tcW w:w="1800" w:type="dxa"/>
            <w:tcBorders>
              <w:top w:val="single" w:sz="18" w:space="0" w:color="FFFFFF"/>
              <w:left w:val="nil"/>
              <w:bottom w:val="single" w:sz="18" w:space="0" w:color="FFFFFF"/>
              <w:right w:val="nil"/>
            </w:tcBorders>
            <w:shd w:val="clear" w:color="auto" w:fill="FFFFFF"/>
          </w:tcPr>
          <w:p w14:paraId="20694075" w14:textId="77777777" w:rsidR="003523FD" w:rsidRPr="00370AB9" w:rsidRDefault="003523FD" w:rsidP="007F181B">
            <w:pPr>
              <w:ind w:left="-469"/>
              <w:jc w:val="center"/>
              <w:rPr>
                <w:rFonts w:ascii="Times New Roman" w:hAnsi="Times New Roman" w:cs="Times New Roman"/>
                <w:iCs/>
                <w:color w:val="000000" w:themeColor="text1"/>
                <w:sz w:val="16"/>
                <w:szCs w:val="16"/>
              </w:rPr>
            </w:pPr>
            <w:r w:rsidRPr="00370AB9">
              <w:rPr>
                <w:rFonts w:ascii="Times New Roman" w:hAnsi="Times New Roman" w:cs="Times New Roman"/>
                <w:i/>
                <w:color w:val="000000" w:themeColor="text1"/>
                <w:sz w:val="16"/>
                <w:szCs w:val="16"/>
              </w:rPr>
              <w:t>P</w:t>
            </w:r>
            <w:r w:rsidRPr="005165DA">
              <w:rPr>
                <w:rFonts w:ascii="Times New Roman" w:hAnsi="Times New Roman" w:cs="Times New Roman"/>
                <w:iCs/>
                <w:color w:val="000000" w:themeColor="text1"/>
                <w:sz w:val="16"/>
                <w:szCs w:val="16"/>
              </w:rPr>
              <w:t>6</w:t>
            </w:r>
            <w:r w:rsidRPr="005165DA">
              <w:rPr>
                <w:rFonts w:ascii="Times New Roman" w:hAnsi="Times New Roman" w:cs="Times New Roman"/>
                <w:iCs/>
                <w:color w:val="000000" w:themeColor="text1"/>
                <w:sz w:val="16"/>
                <w:szCs w:val="16"/>
                <w:vertAlign w:val="subscript"/>
              </w:rPr>
              <w:t>1</w:t>
            </w:r>
            <w:r w:rsidRPr="00370AB9">
              <w:rPr>
                <w:rFonts w:ascii="Times New Roman" w:hAnsi="Times New Roman" w:cs="Times New Roman"/>
                <w:iCs/>
                <w:color w:val="000000" w:themeColor="text1"/>
                <w:sz w:val="16"/>
                <w:szCs w:val="16"/>
              </w:rPr>
              <w:t>22</w:t>
            </w:r>
          </w:p>
          <w:p w14:paraId="00DA8C51" w14:textId="77777777" w:rsidR="003523FD" w:rsidRPr="00370AB9" w:rsidRDefault="003523FD" w:rsidP="007F181B">
            <w:pPr>
              <w:ind w:left="-469"/>
              <w:jc w:val="center"/>
              <w:rPr>
                <w:rFonts w:ascii="Times New Roman" w:hAnsi="Times New Roman" w:cs="Times New Roman"/>
                <w:i/>
                <w:color w:val="000000" w:themeColor="text1"/>
                <w:sz w:val="16"/>
                <w:szCs w:val="16"/>
              </w:rPr>
            </w:pPr>
          </w:p>
        </w:tc>
        <w:tc>
          <w:tcPr>
            <w:tcW w:w="1980" w:type="dxa"/>
            <w:tcBorders>
              <w:top w:val="single" w:sz="18" w:space="0" w:color="FFFFFF"/>
              <w:left w:val="nil"/>
              <w:bottom w:val="single" w:sz="18" w:space="0" w:color="FFFFFF"/>
              <w:right w:val="nil"/>
            </w:tcBorders>
            <w:shd w:val="clear" w:color="auto" w:fill="FFFFFF"/>
          </w:tcPr>
          <w:p w14:paraId="5B45C1A9" w14:textId="77777777" w:rsidR="003523FD" w:rsidRPr="00370AB9" w:rsidRDefault="003523FD" w:rsidP="007F181B">
            <w:pPr>
              <w:ind w:left="-469"/>
              <w:jc w:val="center"/>
              <w:rPr>
                <w:rFonts w:ascii="Times New Roman" w:hAnsi="Times New Roman" w:cs="Times New Roman"/>
                <w:i/>
                <w:color w:val="000000" w:themeColor="text1"/>
                <w:sz w:val="16"/>
                <w:szCs w:val="16"/>
              </w:rPr>
            </w:pPr>
            <w:r>
              <w:rPr>
                <w:rFonts w:ascii="Times New Roman" w:hAnsi="Times New Roman" w:cs="Times New Roman"/>
                <w:i/>
                <w:color w:val="000000" w:themeColor="text1"/>
                <w:sz w:val="16"/>
                <w:szCs w:val="16"/>
              </w:rPr>
              <w:t>P</w:t>
            </w:r>
            <w:r w:rsidRPr="000F7D4C">
              <w:rPr>
                <w:rFonts w:ascii="Times New Roman" w:hAnsi="Times New Roman" w:cs="Times New Roman"/>
                <w:iCs/>
                <w:color w:val="000000" w:themeColor="text1"/>
                <w:sz w:val="16"/>
                <w:szCs w:val="16"/>
              </w:rPr>
              <w:t>2</w:t>
            </w:r>
            <w:r w:rsidRPr="000F7D4C">
              <w:rPr>
                <w:rFonts w:ascii="Times New Roman" w:hAnsi="Times New Roman" w:cs="Times New Roman"/>
                <w:iCs/>
                <w:color w:val="000000" w:themeColor="text1"/>
                <w:sz w:val="16"/>
                <w:szCs w:val="16"/>
                <w:vertAlign w:val="subscript"/>
              </w:rPr>
              <w:t>1</w:t>
            </w:r>
            <w:r w:rsidRPr="000F7D4C">
              <w:rPr>
                <w:rFonts w:ascii="Times New Roman" w:hAnsi="Times New Roman" w:cs="Times New Roman"/>
                <w:iCs/>
                <w:color w:val="000000" w:themeColor="text1"/>
                <w:sz w:val="16"/>
                <w:szCs w:val="16"/>
              </w:rPr>
              <w:t>2</w:t>
            </w:r>
            <w:r w:rsidRPr="000F7D4C">
              <w:rPr>
                <w:rFonts w:ascii="Times New Roman" w:hAnsi="Times New Roman" w:cs="Times New Roman"/>
                <w:iCs/>
                <w:color w:val="000000" w:themeColor="text1"/>
                <w:sz w:val="16"/>
                <w:szCs w:val="16"/>
                <w:vertAlign w:val="subscript"/>
              </w:rPr>
              <w:t>1</w:t>
            </w:r>
            <w:r w:rsidRPr="000F7D4C">
              <w:rPr>
                <w:rFonts w:ascii="Times New Roman" w:hAnsi="Times New Roman" w:cs="Times New Roman"/>
                <w:iCs/>
                <w:color w:val="000000" w:themeColor="text1"/>
                <w:sz w:val="16"/>
                <w:szCs w:val="16"/>
              </w:rPr>
              <w:t>2</w:t>
            </w:r>
            <w:r w:rsidRPr="000F7D4C">
              <w:rPr>
                <w:rFonts w:ascii="Times New Roman" w:hAnsi="Times New Roman" w:cs="Times New Roman"/>
                <w:iCs/>
                <w:color w:val="000000" w:themeColor="text1"/>
                <w:sz w:val="16"/>
                <w:szCs w:val="16"/>
                <w:vertAlign w:val="subscript"/>
              </w:rPr>
              <w:t>1</w:t>
            </w:r>
          </w:p>
        </w:tc>
      </w:tr>
      <w:tr w:rsidR="003523FD" w:rsidRPr="009127EF" w14:paraId="5BC34358" w14:textId="77777777" w:rsidTr="007F181B">
        <w:trPr>
          <w:trHeight w:val="229"/>
        </w:trPr>
        <w:tc>
          <w:tcPr>
            <w:tcW w:w="1890" w:type="dxa"/>
            <w:gridSpan w:val="2"/>
            <w:tcBorders>
              <w:top w:val="single" w:sz="18" w:space="0" w:color="FFFFFF"/>
              <w:left w:val="nil"/>
              <w:bottom w:val="single" w:sz="18" w:space="0" w:color="FFFFFF"/>
              <w:right w:val="nil"/>
            </w:tcBorders>
            <w:shd w:val="clear" w:color="auto" w:fill="FFFFFF"/>
          </w:tcPr>
          <w:p w14:paraId="4E2B172B" w14:textId="77777777" w:rsidR="003523FD" w:rsidRPr="00370AB9" w:rsidRDefault="003523FD" w:rsidP="007F181B">
            <w:pP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 xml:space="preserve">    </w:t>
            </w:r>
            <w:r w:rsidRPr="00370AB9">
              <w:rPr>
                <w:rFonts w:ascii="Times New Roman" w:hAnsi="Times New Roman" w:cs="Times New Roman"/>
                <w:i/>
                <w:color w:val="000000" w:themeColor="text1"/>
                <w:sz w:val="16"/>
                <w:szCs w:val="16"/>
              </w:rPr>
              <w:t>a</w:t>
            </w:r>
            <w:r w:rsidRPr="00370AB9">
              <w:rPr>
                <w:rFonts w:ascii="Times New Roman" w:hAnsi="Times New Roman" w:cs="Times New Roman"/>
                <w:color w:val="000000" w:themeColor="text1"/>
                <w:sz w:val="16"/>
                <w:szCs w:val="16"/>
              </w:rPr>
              <w:t xml:space="preserve">, </w:t>
            </w:r>
            <w:r w:rsidRPr="00370AB9">
              <w:rPr>
                <w:rFonts w:ascii="Times New Roman" w:hAnsi="Times New Roman" w:cs="Times New Roman"/>
                <w:i/>
                <w:color w:val="000000" w:themeColor="text1"/>
                <w:sz w:val="16"/>
                <w:szCs w:val="16"/>
              </w:rPr>
              <w:t>b</w:t>
            </w:r>
            <w:r w:rsidRPr="00370AB9">
              <w:rPr>
                <w:rFonts w:ascii="Times New Roman" w:hAnsi="Times New Roman" w:cs="Times New Roman"/>
                <w:color w:val="000000" w:themeColor="text1"/>
                <w:sz w:val="16"/>
                <w:szCs w:val="16"/>
              </w:rPr>
              <w:t xml:space="preserve">, </w:t>
            </w:r>
            <w:r w:rsidRPr="00370AB9">
              <w:rPr>
                <w:rFonts w:ascii="Times New Roman" w:hAnsi="Times New Roman" w:cs="Times New Roman"/>
                <w:i/>
                <w:color w:val="000000" w:themeColor="text1"/>
                <w:sz w:val="16"/>
                <w:szCs w:val="16"/>
              </w:rPr>
              <w:t>c</w:t>
            </w:r>
            <w:r w:rsidRPr="00370AB9">
              <w:rPr>
                <w:rFonts w:ascii="Times New Roman" w:hAnsi="Times New Roman" w:cs="Times New Roman"/>
                <w:color w:val="000000" w:themeColor="text1"/>
                <w:sz w:val="16"/>
                <w:szCs w:val="16"/>
              </w:rPr>
              <w:t xml:space="preserve"> (Å)</w:t>
            </w:r>
          </w:p>
          <w:p w14:paraId="6624B645" w14:textId="77777777" w:rsidR="003523FD" w:rsidRPr="00370AB9" w:rsidRDefault="003523FD" w:rsidP="007F181B">
            <w:pPr>
              <w:rPr>
                <w:rFonts w:ascii="Times New Roman" w:hAnsi="Times New Roman" w:cs="Times New Roman"/>
                <w:color w:val="000000" w:themeColor="text1"/>
                <w:sz w:val="16"/>
                <w:szCs w:val="16"/>
              </w:rPr>
            </w:pPr>
            <w:r w:rsidRPr="00370AB9">
              <w:rPr>
                <w:rFonts w:ascii="Symbol" w:hAnsi="Symbol"/>
                <w:color w:val="000000" w:themeColor="text1"/>
                <w:sz w:val="16"/>
                <w:szCs w:val="16"/>
              </w:rPr>
              <w:t></w:t>
            </w:r>
            <w:r w:rsidRPr="00370AB9">
              <w:rPr>
                <w:rFonts w:ascii="Symbol" w:hAnsi="Symbol"/>
                <w:color w:val="000000" w:themeColor="text1"/>
                <w:sz w:val="16"/>
                <w:szCs w:val="16"/>
              </w:rPr>
              <w:t></w:t>
            </w:r>
            <w:r w:rsidRPr="00370AB9">
              <w:rPr>
                <w:rFonts w:ascii="Symbol" w:hAnsi="Symbol"/>
                <w:color w:val="000000" w:themeColor="text1"/>
                <w:sz w:val="16"/>
                <w:szCs w:val="16"/>
              </w:rPr>
              <w:t></w:t>
            </w:r>
            <w:r w:rsidRPr="00370AB9">
              <w:rPr>
                <w:rFonts w:ascii="Symbol" w:hAnsi="Symbol"/>
                <w:color w:val="000000" w:themeColor="text1"/>
                <w:sz w:val="16"/>
                <w:szCs w:val="16"/>
              </w:rPr>
              <w:t></w:t>
            </w:r>
            <w:r w:rsidRPr="00370AB9">
              <w:rPr>
                <w:rFonts w:ascii="Symbol" w:hAnsi="Symbol"/>
                <w:color w:val="000000" w:themeColor="text1"/>
                <w:sz w:val="16"/>
                <w:szCs w:val="16"/>
              </w:rPr>
              <w:t></w:t>
            </w:r>
            <w:r w:rsidRPr="00370AB9">
              <w:rPr>
                <w:rFonts w:ascii="Symbol" w:hAnsi="Symbol"/>
                <w:color w:val="000000" w:themeColor="text1"/>
                <w:sz w:val="16"/>
                <w:szCs w:val="16"/>
              </w:rPr>
              <w:t></w:t>
            </w:r>
            <w:r w:rsidRPr="00370AB9">
              <w:rPr>
                <w:rFonts w:ascii="Symbol" w:hAnsi="Symbol"/>
                <w:color w:val="000000" w:themeColor="text1"/>
                <w:sz w:val="16"/>
                <w:szCs w:val="16"/>
              </w:rPr>
              <w:t></w:t>
            </w:r>
            <w:r w:rsidRPr="00370AB9">
              <w:rPr>
                <w:rFonts w:ascii="Symbol" w:hAnsi="Symbol"/>
                <w:color w:val="000000" w:themeColor="text1"/>
                <w:sz w:val="16"/>
                <w:szCs w:val="16"/>
              </w:rPr>
              <w:t></w:t>
            </w:r>
            <w:r w:rsidRPr="00370AB9">
              <w:rPr>
                <w:rFonts w:ascii="Symbol" w:hAnsi="Symbol"/>
                <w:color w:val="000000" w:themeColor="text1"/>
                <w:sz w:val="16"/>
                <w:szCs w:val="16"/>
              </w:rPr>
              <w:t></w:t>
            </w:r>
            <w:r w:rsidRPr="00370AB9">
              <w:rPr>
                <w:rFonts w:ascii="Symbol" w:hAnsi="Symbol"/>
                <w:color w:val="000000" w:themeColor="text1"/>
                <w:sz w:val="16"/>
                <w:szCs w:val="16"/>
              </w:rPr>
              <w:t></w:t>
            </w:r>
            <w:r w:rsidRPr="00370AB9">
              <w:rPr>
                <w:rFonts w:ascii="Symbol" w:hAnsi="Symbol"/>
                <w:color w:val="000000" w:themeColor="text1"/>
                <w:sz w:val="16"/>
                <w:szCs w:val="16"/>
              </w:rPr>
              <w:t></w:t>
            </w:r>
            <w:r w:rsidRPr="00370AB9">
              <w:rPr>
                <w:rFonts w:ascii="Symbol" w:hAnsi="Symbol"/>
                <w:color w:val="000000" w:themeColor="text1"/>
                <w:sz w:val="16"/>
                <w:szCs w:val="16"/>
              </w:rPr>
              <w:t></w:t>
            </w:r>
            <w:r w:rsidRPr="00370AB9">
              <w:rPr>
                <w:color w:val="000000" w:themeColor="text1"/>
                <w:sz w:val="16"/>
                <w:szCs w:val="16"/>
              </w:rPr>
              <w:t xml:space="preserve"> (</w:t>
            </w:r>
            <w:r w:rsidRPr="00370AB9">
              <w:rPr>
                <w:rFonts w:ascii="Symbol" w:eastAsia="Symbol" w:hAnsi="Symbol" w:cs="Symbol"/>
                <w:color w:val="000000" w:themeColor="text1"/>
                <w:sz w:val="16"/>
                <w:szCs w:val="16"/>
              </w:rPr>
              <w:t>°</w:t>
            </w:r>
            <w:r w:rsidRPr="00370AB9">
              <w:rPr>
                <w:color w:val="000000" w:themeColor="text1"/>
                <w:sz w:val="16"/>
                <w:szCs w:val="16"/>
              </w:rPr>
              <w:t>)</w:t>
            </w:r>
          </w:p>
        </w:tc>
        <w:tc>
          <w:tcPr>
            <w:tcW w:w="1980" w:type="dxa"/>
            <w:tcBorders>
              <w:top w:val="single" w:sz="18" w:space="0" w:color="FFFFFF"/>
              <w:left w:val="nil"/>
              <w:bottom w:val="single" w:sz="18" w:space="0" w:color="FFFFFF"/>
              <w:right w:val="nil"/>
            </w:tcBorders>
            <w:shd w:val="clear" w:color="auto" w:fill="FFFFFF"/>
          </w:tcPr>
          <w:p w14:paraId="29715341" w14:textId="77777777" w:rsidR="003523FD" w:rsidRPr="00370AB9" w:rsidRDefault="003523FD" w:rsidP="007F181B">
            <w:pPr>
              <w:spacing w:line="230" w:lineRule="auto"/>
              <w:jc w:val="cente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187.77, 187.77, 325.55</w:t>
            </w:r>
          </w:p>
          <w:p w14:paraId="7B93A473" w14:textId="77777777" w:rsidR="003523FD" w:rsidRPr="00370AB9" w:rsidRDefault="003523FD" w:rsidP="007F181B">
            <w:pPr>
              <w:ind w:right="-161"/>
              <w:jc w:val="cente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90, 90, 90</w:t>
            </w:r>
          </w:p>
        </w:tc>
        <w:tc>
          <w:tcPr>
            <w:tcW w:w="1800" w:type="dxa"/>
            <w:tcBorders>
              <w:top w:val="single" w:sz="18" w:space="0" w:color="FFFFFF"/>
              <w:left w:val="nil"/>
              <w:bottom w:val="single" w:sz="18" w:space="0" w:color="FFFFFF"/>
              <w:right w:val="nil"/>
            </w:tcBorders>
            <w:shd w:val="clear" w:color="auto" w:fill="FFFFFF"/>
          </w:tcPr>
          <w:p w14:paraId="6A18C6B0" w14:textId="77777777" w:rsidR="003523FD" w:rsidRPr="00370AB9" w:rsidRDefault="003523FD" w:rsidP="007F181B">
            <w:pPr>
              <w:spacing w:line="230" w:lineRule="auto"/>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69.95, 83.82, 163.72</w:t>
            </w:r>
            <w:r>
              <w:rPr>
                <w:rFonts w:ascii="Times New Roman" w:hAnsi="Times New Roman" w:cs="Times New Roman"/>
                <w:color w:val="000000" w:themeColor="text1"/>
                <w:sz w:val="16"/>
                <w:szCs w:val="16"/>
              </w:rPr>
              <w:br/>
              <w:t>90, 90, 90</w:t>
            </w:r>
          </w:p>
        </w:tc>
        <w:tc>
          <w:tcPr>
            <w:tcW w:w="1800" w:type="dxa"/>
            <w:tcBorders>
              <w:top w:val="single" w:sz="18" w:space="0" w:color="FFFFFF"/>
              <w:left w:val="nil"/>
              <w:bottom w:val="single" w:sz="18" w:space="0" w:color="FFFFFF"/>
              <w:right w:val="nil"/>
            </w:tcBorders>
            <w:shd w:val="clear" w:color="auto" w:fill="FFFFFF"/>
          </w:tcPr>
          <w:p w14:paraId="538B31F7" w14:textId="77777777" w:rsidR="003523FD" w:rsidRPr="00370AB9" w:rsidRDefault="003523FD" w:rsidP="007F181B">
            <w:pPr>
              <w:spacing w:line="230" w:lineRule="auto"/>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95</w:t>
            </w:r>
            <w:r w:rsidRPr="00370AB9">
              <w:rPr>
                <w:rFonts w:ascii="Times New Roman" w:hAnsi="Times New Roman" w:cs="Times New Roman"/>
                <w:color w:val="000000" w:themeColor="text1"/>
                <w:sz w:val="16"/>
                <w:szCs w:val="16"/>
              </w:rPr>
              <w:t>.</w:t>
            </w:r>
            <w:r>
              <w:rPr>
                <w:rFonts w:ascii="Times New Roman" w:hAnsi="Times New Roman" w:cs="Times New Roman"/>
                <w:color w:val="000000" w:themeColor="text1"/>
                <w:sz w:val="16"/>
                <w:szCs w:val="16"/>
              </w:rPr>
              <w:t>1</w:t>
            </w:r>
            <w:r w:rsidRPr="00370AB9">
              <w:rPr>
                <w:rFonts w:ascii="Times New Roman" w:hAnsi="Times New Roman" w:cs="Times New Roman"/>
                <w:color w:val="000000" w:themeColor="text1"/>
                <w:sz w:val="16"/>
                <w:szCs w:val="16"/>
              </w:rPr>
              <w:t xml:space="preserve">6, </w:t>
            </w:r>
            <w:r>
              <w:rPr>
                <w:rFonts w:ascii="Times New Roman" w:hAnsi="Times New Roman" w:cs="Times New Roman"/>
                <w:color w:val="000000" w:themeColor="text1"/>
                <w:sz w:val="16"/>
                <w:szCs w:val="16"/>
              </w:rPr>
              <w:t>95</w:t>
            </w:r>
            <w:r w:rsidRPr="00370AB9">
              <w:rPr>
                <w:rFonts w:ascii="Times New Roman" w:hAnsi="Times New Roman" w:cs="Times New Roman"/>
                <w:color w:val="000000" w:themeColor="text1"/>
                <w:sz w:val="16"/>
                <w:szCs w:val="16"/>
              </w:rPr>
              <w:t>.</w:t>
            </w:r>
            <w:r>
              <w:rPr>
                <w:rFonts w:ascii="Times New Roman" w:hAnsi="Times New Roman" w:cs="Times New Roman"/>
                <w:color w:val="000000" w:themeColor="text1"/>
                <w:sz w:val="16"/>
                <w:szCs w:val="16"/>
              </w:rPr>
              <w:t>16</w:t>
            </w:r>
            <w:r w:rsidRPr="00370AB9">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sz w:val="16"/>
                <w:szCs w:val="16"/>
              </w:rPr>
              <w:t>274</w:t>
            </w:r>
            <w:r w:rsidRPr="00370AB9">
              <w:rPr>
                <w:rFonts w:ascii="Times New Roman" w:hAnsi="Times New Roman" w:cs="Times New Roman"/>
                <w:color w:val="000000" w:themeColor="text1"/>
                <w:sz w:val="16"/>
                <w:szCs w:val="16"/>
              </w:rPr>
              <w:t>.</w:t>
            </w:r>
            <w:r>
              <w:rPr>
                <w:rFonts w:ascii="Times New Roman" w:hAnsi="Times New Roman" w:cs="Times New Roman"/>
                <w:color w:val="000000" w:themeColor="text1"/>
                <w:sz w:val="16"/>
                <w:szCs w:val="16"/>
              </w:rPr>
              <w:t>34</w:t>
            </w:r>
          </w:p>
          <w:p w14:paraId="1E08BD61" w14:textId="77777777" w:rsidR="003523FD" w:rsidRPr="00370AB9" w:rsidRDefault="003523FD" w:rsidP="007F181B">
            <w:pPr>
              <w:spacing w:line="230" w:lineRule="auto"/>
              <w:ind w:left="-469"/>
              <w:jc w:val="cente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 xml:space="preserve">90, 90, </w:t>
            </w:r>
            <w:r>
              <w:rPr>
                <w:rFonts w:ascii="Times New Roman" w:hAnsi="Times New Roman" w:cs="Times New Roman"/>
                <w:color w:val="000000" w:themeColor="text1"/>
                <w:sz w:val="16"/>
                <w:szCs w:val="16"/>
              </w:rPr>
              <w:t>12</w:t>
            </w:r>
            <w:r w:rsidRPr="00370AB9">
              <w:rPr>
                <w:rFonts w:ascii="Times New Roman" w:hAnsi="Times New Roman" w:cs="Times New Roman"/>
                <w:color w:val="000000" w:themeColor="text1"/>
                <w:sz w:val="16"/>
                <w:szCs w:val="16"/>
              </w:rPr>
              <w:t>0</w:t>
            </w:r>
          </w:p>
        </w:tc>
        <w:tc>
          <w:tcPr>
            <w:tcW w:w="1980" w:type="dxa"/>
            <w:tcBorders>
              <w:top w:val="single" w:sz="18" w:space="0" w:color="FFFFFF"/>
              <w:left w:val="nil"/>
              <w:bottom w:val="single" w:sz="18" w:space="0" w:color="FFFFFF"/>
              <w:right w:val="nil"/>
            </w:tcBorders>
            <w:shd w:val="clear" w:color="auto" w:fill="FFFFFF"/>
          </w:tcPr>
          <w:p w14:paraId="5055F440" w14:textId="77777777" w:rsidR="003523FD" w:rsidRDefault="003523FD" w:rsidP="007F181B">
            <w:pPr>
              <w:spacing w:line="230" w:lineRule="auto"/>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70.81, 115.10, 120.80</w:t>
            </w:r>
          </w:p>
          <w:p w14:paraId="0C881611" w14:textId="77777777" w:rsidR="003523FD" w:rsidRPr="00370AB9" w:rsidRDefault="003523FD" w:rsidP="007F181B">
            <w:pPr>
              <w:spacing w:line="230" w:lineRule="auto"/>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90, 90, 90</w:t>
            </w:r>
          </w:p>
        </w:tc>
      </w:tr>
      <w:tr w:rsidR="003523FD" w:rsidRPr="009127EF" w14:paraId="6D34197E" w14:textId="77777777" w:rsidTr="007F181B">
        <w:trPr>
          <w:trHeight w:val="137"/>
        </w:trPr>
        <w:tc>
          <w:tcPr>
            <w:tcW w:w="1890" w:type="dxa"/>
            <w:gridSpan w:val="2"/>
            <w:tcBorders>
              <w:top w:val="single" w:sz="18" w:space="0" w:color="FFFFFF"/>
              <w:left w:val="nil"/>
              <w:bottom w:val="single" w:sz="18" w:space="0" w:color="FFFFFF"/>
              <w:right w:val="nil"/>
            </w:tcBorders>
            <w:shd w:val="clear" w:color="auto" w:fill="FFFFFF"/>
          </w:tcPr>
          <w:p w14:paraId="6CFB7782" w14:textId="77777777" w:rsidR="003523FD" w:rsidRPr="00370AB9" w:rsidRDefault="003523FD" w:rsidP="007F181B">
            <w:pP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Observed reflections</w:t>
            </w:r>
          </w:p>
        </w:tc>
        <w:tc>
          <w:tcPr>
            <w:tcW w:w="1980" w:type="dxa"/>
            <w:tcBorders>
              <w:top w:val="single" w:sz="18" w:space="0" w:color="FFFFFF"/>
              <w:left w:val="nil"/>
              <w:bottom w:val="single" w:sz="18" w:space="0" w:color="FFFFFF"/>
              <w:right w:val="nil"/>
            </w:tcBorders>
            <w:shd w:val="clear" w:color="auto" w:fill="FFFFFF"/>
          </w:tcPr>
          <w:p w14:paraId="0624AFB0" w14:textId="77777777" w:rsidR="003523FD" w:rsidRPr="00370AB9" w:rsidRDefault="003523FD" w:rsidP="007F181B">
            <w:pPr>
              <w:jc w:val="cente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702,906 (36,503)</w:t>
            </w:r>
          </w:p>
        </w:tc>
        <w:tc>
          <w:tcPr>
            <w:tcW w:w="1800" w:type="dxa"/>
            <w:tcBorders>
              <w:top w:val="single" w:sz="18" w:space="0" w:color="FFFFFF"/>
              <w:left w:val="nil"/>
              <w:bottom w:val="single" w:sz="18" w:space="0" w:color="FFFFFF"/>
              <w:right w:val="nil"/>
            </w:tcBorders>
            <w:shd w:val="clear" w:color="auto" w:fill="FFFFFF"/>
          </w:tcPr>
          <w:p w14:paraId="4874B759"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228,743 (21,780)</w:t>
            </w:r>
          </w:p>
        </w:tc>
        <w:tc>
          <w:tcPr>
            <w:tcW w:w="1800" w:type="dxa"/>
            <w:tcBorders>
              <w:top w:val="single" w:sz="18" w:space="0" w:color="FFFFFF"/>
              <w:left w:val="nil"/>
              <w:bottom w:val="single" w:sz="18" w:space="0" w:color="FFFFFF"/>
              <w:right w:val="nil"/>
            </w:tcBorders>
            <w:shd w:val="clear" w:color="auto" w:fill="FFFFFF"/>
          </w:tcPr>
          <w:p w14:paraId="40AAA4F4"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236</w:t>
            </w:r>
            <w:r w:rsidRPr="00370AB9">
              <w:rPr>
                <w:rFonts w:ascii="Times New Roman" w:hAnsi="Times New Roman" w:cs="Times New Roman"/>
                <w:color w:val="000000" w:themeColor="text1"/>
                <w:sz w:val="16"/>
                <w:szCs w:val="16"/>
              </w:rPr>
              <w:t>,</w:t>
            </w:r>
            <w:r>
              <w:rPr>
                <w:rFonts w:ascii="Times New Roman" w:hAnsi="Times New Roman" w:cs="Times New Roman"/>
                <w:color w:val="000000" w:themeColor="text1"/>
                <w:sz w:val="16"/>
                <w:szCs w:val="16"/>
              </w:rPr>
              <w:t>810</w:t>
            </w:r>
            <w:r w:rsidRPr="00370AB9">
              <w:rPr>
                <w:rFonts w:ascii="Times New Roman" w:hAnsi="Times New Roman" w:cs="Times New Roman"/>
                <w:color w:val="000000" w:themeColor="text1"/>
                <w:sz w:val="16"/>
                <w:szCs w:val="16"/>
              </w:rPr>
              <w:t xml:space="preserve"> (3</w:t>
            </w:r>
            <w:r>
              <w:rPr>
                <w:rFonts w:ascii="Times New Roman" w:hAnsi="Times New Roman" w:cs="Times New Roman"/>
                <w:color w:val="000000" w:themeColor="text1"/>
                <w:sz w:val="16"/>
                <w:szCs w:val="16"/>
              </w:rPr>
              <w:t>5</w:t>
            </w:r>
            <w:r w:rsidRPr="00370AB9">
              <w:rPr>
                <w:rFonts w:ascii="Times New Roman" w:hAnsi="Times New Roman" w:cs="Times New Roman"/>
                <w:color w:val="000000" w:themeColor="text1"/>
                <w:sz w:val="16"/>
                <w:szCs w:val="16"/>
              </w:rPr>
              <w:t>,</w:t>
            </w:r>
            <w:r>
              <w:rPr>
                <w:rFonts w:ascii="Times New Roman" w:hAnsi="Times New Roman" w:cs="Times New Roman"/>
                <w:color w:val="000000" w:themeColor="text1"/>
                <w:sz w:val="16"/>
                <w:szCs w:val="16"/>
              </w:rPr>
              <w:t>22</w:t>
            </w:r>
            <w:r w:rsidRPr="00370AB9">
              <w:rPr>
                <w:rFonts w:ascii="Times New Roman" w:hAnsi="Times New Roman" w:cs="Times New Roman"/>
                <w:color w:val="000000" w:themeColor="text1"/>
                <w:sz w:val="16"/>
                <w:szCs w:val="16"/>
              </w:rPr>
              <w:t>8)</w:t>
            </w:r>
          </w:p>
        </w:tc>
        <w:tc>
          <w:tcPr>
            <w:tcW w:w="1980" w:type="dxa"/>
            <w:tcBorders>
              <w:top w:val="single" w:sz="18" w:space="0" w:color="FFFFFF"/>
              <w:left w:val="nil"/>
              <w:bottom w:val="single" w:sz="18" w:space="0" w:color="FFFFFF"/>
              <w:right w:val="nil"/>
            </w:tcBorders>
            <w:shd w:val="clear" w:color="auto" w:fill="FFFFFF"/>
          </w:tcPr>
          <w:p w14:paraId="6D86F363"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222,476 (19,913)</w:t>
            </w:r>
          </w:p>
        </w:tc>
      </w:tr>
      <w:tr w:rsidR="003523FD" w:rsidRPr="009127EF" w14:paraId="5215420B" w14:textId="77777777" w:rsidTr="007F181B">
        <w:trPr>
          <w:trHeight w:val="183"/>
        </w:trPr>
        <w:tc>
          <w:tcPr>
            <w:tcW w:w="1890" w:type="dxa"/>
            <w:gridSpan w:val="2"/>
            <w:tcBorders>
              <w:top w:val="single" w:sz="18" w:space="0" w:color="FFFFFF"/>
              <w:left w:val="nil"/>
              <w:bottom w:val="single" w:sz="18" w:space="0" w:color="FFFFFF"/>
              <w:right w:val="nil"/>
            </w:tcBorders>
            <w:shd w:val="clear" w:color="auto" w:fill="FFFFFF"/>
          </w:tcPr>
          <w:p w14:paraId="02C2F2C9" w14:textId="77777777" w:rsidR="003523FD" w:rsidRPr="00370AB9" w:rsidRDefault="003523FD" w:rsidP="007F181B">
            <w:pP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 xml:space="preserve">Unique reflections </w:t>
            </w:r>
          </w:p>
        </w:tc>
        <w:tc>
          <w:tcPr>
            <w:tcW w:w="1980" w:type="dxa"/>
            <w:tcBorders>
              <w:top w:val="single" w:sz="18" w:space="0" w:color="FFFFFF"/>
              <w:left w:val="nil"/>
              <w:bottom w:val="single" w:sz="18" w:space="0" w:color="FFFFFF"/>
              <w:right w:val="nil"/>
            </w:tcBorders>
            <w:shd w:val="clear" w:color="auto" w:fill="FFFFFF"/>
          </w:tcPr>
          <w:p w14:paraId="0BE8ADD0" w14:textId="77777777" w:rsidR="003523FD" w:rsidRPr="00370AB9" w:rsidRDefault="003523FD" w:rsidP="007F181B">
            <w:pPr>
              <w:jc w:val="cente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85,017 (4,350)</w:t>
            </w:r>
          </w:p>
        </w:tc>
        <w:tc>
          <w:tcPr>
            <w:tcW w:w="1800" w:type="dxa"/>
            <w:tcBorders>
              <w:top w:val="single" w:sz="18" w:space="0" w:color="FFFFFF"/>
              <w:left w:val="nil"/>
              <w:bottom w:val="single" w:sz="18" w:space="0" w:color="FFFFFF"/>
              <w:right w:val="nil"/>
            </w:tcBorders>
            <w:shd w:val="clear" w:color="auto" w:fill="FFFFFF"/>
          </w:tcPr>
          <w:p w14:paraId="7860BF28"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35,755 (3,794)</w:t>
            </w:r>
          </w:p>
        </w:tc>
        <w:tc>
          <w:tcPr>
            <w:tcW w:w="1800" w:type="dxa"/>
            <w:tcBorders>
              <w:top w:val="single" w:sz="18" w:space="0" w:color="FFFFFF"/>
              <w:left w:val="nil"/>
              <w:bottom w:val="single" w:sz="18" w:space="0" w:color="FFFFFF"/>
              <w:right w:val="nil"/>
            </w:tcBorders>
            <w:shd w:val="clear" w:color="auto" w:fill="FFFFFF"/>
          </w:tcPr>
          <w:p w14:paraId="32925403"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17</w:t>
            </w:r>
            <w:r w:rsidRPr="00370AB9">
              <w:rPr>
                <w:rFonts w:ascii="Times New Roman" w:hAnsi="Times New Roman" w:cs="Times New Roman"/>
                <w:color w:val="000000" w:themeColor="text1"/>
                <w:sz w:val="16"/>
                <w:szCs w:val="16"/>
              </w:rPr>
              <w:t>,</w:t>
            </w:r>
            <w:r>
              <w:rPr>
                <w:rFonts w:ascii="Times New Roman" w:hAnsi="Times New Roman" w:cs="Times New Roman"/>
                <w:color w:val="000000" w:themeColor="text1"/>
                <w:sz w:val="16"/>
                <w:szCs w:val="16"/>
              </w:rPr>
              <w:t>680</w:t>
            </w:r>
            <w:r w:rsidRPr="00370AB9">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sz w:val="16"/>
                <w:szCs w:val="16"/>
              </w:rPr>
              <w:t>2</w:t>
            </w:r>
            <w:r w:rsidRPr="00370AB9">
              <w:rPr>
                <w:rFonts w:ascii="Times New Roman" w:hAnsi="Times New Roman" w:cs="Times New Roman"/>
                <w:color w:val="000000" w:themeColor="text1"/>
                <w:sz w:val="16"/>
                <w:szCs w:val="16"/>
              </w:rPr>
              <w:t>,</w:t>
            </w:r>
            <w:r>
              <w:rPr>
                <w:rFonts w:ascii="Times New Roman" w:hAnsi="Times New Roman" w:cs="Times New Roman"/>
                <w:color w:val="000000" w:themeColor="text1"/>
                <w:sz w:val="16"/>
                <w:szCs w:val="16"/>
              </w:rPr>
              <w:t>47</w:t>
            </w:r>
            <w:r w:rsidRPr="00370AB9">
              <w:rPr>
                <w:rFonts w:ascii="Times New Roman" w:hAnsi="Times New Roman" w:cs="Times New Roman"/>
                <w:color w:val="000000" w:themeColor="text1"/>
                <w:sz w:val="16"/>
                <w:szCs w:val="16"/>
              </w:rPr>
              <w:t>6)</w:t>
            </w:r>
          </w:p>
        </w:tc>
        <w:tc>
          <w:tcPr>
            <w:tcW w:w="1980" w:type="dxa"/>
            <w:tcBorders>
              <w:top w:val="single" w:sz="18" w:space="0" w:color="FFFFFF"/>
              <w:left w:val="nil"/>
              <w:bottom w:val="single" w:sz="18" w:space="0" w:color="FFFFFF"/>
              <w:right w:val="nil"/>
            </w:tcBorders>
            <w:shd w:val="clear" w:color="auto" w:fill="FFFFFF"/>
          </w:tcPr>
          <w:p w14:paraId="32ADD6C6"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39,748 (3,707)</w:t>
            </w:r>
          </w:p>
        </w:tc>
      </w:tr>
      <w:tr w:rsidR="003523FD" w:rsidRPr="009127EF" w14:paraId="07B8DCD3" w14:textId="77777777" w:rsidTr="007F181B">
        <w:trPr>
          <w:trHeight w:val="156"/>
        </w:trPr>
        <w:tc>
          <w:tcPr>
            <w:tcW w:w="1890" w:type="dxa"/>
            <w:gridSpan w:val="2"/>
            <w:tcBorders>
              <w:top w:val="single" w:sz="18" w:space="0" w:color="FFFFFF"/>
              <w:left w:val="nil"/>
              <w:bottom w:val="single" w:sz="18" w:space="0" w:color="FFFFFF"/>
              <w:right w:val="nil"/>
            </w:tcBorders>
            <w:shd w:val="clear" w:color="auto" w:fill="FFFFFF"/>
          </w:tcPr>
          <w:p w14:paraId="14939137" w14:textId="77777777" w:rsidR="003523FD" w:rsidRPr="00370AB9" w:rsidRDefault="003523FD" w:rsidP="007F181B">
            <w:pPr>
              <w:rPr>
                <w:rFonts w:ascii="Times New Roman" w:hAnsi="Times New Roman" w:cs="Times New Roman"/>
                <w:color w:val="000000" w:themeColor="text1"/>
                <w:sz w:val="16"/>
                <w:szCs w:val="16"/>
              </w:rPr>
            </w:pPr>
            <w:proofErr w:type="spellStart"/>
            <w:r w:rsidRPr="00370AB9">
              <w:rPr>
                <w:rFonts w:ascii="Times New Roman" w:hAnsi="Times New Roman" w:cs="Times New Roman"/>
                <w:i/>
                <w:color w:val="000000" w:themeColor="text1"/>
                <w:sz w:val="16"/>
                <w:szCs w:val="16"/>
              </w:rPr>
              <w:t>R</w:t>
            </w:r>
            <w:r w:rsidRPr="00370AB9">
              <w:rPr>
                <w:rFonts w:ascii="Times New Roman" w:hAnsi="Times New Roman" w:cs="Times New Roman"/>
                <w:color w:val="000000" w:themeColor="text1"/>
                <w:sz w:val="16"/>
                <w:szCs w:val="16"/>
                <w:vertAlign w:val="subscript"/>
              </w:rPr>
              <w:t>meas</w:t>
            </w:r>
            <w:proofErr w:type="spellEnd"/>
            <w:r w:rsidRPr="00370AB9">
              <w:rPr>
                <w:rFonts w:ascii="Times New Roman" w:hAnsi="Times New Roman" w:cs="Times New Roman"/>
                <w:color w:val="000000" w:themeColor="text1"/>
                <w:sz w:val="16"/>
                <w:szCs w:val="16"/>
              </w:rPr>
              <w:t xml:space="preserve"> (%)</w:t>
            </w:r>
          </w:p>
        </w:tc>
        <w:tc>
          <w:tcPr>
            <w:tcW w:w="1980" w:type="dxa"/>
            <w:tcBorders>
              <w:top w:val="single" w:sz="18" w:space="0" w:color="FFFFFF"/>
              <w:left w:val="nil"/>
              <w:bottom w:val="single" w:sz="18" w:space="0" w:color="FFFFFF"/>
              <w:right w:val="nil"/>
            </w:tcBorders>
            <w:shd w:val="clear" w:color="auto" w:fill="FFFFFF"/>
          </w:tcPr>
          <w:p w14:paraId="7C36B010" w14:textId="77777777" w:rsidR="003523FD" w:rsidRPr="00370AB9" w:rsidRDefault="003523FD" w:rsidP="007F181B">
            <w:pPr>
              <w:jc w:val="cente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25.6 (233.3)</w:t>
            </w:r>
          </w:p>
        </w:tc>
        <w:tc>
          <w:tcPr>
            <w:tcW w:w="1800" w:type="dxa"/>
            <w:tcBorders>
              <w:top w:val="single" w:sz="18" w:space="0" w:color="FFFFFF"/>
              <w:left w:val="nil"/>
              <w:bottom w:val="single" w:sz="18" w:space="0" w:color="FFFFFF"/>
              <w:right w:val="nil"/>
            </w:tcBorders>
            <w:shd w:val="clear" w:color="auto" w:fill="FFFFFF"/>
          </w:tcPr>
          <w:p w14:paraId="590D41C8"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13.0 (67.90)</w:t>
            </w:r>
          </w:p>
        </w:tc>
        <w:tc>
          <w:tcPr>
            <w:tcW w:w="1800" w:type="dxa"/>
            <w:tcBorders>
              <w:top w:val="single" w:sz="18" w:space="0" w:color="FFFFFF"/>
              <w:left w:val="nil"/>
              <w:bottom w:val="single" w:sz="18" w:space="0" w:color="FFFFFF"/>
              <w:right w:val="nil"/>
            </w:tcBorders>
            <w:shd w:val="clear" w:color="auto" w:fill="FFFFFF"/>
          </w:tcPr>
          <w:p w14:paraId="6CA18C1E" w14:textId="77777777" w:rsidR="003523FD" w:rsidRPr="00370AB9" w:rsidRDefault="003523FD" w:rsidP="007F181B">
            <w:pPr>
              <w:ind w:left="-469"/>
              <w:jc w:val="cente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1</w:t>
            </w:r>
            <w:r>
              <w:rPr>
                <w:rFonts w:ascii="Times New Roman" w:hAnsi="Times New Roman" w:cs="Times New Roman"/>
                <w:color w:val="000000" w:themeColor="text1"/>
                <w:sz w:val="16"/>
                <w:szCs w:val="16"/>
              </w:rPr>
              <w:t>2</w:t>
            </w:r>
            <w:r w:rsidRPr="00370AB9">
              <w:rPr>
                <w:rFonts w:ascii="Times New Roman" w:hAnsi="Times New Roman" w:cs="Times New Roman"/>
                <w:color w:val="000000" w:themeColor="text1"/>
                <w:sz w:val="16"/>
                <w:szCs w:val="16"/>
              </w:rPr>
              <w:t>.</w:t>
            </w:r>
            <w:r>
              <w:rPr>
                <w:rFonts w:ascii="Times New Roman" w:hAnsi="Times New Roman" w:cs="Times New Roman"/>
                <w:color w:val="000000" w:themeColor="text1"/>
                <w:sz w:val="16"/>
                <w:szCs w:val="16"/>
              </w:rPr>
              <w:t>6</w:t>
            </w:r>
            <w:r w:rsidRPr="00370AB9">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sz w:val="16"/>
                <w:szCs w:val="16"/>
              </w:rPr>
              <w:t>2</w:t>
            </w:r>
            <w:r w:rsidRPr="00370AB9">
              <w:rPr>
                <w:rFonts w:ascii="Times New Roman" w:hAnsi="Times New Roman" w:cs="Times New Roman"/>
                <w:color w:val="000000" w:themeColor="text1"/>
                <w:sz w:val="16"/>
                <w:szCs w:val="16"/>
              </w:rPr>
              <w:t>3</w:t>
            </w:r>
            <w:r>
              <w:rPr>
                <w:rFonts w:ascii="Times New Roman" w:hAnsi="Times New Roman" w:cs="Times New Roman"/>
                <w:color w:val="000000" w:themeColor="text1"/>
                <w:sz w:val="16"/>
                <w:szCs w:val="16"/>
              </w:rPr>
              <w:t>5</w:t>
            </w:r>
            <w:r w:rsidRPr="00370AB9">
              <w:rPr>
                <w:rFonts w:ascii="Times New Roman" w:hAnsi="Times New Roman" w:cs="Times New Roman"/>
                <w:color w:val="000000" w:themeColor="text1"/>
                <w:sz w:val="16"/>
                <w:szCs w:val="16"/>
              </w:rPr>
              <w:t>.</w:t>
            </w:r>
            <w:r>
              <w:rPr>
                <w:rFonts w:ascii="Times New Roman" w:hAnsi="Times New Roman" w:cs="Times New Roman"/>
                <w:color w:val="000000" w:themeColor="text1"/>
                <w:sz w:val="16"/>
                <w:szCs w:val="16"/>
              </w:rPr>
              <w:t>6</w:t>
            </w:r>
            <w:r w:rsidRPr="00370AB9">
              <w:rPr>
                <w:rFonts w:ascii="Times New Roman" w:hAnsi="Times New Roman" w:cs="Times New Roman"/>
                <w:color w:val="000000" w:themeColor="text1"/>
                <w:sz w:val="16"/>
                <w:szCs w:val="16"/>
              </w:rPr>
              <w:t>)</w:t>
            </w:r>
          </w:p>
        </w:tc>
        <w:tc>
          <w:tcPr>
            <w:tcW w:w="1980" w:type="dxa"/>
            <w:tcBorders>
              <w:top w:val="single" w:sz="18" w:space="0" w:color="FFFFFF"/>
              <w:left w:val="nil"/>
              <w:bottom w:val="single" w:sz="18" w:space="0" w:color="FFFFFF"/>
              <w:right w:val="nil"/>
            </w:tcBorders>
            <w:shd w:val="clear" w:color="auto" w:fill="FFFFFF"/>
          </w:tcPr>
          <w:p w14:paraId="0C893B69"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60.5 (460.4)</w:t>
            </w:r>
          </w:p>
        </w:tc>
      </w:tr>
      <w:tr w:rsidR="003523FD" w:rsidRPr="009127EF" w14:paraId="746AF210" w14:textId="77777777" w:rsidTr="007F181B">
        <w:trPr>
          <w:trHeight w:val="211"/>
        </w:trPr>
        <w:tc>
          <w:tcPr>
            <w:tcW w:w="1890" w:type="dxa"/>
            <w:gridSpan w:val="2"/>
            <w:tcBorders>
              <w:top w:val="single" w:sz="18" w:space="0" w:color="FFFFFF"/>
              <w:left w:val="nil"/>
              <w:bottom w:val="single" w:sz="18" w:space="0" w:color="FFFFFF"/>
              <w:right w:val="nil"/>
            </w:tcBorders>
            <w:shd w:val="clear" w:color="auto" w:fill="FFFFFF"/>
          </w:tcPr>
          <w:p w14:paraId="59FC4E89" w14:textId="77777777" w:rsidR="003523FD" w:rsidRPr="00370AB9" w:rsidRDefault="003523FD" w:rsidP="007F181B">
            <w:pPr>
              <w:rPr>
                <w:rFonts w:ascii="Times New Roman" w:hAnsi="Times New Roman" w:cs="Times New Roman"/>
                <w:color w:val="000000" w:themeColor="text1"/>
                <w:sz w:val="16"/>
                <w:szCs w:val="16"/>
              </w:rPr>
            </w:pPr>
            <w:proofErr w:type="spellStart"/>
            <w:r w:rsidRPr="00370AB9">
              <w:rPr>
                <w:rFonts w:ascii="Times New Roman" w:hAnsi="Times New Roman" w:cs="Times New Roman"/>
                <w:i/>
                <w:color w:val="000000" w:themeColor="text1"/>
                <w:sz w:val="16"/>
                <w:szCs w:val="16"/>
              </w:rPr>
              <w:t>R</w:t>
            </w:r>
            <w:r w:rsidRPr="00370AB9">
              <w:rPr>
                <w:rFonts w:ascii="Times New Roman" w:hAnsi="Times New Roman" w:cs="Times New Roman"/>
                <w:color w:val="000000" w:themeColor="text1"/>
                <w:sz w:val="16"/>
                <w:szCs w:val="16"/>
                <w:vertAlign w:val="subscript"/>
              </w:rPr>
              <w:t>merge</w:t>
            </w:r>
            <w:proofErr w:type="spellEnd"/>
            <w:r w:rsidRPr="00370AB9">
              <w:rPr>
                <w:rFonts w:ascii="Times New Roman" w:hAnsi="Times New Roman" w:cs="Times New Roman"/>
                <w:color w:val="000000" w:themeColor="text1"/>
                <w:sz w:val="16"/>
                <w:szCs w:val="16"/>
                <w:vertAlign w:val="subscript"/>
              </w:rPr>
              <w:t xml:space="preserve"> </w:t>
            </w:r>
            <w:r w:rsidRPr="00370AB9">
              <w:rPr>
                <w:rFonts w:ascii="Times New Roman" w:hAnsi="Times New Roman" w:cs="Times New Roman"/>
                <w:color w:val="000000" w:themeColor="text1"/>
                <w:sz w:val="16"/>
                <w:szCs w:val="16"/>
              </w:rPr>
              <w:t>(%)</w:t>
            </w:r>
          </w:p>
        </w:tc>
        <w:tc>
          <w:tcPr>
            <w:tcW w:w="1980" w:type="dxa"/>
            <w:tcBorders>
              <w:top w:val="single" w:sz="18" w:space="0" w:color="FFFFFF"/>
              <w:left w:val="nil"/>
              <w:bottom w:val="single" w:sz="18" w:space="0" w:color="FFFFFF"/>
              <w:right w:val="nil"/>
            </w:tcBorders>
            <w:shd w:val="clear" w:color="auto" w:fill="FFFFFF"/>
          </w:tcPr>
          <w:p w14:paraId="3F5DCD57" w14:textId="77777777" w:rsidR="003523FD" w:rsidRPr="00370AB9" w:rsidRDefault="003523FD" w:rsidP="007F181B">
            <w:pPr>
              <w:jc w:val="cente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24.0 (219.4)</w:t>
            </w:r>
          </w:p>
        </w:tc>
        <w:tc>
          <w:tcPr>
            <w:tcW w:w="1800" w:type="dxa"/>
            <w:tcBorders>
              <w:top w:val="single" w:sz="18" w:space="0" w:color="FFFFFF"/>
              <w:left w:val="nil"/>
              <w:bottom w:val="single" w:sz="18" w:space="0" w:color="FFFFFF"/>
              <w:right w:val="nil"/>
            </w:tcBorders>
            <w:shd w:val="clear" w:color="auto" w:fill="FFFFFF"/>
          </w:tcPr>
          <w:p w14:paraId="0C9B47D8"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12.0 (61.70)</w:t>
            </w:r>
          </w:p>
        </w:tc>
        <w:tc>
          <w:tcPr>
            <w:tcW w:w="1800" w:type="dxa"/>
            <w:tcBorders>
              <w:top w:val="single" w:sz="18" w:space="0" w:color="FFFFFF"/>
              <w:left w:val="nil"/>
              <w:bottom w:val="single" w:sz="18" w:space="0" w:color="FFFFFF"/>
              <w:right w:val="nil"/>
            </w:tcBorders>
            <w:shd w:val="clear" w:color="auto" w:fill="FFFFFF"/>
          </w:tcPr>
          <w:p w14:paraId="3C1FD6A7" w14:textId="77777777" w:rsidR="003523FD" w:rsidRPr="00370AB9" w:rsidRDefault="003523FD" w:rsidP="007F181B">
            <w:pPr>
              <w:ind w:left="-469"/>
              <w:jc w:val="cente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12.</w:t>
            </w:r>
            <w:r>
              <w:rPr>
                <w:rFonts w:ascii="Times New Roman" w:hAnsi="Times New Roman" w:cs="Times New Roman"/>
                <w:color w:val="000000" w:themeColor="text1"/>
                <w:sz w:val="16"/>
                <w:szCs w:val="16"/>
              </w:rPr>
              <w:t>1</w:t>
            </w:r>
            <w:r w:rsidRPr="00370AB9">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sz w:val="16"/>
                <w:szCs w:val="16"/>
              </w:rPr>
              <w:t>22</w:t>
            </w:r>
            <w:r w:rsidRPr="00370AB9">
              <w:rPr>
                <w:rFonts w:ascii="Times New Roman" w:hAnsi="Times New Roman" w:cs="Times New Roman"/>
                <w:color w:val="000000" w:themeColor="text1"/>
                <w:sz w:val="16"/>
                <w:szCs w:val="16"/>
              </w:rPr>
              <w:t>7.</w:t>
            </w:r>
            <w:r>
              <w:rPr>
                <w:rFonts w:ascii="Times New Roman" w:hAnsi="Times New Roman" w:cs="Times New Roman"/>
                <w:color w:val="000000" w:themeColor="text1"/>
                <w:sz w:val="16"/>
                <w:szCs w:val="16"/>
              </w:rPr>
              <w:t>2</w:t>
            </w:r>
            <w:r w:rsidRPr="00370AB9">
              <w:rPr>
                <w:rFonts w:ascii="Times New Roman" w:hAnsi="Times New Roman" w:cs="Times New Roman"/>
                <w:color w:val="000000" w:themeColor="text1"/>
                <w:sz w:val="16"/>
                <w:szCs w:val="16"/>
              </w:rPr>
              <w:t>)</w:t>
            </w:r>
          </w:p>
        </w:tc>
        <w:tc>
          <w:tcPr>
            <w:tcW w:w="1980" w:type="dxa"/>
            <w:tcBorders>
              <w:top w:val="single" w:sz="18" w:space="0" w:color="FFFFFF"/>
              <w:left w:val="nil"/>
              <w:bottom w:val="single" w:sz="18" w:space="0" w:color="FFFFFF"/>
              <w:right w:val="nil"/>
            </w:tcBorders>
            <w:shd w:val="clear" w:color="auto" w:fill="FFFFFF"/>
          </w:tcPr>
          <w:p w14:paraId="2C7A8C73"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54.9 (416.6)</w:t>
            </w:r>
          </w:p>
        </w:tc>
      </w:tr>
      <w:tr w:rsidR="003523FD" w:rsidRPr="009127EF" w14:paraId="4027819A" w14:textId="77777777" w:rsidTr="007F181B">
        <w:trPr>
          <w:trHeight w:val="174"/>
        </w:trPr>
        <w:tc>
          <w:tcPr>
            <w:tcW w:w="1890" w:type="dxa"/>
            <w:gridSpan w:val="2"/>
            <w:tcBorders>
              <w:top w:val="single" w:sz="18" w:space="0" w:color="FFFFFF"/>
              <w:left w:val="nil"/>
              <w:bottom w:val="single" w:sz="18" w:space="0" w:color="FFFFFF"/>
              <w:right w:val="nil"/>
            </w:tcBorders>
            <w:shd w:val="clear" w:color="auto" w:fill="FFFFFF"/>
          </w:tcPr>
          <w:p w14:paraId="45D54B4B" w14:textId="77777777" w:rsidR="003523FD" w:rsidRPr="00370AB9" w:rsidRDefault="003523FD" w:rsidP="007F181B">
            <w:pP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&lt;I/σ&gt;</w:t>
            </w:r>
          </w:p>
        </w:tc>
        <w:tc>
          <w:tcPr>
            <w:tcW w:w="1980" w:type="dxa"/>
            <w:tcBorders>
              <w:top w:val="single" w:sz="18" w:space="0" w:color="FFFFFF"/>
              <w:left w:val="nil"/>
              <w:bottom w:val="single" w:sz="18" w:space="0" w:color="FFFFFF"/>
              <w:right w:val="nil"/>
            </w:tcBorders>
            <w:shd w:val="clear" w:color="auto" w:fill="FFFFFF"/>
          </w:tcPr>
          <w:p w14:paraId="22B66346" w14:textId="77777777" w:rsidR="003523FD" w:rsidRPr="00370AB9" w:rsidRDefault="003523FD" w:rsidP="007F181B">
            <w:pPr>
              <w:jc w:val="cente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6.7 (1.2)</w:t>
            </w:r>
          </w:p>
        </w:tc>
        <w:tc>
          <w:tcPr>
            <w:tcW w:w="1800" w:type="dxa"/>
            <w:tcBorders>
              <w:top w:val="single" w:sz="18" w:space="0" w:color="FFFFFF"/>
              <w:left w:val="nil"/>
              <w:bottom w:val="single" w:sz="18" w:space="0" w:color="FFFFFF"/>
              <w:right w:val="nil"/>
            </w:tcBorders>
            <w:shd w:val="clear" w:color="auto" w:fill="FFFFFF"/>
          </w:tcPr>
          <w:p w14:paraId="4A0B44E7"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9.4 (2.5)</w:t>
            </w:r>
          </w:p>
        </w:tc>
        <w:tc>
          <w:tcPr>
            <w:tcW w:w="1800" w:type="dxa"/>
            <w:tcBorders>
              <w:top w:val="single" w:sz="18" w:space="0" w:color="FFFFFF"/>
              <w:left w:val="nil"/>
              <w:bottom w:val="single" w:sz="18" w:space="0" w:color="FFFFFF"/>
              <w:right w:val="nil"/>
            </w:tcBorders>
            <w:shd w:val="clear" w:color="auto" w:fill="FFFFFF"/>
          </w:tcPr>
          <w:p w14:paraId="2D5F2EE8" w14:textId="77777777" w:rsidR="003523FD" w:rsidRPr="00370AB9" w:rsidRDefault="003523FD" w:rsidP="007F181B">
            <w:pPr>
              <w:ind w:left="-469"/>
              <w:jc w:val="cente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1</w:t>
            </w:r>
            <w:r>
              <w:rPr>
                <w:rFonts w:ascii="Times New Roman" w:hAnsi="Times New Roman" w:cs="Times New Roman"/>
                <w:color w:val="000000" w:themeColor="text1"/>
                <w:sz w:val="16"/>
                <w:szCs w:val="16"/>
              </w:rPr>
              <w:t>1</w:t>
            </w:r>
            <w:r w:rsidRPr="00370AB9">
              <w:rPr>
                <w:rFonts w:ascii="Times New Roman" w:hAnsi="Times New Roman" w:cs="Times New Roman"/>
                <w:color w:val="000000" w:themeColor="text1"/>
                <w:sz w:val="16"/>
                <w:szCs w:val="16"/>
              </w:rPr>
              <w:t>.</w:t>
            </w:r>
            <w:r>
              <w:rPr>
                <w:rFonts w:ascii="Times New Roman" w:hAnsi="Times New Roman" w:cs="Times New Roman"/>
                <w:color w:val="000000" w:themeColor="text1"/>
                <w:sz w:val="16"/>
                <w:szCs w:val="16"/>
              </w:rPr>
              <w:t>7</w:t>
            </w:r>
            <w:r w:rsidRPr="00370AB9">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sz w:val="16"/>
                <w:szCs w:val="16"/>
              </w:rPr>
              <w:t>0</w:t>
            </w:r>
            <w:r w:rsidRPr="00370AB9">
              <w:rPr>
                <w:rFonts w:ascii="Times New Roman" w:hAnsi="Times New Roman" w:cs="Times New Roman"/>
                <w:color w:val="000000" w:themeColor="text1"/>
                <w:sz w:val="16"/>
                <w:szCs w:val="16"/>
              </w:rPr>
              <w:t>.</w:t>
            </w:r>
            <w:r>
              <w:rPr>
                <w:rFonts w:ascii="Times New Roman" w:hAnsi="Times New Roman" w:cs="Times New Roman"/>
                <w:color w:val="000000" w:themeColor="text1"/>
                <w:sz w:val="16"/>
                <w:szCs w:val="16"/>
              </w:rPr>
              <w:t>7</w:t>
            </w:r>
            <w:r w:rsidRPr="00370AB9">
              <w:rPr>
                <w:rFonts w:ascii="Times New Roman" w:hAnsi="Times New Roman" w:cs="Times New Roman"/>
                <w:color w:val="000000" w:themeColor="text1"/>
                <w:sz w:val="16"/>
                <w:szCs w:val="16"/>
              </w:rPr>
              <w:t>)</w:t>
            </w:r>
          </w:p>
        </w:tc>
        <w:tc>
          <w:tcPr>
            <w:tcW w:w="1980" w:type="dxa"/>
            <w:tcBorders>
              <w:top w:val="single" w:sz="18" w:space="0" w:color="FFFFFF"/>
              <w:left w:val="nil"/>
              <w:bottom w:val="single" w:sz="18" w:space="0" w:color="FFFFFF"/>
              <w:right w:val="nil"/>
            </w:tcBorders>
            <w:shd w:val="clear" w:color="auto" w:fill="FFFFFF"/>
          </w:tcPr>
          <w:p w14:paraId="37973DB8"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3.8 (0.6)</w:t>
            </w:r>
          </w:p>
        </w:tc>
      </w:tr>
      <w:tr w:rsidR="003523FD" w:rsidRPr="009127EF" w14:paraId="7780AD16" w14:textId="77777777" w:rsidTr="007F181B">
        <w:trPr>
          <w:trHeight w:val="146"/>
        </w:trPr>
        <w:tc>
          <w:tcPr>
            <w:tcW w:w="1890" w:type="dxa"/>
            <w:gridSpan w:val="2"/>
            <w:tcBorders>
              <w:top w:val="single" w:sz="18" w:space="0" w:color="FFFFFF"/>
              <w:left w:val="nil"/>
              <w:bottom w:val="single" w:sz="18" w:space="0" w:color="FFFFFF"/>
              <w:right w:val="nil"/>
            </w:tcBorders>
            <w:shd w:val="clear" w:color="auto" w:fill="FFFFFF"/>
          </w:tcPr>
          <w:p w14:paraId="46A3CEE8" w14:textId="77777777" w:rsidR="003523FD" w:rsidRPr="00370AB9" w:rsidRDefault="003523FD" w:rsidP="007F181B">
            <w:pPr>
              <w:rPr>
                <w:rFonts w:ascii="Times New Roman" w:hAnsi="Times New Roman" w:cs="Times New Roman"/>
                <w:color w:val="000000" w:themeColor="text1"/>
                <w:sz w:val="16"/>
                <w:szCs w:val="16"/>
              </w:rPr>
            </w:pPr>
            <w:proofErr w:type="gramStart"/>
            <w:r w:rsidRPr="00370AB9">
              <w:rPr>
                <w:rFonts w:ascii="Times New Roman" w:hAnsi="Times New Roman" w:cs="Times New Roman"/>
                <w:color w:val="000000" w:themeColor="text1"/>
                <w:sz w:val="16"/>
                <w:szCs w:val="16"/>
              </w:rPr>
              <w:t>CC(</w:t>
            </w:r>
            <w:proofErr w:type="gramEnd"/>
            <w:r w:rsidRPr="00370AB9">
              <w:rPr>
                <w:rFonts w:ascii="Times New Roman" w:hAnsi="Times New Roman" w:cs="Times New Roman"/>
                <w:color w:val="000000" w:themeColor="text1"/>
                <w:sz w:val="16"/>
                <w:szCs w:val="16"/>
              </w:rPr>
              <w:t>1/2)</w:t>
            </w:r>
          </w:p>
        </w:tc>
        <w:tc>
          <w:tcPr>
            <w:tcW w:w="1980" w:type="dxa"/>
            <w:tcBorders>
              <w:top w:val="single" w:sz="18" w:space="0" w:color="FFFFFF"/>
              <w:left w:val="nil"/>
              <w:bottom w:val="single" w:sz="18" w:space="0" w:color="FFFFFF"/>
              <w:right w:val="nil"/>
            </w:tcBorders>
            <w:shd w:val="clear" w:color="auto" w:fill="FFFFFF"/>
          </w:tcPr>
          <w:p w14:paraId="15456B95" w14:textId="77777777" w:rsidR="003523FD" w:rsidRPr="00370AB9" w:rsidRDefault="003523FD" w:rsidP="007F181B">
            <w:pPr>
              <w:jc w:val="cente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0.986 (0.428)</w:t>
            </w:r>
          </w:p>
        </w:tc>
        <w:tc>
          <w:tcPr>
            <w:tcW w:w="1800" w:type="dxa"/>
            <w:tcBorders>
              <w:top w:val="single" w:sz="18" w:space="0" w:color="FFFFFF"/>
              <w:left w:val="nil"/>
              <w:bottom w:val="single" w:sz="18" w:space="0" w:color="FFFFFF"/>
              <w:right w:val="nil"/>
            </w:tcBorders>
            <w:shd w:val="clear" w:color="auto" w:fill="FFFFFF"/>
          </w:tcPr>
          <w:p w14:paraId="233CE9AE"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0.996 (0.880)</w:t>
            </w:r>
          </w:p>
        </w:tc>
        <w:tc>
          <w:tcPr>
            <w:tcW w:w="1800" w:type="dxa"/>
            <w:tcBorders>
              <w:top w:val="single" w:sz="18" w:space="0" w:color="FFFFFF"/>
              <w:left w:val="nil"/>
              <w:bottom w:val="single" w:sz="18" w:space="0" w:color="FFFFFF"/>
              <w:right w:val="nil"/>
            </w:tcBorders>
            <w:shd w:val="clear" w:color="auto" w:fill="FFFFFF"/>
          </w:tcPr>
          <w:p w14:paraId="72DD74AD" w14:textId="77777777" w:rsidR="003523FD" w:rsidRPr="00370AB9" w:rsidRDefault="003523FD" w:rsidP="007F181B">
            <w:pPr>
              <w:ind w:left="-469"/>
              <w:jc w:val="cente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0.9</w:t>
            </w:r>
            <w:r>
              <w:rPr>
                <w:rFonts w:ascii="Times New Roman" w:hAnsi="Times New Roman" w:cs="Times New Roman"/>
                <w:color w:val="000000" w:themeColor="text1"/>
                <w:sz w:val="16"/>
                <w:szCs w:val="16"/>
              </w:rPr>
              <w:t>99</w:t>
            </w:r>
            <w:r w:rsidRPr="00370AB9">
              <w:rPr>
                <w:rFonts w:ascii="Times New Roman" w:hAnsi="Times New Roman" w:cs="Times New Roman"/>
                <w:color w:val="000000" w:themeColor="text1"/>
                <w:sz w:val="16"/>
                <w:szCs w:val="16"/>
              </w:rPr>
              <w:t xml:space="preserve"> (0.</w:t>
            </w:r>
            <w:r>
              <w:rPr>
                <w:rFonts w:ascii="Times New Roman" w:hAnsi="Times New Roman" w:cs="Times New Roman"/>
                <w:color w:val="000000" w:themeColor="text1"/>
                <w:sz w:val="16"/>
                <w:szCs w:val="16"/>
              </w:rPr>
              <w:t>893</w:t>
            </w:r>
            <w:r w:rsidRPr="00370AB9">
              <w:rPr>
                <w:rFonts w:ascii="Times New Roman" w:hAnsi="Times New Roman" w:cs="Times New Roman"/>
                <w:color w:val="000000" w:themeColor="text1"/>
                <w:sz w:val="16"/>
                <w:szCs w:val="16"/>
              </w:rPr>
              <w:t>)</w:t>
            </w:r>
          </w:p>
        </w:tc>
        <w:tc>
          <w:tcPr>
            <w:tcW w:w="1980" w:type="dxa"/>
            <w:tcBorders>
              <w:top w:val="single" w:sz="18" w:space="0" w:color="FFFFFF"/>
              <w:left w:val="nil"/>
              <w:bottom w:val="single" w:sz="18" w:space="0" w:color="FFFFFF"/>
              <w:right w:val="nil"/>
            </w:tcBorders>
            <w:shd w:val="clear" w:color="auto" w:fill="FFFFFF"/>
          </w:tcPr>
          <w:p w14:paraId="34D20117"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0.908 (0.221)</w:t>
            </w:r>
          </w:p>
        </w:tc>
      </w:tr>
      <w:tr w:rsidR="003523FD" w:rsidRPr="009127EF" w14:paraId="2D4EE4E6" w14:textId="77777777" w:rsidTr="007F181B">
        <w:trPr>
          <w:trHeight w:val="192"/>
        </w:trPr>
        <w:tc>
          <w:tcPr>
            <w:tcW w:w="1890" w:type="dxa"/>
            <w:gridSpan w:val="2"/>
            <w:tcBorders>
              <w:top w:val="single" w:sz="18" w:space="0" w:color="FFFFFF"/>
              <w:left w:val="nil"/>
              <w:bottom w:val="single" w:sz="18" w:space="0" w:color="FFFFFF"/>
              <w:right w:val="nil"/>
            </w:tcBorders>
            <w:shd w:val="clear" w:color="auto" w:fill="FFFFFF"/>
          </w:tcPr>
          <w:p w14:paraId="1E7D2E1D" w14:textId="77777777" w:rsidR="003523FD" w:rsidRPr="00370AB9" w:rsidRDefault="003523FD" w:rsidP="007F181B">
            <w:pP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Multiplicity</w:t>
            </w:r>
          </w:p>
        </w:tc>
        <w:tc>
          <w:tcPr>
            <w:tcW w:w="1980" w:type="dxa"/>
            <w:tcBorders>
              <w:top w:val="single" w:sz="18" w:space="0" w:color="FFFFFF"/>
              <w:left w:val="nil"/>
              <w:bottom w:val="single" w:sz="18" w:space="0" w:color="FFFFFF"/>
              <w:right w:val="nil"/>
            </w:tcBorders>
            <w:shd w:val="clear" w:color="auto" w:fill="FFFFFF"/>
          </w:tcPr>
          <w:p w14:paraId="435ED199" w14:textId="77777777" w:rsidR="003523FD" w:rsidRPr="00370AB9" w:rsidRDefault="003523FD" w:rsidP="007F181B">
            <w:pPr>
              <w:jc w:val="cente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8.3 (8.4)</w:t>
            </w:r>
          </w:p>
        </w:tc>
        <w:tc>
          <w:tcPr>
            <w:tcW w:w="1800" w:type="dxa"/>
            <w:tcBorders>
              <w:top w:val="single" w:sz="18" w:space="0" w:color="FFFFFF"/>
              <w:left w:val="nil"/>
              <w:bottom w:val="single" w:sz="18" w:space="0" w:color="FFFFFF"/>
              <w:right w:val="nil"/>
            </w:tcBorders>
            <w:shd w:val="clear" w:color="auto" w:fill="FFFFFF"/>
          </w:tcPr>
          <w:p w14:paraId="279BA3DD"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6.4 (5.7)</w:t>
            </w:r>
          </w:p>
        </w:tc>
        <w:tc>
          <w:tcPr>
            <w:tcW w:w="1800" w:type="dxa"/>
            <w:tcBorders>
              <w:top w:val="single" w:sz="18" w:space="0" w:color="FFFFFF"/>
              <w:left w:val="nil"/>
              <w:bottom w:val="single" w:sz="18" w:space="0" w:color="FFFFFF"/>
              <w:right w:val="nil"/>
            </w:tcBorders>
            <w:shd w:val="clear" w:color="auto" w:fill="FFFFFF"/>
          </w:tcPr>
          <w:p w14:paraId="18EA217D"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13</w:t>
            </w:r>
            <w:r w:rsidRPr="00370AB9">
              <w:rPr>
                <w:rFonts w:ascii="Times New Roman" w:hAnsi="Times New Roman" w:cs="Times New Roman"/>
                <w:color w:val="000000" w:themeColor="text1"/>
                <w:sz w:val="16"/>
                <w:szCs w:val="16"/>
              </w:rPr>
              <w:t>.</w:t>
            </w:r>
            <w:r>
              <w:rPr>
                <w:rFonts w:ascii="Times New Roman" w:hAnsi="Times New Roman" w:cs="Times New Roman"/>
                <w:color w:val="000000" w:themeColor="text1"/>
                <w:sz w:val="16"/>
                <w:szCs w:val="16"/>
              </w:rPr>
              <w:t>4</w:t>
            </w:r>
            <w:r w:rsidRPr="00370AB9">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sz w:val="16"/>
                <w:szCs w:val="16"/>
              </w:rPr>
              <w:t>14</w:t>
            </w:r>
            <w:r w:rsidRPr="00370AB9">
              <w:rPr>
                <w:rFonts w:ascii="Times New Roman" w:hAnsi="Times New Roman" w:cs="Times New Roman"/>
                <w:color w:val="000000" w:themeColor="text1"/>
                <w:sz w:val="16"/>
                <w:szCs w:val="16"/>
              </w:rPr>
              <w:t>.2)</w:t>
            </w:r>
          </w:p>
        </w:tc>
        <w:tc>
          <w:tcPr>
            <w:tcW w:w="1980" w:type="dxa"/>
            <w:tcBorders>
              <w:top w:val="single" w:sz="18" w:space="0" w:color="FFFFFF"/>
              <w:left w:val="nil"/>
              <w:bottom w:val="single" w:sz="18" w:space="0" w:color="FFFFFF"/>
              <w:right w:val="nil"/>
            </w:tcBorders>
            <w:shd w:val="clear" w:color="auto" w:fill="FFFFFF"/>
          </w:tcPr>
          <w:p w14:paraId="691387D5"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5.6 (5.4)</w:t>
            </w:r>
          </w:p>
        </w:tc>
      </w:tr>
      <w:tr w:rsidR="003523FD" w:rsidRPr="009127EF" w14:paraId="212A0859" w14:textId="77777777" w:rsidTr="007F181B">
        <w:trPr>
          <w:trHeight w:val="165"/>
        </w:trPr>
        <w:tc>
          <w:tcPr>
            <w:tcW w:w="1890" w:type="dxa"/>
            <w:gridSpan w:val="2"/>
            <w:tcBorders>
              <w:top w:val="single" w:sz="18" w:space="0" w:color="FFFFFF"/>
              <w:left w:val="nil"/>
              <w:bottom w:val="single" w:sz="18" w:space="0" w:color="FFFFFF"/>
              <w:right w:val="nil"/>
            </w:tcBorders>
            <w:shd w:val="clear" w:color="auto" w:fill="FFFFFF"/>
          </w:tcPr>
          <w:p w14:paraId="46B02252" w14:textId="77777777" w:rsidR="003523FD" w:rsidRPr="00370AB9" w:rsidRDefault="003523FD" w:rsidP="007F181B">
            <w:pP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Completeness (%)</w:t>
            </w:r>
          </w:p>
        </w:tc>
        <w:tc>
          <w:tcPr>
            <w:tcW w:w="1980" w:type="dxa"/>
            <w:tcBorders>
              <w:top w:val="single" w:sz="18" w:space="0" w:color="FFFFFF"/>
              <w:left w:val="nil"/>
              <w:bottom w:val="single" w:sz="18" w:space="0" w:color="FFFFFF"/>
              <w:right w:val="nil"/>
            </w:tcBorders>
            <w:shd w:val="clear" w:color="auto" w:fill="FFFFFF"/>
          </w:tcPr>
          <w:p w14:paraId="6E218AAA" w14:textId="77777777" w:rsidR="003523FD" w:rsidRPr="00370AB9" w:rsidRDefault="003523FD" w:rsidP="007F181B">
            <w:pPr>
              <w:jc w:val="cente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99.9 (98.1)</w:t>
            </w:r>
          </w:p>
        </w:tc>
        <w:tc>
          <w:tcPr>
            <w:tcW w:w="1800" w:type="dxa"/>
            <w:tcBorders>
              <w:top w:val="single" w:sz="18" w:space="0" w:color="FFFFFF"/>
              <w:left w:val="nil"/>
              <w:bottom w:val="single" w:sz="18" w:space="0" w:color="FFFFFF"/>
              <w:right w:val="nil"/>
            </w:tcBorders>
            <w:shd w:val="clear" w:color="auto" w:fill="FFFFFF"/>
          </w:tcPr>
          <w:p w14:paraId="17D184A9"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98.2 (93.7)</w:t>
            </w:r>
          </w:p>
        </w:tc>
        <w:tc>
          <w:tcPr>
            <w:tcW w:w="1800" w:type="dxa"/>
            <w:tcBorders>
              <w:top w:val="single" w:sz="18" w:space="0" w:color="FFFFFF"/>
              <w:left w:val="nil"/>
              <w:bottom w:val="single" w:sz="18" w:space="0" w:color="FFFFFF"/>
              <w:right w:val="nil"/>
            </w:tcBorders>
            <w:shd w:val="clear" w:color="auto" w:fill="FFFFFF"/>
          </w:tcPr>
          <w:p w14:paraId="5BDB0642" w14:textId="77777777" w:rsidR="003523FD" w:rsidRPr="00370AB9" w:rsidRDefault="003523FD" w:rsidP="007F181B">
            <w:pPr>
              <w:ind w:left="-469"/>
              <w:jc w:val="cente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99.8 (</w:t>
            </w:r>
            <w:r>
              <w:rPr>
                <w:rFonts w:ascii="Times New Roman" w:hAnsi="Times New Roman" w:cs="Times New Roman"/>
                <w:color w:val="000000" w:themeColor="text1"/>
                <w:sz w:val="16"/>
                <w:szCs w:val="16"/>
              </w:rPr>
              <w:t>98</w:t>
            </w:r>
            <w:r w:rsidRPr="00370AB9">
              <w:rPr>
                <w:rFonts w:ascii="Times New Roman" w:hAnsi="Times New Roman" w:cs="Times New Roman"/>
                <w:color w:val="000000" w:themeColor="text1"/>
                <w:sz w:val="16"/>
                <w:szCs w:val="16"/>
              </w:rPr>
              <w:t>.</w:t>
            </w:r>
            <w:r>
              <w:rPr>
                <w:rFonts w:ascii="Times New Roman" w:hAnsi="Times New Roman" w:cs="Times New Roman"/>
                <w:color w:val="000000" w:themeColor="text1"/>
                <w:sz w:val="16"/>
                <w:szCs w:val="16"/>
              </w:rPr>
              <w:t>7</w:t>
            </w:r>
            <w:r w:rsidRPr="00370AB9">
              <w:rPr>
                <w:rFonts w:ascii="Times New Roman" w:hAnsi="Times New Roman" w:cs="Times New Roman"/>
                <w:color w:val="000000" w:themeColor="text1"/>
                <w:sz w:val="16"/>
                <w:szCs w:val="16"/>
              </w:rPr>
              <w:t>)</w:t>
            </w:r>
          </w:p>
        </w:tc>
        <w:tc>
          <w:tcPr>
            <w:tcW w:w="1980" w:type="dxa"/>
            <w:tcBorders>
              <w:top w:val="single" w:sz="18" w:space="0" w:color="FFFFFF"/>
              <w:left w:val="nil"/>
              <w:bottom w:val="single" w:sz="18" w:space="0" w:color="FFFFFF"/>
              <w:right w:val="nil"/>
            </w:tcBorders>
            <w:shd w:val="clear" w:color="auto" w:fill="FFFFFF"/>
          </w:tcPr>
          <w:p w14:paraId="7C8BFB06"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98.8 (83.4)</w:t>
            </w:r>
          </w:p>
        </w:tc>
      </w:tr>
      <w:tr w:rsidR="003523FD" w:rsidRPr="009127EF" w14:paraId="6E8466D8" w14:textId="77777777" w:rsidTr="007F181B">
        <w:trPr>
          <w:trHeight w:val="229"/>
        </w:trPr>
        <w:tc>
          <w:tcPr>
            <w:tcW w:w="1890" w:type="dxa"/>
            <w:gridSpan w:val="2"/>
            <w:tcBorders>
              <w:top w:val="single" w:sz="18" w:space="0" w:color="FFFFFF"/>
              <w:left w:val="nil"/>
              <w:bottom w:val="single" w:sz="12" w:space="0" w:color="000000"/>
              <w:right w:val="nil"/>
            </w:tcBorders>
            <w:shd w:val="clear" w:color="auto" w:fill="FFFFFF"/>
          </w:tcPr>
          <w:p w14:paraId="648EF8D9" w14:textId="77777777" w:rsidR="003523FD" w:rsidRPr="00370AB9" w:rsidRDefault="003523FD" w:rsidP="007F181B">
            <w:pP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Wilson</w:t>
            </w:r>
            <w:r w:rsidRPr="00370AB9">
              <w:rPr>
                <w:rFonts w:ascii="Times New Roman" w:hAnsi="Times New Roman" w:cs="Times New Roman"/>
                <w:i/>
                <w:color w:val="000000" w:themeColor="text1"/>
                <w:sz w:val="16"/>
                <w:szCs w:val="16"/>
              </w:rPr>
              <w:t xml:space="preserve"> B</w:t>
            </w:r>
            <w:r w:rsidRPr="00370AB9">
              <w:rPr>
                <w:rFonts w:ascii="Times New Roman" w:hAnsi="Times New Roman" w:cs="Times New Roman"/>
                <w:iCs/>
                <w:color w:val="000000" w:themeColor="text1"/>
                <w:sz w:val="16"/>
                <w:szCs w:val="16"/>
              </w:rPr>
              <w:t>-factor</w:t>
            </w:r>
            <w:r w:rsidRPr="00370AB9">
              <w:rPr>
                <w:rFonts w:ascii="Times New Roman" w:hAnsi="Times New Roman" w:cs="Times New Roman"/>
                <w:color w:val="000000" w:themeColor="text1"/>
                <w:sz w:val="16"/>
                <w:szCs w:val="16"/>
              </w:rPr>
              <w:t xml:space="preserve"> (Å</w:t>
            </w:r>
            <w:r w:rsidRPr="00370AB9">
              <w:rPr>
                <w:rFonts w:ascii="Times New Roman" w:hAnsi="Times New Roman" w:cs="Times New Roman"/>
                <w:color w:val="000000" w:themeColor="text1"/>
                <w:sz w:val="16"/>
                <w:szCs w:val="16"/>
                <w:vertAlign w:val="superscript"/>
              </w:rPr>
              <w:t>2</w:t>
            </w:r>
            <w:r w:rsidRPr="00370AB9">
              <w:rPr>
                <w:rFonts w:ascii="Times New Roman" w:hAnsi="Times New Roman" w:cs="Times New Roman"/>
                <w:color w:val="000000" w:themeColor="text1"/>
                <w:sz w:val="16"/>
                <w:szCs w:val="16"/>
              </w:rPr>
              <w:t xml:space="preserve">) </w:t>
            </w:r>
          </w:p>
        </w:tc>
        <w:tc>
          <w:tcPr>
            <w:tcW w:w="1980" w:type="dxa"/>
            <w:tcBorders>
              <w:top w:val="single" w:sz="18" w:space="0" w:color="FFFFFF"/>
              <w:left w:val="nil"/>
              <w:bottom w:val="single" w:sz="12" w:space="0" w:color="000000"/>
              <w:right w:val="nil"/>
            </w:tcBorders>
            <w:shd w:val="clear" w:color="auto" w:fill="FFFFFF"/>
          </w:tcPr>
          <w:p w14:paraId="5BED97B7" w14:textId="77777777" w:rsidR="003523FD" w:rsidRPr="00370AB9" w:rsidRDefault="003523FD" w:rsidP="007F181B">
            <w:pPr>
              <w:jc w:val="cente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100.1</w:t>
            </w:r>
          </w:p>
        </w:tc>
        <w:tc>
          <w:tcPr>
            <w:tcW w:w="1800" w:type="dxa"/>
            <w:tcBorders>
              <w:top w:val="single" w:sz="18" w:space="0" w:color="FFFFFF"/>
              <w:left w:val="nil"/>
              <w:bottom w:val="single" w:sz="12" w:space="0" w:color="000000"/>
              <w:right w:val="nil"/>
            </w:tcBorders>
            <w:shd w:val="clear" w:color="auto" w:fill="FFFFFF"/>
          </w:tcPr>
          <w:p w14:paraId="44E21D20"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38.7</w:t>
            </w:r>
          </w:p>
        </w:tc>
        <w:tc>
          <w:tcPr>
            <w:tcW w:w="1800" w:type="dxa"/>
            <w:tcBorders>
              <w:top w:val="single" w:sz="18" w:space="0" w:color="FFFFFF"/>
              <w:left w:val="nil"/>
              <w:bottom w:val="single" w:sz="12" w:space="0" w:color="000000"/>
              <w:right w:val="nil"/>
            </w:tcBorders>
            <w:shd w:val="clear" w:color="auto" w:fill="FFFFFF"/>
          </w:tcPr>
          <w:p w14:paraId="31841FB4"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100.5</w:t>
            </w:r>
          </w:p>
        </w:tc>
        <w:tc>
          <w:tcPr>
            <w:tcW w:w="1980" w:type="dxa"/>
            <w:tcBorders>
              <w:top w:val="single" w:sz="18" w:space="0" w:color="FFFFFF"/>
              <w:left w:val="nil"/>
              <w:bottom w:val="single" w:sz="12" w:space="0" w:color="000000"/>
              <w:right w:val="nil"/>
            </w:tcBorders>
            <w:shd w:val="clear" w:color="auto" w:fill="FFFFFF"/>
          </w:tcPr>
          <w:p w14:paraId="34C11661"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24.2</w:t>
            </w:r>
          </w:p>
        </w:tc>
      </w:tr>
      <w:tr w:rsidR="003523FD" w:rsidRPr="009127EF" w14:paraId="70E36675" w14:textId="77777777" w:rsidTr="007F181B">
        <w:trPr>
          <w:trHeight w:val="264"/>
        </w:trPr>
        <w:tc>
          <w:tcPr>
            <w:tcW w:w="1890" w:type="dxa"/>
            <w:gridSpan w:val="2"/>
            <w:tcBorders>
              <w:top w:val="single" w:sz="12" w:space="0" w:color="000000"/>
              <w:left w:val="nil"/>
              <w:bottom w:val="single" w:sz="6" w:space="0" w:color="000000"/>
              <w:right w:val="nil"/>
            </w:tcBorders>
            <w:shd w:val="clear" w:color="auto" w:fill="FFFFFF"/>
          </w:tcPr>
          <w:p w14:paraId="686A63FA" w14:textId="77777777" w:rsidR="003523FD" w:rsidRPr="00370AB9" w:rsidRDefault="003523FD" w:rsidP="007F181B">
            <w:pPr>
              <w:rPr>
                <w:rFonts w:ascii="Times New Roman" w:hAnsi="Times New Roman" w:cs="Times New Roman"/>
                <w:color w:val="000000" w:themeColor="text1"/>
                <w:sz w:val="16"/>
                <w:szCs w:val="16"/>
              </w:rPr>
            </w:pPr>
            <w:r w:rsidRPr="00370AB9">
              <w:rPr>
                <w:rFonts w:ascii="Times New Roman" w:hAnsi="Times New Roman" w:cs="Times New Roman"/>
                <w:b/>
                <w:color w:val="000000" w:themeColor="text1"/>
                <w:sz w:val="16"/>
                <w:szCs w:val="16"/>
              </w:rPr>
              <w:t>Refinement</w:t>
            </w:r>
          </w:p>
        </w:tc>
        <w:tc>
          <w:tcPr>
            <w:tcW w:w="1980" w:type="dxa"/>
            <w:tcBorders>
              <w:top w:val="single" w:sz="12" w:space="0" w:color="000000"/>
              <w:left w:val="nil"/>
              <w:bottom w:val="single" w:sz="6" w:space="0" w:color="000000"/>
              <w:right w:val="nil"/>
            </w:tcBorders>
            <w:shd w:val="clear" w:color="auto" w:fill="FFFFFF"/>
          </w:tcPr>
          <w:p w14:paraId="548A633B" w14:textId="77777777" w:rsidR="003523FD" w:rsidRPr="00370AB9" w:rsidRDefault="003523FD" w:rsidP="007F181B">
            <w:pPr>
              <w:jc w:val="center"/>
              <w:rPr>
                <w:rFonts w:ascii="Times New Roman" w:hAnsi="Times New Roman" w:cs="Times New Roman"/>
                <w:color w:val="000000" w:themeColor="text1"/>
                <w:sz w:val="16"/>
                <w:szCs w:val="16"/>
              </w:rPr>
            </w:pPr>
          </w:p>
        </w:tc>
        <w:tc>
          <w:tcPr>
            <w:tcW w:w="1800" w:type="dxa"/>
            <w:tcBorders>
              <w:top w:val="single" w:sz="12" w:space="0" w:color="000000"/>
              <w:left w:val="nil"/>
              <w:bottom w:val="single" w:sz="6" w:space="0" w:color="000000"/>
              <w:right w:val="nil"/>
            </w:tcBorders>
            <w:shd w:val="clear" w:color="auto" w:fill="FFFFFF"/>
          </w:tcPr>
          <w:p w14:paraId="5C0DC079" w14:textId="77777777" w:rsidR="003523FD" w:rsidRPr="00370AB9" w:rsidRDefault="003523FD" w:rsidP="007F181B">
            <w:pPr>
              <w:ind w:left="-469"/>
              <w:jc w:val="center"/>
              <w:rPr>
                <w:rFonts w:ascii="Times New Roman" w:hAnsi="Times New Roman" w:cs="Times New Roman"/>
                <w:color w:val="000000" w:themeColor="text1"/>
                <w:sz w:val="16"/>
                <w:szCs w:val="16"/>
              </w:rPr>
            </w:pPr>
          </w:p>
        </w:tc>
        <w:tc>
          <w:tcPr>
            <w:tcW w:w="1800" w:type="dxa"/>
            <w:tcBorders>
              <w:top w:val="single" w:sz="12" w:space="0" w:color="000000"/>
              <w:left w:val="nil"/>
              <w:bottom w:val="single" w:sz="6" w:space="0" w:color="000000"/>
              <w:right w:val="nil"/>
            </w:tcBorders>
            <w:shd w:val="clear" w:color="auto" w:fill="FFFFFF"/>
          </w:tcPr>
          <w:p w14:paraId="169DCD55" w14:textId="77777777" w:rsidR="003523FD" w:rsidRPr="00370AB9" w:rsidRDefault="003523FD" w:rsidP="007F181B">
            <w:pPr>
              <w:ind w:left="-469"/>
              <w:jc w:val="center"/>
              <w:rPr>
                <w:rFonts w:ascii="Times New Roman" w:hAnsi="Times New Roman" w:cs="Times New Roman"/>
                <w:color w:val="000000" w:themeColor="text1"/>
                <w:sz w:val="16"/>
                <w:szCs w:val="16"/>
              </w:rPr>
            </w:pPr>
          </w:p>
        </w:tc>
        <w:tc>
          <w:tcPr>
            <w:tcW w:w="1980" w:type="dxa"/>
            <w:tcBorders>
              <w:top w:val="single" w:sz="12" w:space="0" w:color="000000"/>
              <w:left w:val="nil"/>
              <w:bottom w:val="single" w:sz="6" w:space="0" w:color="000000"/>
              <w:right w:val="nil"/>
            </w:tcBorders>
            <w:shd w:val="clear" w:color="auto" w:fill="FFFFFF"/>
          </w:tcPr>
          <w:p w14:paraId="3EDAF485" w14:textId="77777777" w:rsidR="003523FD" w:rsidRPr="00370AB9" w:rsidRDefault="003523FD" w:rsidP="007F181B">
            <w:pPr>
              <w:ind w:left="-469"/>
              <w:jc w:val="center"/>
              <w:rPr>
                <w:rFonts w:ascii="Times New Roman" w:hAnsi="Times New Roman" w:cs="Times New Roman"/>
                <w:color w:val="000000" w:themeColor="text1"/>
                <w:sz w:val="16"/>
                <w:szCs w:val="16"/>
              </w:rPr>
            </w:pPr>
          </w:p>
        </w:tc>
      </w:tr>
      <w:tr w:rsidR="003523FD" w:rsidRPr="009127EF" w14:paraId="0DC9BB28" w14:textId="77777777" w:rsidTr="007F181B">
        <w:trPr>
          <w:trHeight w:val="171"/>
        </w:trPr>
        <w:tc>
          <w:tcPr>
            <w:tcW w:w="1890" w:type="dxa"/>
            <w:gridSpan w:val="2"/>
            <w:tcBorders>
              <w:top w:val="single" w:sz="6" w:space="0" w:color="000000"/>
              <w:left w:val="nil"/>
              <w:bottom w:val="single" w:sz="18" w:space="0" w:color="FFFFFF"/>
              <w:right w:val="nil"/>
            </w:tcBorders>
            <w:shd w:val="clear" w:color="auto" w:fill="FFFFFF"/>
          </w:tcPr>
          <w:p w14:paraId="5EDE9608" w14:textId="77777777" w:rsidR="003523FD" w:rsidRPr="00370AB9" w:rsidRDefault="003523FD" w:rsidP="007F181B">
            <w:pP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Resolution (Å)</w:t>
            </w:r>
          </w:p>
        </w:tc>
        <w:tc>
          <w:tcPr>
            <w:tcW w:w="1980" w:type="dxa"/>
            <w:tcBorders>
              <w:top w:val="single" w:sz="6" w:space="0" w:color="000000"/>
              <w:left w:val="nil"/>
              <w:bottom w:val="single" w:sz="18" w:space="0" w:color="FFFFFF"/>
              <w:right w:val="nil"/>
            </w:tcBorders>
            <w:shd w:val="clear" w:color="auto" w:fill="FFFFFF"/>
          </w:tcPr>
          <w:p w14:paraId="1C2E90BE" w14:textId="77777777" w:rsidR="003523FD" w:rsidRPr="00370AB9" w:rsidRDefault="003523FD" w:rsidP="007F181B">
            <w:pPr>
              <w:jc w:val="cente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 xml:space="preserve">163.18 </w:t>
            </w:r>
            <w:r>
              <w:rPr>
                <w:rFonts w:ascii="Times New Roman" w:hAnsi="Times New Roman" w:cs="Times New Roman"/>
                <w:color w:val="000000" w:themeColor="text1"/>
                <w:sz w:val="16"/>
                <w:szCs w:val="16"/>
              </w:rPr>
              <w:t>-</w:t>
            </w:r>
            <w:r w:rsidRPr="00370AB9">
              <w:rPr>
                <w:rFonts w:ascii="Times New Roman" w:hAnsi="Times New Roman" w:cs="Times New Roman"/>
                <w:color w:val="000000" w:themeColor="text1"/>
                <w:sz w:val="16"/>
                <w:szCs w:val="16"/>
              </w:rPr>
              <w:t xml:space="preserve"> 3.34</w:t>
            </w:r>
          </w:p>
        </w:tc>
        <w:tc>
          <w:tcPr>
            <w:tcW w:w="1800" w:type="dxa"/>
            <w:tcBorders>
              <w:top w:val="single" w:sz="6" w:space="0" w:color="000000"/>
              <w:left w:val="nil"/>
              <w:bottom w:val="single" w:sz="18" w:space="0" w:color="FFFFFF"/>
              <w:right w:val="nil"/>
            </w:tcBorders>
            <w:shd w:val="clear" w:color="auto" w:fill="FFFFFF"/>
          </w:tcPr>
          <w:p w14:paraId="417388B6"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81.99 - 2.45</w:t>
            </w:r>
          </w:p>
        </w:tc>
        <w:tc>
          <w:tcPr>
            <w:tcW w:w="1800" w:type="dxa"/>
            <w:tcBorders>
              <w:top w:val="single" w:sz="6" w:space="0" w:color="000000"/>
              <w:left w:val="nil"/>
              <w:bottom w:val="single" w:sz="18" w:space="0" w:color="FFFFFF"/>
              <w:right w:val="nil"/>
            </w:tcBorders>
            <w:shd w:val="clear" w:color="auto" w:fill="FFFFFF"/>
          </w:tcPr>
          <w:p w14:paraId="08509718"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47</w:t>
            </w:r>
            <w:r w:rsidRPr="00370AB9">
              <w:rPr>
                <w:rFonts w:ascii="Times New Roman" w:hAnsi="Times New Roman" w:cs="Times New Roman"/>
                <w:color w:val="000000" w:themeColor="text1"/>
                <w:sz w:val="16"/>
                <w:szCs w:val="16"/>
              </w:rPr>
              <w:t>.</w:t>
            </w:r>
            <w:r>
              <w:rPr>
                <w:rFonts w:ascii="Times New Roman" w:hAnsi="Times New Roman" w:cs="Times New Roman"/>
                <w:color w:val="000000" w:themeColor="text1"/>
                <w:sz w:val="16"/>
                <w:szCs w:val="16"/>
              </w:rPr>
              <w:t>58</w:t>
            </w:r>
            <w:r w:rsidRPr="00370AB9">
              <w:rPr>
                <w:rFonts w:ascii="Times New Roman" w:hAnsi="Times New Roman" w:cs="Times New Roman"/>
                <w:color w:val="000000" w:themeColor="text1"/>
                <w:sz w:val="16"/>
                <w:szCs w:val="16"/>
              </w:rPr>
              <w:t xml:space="preserve"> - 2.8</w:t>
            </w:r>
            <w:r>
              <w:rPr>
                <w:rFonts w:ascii="Times New Roman" w:hAnsi="Times New Roman" w:cs="Times New Roman"/>
                <w:color w:val="000000" w:themeColor="text1"/>
                <w:sz w:val="16"/>
                <w:szCs w:val="16"/>
              </w:rPr>
              <w:t>7</w:t>
            </w:r>
          </w:p>
        </w:tc>
        <w:tc>
          <w:tcPr>
            <w:tcW w:w="1980" w:type="dxa"/>
            <w:tcBorders>
              <w:top w:val="single" w:sz="6" w:space="0" w:color="000000"/>
              <w:left w:val="nil"/>
              <w:bottom w:val="single" w:sz="18" w:space="0" w:color="FFFFFF"/>
              <w:right w:val="nil"/>
            </w:tcBorders>
            <w:shd w:val="clear" w:color="auto" w:fill="FFFFFF"/>
          </w:tcPr>
          <w:p w14:paraId="16C1398E"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83.33 - 2.38</w:t>
            </w:r>
          </w:p>
        </w:tc>
      </w:tr>
      <w:tr w:rsidR="003523FD" w:rsidRPr="009127EF" w14:paraId="43E4308A" w14:textId="77777777" w:rsidTr="007F181B">
        <w:trPr>
          <w:trHeight w:val="264"/>
        </w:trPr>
        <w:tc>
          <w:tcPr>
            <w:tcW w:w="1890" w:type="dxa"/>
            <w:gridSpan w:val="2"/>
            <w:tcBorders>
              <w:top w:val="single" w:sz="18" w:space="0" w:color="FFFFFF"/>
              <w:left w:val="nil"/>
              <w:bottom w:val="single" w:sz="18" w:space="0" w:color="FFFFFF"/>
              <w:right w:val="nil"/>
            </w:tcBorders>
            <w:shd w:val="clear" w:color="auto" w:fill="FFFFFF"/>
          </w:tcPr>
          <w:p w14:paraId="0F1D9459" w14:textId="77777777" w:rsidR="003523FD" w:rsidRPr="00370AB9" w:rsidRDefault="003523FD" w:rsidP="007F181B">
            <w:pP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 xml:space="preserve">No. reflections </w:t>
            </w:r>
          </w:p>
        </w:tc>
        <w:tc>
          <w:tcPr>
            <w:tcW w:w="1980" w:type="dxa"/>
            <w:tcBorders>
              <w:top w:val="single" w:sz="18" w:space="0" w:color="FFFFFF"/>
              <w:left w:val="nil"/>
              <w:bottom w:val="single" w:sz="18" w:space="0" w:color="FFFFFF"/>
              <w:right w:val="nil"/>
            </w:tcBorders>
            <w:shd w:val="clear" w:color="auto" w:fill="FFFFFF"/>
          </w:tcPr>
          <w:p w14:paraId="7CD0D140" w14:textId="77777777" w:rsidR="003523FD" w:rsidRPr="00370AB9" w:rsidRDefault="003523FD" w:rsidP="007F181B">
            <w:pPr>
              <w:jc w:val="cente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80,679 (</w:t>
            </w:r>
            <w:proofErr w:type="gramStart"/>
            <w:r w:rsidRPr="00370AB9">
              <w:rPr>
                <w:rFonts w:ascii="Times New Roman" w:hAnsi="Times New Roman" w:cs="Times New Roman"/>
                <w:color w:val="000000" w:themeColor="text1"/>
                <w:sz w:val="16"/>
                <w:szCs w:val="16"/>
              </w:rPr>
              <w:t>4,225)‡</w:t>
            </w:r>
            <w:proofErr w:type="gramEnd"/>
          </w:p>
        </w:tc>
        <w:tc>
          <w:tcPr>
            <w:tcW w:w="1800" w:type="dxa"/>
            <w:tcBorders>
              <w:top w:val="single" w:sz="18" w:space="0" w:color="FFFFFF"/>
              <w:left w:val="nil"/>
              <w:bottom w:val="single" w:sz="18" w:space="0" w:color="FFFFFF"/>
              <w:right w:val="nil"/>
            </w:tcBorders>
            <w:shd w:val="clear" w:color="auto" w:fill="FFFFFF"/>
          </w:tcPr>
          <w:p w14:paraId="71F889EB"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35,588 (</w:t>
            </w:r>
            <w:proofErr w:type="gramStart"/>
            <w:r>
              <w:rPr>
                <w:rFonts w:ascii="Times New Roman" w:hAnsi="Times New Roman" w:cs="Times New Roman"/>
                <w:color w:val="000000" w:themeColor="text1"/>
                <w:sz w:val="16"/>
                <w:szCs w:val="16"/>
              </w:rPr>
              <w:t>2,652)</w:t>
            </w:r>
            <w:r w:rsidRPr="00370AB9">
              <w:rPr>
                <w:rFonts w:ascii="Times New Roman" w:hAnsi="Times New Roman" w:cs="Times New Roman"/>
                <w:color w:val="000000" w:themeColor="text1"/>
                <w:sz w:val="16"/>
                <w:szCs w:val="16"/>
              </w:rPr>
              <w:t>‡</w:t>
            </w:r>
            <w:proofErr w:type="gramEnd"/>
          </w:p>
        </w:tc>
        <w:tc>
          <w:tcPr>
            <w:tcW w:w="1800" w:type="dxa"/>
            <w:tcBorders>
              <w:top w:val="single" w:sz="18" w:space="0" w:color="FFFFFF"/>
              <w:left w:val="nil"/>
              <w:bottom w:val="single" w:sz="18" w:space="0" w:color="FFFFFF"/>
              <w:right w:val="nil"/>
            </w:tcBorders>
            <w:shd w:val="clear" w:color="auto" w:fill="FFFFFF"/>
          </w:tcPr>
          <w:p w14:paraId="66CFFE5F"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17</w:t>
            </w:r>
            <w:r w:rsidRPr="00370AB9">
              <w:rPr>
                <w:rFonts w:ascii="Times New Roman" w:hAnsi="Times New Roman" w:cs="Times New Roman"/>
                <w:color w:val="000000" w:themeColor="text1"/>
                <w:sz w:val="16"/>
                <w:szCs w:val="16"/>
              </w:rPr>
              <w:t>,</w:t>
            </w:r>
            <w:r>
              <w:rPr>
                <w:rFonts w:ascii="Times New Roman" w:hAnsi="Times New Roman" w:cs="Times New Roman"/>
                <w:color w:val="000000" w:themeColor="text1"/>
                <w:sz w:val="16"/>
                <w:szCs w:val="16"/>
              </w:rPr>
              <w:t>608</w:t>
            </w:r>
            <w:r w:rsidRPr="00370AB9">
              <w:rPr>
                <w:rFonts w:ascii="Times New Roman" w:hAnsi="Times New Roman" w:cs="Times New Roman"/>
                <w:color w:val="000000" w:themeColor="text1"/>
                <w:sz w:val="16"/>
                <w:szCs w:val="16"/>
              </w:rPr>
              <w:t xml:space="preserve"> (</w:t>
            </w:r>
            <w:proofErr w:type="gramStart"/>
            <w:r>
              <w:rPr>
                <w:rFonts w:ascii="Times New Roman" w:hAnsi="Times New Roman" w:cs="Times New Roman"/>
                <w:color w:val="000000" w:themeColor="text1"/>
                <w:sz w:val="16"/>
                <w:szCs w:val="16"/>
              </w:rPr>
              <w:t>2</w:t>
            </w:r>
            <w:r w:rsidRPr="00370AB9">
              <w:rPr>
                <w:rFonts w:ascii="Times New Roman" w:hAnsi="Times New Roman" w:cs="Times New Roman"/>
                <w:color w:val="000000" w:themeColor="text1"/>
                <w:sz w:val="16"/>
                <w:szCs w:val="16"/>
              </w:rPr>
              <w:t>,</w:t>
            </w:r>
            <w:r>
              <w:rPr>
                <w:rFonts w:ascii="Times New Roman" w:hAnsi="Times New Roman" w:cs="Times New Roman"/>
                <w:color w:val="000000" w:themeColor="text1"/>
                <w:sz w:val="16"/>
                <w:szCs w:val="16"/>
              </w:rPr>
              <w:t>83</w:t>
            </w:r>
            <w:r w:rsidRPr="00370AB9">
              <w:rPr>
                <w:rFonts w:ascii="Times New Roman" w:hAnsi="Times New Roman" w:cs="Times New Roman"/>
                <w:color w:val="000000" w:themeColor="text1"/>
                <w:sz w:val="16"/>
                <w:szCs w:val="16"/>
              </w:rPr>
              <w:t>1)‡</w:t>
            </w:r>
            <w:proofErr w:type="gramEnd"/>
          </w:p>
        </w:tc>
        <w:tc>
          <w:tcPr>
            <w:tcW w:w="1980" w:type="dxa"/>
            <w:tcBorders>
              <w:top w:val="single" w:sz="18" w:space="0" w:color="FFFFFF"/>
              <w:left w:val="nil"/>
              <w:bottom w:val="single" w:sz="18" w:space="0" w:color="FFFFFF"/>
              <w:right w:val="nil"/>
            </w:tcBorders>
            <w:shd w:val="clear" w:color="auto" w:fill="FFFFFF"/>
          </w:tcPr>
          <w:p w14:paraId="545E620B"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37</w:t>
            </w:r>
            <w:r w:rsidRPr="00370AB9">
              <w:rPr>
                <w:rFonts w:ascii="Times New Roman" w:hAnsi="Times New Roman" w:cs="Times New Roman"/>
                <w:color w:val="000000" w:themeColor="text1"/>
                <w:sz w:val="16"/>
                <w:szCs w:val="16"/>
              </w:rPr>
              <w:t>,</w:t>
            </w:r>
            <w:r>
              <w:rPr>
                <w:rFonts w:ascii="Times New Roman" w:hAnsi="Times New Roman" w:cs="Times New Roman"/>
                <w:color w:val="000000" w:themeColor="text1"/>
                <w:sz w:val="16"/>
                <w:szCs w:val="16"/>
              </w:rPr>
              <w:t>675</w:t>
            </w:r>
            <w:r w:rsidRPr="00370AB9">
              <w:rPr>
                <w:rFonts w:ascii="Times New Roman" w:hAnsi="Times New Roman" w:cs="Times New Roman"/>
                <w:color w:val="000000" w:themeColor="text1"/>
                <w:sz w:val="16"/>
                <w:szCs w:val="16"/>
              </w:rPr>
              <w:t xml:space="preserve"> (</w:t>
            </w:r>
            <w:proofErr w:type="gramStart"/>
            <w:r>
              <w:rPr>
                <w:rFonts w:ascii="Times New Roman" w:hAnsi="Times New Roman" w:cs="Times New Roman"/>
                <w:color w:val="000000" w:themeColor="text1"/>
                <w:sz w:val="16"/>
                <w:szCs w:val="16"/>
              </w:rPr>
              <w:t>2</w:t>
            </w:r>
            <w:r w:rsidRPr="00370AB9">
              <w:rPr>
                <w:rFonts w:ascii="Times New Roman" w:hAnsi="Times New Roman" w:cs="Times New Roman"/>
                <w:color w:val="000000" w:themeColor="text1"/>
                <w:sz w:val="16"/>
                <w:szCs w:val="16"/>
              </w:rPr>
              <w:t>,</w:t>
            </w:r>
            <w:r>
              <w:rPr>
                <w:rFonts w:ascii="Times New Roman" w:hAnsi="Times New Roman" w:cs="Times New Roman"/>
                <w:color w:val="000000" w:themeColor="text1"/>
                <w:sz w:val="16"/>
                <w:szCs w:val="16"/>
              </w:rPr>
              <w:t>019</w:t>
            </w:r>
            <w:r w:rsidRPr="00370AB9">
              <w:rPr>
                <w:rFonts w:ascii="Times New Roman" w:hAnsi="Times New Roman" w:cs="Times New Roman"/>
                <w:color w:val="000000" w:themeColor="text1"/>
                <w:sz w:val="16"/>
                <w:szCs w:val="16"/>
              </w:rPr>
              <w:t>)‡</w:t>
            </w:r>
            <w:proofErr w:type="gramEnd"/>
          </w:p>
        </w:tc>
      </w:tr>
      <w:tr w:rsidR="003523FD" w:rsidRPr="009127EF" w14:paraId="43D4DCF2" w14:textId="77777777" w:rsidTr="007F181B">
        <w:trPr>
          <w:trHeight w:val="264"/>
        </w:trPr>
        <w:tc>
          <w:tcPr>
            <w:tcW w:w="1890" w:type="dxa"/>
            <w:gridSpan w:val="2"/>
            <w:tcBorders>
              <w:top w:val="single" w:sz="18" w:space="0" w:color="FFFFFF"/>
              <w:left w:val="nil"/>
              <w:bottom w:val="single" w:sz="18" w:space="0" w:color="FFFFFF"/>
              <w:right w:val="nil"/>
            </w:tcBorders>
            <w:shd w:val="clear" w:color="auto" w:fill="FFFFFF"/>
          </w:tcPr>
          <w:p w14:paraId="2426F13B" w14:textId="77777777" w:rsidR="003523FD" w:rsidRPr="00370AB9" w:rsidRDefault="003523FD" w:rsidP="007F181B">
            <w:pPr>
              <w:rPr>
                <w:rFonts w:ascii="Times New Roman" w:hAnsi="Times New Roman" w:cs="Times New Roman"/>
                <w:color w:val="000000" w:themeColor="text1"/>
                <w:sz w:val="16"/>
                <w:szCs w:val="16"/>
              </w:rPr>
            </w:pPr>
            <w:proofErr w:type="spellStart"/>
            <w:r w:rsidRPr="00370AB9">
              <w:rPr>
                <w:rFonts w:ascii="Times New Roman" w:hAnsi="Times New Roman" w:cs="Times New Roman"/>
                <w:color w:val="000000" w:themeColor="text1"/>
                <w:sz w:val="16"/>
                <w:szCs w:val="16"/>
              </w:rPr>
              <w:t>R</w:t>
            </w:r>
            <w:r w:rsidRPr="00370AB9">
              <w:rPr>
                <w:rFonts w:ascii="Times New Roman" w:hAnsi="Times New Roman" w:cs="Times New Roman"/>
                <w:color w:val="000000" w:themeColor="text1"/>
                <w:sz w:val="16"/>
                <w:szCs w:val="16"/>
                <w:vertAlign w:val="subscript"/>
              </w:rPr>
              <w:t>work</w:t>
            </w:r>
            <w:proofErr w:type="spellEnd"/>
            <w:r w:rsidRPr="00370AB9">
              <w:rPr>
                <w:rFonts w:ascii="Times New Roman" w:hAnsi="Times New Roman" w:cs="Times New Roman"/>
                <w:color w:val="000000" w:themeColor="text1"/>
                <w:sz w:val="16"/>
                <w:szCs w:val="16"/>
              </w:rPr>
              <w:t>/</w:t>
            </w:r>
            <w:proofErr w:type="spellStart"/>
            <w:r w:rsidRPr="00370AB9">
              <w:rPr>
                <w:rFonts w:ascii="Times New Roman" w:hAnsi="Times New Roman" w:cs="Times New Roman"/>
                <w:color w:val="000000" w:themeColor="text1"/>
                <w:sz w:val="16"/>
                <w:szCs w:val="16"/>
              </w:rPr>
              <w:t>R</w:t>
            </w:r>
            <w:r w:rsidRPr="00370AB9">
              <w:rPr>
                <w:rFonts w:ascii="Times New Roman" w:hAnsi="Times New Roman" w:cs="Times New Roman"/>
                <w:color w:val="000000" w:themeColor="text1"/>
                <w:sz w:val="16"/>
                <w:szCs w:val="16"/>
                <w:vertAlign w:val="subscript"/>
              </w:rPr>
              <w:t>free</w:t>
            </w:r>
            <w:proofErr w:type="spellEnd"/>
            <w:r w:rsidRPr="00370AB9">
              <w:rPr>
                <w:rFonts w:ascii="Times New Roman" w:hAnsi="Times New Roman" w:cs="Times New Roman"/>
                <w:color w:val="000000" w:themeColor="text1"/>
                <w:sz w:val="16"/>
                <w:szCs w:val="16"/>
                <w:vertAlign w:val="subscript"/>
              </w:rPr>
              <w:t xml:space="preserve"> </w:t>
            </w:r>
            <w:r w:rsidRPr="00370AB9">
              <w:rPr>
                <w:rFonts w:ascii="Times New Roman" w:hAnsi="Times New Roman" w:cs="Times New Roman"/>
                <w:color w:val="000000" w:themeColor="text1"/>
                <w:sz w:val="16"/>
                <w:szCs w:val="16"/>
              </w:rPr>
              <w:t>(%)</w:t>
            </w:r>
          </w:p>
        </w:tc>
        <w:tc>
          <w:tcPr>
            <w:tcW w:w="1980" w:type="dxa"/>
            <w:tcBorders>
              <w:top w:val="single" w:sz="18" w:space="0" w:color="FFFFFF"/>
              <w:left w:val="nil"/>
              <w:bottom w:val="single" w:sz="18" w:space="0" w:color="FFFFFF"/>
              <w:right w:val="nil"/>
            </w:tcBorders>
            <w:shd w:val="clear" w:color="auto" w:fill="FFFFFF"/>
          </w:tcPr>
          <w:p w14:paraId="050128C6" w14:textId="77777777" w:rsidR="003523FD" w:rsidRPr="00370AB9" w:rsidRDefault="003523FD" w:rsidP="007F181B">
            <w:pPr>
              <w:jc w:val="cente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17.3/21.6</w:t>
            </w:r>
          </w:p>
        </w:tc>
        <w:tc>
          <w:tcPr>
            <w:tcW w:w="1800" w:type="dxa"/>
            <w:tcBorders>
              <w:top w:val="single" w:sz="18" w:space="0" w:color="FFFFFF"/>
              <w:left w:val="nil"/>
              <w:bottom w:val="single" w:sz="18" w:space="0" w:color="FFFFFF"/>
              <w:right w:val="nil"/>
            </w:tcBorders>
            <w:shd w:val="clear" w:color="auto" w:fill="FFFFFF"/>
          </w:tcPr>
          <w:p w14:paraId="1885DA39"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16.1/23.7</w:t>
            </w:r>
          </w:p>
        </w:tc>
        <w:tc>
          <w:tcPr>
            <w:tcW w:w="1800" w:type="dxa"/>
            <w:tcBorders>
              <w:top w:val="single" w:sz="18" w:space="0" w:color="FFFFFF"/>
              <w:left w:val="nil"/>
              <w:bottom w:val="single" w:sz="18" w:space="0" w:color="FFFFFF"/>
              <w:right w:val="nil"/>
            </w:tcBorders>
            <w:shd w:val="clear" w:color="auto" w:fill="FFFFFF"/>
          </w:tcPr>
          <w:p w14:paraId="62116936"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20</w:t>
            </w:r>
            <w:r w:rsidRPr="00370AB9">
              <w:rPr>
                <w:rFonts w:ascii="Times New Roman" w:hAnsi="Times New Roman" w:cs="Times New Roman"/>
                <w:color w:val="000000" w:themeColor="text1"/>
                <w:sz w:val="16"/>
                <w:szCs w:val="16"/>
              </w:rPr>
              <w:t>.</w:t>
            </w:r>
            <w:r>
              <w:rPr>
                <w:rFonts w:ascii="Times New Roman" w:hAnsi="Times New Roman" w:cs="Times New Roman"/>
                <w:color w:val="000000" w:themeColor="text1"/>
                <w:sz w:val="16"/>
                <w:szCs w:val="16"/>
              </w:rPr>
              <w:t>8</w:t>
            </w:r>
            <w:r w:rsidRPr="00370AB9">
              <w:rPr>
                <w:rFonts w:ascii="Times New Roman" w:hAnsi="Times New Roman" w:cs="Times New Roman"/>
                <w:color w:val="000000" w:themeColor="text1"/>
                <w:sz w:val="16"/>
                <w:szCs w:val="16"/>
              </w:rPr>
              <w:t>/2</w:t>
            </w:r>
            <w:r>
              <w:rPr>
                <w:rFonts w:ascii="Times New Roman" w:hAnsi="Times New Roman" w:cs="Times New Roman"/>
                <w:color w:val="000000" w:themeColor="text1"/>
                <w:sz w:val="16"/>
                <w:szCs w:val="16"/>
              </w:rPr>
              <w:t>6</w:t>
            </w:r>
            <w:r w:rsidRPr="00370AB9">
              <w:rPr>
                <w:rFonts w:ascii="Times New Roman" w:hAnsi="Times New Roman" w:cs="Times New Roman"/>
                <w:color w:val="000000" w:themeColor="text1"/>
                <w:sz w:val="16"/>
                <w:szCs w:val="16"/>
              </w:rPr>
              <w:t>.</w:t>
            </w:r>
            <w:r>
              <w:rPr>
                <w:rFonts w:ascii="Times New Roman" w:hAnsi="Times New Roman" w:cs="Times New Roman"/>
                <w:color w:val="000000" w:themeColor="text1"/>
                <w:sz w:val="16"/>
                <w:szCs w:val="16"/>
              </w:rPr>
              <w:t>8</w:t>
            </w:r>
          </w:p>
        </w:tc>
        <w:tc>
          <w:tcPr>
            <w:tcW w:w="1980" w:type="dxa"/>
            <w:tcBorders>
              <w:top w:val="single" w:sz="18" w:space="0" w:color="FFFFFF"/>
              <w:left w:val="nil"/>
              <w:bottom w:val="single" w:sz="18" w:space="0" w:color="FFFFFF"/>
              <w:right w:val="nil"/>
            </w:tcBorders>
            <w:shd w:val="clear" w:color="auto" w:fill="FFFFFF"/>
          </w:tcPr>
          <w:p w14:paraId="50FE38C6"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23.7/24.8</w:t>
            </w:r>
          </w:p>
        </w:tc>
      </w:tr>
      <w:tr w:rsidR="003523FD" w:rsidRPr="009127EF" w14:paraId="29417EDD" w14:textId="77777777" w:rsidTr="007F181B">
        <w:trPr>
          <w:trHeight w:val="264"/>
        </w:trPr>
        <w:tc>
          <w:tcPr>
            <w:tcW w:w="1890" w:type="dxa"/>
            <w:gridSpan w:val="2"/>
            <w:tcBorders>
              <w:top w:val="single" w:sz="18" w:space="0" w:color="FFFFFF"/>
              <w:left w:val="nil"/>
              <w:bottom w:val="single" w:sz="18" w:space="0" w:color="FFFFFF"/>
              <w:right w:val="nil"/>
            </w:tcBorders>
            <w:shd w:val="clear" w:color="auto" w:fill="FFFFFF"/>
          </w:tcPr>
          <w:p w14:paraId="582D01A9" w14:textId="77777777" w:rsidR="003523FD" w:rsidRPr="00370AB9" w:rsidRDefault="003523FD" w:rsidP="007F181B">
            <w:pP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 xml:space="preserve">No. of non-H atoms </w:t>
            </w:r>
          </w:p>
        </w:tc>
        <w:tc>
          <w:tcPr>
            <w:tcW w:w="1980" w:type="dxa"/>
            <w:tcBorders>
              <w:top w:val="single" w:sz="18" w:space="0" w:color="FFFFFF"/>
              <w:left w:val="nil"/>
              <w:bottom w:val="single" w:sz="18" w:space="0" w:color="FFFFFF"/>
              <w:right w:val="nil"/>
            </w:tcBorders>
            <w:shd w:val="clear" w:color="auto" w:fill="FFFFFF"/>
          </w:tcPr>
          <w:p w14:paraId="51A590C0" w14:textId="77777777" w:rsidR="003523FD" w:rsidRPr="00370AB9" w:rsidRDefault="003523FD" w:rsidP="007F181B">
            <w:pPr>
              <w:jc w:val="center"/>
              <w:rPr>
                <w:rFonts w:ascii="Times New Roman" w:hAnsi="Times New Roman" w:cs="Times New Roman"/>
                <w:color w:val="000000" w:themeColor="text1"/>
                <w:sz w:val="16"/>
                <w:szCs w:val="16"/>
              </w:rPr>
            </w:pPr>
          </w:p>
        </w:tc>
        <w:tc>
          <w:tcPr>
            <w:tcW w:w="1800" w:type="dxa"/>
            <w:tcBorders>
              <w:top w:val="single" w:sz="18" w:space="0" w:color="FFFFFF"/>
              <w:left w:val="nil"/>
              <w:bottom w:val="single" w:sz="18" w:space="0" w:color="FFFFFF"/>
              <w:right w:val="nil"/>
            </w:tcBorders>
            <w:shd w:val="clear" w:color="auto" w:fill="FFFFFF"/>
          </w:tcPr>
          <w:p w14:paraId="57AF0637" w14:textId="77777777" w:rsidR="003523FD" w:rsidRPr="00370AB9" w:rsidRDefault="003523FD" w:rsidP="007F181B">
            <w:pPr>
              <w:ind w:left="-469"/>
              <w:jc w:val="center"/>
              <w:rPr>
                <w:rFonts w:ascii="Times New Roman" w:hAnsi="Times New Roman" w:cs="Times New Roman"/>
                <w:color w:val="000000" w:themeColor="text1"/>
                <w:sz w:val="16"/>
                <w:szCs w:val="16"/>
              </w:rPr>
            </w:pPr>
          </w:p>
        </w:tc>
        <w:tc>
          <w:tcPr>
            <w:tcW w:w="1800" w:type="dxa"/>
            <w:tcBorders>
              <w:top w:val="single" w:sz="18" w:space="0" w:color="FFFFFF"/>
              <w:left w:val="nil"/>
              <w:bottom w:val="single" w:sz="18" w:space="0" w:color="FFFFFF"/>
              <w:right w:val="nil"/>
            </w:tcBorders>
            <w:shd w:val="clear" w:color="auto" w:fill="FFFFFF"/>
          </w:tcPr>
          <w:p w14:paraId="708E5E78" w14:textId="77777777" w:rsidR="003523FD" w:rsidRPr="00370AB9" w:rsidRDefault="003523FD" w:rsidP="007F181B">
            <w:pPr>
              <w:ind w:left="-469"/>
              <w:jc w:val="center"/>
              <w:rPr>
                <w:rFonts w:ascii="Times New Roman" w:hAnsi="Times New Roman" w:cs="Times New Roman"/>
                <w:color w:val="000000" w:themeColor="text1"/>
                <w:sz w:val="16"/>
                <w:szCs w:val="16"/>
              </w:rPr>
            </w:pPr>
          </w:p>
        </w:tc>
        <w:tc>
          <w:tcPr>
            <w:tcW w:w="1980" w:type="dxa"/>
            <w:tcBorders>
              <w:top w:val="single" w:sz="18" w:space="0" w:color="FFFFFF"/>
              <w:left w:val="nil"/>
              <w:bottom w:val="single" w:sz="18" w:space="0" w:color="FFFFFF"/>
              <w:right w:val="nil"/>
            </w:tcBorders>
            <w:shd w:val="clear" w:color="auto" w:fill="FFFFFF"/>
          </w:tcPr>
          <w:p w14:paraId="20CB106A" w14:textId="77777777" w:rsidR="003523FD" w:rsidRPr="00370AB9" w:rsidRDefault="003523FD" w:rsidP="007F181B">
            <w:pPr>
              <w:ind w:left="-469"/>
              <w:jc w:val="center"/>
              <w:rPr>
                <w:rFonts w:ascii="Times New Roman" w:hAnsi="Times New Roman" w:cs="Times New Roman"/>
                <w:color w:val="000000" w:themeColor="text1"/>
                <w:sz w:val="16"/>
                <w:szCs w:val="16"/>
              </w:rPr>
            </w:pPr>
          </w:p>
        </w:tc>
      </w:tr>
      <w:tr w:rsidR="003523FD" w:rsidRPr="009127EF" w14:paraId="40E7F123" w14:textId="77777777" w:rsidTr="007F181B">
        <w:trPr>
          <w:trHeight w:val="264"/>
        </w:trPr>
        <w:tc>
          <w:tcPr>
            <w:tcW w:w="1890" w:type="dxa"/>
            <w:gridSpan w:val="2"/>
            <w:tcBorders>
              <w:top w:val="single" w:sz="18" w:space="0" w:color="FFFFFF"/>
              <w:left w:val="nil"/>
              <w:bottom w:val="single" w:sz="18" w:space="0" w:color="FFFFFF"/>
              <w:right w:val="nil"/>
            </w:tcBorders>
            <w:shd w:val="clear" w:color="auto" w:fill="FFFFFF"/>
          </w:tcPr>
          <w:p w14:paraId="50AC9B48" w14:textId="77777777" w:rsidR="003523FD" w:rsidRPr="00370AB9" w:rsidRDefault="003523FD" w:rsidP="007F181B">
            <w:pP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 xml:space="preserve">     Protein</w:t>
            </w:r>
          </w:p>
        </w:tc>
        <w:tc>
          <w:tcPr>
            <w:tcW w:w="1980" w:type="dxa"/>
            <w:tcBorders>
              <w:top w:val="single" w:sz="18" w:space="0" w:color="FFFFFF"/>
              <w:left w:val="nil"/>
              <w:bottom w:val="single" w:sz="18" w:space="0" w:color="FFFFFF"/>
              <w:right w:val="nil"/>
            </w:tcBorders>
            <w:shd w:val="clear" w:color="auto" w:fill="FFFFFF"/>
          </w:tcPr>
          <w:p w14:paraId="08CDFF70" w14:textId="77777777" w:rsidR="003523FD" w:rsidRPr="00370AB9" w:rsidRDefault="003523FD" w:rsidP="007F181B">
            <w:pPr>
              <w:jc w:val="center"/>
              <w:rPr>
                <w:rFonts w:ascii="Times New Roman" w:hAnsi="Times New Roman" w:cs="Times New Roman"/>
                <w:b/>
                <w:color w:val="000000" w:themeColor="text1"/>
                <w:sz w:val="16"/>
                <w:szCs w:val="16"/>
              </w:rPr>
            </w:pPr>
            <w:r w:rsidRPr="00370AB9">
              <w:rPr>
                <w:rFonts w:ascii="Times New Roman" w:hAnsi="Times New Roman" w:cs="Times New Roman"/>
                <w:color w:val="000000" w:themeColor="text1"/>
                <w:sz w:val="16"/>
                <w:szCs w:val="16"/>
              </w:rPr>
              <w:t>23,836</w:t>
            </w:r>
          </w:p>
        </w:tc>
        <w:tc>
          <w:tcPr>
            <w:tcW w:w="1800" w:type="dxa"/>
            <w:tcBorders>
              <w:top w:val="single" w:sz="18" w:space="0" w:color="FFFFFF"/>
              <w:left w:val="nil"/>
              <w:bottom w:val="single" w:sz="18" w:space="0" w:color="FFFFFF"/>
              <w:right w:val="nil"/>
            </w:tcBorders>
            <w:shd w:val="clear" w:color="auto" w:fill="FFFFFF"/>
          </w:tcPr>
          <w:p w14:paraId="61CD1CD7"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6,631</w:t>
            </w:r>
          </w:p>
        </w:tc>
        <w:tc>
          <w:tcPr>
            <w:tcW w:w="1800" w:type="dxa"/>
            <w:tcBorders>
              <w:top w:val="single" w:sz="18" w:space="0" w:color="FFFFFF"/>
              <w:left w:val="nil"/>
              <w:bottom w:val="single" w:sz="18" w:space="0" w:color="FFFFFF"/>
              <w:right w:val="nil"/>
            </w:tcBorders>
            <w:shd w:val="clear" w:color="auto" w:fill="FFFFFF"/>
          </w:tcPr>
          <w:p w14:paraId="14D843F1" w14:textId="77777777" w:rsidR="003523FD" w:rsidRPr="00370AB9" w:rsidRDefault="003523FD" w:rsidP="007F181B">
            <w:pPr>
              <w:ind w:left="-469"/>
              <w:jc w:val="center"/>
              <w:rPr>
                <w:rFonts w:ascii="Times New Roman" w:hAnsi="Times New Roman" w:cs="Times New Roman"/>
                <w:b/>
                <w:color w:val="000000" w:themeColor="text1"/>
                <w:sz w:val="16"/>
                <w:szCs w:val="16"/>
              </w:rPr>
            </w:pPr>
            <w:r>
              <w:rPr>
                <w:rFonts w:ascii="Times New Roman" w:hAnsi="Times New Roman" w:cs="Times New Roman"/>
                <w:color w:val="000000" w:themeColor="text1"/>
                <w:sz w:val="16"/>
                <w:szCs w:val="16"/>
              </w:rPr>
              <w:t>3</w:t>
            </w:r>
            <w:r w:rsidRPr="00370AB9">
              <w:rPr>
                <w:rFonts w:ascii="Times New Roman" w:hAnsi="Times New Roman" w:cs="Times New Roman"/>
                <w:color w:val="000000" w:themeColor="text1"/>
                <w:sz w:val="16"/>
                <w:szCs w:val="16"/>
              </w:rPr>
              <w:t>,86</w:t>
            </w:r>
            <w:r>
              <w:rPr>
                <w:rFonts w:ascii="Times New Roman" w:hAnsi="Times New Roman" w:cs="Times New Roman"/>
                <w:color w:val="000000" w:themeColor="text1"/>
                <w:sz w:val="16"/>
                <w:szCs w:val="16"/>
              </w:rPr>
              <w:t>7</w:t>
            </w:r>
          </w:p>
        </w:tc>
        <w:tc>
          <w:tcPr>
            <w:tcW w:w="1980" w:type="dxa"/>
            <w:tcBorders>
              <w:top w:val="single" w:sz="18" w:space="0" w:color="FFFFFF"/>
              <w:left w:val="nil"/>
              <w:bottom w:val="single" w:sz="18" w:space="0" w:color="FFFFFF"/>
              <w:right w:val="nil"/>
            </w:tcBorders>
            <w:shd w:val="clear" w:color="auto" w:fill="FFFFFF"/>
          </w:tcPr>
          <w:p w14:paraId="47B3343D"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6,642</w:t>
            </w:r>
          </w:p>
        </w:tc>
      </w:tr>
      <w:tr w:rsidR="003523FD" w:rsidRPr="009127EF" w14:paraId="7277B971" w14:textId="77777777" w:rsidTr="007F181B">
        <w:trPr>
          <w:trHeight w:val="264"/>
        </w:trPr>
        <w:tc>
          <w:tcPr>
            <w:tcW w:w="1890" w:type="dxa"/>
            <w:gridSpan w:val="2"/>
            <w:tcBorders>
              <w:top w:val="single" w:sz="18" w:space="0" w:color="FFFFFF"/>
              <w:left w:val="nil"/>
              <w:bottom w:val="single" w:sz="18" w:space="0" w:color="FFFFFF"/>
              <w:right w:val="nil"/>
            </w:tcBorders>
            <w:shd w:val="clear" w:color="auto" w:fill="FFFFFF"/>
          </w:tcPr>
          <w:p w14:paraId="1D1A918D" w14:textId="77777777" w:rsidR="003523FD" w:rsidRPr="00370AB9" w:rsidRDefault="003523FD" w:rsidP="007F181B">
            <w:pPr>
              <w:ind w:firstLine="266"/>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Water</w:t>
            </w:r>
          </w:p>
        </w:tc>
        <w:tc>
          <w:tcPr>
            <w:tcW w:w="1980" w:type="dxa"/>
            <w:tcBorders>
              <w:top w:val="single" w:sz="18" w:space="0" w:color="FFFFFF"/>
              <w:left w:val="nil"/>
              <w:bottom w:val="single" w:sz="18" w:space="0" w:color="FFFFFF"/>
              <w:right w:val="nil"/>
            </w:tcBorders>
            <w:shd w:val="clear" w:color="auto" w:fill="FFFFFF"/>
          </w:tcPr>
          <w:p w14:paraId="1F4E8CCA" w14:textId="77777777" w:rsidR="003523FD" w:rsidRPr="00370AB9" w:rsidRDefault="003523FD" w:rsidP="007F181B">
            <w:pPr>
              <w:jc w:val="cente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110</w:t>
            </w:r>
          </w:p>
        </w:tc>
        <w:tc>
          <w:tcPr>
            <w:tcW w:w="1800" w:type="dxa"/>
            <w:tcBorders>
              <w:top w:val="single" w:sz="18" w:space="0" w:color="FFFFFF"/>
              <w:left w:val="nil"/>
              <w:bottom w:val="single" w:sz="18" w:space="0" w:color="FFFFFF"/>
              <w:right w:val="nil"/>
            </w:tcBorders>
            <w:shd w:val="clear" w:color="auto" w:fill="FFFFFF"/>
          </w:tcPr>
          <w:p w14:paraId="237BEE90"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198</w:t>
            </w:r>
          </w:p>
        </w:tc>
        <w:tc>
          <w:tcPr>
            <w:tcW w:w="1800" w:type="dxa"/>
            <w:tcBorders>
              <w:top w:val="single" w:sz="18" w:space="0" w:color="FFFFFF"/>
              <w:left w:val="nil"/>
              <w:bottom w:val="single" w:sz="18" w:space="0" w:color="FFFFFF"/>
              <w:right w:val="nil"/>
            </w:tcBorders>
            <w:shd w:val="clear" w:color="auto" w:fill="FFFFFF"/>
          </w:tcPr>
          <w:p w14:paraId="647BC13C"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45</w:t>
            </w:r>
          </w:p>
        </w:tc>
        <w:tc>
          <w:tcPr>
            <w:tcW w:w="1980" w:type="dxa"/>
            <w:tcBorders>
              <w:top w:val="single" w:sz="18" w:space="0" w:color="FFFFFF"/>
              <w:left w:val="nil"/>
              <w:bottom w:val="single" w:sz="18" w:space="0" w:color="FFFFFF"/>
              <w:right w:val="nil"/>
            </w:tcBorders>
            <w:shd w:val="clear" w:color="auto" w:fill="FFFFFF"/>
          </w:tcPr>
          <w:p w14:paraId="7AB0FA1A"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261</w:t>
            </w:r>
          </w:p>
        </w:tc>
      </w:tr>
      <w:tr w:rsidR="003523FD" w:rsidRPr="009127EF" w14:paraId="2C440562" w14:textId="77777777" w:rsidTr="007F181B">
        <w:trPr>
          <w:trHeight w:val="264"/>
        </w:trPr>
        <w:tc>
          <w:tcPr>
            <w:tcW w:w="1890" w:type="dxa"/>
            <w:gridSpan w:val="2"/>
            <w:tcBorders>
              <w:top w:val="single" w:sz="18" w:space="0" w:color="FFFFFF"/>
              <w:left w:val="nil"/>
              <w:bottom w:val="single" w:sz="18" w:space="0" w:color="FFFFFF"/>
              <w:right w:val="nil"/>
            </w:tcBorders>
            <w:shd w:val="clear" w:color="auto" w:fill="FFFFFF"/>
          </w:tcPr>
          <w:p w14:paraId="761229F2" w14:textId="77777777" w:rsidR="003523FD" w:rsidRPr="00370AB9" w:rsidRDefault="003523FD" w:rsidP="007F181B">
            <w:pPr>
              <w:ind w:firstLine="266"/>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Ligand</w:t>
            </w:r>
          </w:p>
        </w:tc>
        <w:tc>
          <w:tcPr>
            <w:tcW w:w="1980" w:type="dxa"/>
            <w:tcBorders>
              <w:top w:val="single" w:sz="18" w:space="0" w:color="FFFFFF"/>
              <w:left w:val="nil"/>
              <w:bottom w:val="single" w:sz="18" w:space="0" w:color="FFFFFF"/>
              <w:right w:val="nil"/>
            </w:tcBorders>
            <w:shd w:val="clear" w:color="auto" w:fill="FFFFFF"/>
          </w:tcPr>
          <w:p w14:paraId="31E01988" w14:textId="77777777" w:rsidR="003523FD" w:rsidRPr="00370AB9" w:rsidRDefault="003523FD" w:rsidP="007F181B">
            <w:pPr>
              <w:jc w:val="cente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588</w:t>
            </w:r>
          </w:p>
        </w:tc>
        <w:tc>
          <w:tcPr>
            <w:tcW w:w="1800" w:type="dxa"/>
            <w:tcBorders>
              <w:top w:val="single" w:sz="18" w:space="0" w:color="FFFFFF"/>
              <w:left w:val="nil"/>
              <w:bottom w:val="single" w:sz="18" w:space="0" w:color="FFFFFF"/>
              <w:right w:val="nil"/>
            </w:tcBorders>
            <w:shd w:val="clear" w:color="auto" w:fill="FFFFFF"/>
          </w:tcPr>
          <w:p w14:paraId="7D40508B"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148</w:t>
            </w:r>
          </w:p>
        </w:tc>
        <w:tc>
          <w:tcPr>
            <w:tcW w:w="1800" w:type="dxa"/>
            <w:tcBorders>
              <w:top w:val="single" w:sz="18" w:space="0" w:color="FFFFFF"/>
              <w:left w:val="nil"/>
              <w:bottom w:val="single" w:sz="18" w:space="0" w:color="FFFFFF"/>
              <w:right w:val="nil"/>
            </w:tcBorders>
            <w:shd w:val="clear" w:color="auto" w:fill="FFFFFF"/>
          </w:tcPr>
          <w:p w14:paraId="275ED20B"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w:t>
            </w:r>
            <w:r w:rsidRPr="00370AB9">
              <w:rPr>
                <w:rFonts w:ascii="Times New Roman" w:hAnsi="Times New Roman" w:cs="Times New Roman"/>
                <w:color w:val="000000" w:themeColor="text1"/>
                <w:sz w:val="16"/>
                <w:szCs w:val="16"/>
              </w:rPr>
              <w:t>1</w:t>
            </w:r>
            <w:r>
              <w:rPr>
                <w:rFonts w:ascii="Times New Roman" w:hAnsi="Times New Roman" w:cs="Times New Roman"/>
                <w:color w:val="000000" w:themeColor="text1"/>
                <w:sz w:val="16"/>
                <w:szCs w:val="16"/>
              </w:rPr>
              <w:t>6</w:t>
            </w:r>
          </w:p>
        </w:tc>
        <w:tc>
          <w:tcPr>
            <w:tcW w:w="1980" w:type="dxa"/>
            <w:tcBorders>
              <w:top w:val="single" w:sz="18" w:space="0" w:color="FFFFFF"/>
              <w:left w:val="nil"/>
              <w:bottom w:val="single" w:sz="18" w:space="0" w:color="FFFFFF"/>
              <w:right w:val="nil"/>
            </w:tcBorders>
            <w:shd w:val="clear" w:color="auto" w:fill="FFFFFF"/>
          </w:tcPr>
          <w:p w14:paraId="7BACB90C"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124</w:t>
            </w:r>
          </w:p>
        </w:tc>
      </w:tr>
      <w:tr w:rsidR="003523FD" w:rsidRPr="009127EF" w14:paraId="657AFD12" w14:textId="77777777" w:rsidTr="007F181B">
        <w:trPr>
          <w:trHeight w:val="264"/>
        </w:trPr>
        <w:tc>
          <w:tcPr>
            <w:tcW w:w="1890" w:type="dxa"/>
            <w:gridSpan w:val="2"/>
            <w:tcBorders>
              <w:top w:val="single" w:sz="18" w:space="0" w:color="FFFFFF"/>
              <w:left w:val="nil"/>
              <w:bottom w:val="single" w:sz="18" w:space="0" w:color="FFFFFF"/>
              <w:right w:val="nil"/>
            </w:tcBorders>
            <w:shd w:val="clear" w:color="auto" w:fill="FFFFFF"/>
          </w:tcPr>
          <w:p w14:paraId="488F5C8A" w14:textId="77777777" w:rsidR="003523FD" w:rsidRPr="00370AB9" w:rsidRDefault="003523FD" w:rsidP="007F181B">
            <w:pP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B-factors (Å</w:t>
            </w:r>
            <w:r w:rsidRPr="00370AB9">
              <w:rPr>
                <w:rFonts w:ascii="Times New Roman" w:hAnsi="Times New Roman" w:cs="Times New Roman"/>
                <w:color w:val="000000" w:themeColor="text1"/>
                <w:sz w:val="16"/>
                <w:szCs w:val="16"/>
                <w:vertAlign w:val="superscript"/>
              </w:rPr>
              <w:t>2</w:t>
            </w:r>
            <w:r w:rsidRPr="00370AB9">
              <w:rPr>
                <w:rFonts w:ascii="Times New Roman" w:hAnsi="Times New Roman" w:cs="Times New Roman"/>
                <w:color w:val="000000" w:themeColor="text1"/>
                <w:sz w:val="16"/>
                <w:szCs w:val="16"/>
              </w:rPr>
              <w:t>)</w:t>
            </w:r>
          </w:p>
        </w:tc>
        <w:tc>
          <w:tcPr>
            <w:tcW w:w="1980" w:type="dxa"/>
            <w:tcBorders>
              <w:top w:val="single" w:sz="18" w:space="0" w:color="FFFFFF"/>
              <w:left w:val="nil"/>
              <w:bottom w:val="single" w:sz="18" w:space="0" w:color="FFFFFF"/>
              <w:right w:val="nil"/>
            </w:tcBorders>
            <w:shd w:val="clear" w:color="auto" w:fill="FFFFFF"/>
          </w:tcPr>
          <w:p w14:paraId="3EDDEF1A" w14:textId="77777777" w:rsidR="003523FD" w:rsidRPr="00370AB9" w:rsidRDefault="003523FD" w:rsidP="007F181B">
            <w:pPr>
              <w:jc w:val="center"/>
              <w:rPr>
                <w:rFonts w:ascii="Times New Roman" w:hAnsi="Times New Roman" w:cs="Times New Roman"/>
                <w:color w:val="000000" w:themeColor="text1"/>
                <w:sz w:val="16"/>
                <w:szCs w:val="16"/>
              </w:rPr>
            </w:pPr>
          </w:p>
        </w:tc>
        <w:tc>
          <w:tcPr>
            <w:tcW w:w="1800" w:type="dxa"/>
            <w:tcBorders>
              <w:top w:val="single" w:sz="18" w:space="0" w:color="FFFFFF"/>
              <w:left w:val="nil"/>
              <w:bottom w:val="single" w:sz="18" w:space="0" w:color="FFFFFF"/>
              <w:right w:val="nil"/>
            </w:tcBorders>
            <w:shd w:val="clear" w:color="auto" w:fill="FFFFFF"/>
          </w:tcPr>
          <w:p w14:paraId="632A9189" w14:textId="77777777" w:rsidR="003523FD" w:rsidRPr="00370AB9" w:rsidRDefault="003523FD" w:rsidP="007F181B">
            <w:pPr>
              <w:ind w:left="-469"/>
              <w:jc w:val="center"/>
              <w:rPr>
                <w:rFonts w:ascii="Times New Roman" w:hAnsi="Times New Roman" w:cs="Times New Roman"/>
                <w:color w:val="000000" w:themeColor="text1"/>
                <w:sz w:val="16"/>
                <w:szCs w:val="16"/>
              </w:rPr>
            </w:pPr>
          </w:p>
        </w:tc>
        <w:tc>
          <w:tcPr>
            <w:tcW w:w="1800" w:type="dxa"/>
            <w:tcBorders>
              <w:top w:val="single" w:sz="18" w:space="0" w:color="FFFFFF"/>
              <w:left w:val="nil"/>
              <w:bottom w:val="single" w:sz="18" w:space="0" w:color="FFFFFF"/>
              <w:right w:val="nil"/>
            </w:tcBorders>
            <w:shd w:val="clear" w:color="auto" w:fill="FFFFFF"/>
          </w:tcPr>
          <w:p w14:paraId="731E0D7B" w14:textId="77777777" w:rsidR="003523FD" w:rsidRPr="00370AB9" w:rsidRDefault="003523FD" w:rsidP="007F181B">
            <w:pPr>
              <w:ind w:left="-469"/>
              <w:jc w:val="center"/>
              <w:rPr>
                <w:rFonts w:ascii="Times New Roman" w:hAnsi="Times New Roman" w:cs="Times New Roman"/>
                <w:color w:val="000000" w:themeColor="text1"/>
                <w:sz w:val="16"/>
                <w:szCs w:val="16"/>
              </w:rPr>
            </w:pPr>
          </w:p>
        </w:tc>
        <w:tc>
          <w:tcPr>
            <w:tcW w:w="1980" w:type="dxa"/>
            <w:tcBorders>
              <w:top w:val="single" w:sz="18" w:space="0" w:color="FFFFFF"/>
              <w:left w:val="nil"/>
              <w:bottom w:val="single" w:sz="18" w:space="0" w:color="FFFFFF"/>
              <w:right w:val="nil"/>
            </w:tcBorders>
            <w:shd w:val="clear" w:color="auto" w:fill="FFFFFF"/>
          </w:tcPr>
          <w:p w14:paraId="62F82A48" w14:textId="77777777" w:rsidR="003523FD" w:rsidRPr="00370AB9" w:rsidRDefault="003523FD" w:rsidP="007F181B">
            <w:pPr>
              <w:ind w:left="-469"/>
              <w:jc w:val="center"/>
              <w:rPr>
                <w:rFonts w:ascii="Times New Roman" w:hAnsi="Times New Roman" w:cs="Times New Roman"/>
                <w:color w:val="000000" w:themeColor="text1"/>
                <w:sz w:val="16"/>
                <w:szCs w:val="16"/>
              </w:rPr>
            </w:pPr>
          </w:p>
        </w:tc>
      </w:tr>
      <w:tr w:rsidR="003523FD" w:rsidRPr="009127EF" w14:paraId="3830062F" w14:textId="77777777" w:rsidTr="007F181B">
        <w:trPr>
          <w:trHeight w:val="264"/>
        </w:trPr>
        <w:tc>
          <w:tcPr>
            <w:tcW w:w="1890" w:type="dxa"/>
            <w:gridSpan w:val="2"/>
            <w:tcBorders>
              <w:top w:val="single" w:sz="18" w:space="0" w:color="FFFFFF"/>
              <w:left w:val="nil"/>
              <w:bottom w:val="single" w:sz="18" w:space="0" w:color="FFFFFF"/>
              <w:right w:val="nil"/>
            </w:tcBorders>
            <w:shd w:val="clear" w:color="auto" w:fill="FFFFFF"/>
          </w:tcPr>
          <w:p w14:paraId="3A4B917A" w14:textId="77777777" w:rsidR="003523FD" w:rsidRPr="00370AB9" w:rsidRDefault="003523FD" w:rsidP="007F181B">
            <w:pP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 xml:space="preserve">     Protein</w:t>
            </w:r>
          </w:p>
        </w:tc>
        <w:tc>
          <w:tcPr>
            <w:tcW w:w="1980" w:type="dxa"/>
            <w:tcBorders>
              <w:top w:val="single" w:sz="18" w:space="0" w:color="FFFFFF"/>
              <w:left w:val="nil"/>
              <w:bottom w:val="single" w:sz="18" w:space="0" w:color="FFFFFF"/>
              <w:right w:val="nil"/>
            </w:tcBorders>
            <w:shd w:val="clear" w:color="auto" w:fill="FFFFFF"/>
          </w:tcPr>
          <w:p w14:paraId="0018CB6B" w14:textId="77777777" w:rsidR="003523FD" w:rsidRPr="00370AB9" w:rsidRDefault="003523FD" w:rsidP="007F181B">
            <w:pPr>
              <w:jc w:val="cente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120.10</w:t>
            </w:r>
          </w:p>
        </w:tc>
        <w:tc>
          <w:tcPr>
            <w:tcW w:w="1800" w:type="dxa"/>
            <w:tcBorders>
              <w:top w:val="single" w:sz="18" w:space="0" w:color="FFFFFF"/>
              <w:left w:val="nil"/>
              <w:bottom w:val="single" w:sz="18" w:space="0" w:color="FFFFFF"/>
              <w:right w:val="nil"/>
            </w:tcBorders>
            <w:shd w:val="clear" w:color="auto" w:fill="FFFFFF"/>
          </w:tcPr>
          <w:p w14:paraId="52407008"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64.75</w:t>
            </w:r>
          </w:p>
        </w:tc>
        <w:tc>
          <w:tcPr>
            <w:tcW w:w="1800" w:type="dxa"/>
            <w:tcBorders>
              <w:top w:val="single" w:sz="18" w:space="0" w:color="FFFFFF"/>
              <w:left w:val="nil"/>
              <w:bottom w:val="single" w:sz="18" w:space="0" w:color="FFFFFF"/>
              <w:right w:val="nil"/>
            </w:tcBorders>
            <w:shd w:val="clear" w:color="auto" w:fill="FFFFFF"/>
          </w:tcPr>
          <w:p w14:paraId="0D16CA89"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132.05</w:t>
            </w:r>
          </w:p>
        </w:tc>
        <w:tc>
          <w:tcPr>
            <w:tcW w:w="1980" w:type="dxa"/>
            <w:tcBorders>
              <w:top w:val="single" w:sz="18" w:space="0" w:color="FFFFFF"/>
              <w:left w:val="nil"/>
              <w:bottom w:val="single" w:sz="18" w:space="0" w:color="FFFFFF"/>
              <w:right w:val="nil"/>
            </w:tcBorders>
            <w:shd w:val="clear" w:color="auto" w:fill="FFFFFF"/>
          </w:tcPr>
          <w:p w14:paraId="3E64B2E6"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34.34</w:t>
            </w:r>
          </w:p>
        </w:tc>
      </w:tr>
      <w:tr w:rsidR="003523FD" w:rsidRPr="009127EF" w14:paraId="77E9BB59" w14:textId="77777777" w:rsidTr="007F181B">
        <w:trPr>
          <w:trHeight w:val="264"/>
        </w:trPr>
        <w:tc>
          <w:tcPr>
            <w:tcW w:w="1890" w:type="dxa"/>
            <w:gridSpan w:val="2"/>
            <w:tcBorders>
              <w:top w:val="single" w:sz="18" w:space="0" w:color="FFFFFF"/>
              <w:left w:val="nil"/>
              <w:bottom w:val="single" w:sz="18" w:space="0" w:color="FFFFFF"/>
              <w:right w:val="nil"/>
            </w:tcBorders>
            <w:shd w:val="clear" w:color="auto" w:fill="FFFFFF"/>
          </w:tcPr>
          <w:p w14:paraId="256A10BE" w14:textId="77777777" w:rsidR="003523FD" w:rsidRPr="00370AB9" w:rsidRDefault="003523FD" w:rsidP="007F181B">
            <w:pP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 xml:space="preserve">     Water</w:t>
            </w:r>
          </w:p>
        </w:tc>
        <w:tc>
          <w:tcPr>
            <w:tcW w:w="1980" w:type="dxa"/>
            <w:tcBorders>
              <w:top w:val="single" w:sz="18" w:space="0" w:color="FFFFFF"/>
              <w:left w:val="nil"/>
              <w:bottom w:val="single" w:sz="18" w:space="0" w:color="FFFFFF"/>
              <w:right w:val="nil"/>
            </w:tcBorders>
            <w:shd w:val="clear" w:color="auto" w:fill="FFFFFF"/>
          </w:tcPr>
          <w:p w14:paraId="7111106D" w14:textId="77777777" w:rsidR="003523FD" w:rsidRPr="00370AB9" w:rsidRDefault="003523FD" w:rsidP="007F181B">
            <w:pPr>
              <w:jc w:val="cente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62.95</w:t>
            </w:r>
          </w:p>
        </w:tc>
        <w:tc>
          <w:tcPr>
            <w:tcW w:w="1800" w:type="dxa"/>
            <w:tcBorders>
              <w:top w:val="single" w:sz="18" w:space="0" w:color="FFFFFF"/>
              <w:left w:val="nil"/>
              <w:bottom w:val="single" w:sz="18" w:space="0" w:color="FFFFFF"/>
              <w:right w:val="nil"/>
            </w:tcBorders>
            <w:shd w:val="clear" w:color="auto" w:fill="FFFFFF"/>
          </w:tcPr>
          <w:p w14:paraId="36B029C6"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60.97</w:t>
            </w:r>
          </w:p>
        </w:tc>
        <w:tc>
          <w:tcPr>
            <w:tcW w:w="1800" w:type="dxa"/>
            <w:tcBorders>
              <w:top w:val="single" w:sz="18" w:space="0" w:color="FFFFFF"/>
              <w:left w:val="nil"/>
              <w:bottom w:val="single" w:sz="18" w:space="0" w:color="FFFFFF"/>
              <w:right w:val="nil"/>
            </w:tcBorders>
            <w:shd w:val="clear" w:color="auto" w:fill="FFFFFF"/>
          </w:tcPr>
          <w:p w14:paraId="1F3F544B"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101</w:t>
            </w:r>
            <w:r w:rsidRPr="00370AB9">
              <w:rPr>
                <w:rFonts w:ascii="Times New Roman" w:hAnsi="Times New Roman" w:cs="Times New Roman"/>
                <w:color w:val="000000" w:themeColor="text1"/>
                <w:sz w:val="16"/>
                <w:szCs w:val="16"/>
              </w:rPr>
              <w:t>.</w:t>
            </w:r>
            <w:r>
              <w:rPr>
                <w:rFonts w:ascii="Times New Roman" w:hAnsi="Times New Roman" w:cs="Times New Roman"/>
                <w:color w:val="000000" w:themeColor="text1"/>
                <w:sz w:val="16"/>
                <w:szCs w:val="16"/>
              </w:rPr>
              <w:t>55</w:t>
            </w:r>
          </w:p>
        </w:tc>
        <w:tc>
          <w:tcPr>
            <w:tcW w:w="1980" w:type="dxa"/>
            <w:tcBorders>
              <w:top w:val="single" w:sz="18" w:space="0" w:color="FFFFFF"/>
              <w:left w:val="nil"/>
              <w:bottom w:val="single" w:sz="18" w:space="0" w:color="FFFFFF"/>
              <w:right w:val="nil"/>
            </w:tcBorders>
            <w:shd w:val="clear" w:color="auto" w:fill="FFFFFF"/>
          </w:tcPr>
          <w:p w14:paraId="5B918009"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23.16</w:t>
            </w:r>
          </w:p>
        </w:tc>
      </w:tr>
      <w:tr w:rsidR="003523FD" w:rsidRPr="009127EF" w14:paraId="03A2D6F9" w14:textId="77777777" w:rsidTr="007F181B">
        <w:trPr>
          <w:trHeight w:val="264"/>
        </w:trPr>
        <w:tc>
          <w:tcPr>
            <w:tcW w:w="1890" w:type="dxa"/>
            <w:gridSpan w:val="2"/>
            <w:tcBorders>
              <w:top w:val="single" w:sz="18" w:space="0" w:color="FFFFFF"/>
              <w:left w:val="nil"/>
              <w:bottom w:val="single" w:sz="18" w:space="0" w:color="FFFFFF"/>
              <w:right w:val="nil"/>
            </w:tcBorders>
            <w:shd w:val="clear" w:color="auto" w:fill="FFFFFF"/>
          </w:tcPr>
          <w:p w14:paraId="5CC53C9E" w14:textId="77777777" w:rsidR="003523FD" w:rsidRPr="00370AB9" w:rsidRDefault="003523FD" w:rsidP="007F181B">
            <w:pP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r w:rsidRPr="00370AB9">
              <w:rPr>
                <w:rFonts w:ascii="Times New Roman" w:hAnsi="Times New Roman" w:cs="Times New Roman"/>
                <w:color w:val="000000" w:themeColor="text1"/>
                <w:sz w:val="16"/>
                <w:szCs w:val="16"/>
              </w:rPr>
              <w:t>Ligand</w:t>
            </w:r>
          </w:p>
        </w:tc>
        <w:tc>
          <w:tcPr>
            <w:tcW w:w="1980" w:type="dxa"/>
            <w:tcBorders>
              <w:top w:val="single" w:sz="18" w:space="0" w:color="FFFFFF"/>
              <w:left w:val="nil"/>
              <w:bottom w:val="single" w:sz="18" w:space="0" w:color="FFFFFF"/>
              <w:right w:val="nil"/>
            </w:tcBorders>
            <w:shd w:val="clear" w:color="auto" w:fill="FFFFFF"/>
          </w:tcPr>
          <w:p w14:paraId="15B359D6" w14:textId="77777777" w:rsidR="003523FD" w:rsidRPr="00370AB9" w:rsidRDefault="003523FD" w:rsidP="007F181B">
            <w:pPr>
              <w:jc w:val="cente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102.96</w:t>
            </w:r>
          </w:p>
        </w:tc>
        <w:tc>
          <w:tcPr>
            <w:tcW w:w="1800" w:type="dxa"/>
            <w:tcBorders>
              <w:top w:val="single" w:sz="18" w:space="0" w:color="FFFFFF"/>
              <w:left w:val="nil"/>
              <w:bottom w:val="single" w:sz="18" w:space="0" w:color="FFFFFF"/>
              <w:right w:val="nil"/>
            </w:tcBorders>
            <w:shd w:val="clear" w:color="auto" w:fill="FFFFFF"/>
          </w:tcPr>
          <w:p w14:paraId="1C8A1174"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67.16</w:t>
            </w:r>
          </w:p>
        </w:tc>
        <w:tc>
          <w:tcPr>
            <w:tcW w:w="1800" w:type="dxa"/>
            <w:tcBorders>
              <w:top w:val="single" w:sz="18" w:space="0" w:color="FFFFFF"/>
              <w:left w:val="nil"/>
              <w:bottom w:val="single" w:sz="18" w:space="0" w:color="FFFFFF"/>
              <w:right w:val="nil"/>
            </w:tcBorders>
            <w:shd w:val="clear" w:color="auto" w:fill="FFFFFF"/>
          </w:tcPr>
          <w:p w14:paraId="77CC5725"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118</w:t>
            </w:r>
            <w:r w:rsidRPr="00370AB9">
              <w:rPr>
                <w:rFonts w:ascii="Times New Roman" w:hAnsi="Times New Roman" w:cs="Times New Roman"/>
                <w:color w:val="000000" w:themeColor="text1"/>
                <w:sz w:val="16"/>
                <w:szCs w:val="16"/>
              </w:rPr>
              <w:t>.</w:t>
            </w:r>
            <w:r>
              <w:rPr>
                <w:rFonts w:ascii="Times New Roman" w:hAnsi="Times New Roman" w:cs="Times New Roman"/>
                <w:color w:val="000000" w:themeColor="text1"/>
                <w:sz w:val="16"/>
                <w:szCs w:val="16"/>
              </w:rPr>
              <w:t>24</w:t>
            </w:r>
          </w:p>
        </w:tc>
        <w:tc>
          <w:tcPr>
            <w:tcW w:w="1980" w:type="dxa"/>
            <w:tcBorders>
              <w:top w:val="single" w:sz="18" w:space="0" w:color="FFFFFF"/>
              <w:left w:val="nil"/>
              <w:bottom w:val="single" w:sz="18" w:space="0" w:color="FFFFFF"/>
              <w:right w:val="nil"/>
            </w:tcBorders>
            <w:shd w:val="clear" w:color="auto" w:fill="FFFFFF"/>
          </w:tcPr>
          <w:p w14:paraId="753815A2"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23.13</w:t>
            </w:r>
          </w:p>
        </w:tc>
      </w:tr>
      <w:tr w:rsidR="003523FD" w:rsidRPr="009127EF" w14:paraId="4478314E" w14:textId="77777777" w:rsidTr="007F181B">
        <w:trPr>
          <w:trHeight w:val="264"/>
        </w:trPr>
        <w:tc>
          <w:tcPr>
            <w:tcW w:w="1890" w:type="dxa"/>
            <w:gridSpan w:val="2"/>
            <w:tcBorders>
              <w:top w:val="single" w:sz="18" w:space="0" w:color="FFFFFF"/>
              <w:left w:val="nil"/>
              <w:bottom w:val="single" w:sz="18" w:space="0" w:color="FFFFFF"/>
              <w:right w:val="nil"/>
            </w:tcBorders>
            <w:shd w:val="clear" w:color="auto" w:fill="FFFFFF"/>
          </w:tcPr>
          <w:p w14:paraId="191DD052" w14:textId="77777777" w:rsidR="003523FD" w:rsidRPr="00370AB9" w:rsidRDefault="003523FD" w:rsidP="007F181B">
            <w:pPr>
              <w:rPr>
                <w:rFonts w:ascii="Times New Roman" w:hAnsi="Times New Roman" w:cs="Times New Roman"/>
                <w:color w:val="000000" w:themeColor="text1"/>
                <w:sz w:val="16"/>
                <w:szCs w:val="16"/>
              </w:rPr>
            </w:pPr>
            <w:proofErr w:type="spellStart"/>
            <w:r w:rsidRPr="00370AB9">
              <w:rPr>
                <w:rFonts w:ascii="Times New Roman" w:hAnsi="Times New Roman" w:cs="Times New Roman"/>
                <w:color w:val="000000" w:themeColor="text1"/>
                <w:sz w:val="16"/>
                <w:szCs w:val="16"/>
              </w:rPr>
              <w:t>R.m.s.</w:t>
            </w:r>
            <w:proofErr w:type="spellEnd"/>
            <w:r w:rsidRPr="00370AB9">
              <w:rPr>
                <w:rFonts w:ascii="Times New Roman" w:hAnsi="Times New Roman" w:cs="Times New Roman"/>
                <w:color w:val="000000" w:themeColor="text1"/>
                <w:sz w:val="16"/>
                <w:szCs w:val="16"/>
              </w:rPr>
              <w:t xml:space="preserve"> deviations</w:t>
            </w:r>
          </w:p>
        </w:tc>
        <w:tc>
          <w:tcPr>
            <w:tcW w:w="1980" w:type="dxa"/>
            <w:tcBorders>
              <w:top w:val="single" w:sz="18" w:space="0" w:color="FFFFFF"/>
              <w:left w:val="nil"/>
              <w:bottom w:val="single" w:sz="18" w:space="0" w:color="FFFFFF"/>
              <w:right w:val="nil"/>
            </w:tcBorders>
            <w:shd w:val="clear" w:color="auto" w:fill="FFFFFF"/>
          </w:tcPr>
          <w:p w14:paraId="27CDA6AB" w14:textId="77777777" w:rsidR="003523FD" w:rsidRPr="00370AB9" w:rsidRDefault="003523FD" w:rsidP="007F181B">
            <w:pPr>
              <w:jc w:val="center"/>
              <w:rPr>
                <w:rFonts w:ascii="Times New Roman" w:hAnsi="Times New Roman" w:cs="Times New Roman"/>
                <w:color w:val="000000" w:themeColor="text1"/>
                <w:sz w:val="16"/>
                <w:szCs w:val="16"/>
              </w:rPr>
            </w:pPr>
          </w:p>
        </w:tc>
        <w:tc>
          <w:tcPr>
            <w:tcW w:w="1800" w:type="dxa"/>
            <w:tcBorders>
              <w:top w:val="single" w:sz="18" w:space="0" w:color="FFFFFF"/>
              <w:left w:val="nil"/>
              <w:bottom w:val="single" w:sz="18" w:space="0" w:color="FFFFFF"/>
              <w:right w:val="nil"/>
            </w:tcBorders>
            <w:shd w:val="clear" w:color="auto" w:fill="FFFFFF"/>
          </w:tcPr>
          <w:p w14:paraId="177FAF89" w14:textId="77777777" w:rsidR="003523FD" w:rsidRPr="00370AB9" w:rsidRDefault="003523FD" w:rsidP="007F181B">
            <w:pPr>
              <w:ind w:left="-469"/>
              <w:jc w:val="center"/>
              <w:rPr>
                <w:rFonts w:ascii="Times New Roman" w:hAnsi="Times New Roman" w:cs="Times New Roman"/>
                <w:color w:val="000000" w:themeColor="text1"/>
                <w:sz w:val="16"/>
                <w:szCs w:val="16"/>
              </w:rPr>
            </w:pPr>
          </w:p>
        </w:tc>
        <w:tc>
          <w:tcPr>
            <w:tcW w:w="1800" w:type="dxa"/>
            <w:tcBorders>
              <w:top w:val="single" w:sz="18" w:space="0" w:color="FFFFFF"/>
              <w:left w:val="nil"/>
              <w:bottom w:val="single" w:sz="18" w:space="0" w:color="FFFFFF"/>
              <w:right w:val="nil"/>
            </w:tcBorders>
            <w:shd w:val="clear" w:color="auto" w:fill="FFFFFF"/>
          </w:tcPr>
          <w:p w14:paraId="187DE434" w14:textId="77777777" w:rsidR="003523FD" w:rsidRPr="00370AB9" w:rsidRDefault="003523FD" w:rsidP="007F181B">
            <w:pPr>
              <w:ind w:left="-469"/>
              <w:jc w:val="center"/>
              <w:rPr>
                <w:rFonts w:ascii="Times New Roman" w:hAnsi="Times New Roman" w:cs="Times New Roman"/>
                <w:color w:val="000000" w:themeColor="text1"/>
                <w:sz w:val="16"/>
                <w:szCs w:val="16"/>
              </w:rPr>
            </w:pPr>
          </w:p>
        </w:tc>
        <w:tc>
          <w:tcPr>
            <w:tcW w:w="1980" w:type="dxa"/>
            <w:tcBorders>
              <w:top w:val="single" w:sz="18" w:space="0" w:color="FFFFFF"/>
              <w:left w:val="nil"/>
              <w:bottom w:val="single" w:sz="18" w:space="0" w:color="FFFFFF"/>
              <w:right w:val="nil"/>
            </w:tcBorders>
            <w:shd w:val="clear" w:color="auto" w:fill="FFFFFF"/>
          </w:tcPr>
          <w:p w14:paraId="30A852AB" w14:textId="77777777" w:rsidR="003523FD" w:rsidRPr="00370AB9" w:rsidRDefault="003523FD" w:rsidP="007F181B">
            <w:pPr>
              <w:ind w:left="-469"/>
              <w:jc w:val="center"/>
              <w:rPr>
                <w:rFonts w:ascii="Times New Roman" w:hAnsi="Times New Roman" w:cs="Times New Roman"/>
                <w:color w:val="000000" w:themeColor="text1"/>
                <w:sz w:val="16"/>
                <w:szCs w:val="16"/>
              </w:rPr>
            </w:pPr>
          </w:p>
        </w:tc>
      </w:tr>
      <w:tr w:rsidR="003523FD" w:rsidRPr="009127EF" w14:paraId="326E648E" w14:textId="77777777" w:rsidTr="007F181B">
        <w:trPr>
          <w:trHeight w:val="264"/>
        </w:trPr>
        <w:tc>
          <w:tcPr>
            <w:tcW w:w="1890" w:type="dxa"/>
            <w:gridSpan w:val="2"/>
            <w:tcBorders>
              <w:top w:val="single" w:sz="18" w:space="0" w:color="FFFFFF"/>
              <w:left w:val="nil"/>
              <w:bottom w:val="single" w:sz="18" w:space="0" w:color="FFFFFF"/>
              <w:right w:val="nil"/>
            </w:tcBorders>
            <w:shd w:val="clear" w:color="auto" w:fill="FFFFFF"/>
          </w:tcPr>
          <w:p w14:paraId="5208463E" w14:textId="77777777" w:rsidR="003523FD" w:rsidRPr="00370AB9" w:rsidRDefault="003523FD" w:rsidP="007F181B">
            <w:pP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 xml:space="preserve">     Bond lengths (Å)</w:t>
            </w:r>
          </w:p>
        </w:tc>
        <w:tc>
          <w:tcPr>
            <w:tcW w:w="1980" w:type="dxa"/>
            <w:tcBorders>
              <w:top w:val="single" w:sz="18" w:space="0" w:color="FFFFFF"/>
              <w:left w:val="nil"/>
              <w:bottom w:val="single" w:sz="18" w:space="0" w:color="FFFFFF"/>
              <w:right w:val="nil"/>
            </w:tcBorders>
            <w:shd w:val="clear" w:color="auto" w:fill="FFFFFF"/>
          </w:tcPr>
          <w:p w14:paraId="227B8840" w14:textId="77777777" w:rsidR="003523FD" w:rsidRPr="00370AB9" w:rsidRDefault="003523FD" w:rsidP="007F181B">
            <w:pPr>
              <w:jc w:val="cente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0.015</w:t>
            </w:r>
          </w:p>
        </w:tc>
        <w:tc>
          <w:tcPr>
            <w:tcW w:w="1800" w:type="dxa"/>
            <w:tcBorders>
              <w:top w:val="single" w:sz="18" w:space="0" w:color="FFFFFF"/>
              <w:left w:val="nil"/>
              <w:bottom w:val="single" w:sz="18" w:space="0" w:color="FFFFFF"/>
              <w:right w:val="nil"/>
            </w:tcBorders>
            <w:shd w:val="clear" w:color="auto" w:fill="FFFFFF"/>
          </w:tcPr>
          <w:p w14:paraId="7826BCEA"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0.015</w:t>
            </w:r>
          </w:p>
        </w:tc>
        <w:tc>
          <w:tcPr>
            <w:tcW w:w="1800" w:type="dxa"/>
            <w:tcBorders>
              <w:top w:val="single" w:sz="18" w:space="0" w:color="FFFFFF"/>
              <w:left w:val="nil"/>
              <w:bottom w:val="single" w:sz="18" w:space="0" w:color="FFFFFF"/>
              <w:right w:val="nil"/>
            </w:tcBorders>
            <w:shd w:val="clear" w:color="auto" w:fill="FFFFFF"/>
          </w:tcPr>
          <w:p w14:paraId="012A49A8" w14:textId="77777777" w:rsidR="003523FD" w:rsidRPr="00370AB9" w:rsidRDefault="003523FD" w:rsidP="007F181B">
            <w:pPr>
              <w:ind w:left="-469"/>
              <w:jc w:val="cente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0.01</w:t>
            </w:r>
            <w:r>
              <w:rPr>
                <w:rFonts w:ascii="Times New Roman" w:hAnsi="Times New Roman" w:cs="Times New Roman"/>
                <w:color w:val="000000" w:themeColor="text1"/>
                <w:sz w:val="16"/>
                <w:szCs w:val="16"/>
              </w:rPr>
              <w:t>9</w:t>
            </w:r>
          </w:p>
        </w:tc>
        <w:tc>
          <w:tcPr>
            <w:tcW w:w="1980" w:type="dxa"/>
            <w:tcBorders>
              <w:top w:val="single" w:sz="18" w:space="0" w:color="FFFFFF"/>
              <w:left w:val="nil"/>
              <w:bottom w:val="single" w:sz="18" w:space="0" w:color="FFFFFF"/>
              <w:right w:val="nil"/>
            </w:tcBorders>
            <w:shd w:val="clear" w:color="auto" w:fill="FFFFFF"/>
          </w:tcPr>
          <w:p w14:paraId="4E587431"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0.011</w:t>
            </w:r>
          </w:p>
        </w:tc>
      </w:tr>
      <w:tr w:rsidR="003523FD" w:rsidRPr="009127EF" w14:paraId="08011331" w14:textId="77777777" w:rsidTr="007F181B">
        <w:trPr>
          <w:trHeight w:val="264"/>
        </w:trPr>
        <w:tc>
          <w:tcPr>
            <w:tcW w:w="1890" w:type="dxa"/>
            <w:gridSpan w:val="2"/>
            <w:tcBorders>
              <w:top w:val="single" w:sz="18" w:space="0" w:color="FFFFFF"/>
              <w:left w:val="nil"/>
              <w:bottom w:val="single" w:sz="18" w:space="0" w:color="FFFFFF"/>
              <w:right w:val="nil"/>
            </w:tcBorders>
            <w:shd w:val="clear" w:color="auto" w:fill="FFFFFF"/>
          </w:tcPr>
          <w:p w14:paraId="501457FA" w14:textId="77777777" w:rsidR="003523FD" w:rsidRPr="00370AB9" w:rsidRDefault="003523FD" w:rsidP="007F181B">
            <w:pP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 xml:space="preserve">     Bond angles (°)</w:t>
            </w:r>
          </w:p>
          <w:p w14:paraId="377FFB18" w14:textId="77777777" w:rsidR="003523FD" w:rsidRPr="00370AB9" w:rsidRDefault="003523FD" w:rsidP="007F181B">
            <w:pP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Ramachandran Plot</w:t>
            </w:r>
          </w:p>
        </w:tc>
        <w:tc>
          <w:tcPr>
            <w:tcW w:w="1980" w:type="dxa"/>
            <w:tcBorders>
              <w:top w:val="single" w:sz="18" w:space="0" w:color="FFFFFF"/>
              <w:left w:val="nil"/>
              <w:bottom w:val="single" w:sz="18" w:space="0" w:color="FFFFFF"/>
              <w:right w:val="nil"/>
            </w:tcBorders>
            <w:shd w:val="clear" w:color="auto" w:fill="FFFFFF"/>
          </w:tcPr>
          <w:p w14:paraId="43D0A96D" w14:textId="77777777" w:rsidR="003523FD" w:rsidRPr="00370AB9" w:rsidRDefault="003523FD" w:rsidP="007F181B">
            <w:pPr>
              <w:jc w:val="cente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2.31</w:t>
            </w:r>
          </w:p>
        </w:tc>
        <w:tc>
          <w:tcPr>
            <w:tcW w:w="1800" w:type="dxa"/>
            <w:tcBorders>
              <w:top w:val="single" w:sz="18" w:space="0" w:color="FFFFFF"/>
              <w:left w:val="nil"/>
              <w:bottom w:val="single" w:sz="18" w:space="0" w:color="FFFFFF"/>
              <w:right w:val="nil"/>
            </w:tcBorders>
            <w:shd w:val="clear" w:color="auto" w:fill="FFFFFF"/>
          </w:tcPr>
          <w:p w14:paraId="37008F0B"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2.29</w:t>
            </w:r>
          </w:p>
        </w:tc>
        <w:tc>
          <w:tcPr>
            <w:tcW w:w="1800" w:type="dxa"/>
            <w:tcBorders>
              <w:top w:val="single" w:sz="18" w:space="0" w:color="FFFFFF"/>
              <w:left w:val="nil"/>
              <w:bottom w:val="single" w:sz="18" w:space="0" w:color="FFFFFF"/>
              <w:right w:val="nil"/>
            </w:tcBorders>
            <w:shd w:val="clear" w:color="auto" w:fill="FFFFFF"/>
          </w:tcPr>
          <w:p w14:paraId="2B7C67AC"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w:t>
            </w:r>
            <w:r w:rsidRPr="00370AB9">
              <w:rPr>
                <w:rFonts w:ascii="Times New Roman" w:hAnsi="Times New Roman" w:cs="Times New Roman"/>
                <w:color w:val="000000" w:themeColor="text1"/>
                <w:sz w:val="16"/>
                <w:szCs w:val="16"/>
              </w:rPr>
              <w:t>.</w:t>
            </w:r>
            <w:r>
              <w:rPr>
                <w:rFonts w:ascii="Times New Roman" w:hAnsi="Times New Roman" w:cs="Times New Roman"/>
                <w:color w:val="000000" w:themeColor="text1"/>
                <w:sz w:val="16"/>
                <w:szCs w:val="16"/>
              </w:rPr>
              <w:t>69</w:t>
            </w:r>
          </w:p>
        </w:tc>
        <w:tc>
          <w:tcPr>
            <w:tcW w:w="1980" w:type="dxa"/>
            <w:tcBorders>
              <w:top w:val="single" w:sz="18" w:space="0" w:color="FFFFFF"/>
              <w:left w:val="nil"/>
              <w:bottom w:val="single" w:sz="18" w:space="0" w:color="FFFFFF"/>
              <w:right w:val="nil"/>
            </w:tcBorders>
            <w:shd w:val="clear" w:color="auto" w:fill="FFFFFF"/>
          </w:tcPr>
          <w:p w14:paraId="5EA200AF"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1.97</w:t>
            </w:r>
          </w:p>
        </w:tc>
      </w:tr>
      <w:tr w:rsidR="003523FD" w:rsidRPr="009127EF" w14:paraId="7087CD22" w14:textId="77777777" w:rsidTr="007F181B">
        <w:trPr>
          <w:trHeight w:val="264"/>
        </w:trPr>
        <w:tc>
          <w:tcPr>
            <w:tcW w:w="1890" w:type="dxa"/>
            <w:gridSpan w:val="2"/>
            <w:tcBorders>
              <w:top w:val="single" w:sz="18" w:space="0" w:color="FFFFFF"/>
              <w:left w:val="nil"/>
              <w:bottom w:val="single" w:sz="18" w:space="0" w:color="FFFFFF"/>
              <w:right w:val="nil"/>
            </w:tcBorders>
            <w:shd w:val="clear" w:color="auto" w:fill="FFFFFF"/>
          </w:tcPr>
          <w:p w14:paraId="2C49FB92" w14:textId="77777777" w:rsidR="003523FD" w:rsidRPr="00370AB9" w:rsidRDefault="003523FD" w:rsidP="007F181B">
            <w:pP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Favored/allowed/outliers</w:t>
            </w:r>
          </w:p>
        </w:tc>
        <w:tc>
          <w:tcPr>
            <w:tcW w:w="1980" w:type="dxa"/>
            <w:tcBorders>
              <w:top w:val="single" w:sz="18" w:space="0" w:color="FFFFFF"/>
              <w:left w:val="nil"/>
              <w:bottom w:val="single" w:sz="18" w:space="0" w:color="FFFFFF"/>
              <w:right w:val="nil"/>
            </w:tcBorders>
            <w:shd w:val="clear" w:color="auto" w:fill="FFFFFF"/>
          </w:tcPr>
          <w:p w14:paraId="2D44CF6E" w14:textId="77777777" w:rsidR="003523FD" w:rsidRPr="00370AB9" w:rsidRDefault="003523FD" w:rsidP="007F181B">
            <w:pPr>
              <w:jc w:val="cente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97.27/2.66/0.07</w:t>
            </w:r>
          </w:p>
        </w:tc>
        <w:tc>
          <w:tcPr>
            <w:tcW w:w="1800" w:type="dxa"/>
            <w:tcBorders>
              <w:top w:val="single" w:sz="18" w:space="0" w:color="FFFFFF"/>
              <w:left w:val="nil"/>
              <w:bottom w:val="single" w:sz="18" w:space="0" w:color="FFFFFF"/>
              <w:right w:val="nil"/>
            </w:tcBorders>
            <w:shd w:val="clear" w:color="auto" w:fill="FFFFFF"/>
          </w:tcPr>
          <w:p w14:paraId="43D67C10"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97.9/2.1/0.0</w:t>
            </w:r>
          </w:p>
        </w:tc>
        <w:tc>
          <w:tcPr>
            <w:tcW w:w="1800" w:type="dxa"/>
            <w:tcBorders>
              <w:top w:val="single" w:sz="18" w:space="0" w:color="FFFFFF"/>
              <w:left w:val="nil"/>
              <w:bottom w:val="single" w:sz="18" w:space="0" w:color="FFFFFF"/>
              <w:right w:val="nil"/>
            </w:tcBorders>
            <w:shd w:val="clear" w:color="auto" w:fill="FFFFFF"/>
          </w:tcPr>
          <w:p w14:paraId="16624822" w14:textId="77777777" w:rsidR="003523FD" w:rsidRPr="00370AB9" w:rsidRDefault="003523FD" w:rsidP="007F181B">
            <w:pPr>
              <w:ind w:left="-469"/>
              <w:jc w:val="cente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9</w:t>
            </w:r>
            <w:r>
              <w:rPr>
                <w:rFonts w:ascii="Times New Roman" w:hAnsi="Times New Roman" w:cs="Times New Roman"/>
                <w:color w:val="000000" w:themeColor="text1"/>
                <w:sz w:val="16"/>
                <w:szCs w:val="16"/>
              </w:rPr>
              <w:t>5</w:t>
            </w:r>
            <w:r w:rsidRPr="00370AB9">
              <w:rPr>
                <w:rFonts w:ascii="Times New Roman" w:hAnsi="Times New Roman" w:cs="Times New Roman"/>
                <w:color w:val="000000" w:themeColor="text1"/>
                <w:sz w:val="16"/>
                <w:szCs w:val="16"/>
              </w:rPr>
              <w:t>.</w:t>
            </w:r>
            <w:r>
              <w:rPr>
                <w:rFonts w:ascii="Times New Roman" w:hAnsi="Times New Roman" w:cs="Times New Roman"/>
                <w:color w:val="000000" w:themeColor="text1"/>
                <w:sz w:val="16"/>
                <w:szCs w:val="16"/>
              </w:rPr>
              <w:t>92</w:t>
            </w:r>
            <w:r w:rsidRPr="00370AB9">
              <w:rPr>
                <w:rFonts w:ascii="Times New Roman" w:hAnsi="Times New Roman" w:cs="Times New Roman"/>
                <w:color w:val="000000" w:themeColor="text1"/>
                <w:sz w:val="16"/>
                <w:szCs w:val="16"/>
              </w:rPr>
              <w:t>/</w:t>
            </w:r>
            <w:r>
              <w:rPr>
                <w:rFonts w:ascii="Times New Roman" w:hAnsi="Times New Roman" w:cs="Times New Roman"/>
                <w:color w:val="000000" w:themeColor="text1"/>
                <w:sz w:val="16"/>
                <w:szCs w:val="16"/>
              </w:rPr>
              <w:t>3</w:t>
            </w:r>
            <w:r w:rsidRPr="00370AB9">
              <w:rPr>
                <w:rFonts w:ascii="Times New Roman" w:hAnsi="Times New Roman" w:cs="Times New Roman"/>
                <w:color w:val="000000" w:themeColor="text1"/>
                <w:sz w:val="16"/>
                <w:szCs w:val="16"/>
              </w:rPr>
              <w:t>.</w:t>
            </w:r>
            <w:r>
              <w:rPr>
                <w:rFonts w:ascii="Times New Roman" w:hAnsi="Times New Roman" w:cs="Times New Roman"/>
                <w:color w:val="000000" w:themeColor="text1"/>
                <w:sz w:val="16"/>
                <w:szCs w:val="16"/>
              </w:rPr>
              <w:t>67</w:t>
            </w:r>
            <w:r w:rsidRPr="00370AB9">
              <w:rPr>
                <w:rFonts w:ascii="Times New Roman" w:hAnsi="Times New Roman" w:cs="Times New Roman"/>
                <w:color w:val="000000" w:themeColor="text1"/>
                <w:sz w:val="16"/>
                <w:szCs w:val="16"/>
              </w:rPr>
              <w:t>/0.</w:t>
            </w:r>
            <w:r>
              <w:rPr>
                <w:rFonts w:ascii="Times New Roman" w:hAnsi="Times New Roman" w:cs="Times New Roman"/>
                <w:color w:val="000000" w:themeColor="text1"/>
                <w:sz w:val="16"/>
                <w:szCs w:val="16"/>
              </w:rPr>
              <w:t>41</w:t>
            </w:r>
          </w:p>
        </w:tc>
        <w:tc>
          <w:tcPr>
            <w:tcW w:w="1980" w:type="dxa"/>
            <w:tcBorders>
              <w:top w:val="single" w:sz="18" w:space="0" w:color="FFFFFF"/>
              <w:left w:val="nil"/>
              <w:bottom w:val="single" w:sz="18" w:space="0" w:color="FFFFFF"/>
              <w:right w:val="nil"/>
            </w:tcBorders>
            <w:shd w:val="clear" w:color="auto" w:fill="FFFFFF"/>
          </w:tcPr>
          <w:p w14:paraId="5375FD6B"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96.30/3.70/0.0</w:t>
            </w:r>
          </w:p>
        </w:tc>
      </w:tr>
      <w:tr w:rsidR="003523FD" w:rsidRPr="009127EF" w14:paraId="0552E77A" w14:textId="77777777" w:rsidTr="007F181B">
        <w:trPr>
          <w:trHeight w:val="264"/>
        </w:trPr>
        <w:tc>
          <w:tcPr>
            <w:tcW w:w="1890" w:type="dxa"/>
            <w:gridSpan w:val="2"/>
            <w:tcBorders>
              <w:top w:val="single" w:sz="18" w:space="0" w:color="FFFFFF"/>
              <w:left w:val="nil"/>
              <w:bottom w:val="single" w:sz="12" w:space="0" w:color="000000"/>
              <w:right w:val="nil"/>
            </w:tcBorders>
            <w:shd w:val="clear" w:color="auto" w:fill="FFFFFF"/>
          </w:tcPr>
          <w:p w14:paraId="24D57455" w14:textId="77777777" w:rsidR="003523FD" w:rsidRPr="00370AB9" w:rsidRDefault="003523FD" w:rsidP="007F181B">
            <w:pPr>
              <w:rPr>
                <w:rFonts w:ascii="Times New Roman" w:hAnsi="Times New Roman" w:cs="Times New Roman"/>
                <w:color w:val="000000" w:themeColor="text1"/>
                <w:sz w:val="16"/>
                <w:szCs w:val="16"/>
              </w:rPr>
            </w:pPr>
            <w:proofErr w:type="spellStart"/>
            <w:r w:rsidRPr="00370AB9">
              <w:rPr>
                <w:rFonts w:ascii="Times New Roman" w:hAnsi="Times New Roman" w:cs="Times New Roman"/>
                <w:color w:val="000000" w:themeColor="text1"/>
                <w:sz w:val="16"/>
                <w:szCs w:val="16"/>
              </w:rPr>
              <w:t>MolProbity</w:t>
            </w:r>
            <w:proofErr w:type="spellEnd"/>
            <w:r w:rsidRPr="00370AB9">
              <w:rPr>
                <w:rFonts w:ascii="Times New Roman" w:hAnsi="Times New Roman" w:cs="Times New Roman"/>
                <w:color w:val="000000" w:themeColor="text1"/>
                <w:sz w:val="16"/>
                <w:szCs w:val="16"/>
              </w:rPr>
              <w:t xml:space="preserve"> Score</w:t>
            </w:r>
          </w:p>
        </w:tc>
        <w:tc>
          <w:tcPr>
            <w:tcW w:w="1980" w:type="dxa"/>
            <w:tcBorders>
              <w:top w:val="single" w:sz="18" w:space="0" w:color="FFFFFF"/>
              <w:left w:val="nil"/>
              <w:bottom w:val="single" w:sz="12" w:space="0" w:color="000000"/>
              <w:right w:val="nil"/>
            </w:tcBorders>
            <w:shd w:val="clear" w:color="auto" w:fill="FFFFFF"/>
          </w:tcPr>
          <w:p w14:paraId="2BDCB8C5" w14:textId="77777777" w:rsidR="003523FD" w:rsidRPr="00370AB9" w:rsidRDefault="003523FD" w:rsidP="007F181B">
            <w:pPr>
              <w:jc w:val="cente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1.44 (100</w:t>
            </w:r>
            <w:r w:rsidRPr="00370AB9">
              <w:rPr>
                <w:rFonts w:ascii="Times New Roman" w:hAnsi="Times New Roman" w:cs="Times New Roman"/>
                <w:color w:val="000000" w:themeColor="text1"/>
                <w:sz w:val="16"/>
                <w:szCs w:val="16"/>
                <w:vertAlign w:val="superscript"/>
              </w:rPr>
              <w:t xml:space="preserve">th </w:t>
            </w:r>
            <w:r w:rsidRPr="00370AB9">
              <w:rPr>
                <w:rFonts w:ascii="Times New Roman" w:hAnsi="Times New Roman" w:cs="Times New Roman"/>
                <w:color w:val="000000" w:themeColor="text1"/>
                <w:sz w:val="16"/>
                <w:szCs w:val="16"/>
              </w:rPr>
              <w:t>percentile)</w:t>
            </w:r>
          </w:p>
        </w:tc>
        <w:tc>
          <w:tcPr>
            <w:tcW w:w="1800" w:type="dxa"/>
            <w:tcBorders>
              <w:top w:val="single" w:sz="18" w:space="0" w:color="FFFFFF"/>
              <w:left w:val="nil"/>
              <w:bottom w:val="single" w:sz="12" w:space="0" w:color="000000"/>
              <w:right w:val="nil"/>
            </w:tcBorders>
            <w:shd w:val="clear" w:color="auto" w:fill="FFFFFF"/>
          </w:tcPr>
          <w:p w14:paraId="4DA939E1"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1.27 (</w:t>
            </w:r>
            <w:r w:rsidRPr="00370AB9">
              <w:rPr>
                <w:rFonts w:ascii="Times New Roman" w:hAnsi="Times New Roman" w:cs="Times New Roman"/>
                <w:color w:val="000000" w:themeColor="text1"/>
                <w:sz w:val="16"/>
                <w:szCs w:val="16"/>
              </w:rPr>
              <w:t>100</w:t>
            </w:r>
            <w:r w:rsidRPr="00370AB9">
              <w:rPr>
                <w:rFonts w:ascii="Times New Roman" w:hAnsi="Times New Roman" w:cs="Times New Roman"/>
                <w:color w:val="000000" w:themeColor="text1"/>
                <w:sz w:val="16"/>
                <w:szCs w:val="16"/>
                <w:vertAlign w:val="superscript"/>
              </w:rPr>
              <w:t xml:space="preserve">th </w:t>
            </w:r>
            <w:r w:rsidRPr="00370AB9">
              <w:rPr>
                <w:rFonts w:ascii="Times New Roman" w:hAnsi="Times New Roman" w:cs="Times New Roman"/>
                <w:color w:val="000000" w:themeColor="text1"/>
                <w:sz w:val="16"/>
                <w:szCs w:val="16"/>
              </w:rPr>
              <w:t>percentile</w:t>
            </w:r>
            <w:r>
              <w:rPr>
                <w:rFonts w:ascii="Times New Roman" w:hAnsi="Times New Roman" w:cs="Times New Roman"/>
                <w:color w:val="000000" w:themeColor="text1"/>
                <w:sz w:val="16"/>
                <w:szCs w:val="16"/>
              </w:rPr>
              <w:t>)</w:t>
            </w:r>
          </w:p>
        </w:tc>
        <w:tc>
          <w:tcPr>
            <w:tcW w:w="1800" w:type="dxa"/>
            <w:tcBorders>
              <w:top w:val="single" w:sz="18" w:space="0" w:color="FFFFFF"/>
              <w:left w:val="nil"/>
              <w:bottom w:val="single" w:sz="12" w:space="0" w:color="000000"/>
              <w:right w:val="nil"/>
            </w:tcBorders>
            <w:shd w:val="clear" w:color="auto" w:fill="FFFFFF"/>
          </w:tcPr>
          <w:p w14:paraId="701E3E2F"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r w:rsidRPr="00370AB9">
              <w:rPr>
                <w:rFonts w:ascii="Times New Roman" w:hAnsi="Times New Roman" w:cs="Times New Roman"/>
                <w:color w:val="000000" w:themeColor="text1"/>
                <w:sz w:val="16"/>
                <w:szCs w:val="16"/>
              </w:rPr>
              <w:t>1.</w:t>
            </w:r>
            <w:r>
              <w:rPr>
                <w:rFonts w:ascii="Times New Roman" w:hAnsi="Times New Roman" w:cs="Times New Roman"/>
                <w:color w:val="000000" w:themeColor="text1"/>
                <w:sz w:val="16"/>
                <w:szCs w:val="16"/>
              </w:rPr>
              <w:t>42</w:t>
            </w:r>
            <w:r w:rsidRPr="00370AB9">
              <w:rPr>
                <w:rFonts w:ascii="Times New Roman" w:hAnsi="Times New Roman" w:cs="Times New Roman"/>
                <w:color w:val="000000" w:themeColor="text1"/>
                <w:sz w:val="16"/>
                <w:szCs w:val="16"/>
              </w:rPr>
              <w:t xml:space="preserve"> (100</w:t>
            </w:r>
            <w:r w:rsidRPr="00370AB9">
              <w:rPr>
                <w:rFonts w:ascii="Times New Roman" w:hAnsi="Times New Roman" w:cs="Times New Roman"/>
                <w:color w:val="000000" w:themeColor="text1"/>
                <w:sz w:val="16"/>
                <w:szCs w:val="16"/>
                <w:vertAlign w:val="superscript"/>
              </w:rPr>
              <w:t xml:space="preserve">th </w:t>
            </w:r>
            <w:r w:rsidRPr="00370AB9">
              <w:rPr>
                <w:rFonts w:ascii="Times New Roman" w:hAnsi="Times New Roman" w:cs="Times New Roman"/>
                <w:color w:val="000000" w:themeColor="text1"/>
                <w:sz w:val="16"/>
                <w:szCs w:val="16"/>
              </w:rPr>
              <w:t>percentile)</w:t>
            </w:r>
          </w:p>
        </w:tc>
        <w:tc>
          <w:tcPr>
            <w:tcW w:w="1980" w:type="dxa"/>
            <w:tcBorders>
              <w:top w:val="single" w:sz="18" w:space="0" w:color="FFFFFF"/>
              <w:left w:val="nil"/>
              <w:bottom w:val="single" w:sz="12" w:space="0" w:color="000000"/>
              <w:right w:val="nil"/>
            </w:tcBorders>
            <w:shd w:val="clear" w:color="auto" w:fill="FFFFFF"/>
          </w:tcPr>
          <w:p w14:paraId="53447BEC" w14:textId="77777777" w:rsidR="003523FD" w:rsidRPr="00370AB9" w:rsidRDefault="003523FD" w:rsidP="007F181B">
            <w:pPr>
              <w:ind w:left="-469"/>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0</w:t>
            </w:r>
            <w:r w:rsidRPr="00370AB9">
              <w:rPr>
                <w:rFonts w:ascii="Times New Roman" w:hAnsi="Times New Roman" w:cs="Times New Roman"/>
                <w:color w:val="000000" w:themeColor="text1"/>
                <w:sz w:val="16"/>
                <w:szCs w:val="16"/>
              </w:rPr>
              <w:t>.</w:t>
            </w:r>
            <w:r>
              <w:rPr>
                <w:rFonts w:ascii="Times New Roman" w:hAnsi="Times New Roman" w:cs="Times New Roman"/>
                <w:color w:val="000000" w:themeColor="text1"/>
                <w:sz w:val="16"/>
                <w:szCs w:val="16"/>
              </w:rPr>
              <w:t>92</w:t>
            </w:r>
            <w:r w:rsidRPr="00370AB9">
              <w:rPr>
                <w:rFonts w:ascii="Times New Roman" w:hAnsi="Times New Roman" w:cs="Times New Roman"/>
                <w:color w:val="000000" w:themeColor="text1"/>
                <w:sz w:val="16"/>
                <w:szCs w:val="16"/>
              </w:rPr>
              <w:t xml:space="preserve"> (100</w:t>
            </w:r>
            <w:r w:rsidRPr="00370AB9">
              <w:rPr>
                <w:rFonts w:ascii="Times New Roman" w:hAnsi="Times New Roman" w:cs="Times New Roman"/>
                <w:color w:val="000000" w:themeColor="text1"/>
                <w:sz w:val="16"/>
                <w:szCs w:val="16"/>
                <w:vertAlign w:val="superscript"/>
              </w:rPr>
              <w:t xml:space="preserve">th </w:t>
            </w:r>
            <w:r w:rsidRPr="00370AB9">
              <w:rPr>
                <w:rFonts w:ascii="Times New Roman" w:hAnsi="Times New Roman" w:cs="Times New Roman"/>
                <w:color w:val="000000" w:themeColor="text1"/>
                <w:sz w:val="16"/>
                <w:szCs w:val="16"/>
              </w:rPr>
              <w:t>percentile)</w:t>
            </w:r>
          </w:p>
        </w:tc>
      </w:tr>
      <w:tr w:rsidR="003523FD" w:rsidRPr="009127EF" w14:paraId="3F9AFE74" w14:textId="77777777" w:rsidTr="007F181B">
        <w:trPr>
          <w:trHeight w:val="264"/>
        </w:trPr>
        <w:tc>
          <w:tcPr>
            <w:tcW w:w="1890" w:type="dxa"/>
            <w:gridSpan w:val="2"/>
            <w:tcBorders>
              <w:top w:val="single" w:sz="12" w:space="0" w:color="000000"/>
              <w:left w:val="nil"/>
              <w:bottom w:val="single" w:sz="12" w:space="0" w:color="000000"/>
              <w:right w:val="nil"/>
            </w:tcBorders>
            <w:shd w:val="clear" w:color="auto" w:fill="FFFFFF"/>
          </w:tcPr>
          <w:p w14:paraId="5886E585" w14:textId="77777777" w:rsidR="003523FD" w:rsidRPr="00370AB9" w:rsidRDefault="003523FD" w:rsidP="007F181B">
            <w:pPr>
              <w:ind w:firstLine="266"/>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PDB</w:t>
            </w:r>
          </w:p>
        </w:tc>
        <w:tc>
          <w:tcPr>
            <w:tcW w:w="1980" w:type="dxa"/>
            <w:tcBorders>
              <w:top w:val="single" w:sz="12" w:space="0" w:color="000000"/>
              <w:left w:val="nil"/>
              <w:bottom w:val="single" w:sz="12" w:space="0" w:color="000000"/>
              <w:right w:val="nil"/>
            </w:tcBorders>
            <w:shd w:val="clear" w:color="auto" w:fill="FFFFFF"/>
          </w:tcPr>
          <w:p w14:paraId="4A2013FB" w14:textId="77777777" w:rsidR="003523FD" w:rsidRPr="00370AB9" w:rsidRDefault="003523FD" w:rsidP="007F181B">
            <w:pPr>
              <w:jc w:val="cente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9CBO</w:t>
            </w:r>
          </w:p>
        </w:tc>
        <w:tc>
          <w:tcPr>
            <w:tcW w:w="1800" w:type="dxa"/>
            <w:tcBorders>
              <w:top w:val="single" w:sz="12" w:space="0" w:color="000000"/>
              <w:left w:val="nil"/>
              <w:bottom w:val="single" w:sz="12" w:space="0" w:color="000000"/>
              <w:right w:val="nil"/>
            </w:tcBorders>
            <w:shd w:val="clear" w:color="auto" w:fill="FFFFFF"/>
          </w:tcPr>
          <w:p w14:paraId="4BAB56E7" w14:textId="77777777" w:rsidR="003523FD" w:rsidRPr="00370AB9" w:rsidRDefault="003523FD" w:rsidP="007F181B">
            <w:pPr>
              <w:ind w:left="-469"/>
              <w:jc w:val="cente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9CBP</w:t>
            </w:r>
          </w:p>
        </w:tc>
        <w:tc>
          <w:tcPr>
            <w:tcW w:w="1800" w:type="dxa"/>
            <w:tcBorders>
              <w:top w:val="single" w:sz="12" w:space="0" w:color="000000"/>
              <w:left w:val="nil"/>
              <w:bottom w:val="single" w:sz="12" w:space="0" w:color="000000"/>
              <w:right w:val="nil"/>
            </w:tcBorders>
            <w:shd w:val="clear" w:color="auto" w:fill="FFFFFF"/>
          </w:tcPr>
          <w:p w14:paraId="0731CA24" w14:textId="77777777" w:rsidR="003523FD" w:rsidRPr="00370AB9" w:rsidRDefault="003523FD" w:rsidP="007F181B">
            <w:pPr>
              <w:ind w:left="-469"/>
              <w:jc w:val="cente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9CBQ</w:t>
            </w:r>
          </w:p>
        </w:tc>
        <w:tc>
          <w:tcPr>
            <w:tcW w:w="1980" w:type="dxa"/>
            <w:tcBorders>
              <w:top w:val="single" w:sz="12" w:space="0" w:color="000000"/>
              <w:left w:val="nil"/>
              <w:bottom w:val="single" w:sz="12" w:space="0" w:color="000000"/>
              <w:right w:val="nil"/>
            </w:tcBorders>
            <w:shd w:val="clear" w:color="auto" w:fill="FFFFFF"/>
          </w:tcPr>
          <w:p w14:paraId="1C2481F9" w14:textId="77777777" w:rsidR="003523FD" w:rsidRPr="00370AB9" w:rsidRDefault="003523FD" w:rsidP="007F181B">
            <w:pPr>
              <w:ind w:left="-469"/>
              <w:jc w:val="center"/>
              <w:rPr>
                <w:rFonts w:ascii="Times New Roman" w:hAnsi="Times New Roman" w:cs="Times New Roman"/>
                <w:color w:val="000000" w:themeColor="text1"/>
                <w:sz w:val="16"/>
                <w:szCs w:val="16"/>
              </w:rPr>
            </w:pPr>
            <w:r w:rsidRPr="00370AB9">
              <w:rPr>
                <w:rFonts w:ascii="Times New Roman" w:hAnsi="Times New Roman" w:cs="Times New Roman"/>
                <w:color w:val="000000" w:themeColor="text1"/>
                <w:sz w:val="16"/>
                <w:szCs w:val="16"/>
              </w:rPr>
              <w:t>9CBR</w:t>
            </w:r>
          </w:p>
        </w:tc>
      </w:tr>
    </w:tbl>
    <w:p w14:paraId="38208F8B" w14:textId="77777777" w:rsidR="003523FD" w:rsidRPr="004F290A" w:rsidRDefault="003523FD" w:rsidP="003523FD">
      <w:pPr>
        <w:rPr>
          <w:rFonts w:ascii="Times New Roman" w:hAnsi="Times New Roman" w:cs="Times New Roman"/>
          <w:color w:val="000000" w:themeColor="text1"/>
          <w:sz w:val="22"/>
          <w:szCs w:val="22"/>
        </w:rPr>
      </w:pPr>
      <w:r w:rsidRPr="004F290A">
        <w:rPr>
          <w:rFonts w:ascii="Times New Roman" w:hAnsi="Times New Roman" w:cs="Times New Roman"/>
          <w:color w:val="000000" w:themeColor="text1"/>
          <w:sz w:val="22"/>
          <w:szCs w:val="22"/>
        </w:rPr>
        <w:t>* Highest-resolution shell is shown in parentheses.</w:t>
      </w:r>
    </w:p>
    <w:p w14:paraId="542F9472" w14:textId="77777777" w:rsidR="003523FD" w:rsidRPr="004F290A" w:rsidRDefault="003523FD" w:rsidP="003523FD">
      <w:pPr>
        <w:rPr>
          <w:rFonts w:ascii="Times New Roman" w:hAnsi="Times New Roman" w:cs="Times New Roman"/>
          <w:color w:val="000000" w:themeColor="text1"/>
          <w:sz w:val="22"/>
          <w:szCs w:val="22"/>
        </w:rPr>
      </w:pPr>
      <w:r w:rsidRPr="004F290A">
        <w:rPr>
          <w:rFonts w:ascii="Times New Roman" w:hAnsi="Times New Roman" w:cs="Times New Roman"/>
          <w:color w:val="000000" w:themeColor="text1"/>
          <w:sz w:val="22"/>
          <w:szCs w:val="22"/>
        </w:rPr>
        <w:t>‡ Number of reflections used for cross-validation</w:t>
      </w:r>
    </w:p>
    <w:p w14:paraId="405EC829" w14:textId="77777777" w:rsidR="003523FD" w:rsidRPr="004F290A" w:rsidRDefault="003523FD" w:rsidP="003523FD">
      <w:pPr>
        <w:rPr>
          <w:color w:val="000000" w:themeColor="text1"/>
        </w:rPr>
      </w:pPr>
      <w:r w:rsidRPr="004F290A">
        <w:rPr>
          <w:color w:val="000000" w:themeColor="text1"/>
        </w:rPr>
        <w:br w:type="page"/>
      </w:r>
    </w:p>
    <w:p w14:paraId="0F319235" w14:textId="77777777" w:rsidR="003523FD" w:rsidRPr="000559A5" w:rsidRDefault="003523FD" w:rsidP="003523FD">
      <w:pPr>
        <w:pStyle w:val="BodyText"/>
        <w:tabs>
          <w:tab w:val="left" w:pos="142"/>
          <w:tab w:val="left" w:pos="284"/>
          <w:tab w:val="left" w:pos="1843"/>
          <w:tab w:val="left" w:pos="4962"/>
          <w:tab w:val="left" w:pos="6804"/>
        </w:tabs>
        <w:ind w:right="288"/>
        <w:rPr>
          <w:b/>
          <w:bCs/>
          <w:color w:val="000000" w:themeColor="text1"/>
          <w:spacing w:val="-4"/>
          <w:position w:val="-2"/>
          <w:sz w:val="20"/>
          <w:szCs w:val="20"/>
        </w:rPr>
      </w:pPr>
      <w:r>
        <w:rPr>
          <w:b/>
          <w:bCs/>
          <w:color w:val="000000" w:themeColor="text1"/>
          <w:spacing w:val="-4"/>
          <w:position w:val="-2"/>
          <w:sz w:val="20"/>
          <w:szCs w:val="20"/>
        </w:rPr>
        <w:lastRenderedPageBreak/>
        <w:t>Supplementary</w:t>
      </w:r>
      <w:r w:rsidRPr="004F290A">
        <w:rPr>
          <w:b/>
          <w:bCs/>
          <w:color w:val="000000" w:themeColor="text1"/>
          <w:spacing w:val="-4"/>
          <w:position w:val="-2"/>
          <w:sz w:val="20"/>
          <w:szCs w:val="20"/>
        </w:rPr>
        <w:t xml:space="preserve"> Table 2. Bacterial and insect strains, plasmids, and synthetic oligonucleotides used in this study</w:t>
      </w:r>
    </w:p>
    <w:p w14:paraId="7BC2AF67" w14:textId="77777777" w:rsidR="003523FD" w:rsidRPr="000559A5" w:rsidRDefault="003523FD" w:rsidP="003523FD">
      <w:pPr>
        <w:pStyle w:val="BodyText"/>
        <w:pBdr>
          <w:top w:val="single" w:sz="4" w:space="1" w:color="auto"/>
          <w:bottom w:val="single" w:sz="6" w:space="1" w:color="auto"/>
        </w:pBdr>
        <w:tabs>
          <w:tab w:val="left" w:pos="284"/>
          <w:tab w:val="left" w:pos="3544"/>
          <w:tab w:val="left" w:pos="7513"/>
        </w:tabs>
        <w:ind w:right="288"/>
        <w:rPr>
          <w:color w:val="000000" w:themeColor="text1"/>
          <w:spacing w:val="-4"/>
          <w:position w:val="-2"/>
          <w:sz w:val="18"/>
          <w:szCs w:val="18"/>
        </w:rPr>
      </w:pPr>
      <w:r w:rsidRPr="000559A5">
        <w:rPr>
          <w:color w:val="000000" w:themeColor="text1"/>
          <w:spacing w:val="-4"/>
          <w:position w:val="-2"/>
          <w:sz w:val="18"/>
          <w:szCs w:val="18"/>
        </w:rPr>
        <w:t>Strains, Plasmids, Primers</w:t>
      </w:r>
      <w:r w:rsidRPr="000559A5">
        <w:rPr>
          <w:color w:val="000000" w:themeColor="text1"/>
          <w:spacing w:val="-4"/>
          <w:position w:val="-2"/>
          <w:sz w:val="18"/>
          <w:szCs w:val="18"/>
        </w:rPr>
        <w:tab/>
        <w:t xml:space="preserve"> Relevant characteristics</w:t>
      </w:r>
      <w:r w:rsidRPr="000559A5">
        <w:rPr>
          <w:color w:val="000000" w:themeColor="text1"/>
          <w:spacing w:val="-4"/>
          <w:position w:val="-2"/>
          <w:sz w:val="18"/>
          <w:szCs w:val="18"/>
        </w:rPr>
        <w:tab/>
        <w:t>Ref. or Sources</w:t>
      </w:r>
    </w:p>
    <w:p w14:paraId="76CFEC70" w14:textId="77777777" w:rsidR="003523FD" w:rsidRPr="00D71513" w:rsidRDefault="003523FD" w:rsidP="003523FD">
      <w:pPr>
        <w:pStyle w:val="BodyText"/>
        <w:tabs>
          <w:tab w:val="left" w:pos="142"/>
          <w:tab w:val="left" w:pos="2835"/>
          <w:tab w:val="left" w:pos="7513"/>
        </w:tabs>
        <w:ind w:right="288"/>
        <w:rPr>
          <w:b/>
          <w:bCs/>
          <w:color w:val="000000" w:themeColor="text1"/>
          <w:spacing w:val="-4"/>
          <w:position w:val="-2"/>
          <w:sz w:val="20"/>
          <w:szCs w:val="20"/>
        </w:rPr>
      </w:pPr>
      <w:r w:rsidRPr="00D71513">
        <w:rPr>
          <w:b/>
          <w:bCs/>
          <w:i/>
          <w:iCs/>
          <w:color w:val="000000" w:themeColor="text1"/>
          <w:spacing w:val="-4"/>
          <w:position w:val="-2"/>
          <w:sz w:val="20"/>
          <w:szCs w:val="20"/>
        </w:rPr>
        <w:t>E. coli strains</w:t>
      </w:r>
    </w:p>
    <w:p w14:paraId="21AE85CB" w14:textId="77777777" w:rsidR="003523FD" w:rsidRPr="004F290A" w:rsidRDefault="003523FD" w:rsidP="003523FD">
      <w:pPr>
        <w:pStyle w:val="BodyText"/>
        <w:tabs>
          <w:tab w:val="left" w:pos="142"/>
          <w:tab w:val="left" w:pos="2835"/>
          <w:tab w:val="left" w:pos="7513"/>
        </w:tabs>
        <w:ind w:right="288"/>
        <w:rPr>
          <w:color w:val="000000" w:themeColor="text1"/>
          <w:spacing w:val="-4"/>
          <w:position w:val="-2"/>
          <w:sz w:val="18"/>
          <w:szCs w:val="18"/>
        </w:rPr>
      </w:pPr>
      <w:r w:rsidRPr="004F290A">
        <w:rPr>
          <w:i/>
          <w:iCs/>
          <w:color w:val="000000" w:themeColor="text1"/>
          <w:spacing w:val="-4"/>
          <w:position w:val="-2"/>
          <w:sz w:val="18"/>
          <w:szCs w:val="18"/>
        </w:rPr>
        <w:t>XL1-Blue</w:t>
      </w:r>
      <w:r w:rsidRPr="004F290A">
        <w:rPr>
          <w:color w:val="000000" w:themeColor="text1"/>
          <w:spacing w:val="-4"/>
          <w:position w:val="-2"/>
          <w:sz w:val="18"/>
          <w:szCs w:val="18"/>
        </w:rPr>
        <w:tab/>
        <w:t xml:space="preserve">Routine cloning strain, tetracycline resistance </w:t>
      </w:r>
      <w:r w:rsidRPr="004F290A">
        <w:rPr>
          <w:color w:val="000000" w:themeColor="text1"/>
          <w:spacing w:val="-4"/>
          <w:position w:val="-2"/>
          <w:sz w:val="18"/>
          <w:szCs w:val="18"/>
        </w:rPr>
        <w:tab/>
      </w:r>
      <w:proofErr w:type="spellStart"/>
      <w:r w:rsidRPr="004F290A">
        <w:rPr>
          <w:color w:val="000000" w:themeColor="text1"/>
          <w:spacing w:val="-4"/>
          <w:position w:val="-2"/>
          <w:sz w:val="18"/>
          <w:szCs w:val="18"/>
        </w:rPr>
        <w:t>Stratagene</w:t>
      </w:r>
      <w:proofErr w:type="spellEnd"/>
    </w:p>
    <w:p w14:paraId="3F4F6F06" w14:textId="77777777" w:rsidR="003523FD" w:rsidRPr="004F290A" w:rsidRDefault="003523FD" w:rsidP="003523FD">
      <w:pPr>
        <w:pStyle w:val="BodyText"/>
        <w:tabs>
          <w:tab w:val="left" w:pos="142"/>
          <w:tab w:val="left" w:pos="2835"/>
          <w:tab w:val="left" w:pos="7513"/>
        </w:tabs>
        <w:ind w:right="288"/>
        <w:rPr>
          <w:color w:val="000000" w:themeColor="text1"/>
          <w:spacing w:val="-4"/>
          <w:position w:val="-2"/>
          <w:sz w:val="18"/>
          <w:szCs w:val="18"/>
        </w:rPr>
      </w:pPr>
      <w:r w:rsidRPr="004F290A">
        <w:rPr>
          <w:color w:val="000000" w:themeColor="text1"/>
          <w:spacing w:val="-4"/>
          <w:position w:val="-2"/>
          <w:sz w:val="18"/>
          <w:szCs w:val="18"/>
        </w:rPr>
        <w:t>BL21</w:t>
      </w:r>
      <w:proofErr w:type="gramStart"/>
      <w:r w:rsidRPr="004F290A">
        <w:rPr>
          <w:color w:val="000000" w:themeColor="text1"/>
          <w:spacing w:val="-4"/>
          <w:position w:val="-2"/>
          <w:sz w:val="18"/>
          <w:szCs w:val="18"/>
        </w:rPr>
        <w:t>star(</w:t>
      </w:r>
      <w:proofErr w:type="gramEnd"/>
      <w:r w:rsidRPr="004F290A">
        <w:rPr>
          <w:color w:val="000000" w:themeColor="text1"/>
          <w:spacing w:val="-4"/>
          <w:position w:val="-2"/>
          <w:sz w:val="18"/>
          <w:szCs w:val="18"/>
        </w:rPr>
        <w:t>DE3)</w:t>
      </w:r>
      <w:r w:rsidRPr="004F290A">
        <w:rPr>
          <w:color w:val="000000" w:themeColor="text1"/>
          <w:spacing w:val="-4"/>
          <w:position w:val="-2"/>
          <w:sz w:val="18"/>
          <w:szCs w:val="18"/>
        </w:rPr>
        <w:tab/>
        <w:t>Widely used T7 expression system, no antibiotic resistance</w:t>
      </w:r>
      <w:r w:rsidRPr="004F290A">
        <w:rPr>
          <w:color w:val="000000" w:themeColor="text1"/>
          <w:spacing w:val="-4"/>
          <w:position w:val="-2"/>
          <w:sz w:val="18"/>
          <w:szCs w:val="18"/>
        </w:rPr>
        <w:tab/>
        <w:t>Invitrogen</w:t>
      </w:r>
    </w:p>
    <w:p w14:paraId="65630E72" w14:textId="77777777" w:rsidR="003523FD" w:rsidRPr="00D71513" w:rsidRDefault="003523FD" w:rsidP="003523FD">
      <w:pPr>
        <w:pStyle w:val="BodyText"/>
        <w:pBdr>
          <w:top w:val="single" w:sz="4" w:space="1" w:color="auto"/>
        </w:pBdr>
        <w:tabs>
          <w:tab w:val="left" w:pos="284"/>
          <w:tab w:val="left" w:pos="3544"/>
          <w:tab w:val="left" w:pos="7230"/>
        </w:tabs>
        <w:ind w:right="288"/>
        <w:rPr>
          <w:b/>
          <w:bCs/>
          <w:i/>
          <w:iCs/>
          <w:color w:val="000000" w:themeColor="text1"/>
          <w:spacing w:val="-4"/>
          <w:position w:val="-2"/>
          <w:sz w:val="20"/>
          <w:szCs w:val="20"/>
        </w:rPr>
      </w:pPr>
      <w:r w:rsidRPr="00D71513">
        <w:rPr>
          <w:b/>
          <w:bCs/>
          <w:i/>
          <w:iCs/>
          <w:color w:val="000000" w:themeColor="text1"/>
          <w:spacing w:val="-4"/>
          <w:position w:val="-2"/>
          <w:sz w:val="20"/>
          <w:szCs w:val="20"/>
        </w:rPr>
        <w:t>Plasmids</w:t>
      </w:r>
    </w:p>
    <w:p w14:paraId="242E2061" w14:textId="77777777" w:rsidR="003523FD" w:rsidRPr="00A97611" w:rsidRDefault="003523FD" w:rsidP="003523FD">
      <w:pPr>
        <w:pStyle w:val="BodyText"/>
        <w:tabs>
          <w:tab w:val="left" w:pos="142"/>
          <w:tab w:val="left" w:pos="2977"/>
          <w:tab w:val="left" w:pos="7230"/>
        </w:tabs>
        <w:ind w:right="288"/>
        <w:rPr>
          <w:i/>
          <w:iCs/>
          <w:color w:val="000000" w:themeColor="text1"/>
          <w:spacing w:val="-4"/>
          <w:position w:val="-2"/>
          <w:sz w:val="18"/>
          <w:szCs w:val="18"/>
        </w:rPr>
      </w:pPr>
      <w:r w:rsidRPr="00A97611">
        <w:rPr>
          <w:color w:val="000000" w:themeColor="text1"/>
          <w:spacing w:val="-4"/>
          <w:position w:val="-2"/>
          <w:sz w:val="18"/>
          <w:szCs w:val="18"/>
        </w:rPr>
        <w:t>pET11a</w:t>
      </w:r>
      <w:r>
        <w:rPr>
          <w:color w:val="000000" w:themeColor="text1"/>
          <w:spacing w:val="-4"/>
          <w:position w:val="-2"/>
          <w:sz w:val="18"/>
          <w:szCs w:val="18"/>
        </w:rPr>
        <w:t>(</w:t>
      </w:r>
      <w:proofErr w:type="spellStart"/>
      <w:r w:rsidRPr="00A97611">
        <w:rPr>
          <w:i/>
          <w:iCs/>
          <w:color w:val="000000" w:themeColor="text1"/>
          <w:spacing w:val="-4"/>
          <w:position w:val="-2"/>
          <w:sz w:val="18"/>
          <w:szCs w:val="18"/>
        </w:rPr>
        <w:t>t</w:t>
      </w:r>
      <w:r w:rsidRPr="00A97611">
        <w:rPr>
          <w:color w:val="000000" w:themeColor="text1"/>
          <w:spacing w:val="-4"/>
          <w:position w:val="-2"/>
          <w:sz w:val="18"/>
          <w:szCs w:val="18"/>
        </w:rPr>
        <w:t>MS</w:t>
      </w:r>
      <w:r w:rsidRPr="00A97611">
        <w:rPr>
          <w:color w:val="000000" w:themeColor="text1"/>
          <w:spacing w:val="-4"/>
          <w:position w:val="-2"/>
          <w:sz w:val="18"/>
          <w:szCs w:val="18"/>
          <w:vertAlign w:val="superscript"/>
        </w:rPr>
        <w:t>wt</w:t>
      </w:r>
      <w:proofErr w:type="spellEnd"/>
      <w:r>
        <w:rPr>
          <w:color w:val="000000" w:themeColor="text1"/>
          <w:spacing w:val="-4"/>
          <w:position w:val="-2"/>
          <w:sz w:val="18"/>
          <w:szCs w:val="18"/>
        </w:rPr>
        <w:t>)</w:t>
      </w:r>
      <w:r w:rsidRPr="004F290A">
        <w:rPr>
          <w:color w:val="000000" w:themeColor="text1"/>
          <w:spacing w:val="-4"/>
          <w:position w:val="-2"/>
          <w:sz w:val="18"/>
          <w:szCs w:val="18"/>
        </w:rPr>
        <w:tab/>
      </w:r>
      <w:proofErr w:type="gramStart"/>
      <w:r w:rsidRPr="00A97611">
        <w:rPr>
          <w:color w:val="000000" w:themeColor="text1"/>
          <w:spacing w:val="-4"/>
          <w:position w:val="-2"/>
          <w:sz w:val="18"/>
          <w:szCs w:val="18"/>
        </w:rPr>
        <w:t>wild-type</w:t>
      </w:r>
      <w:proofErr w:type="gramEnd"/>
      <w:r w:rsidRPr="00A97611">
        <w:rPr>
          <w:color w:val="000000" w:themeColor="text1"/>
          <w:spacing w:val="-4"/>
          <w:position w:val="-2"/>
          <w:sz w:val="18"/>
          <w:szCs w:val="18"/>
        </w:rPr>
        <w:t xml:space="preserve"> </w:t>
      </w:r>
      <w:proofErr w:type="spellStart"/>
      <w:r w:rsidRPr="00A97611">
        <w:rPr>
          <w:i/>
          <w:iCs/>
          <w:color w:val="000000" w:themeColor="text1"/>
          <w:spacing w:val="-4"/>
          <w:position w:val="-2"/>
          <w:sz w:val="18"/>
          <w:szCs w:val="18"/>
        </w:rPr>
        <w:t>t</w:t>
      </w:r>
      <w:r w:rsidRPr="00A97611">
        <w:rPr>
          <w:color w:val="000000" w:themeColor="text1"/>
          <w:spacing w:val="-4"/>
          <w:position w:val="-2"/>
          <w:sz w:val="18"/>
          <w:szCs w:val="18"/>
        </w:rPr>
        <w:t>MS</w:t>
      </w:r>
      <w:proofErr w:type="spellEnd"/>
      <w:r w:rsidRPr="00A97611">
        <w:rPr>
          <w:color w:val="000000" w:themeColor="text1"/>
          <w:spacing w:val="-4"/>
          <w:position w:val="-2"/>
          <w:sz w:val="18"/>
          <w:szCs w:val="18"/>
        </w:rPr>
        <w:t xml:space="preserve"> in pET</w:t>
      </w:r>
      <w:r>
        <w:rPr>
          <w:color w:val="000000" w:themeColor="text1"/>
          <w:spacing w:val="-4"/>
          <w:position w:val="-2"/>
          <w:sz w:val="18"/>
          <w:szCs w:val="18"/>
        </w:rPr>
        <w:t>11</w:t>
      </w:r>
      <w:r w:rsidRPr="00A97611">
        <w:rPr>
          <w:color w:val="000000" w:themeColor="text1"/>
          <w:spacing w:val="-4"/>
          <w:position w:val="-2"/>
          <w:sz w:val="18"/>
          <w:szCs w:val="18"/>
        </w:rPr>
        <w:t xml:space="preserve">a vector, containing the </w:t>
      </w:r>
      <w:r w:rsidRPr="00A97611">
        <w:rPr>
          <w:i/>
          <w:iCs/>
          <w:color w:val="000000" w:themeColor="text1"/>
          <w:spacing w:val="-4"/>
          <w:position w:val="-2"/>
          <w:sz w:val="18"/>
          <w:szCs w:val="18"/>
        </w:rPr>
        <w:t>T</w:t>
      </w:r>
      <w:r w:rsidRPr="00A97611">
        <w:rPr>
          <w:color w:val="000000" w:themeColor="text1"/>
          <w:spacing w:val="-4"/>
          <w:position w:val="-2"/>
          <w:sz w:val="18"/>
          <w:szCs w:val="18"/>
        </w:rPr>
        <w:t>.</w:t>
      </w:r>
      <w:r w:rsidRPr="004F290A">
        <w:rPr>
          <w:color w:val="000000" w:themeColor="text1"/>
          <w:spacing w:val="-4"/>
          <w:position w:val="-2"/>
          <w:sz w:val="18"/>
          <w:szCs w:val="18"/>
        </w:rPr>
        <w:tab/>
      </w:r>
      <w:r>
        <w:rPr>
          <w:color w:val="000000" w:themeColor="text1"/>
          <w:spacing w:val="-4"/>
          <w:position w:val="-2"/>
          <w:sz w:val="18"/>
          <w:szCs w:val="18"/>
        </w:rPr>
        <w:t xml:space="preserve">          Riken</w:t>
      </w:r>
    </w:p>
    <w:p w14:paraId="189CF179" w14:textId="77777777" w:rsidR="003523FD" w:rsidRDefault="003523FD" w:rsidP="003523FD">
      <w:pPr>
        <w:pStyle w:val="BodyText"/>
        <w:tabs>
          <w:tab w:val="left" w:pos="142"/>
          <w:tab w:val="left" w:pos="2977"/>
          <w:tab w:val="left" w:pos="7230"/>
        </w:tabs>
        <w:ind w:right="288"/>
        <w:rPr>
          <w:color w:val="000000" w:themeColor="text1"/>
          <w:sz w:val="18"/>
          <w:szCs w:val="18"/>
        </w:rPr>
      </w:pPr>
      <w:r w:rsidRPr="004F290A">
        <w:rPr>
          <w:color w:val="000000" w:themeColor="text1"/>
          <w:spacing w:val="-4"/>
          <w:position w:val="-2"/>
          <w:sz w:val="18"/>
          <w:szCs w:val="18"/>
        </w:rPr>
        <w:tab/>
      </w:r>
      <w:r w:rsidRPr="004F290A">
        <w:rPr>
          <w:color w:val="000000" w:themeColor="text1"/>
          <w:spacing w:val="-4"/>
          <w:position w:val="-2"/>
          <w:sz w:val="18"/>
          <w:szCs w:val="18"/>
        </w:rPr>
        <w:tab/>
      </w:r>
      <w:r w:rsidRPr="00A97611">
        <w:rPr>
          <w:i/>
          <w:iCs/>
          <w:color w:val="000000" w:themeColor="text1"/>
          <w:spacing w:val="-4"/>
          <w:position w:val="-2"/>
          <w:sz w:val="18"/>
          <w:szCs w:val="18"/>
        </w:rPr>
        <w:t>thermophilus</w:t>
      </w:r>
      <w:r w:rsidRPr="00A97611">
        <w:rPr>
          <w:color w:val="000000" w:themeColor="text1"/>
          <w:spacing w:val="-4"/>
          <w:position w:val="-2"/>
          <w:sz w:val="18"/>
          <w:szCs w:val="18"/>
        </w:rPr>
        <w:t xml:space="preserve"> gene </w:t>
      </w:r>
      <w:proofErr w:type="spellStart"/>
      <w:r w:rsidRPr="00A97611">
        <w:rPr>
          <w:color w:val="000000" w:themeColor="text1"/>
          <w:spacing w:val="-4"/>
          <w:position w:val="-2"/>
          <w:sz w:val="18"/>
          <w:szCs w:val="18"/>
        </w:rPr>
        <w:t>MetH</w:t>
      </w:r>
      <w:proofErr w:type="spellEnd"/>
      <w:r w:rsidRPr="00A97611">
        <w:rPr>
          <w:color w:val="000000" w:themeColor="text1"/>
          <w:spacing w:val="-4"/>
          <w:position w:val="-2"/>
          <w:sz w:val="18"/>
          <w:szCs w:val="18"/>
        </w:rPr>
        <w:t xml:space="preserve">, </w:t>
      </w:r>
      <w:proofErr w:type="spellStart"/>
      <w:r>
        <w:rPr>
          <w:color w:val="000000" w:themeColor="text1"/>
          <w:spacing w:val="-4"/>
          <w:position w:val="-2"/>
          <w:sz w:val="18"/>
          <w:szCs w:val="18"/>
        </w:rPr>
        <w:t>Amp</w:t>
      </w:r>
      <w:r>
        <w:rPr>
          <w:color w:val="000000" w:themeColor="text1"/>
          <w:spacing w:val="-4"/>
          <w:position w:val="-2"/>
          <w:sz w:val="18"/>
          <w:szCs w:val="18"/>
          <w:vertAlign w:val="superscript"/>
        </w:rPr>
        <w:t>R</w:t>
      </w:r>
      <w:proofErr w:type="spellEnd"/>
      <w:r w:rsidRPr="004F290A">
        <w:rPr>
          <w:color w:val="000000" w:themeColor="text1"/>
          <w:spacing w:val="-4"/>
          <w:position w:val="-2"/>
          <w:sz w:val="18"/>
          <w:szCs w:val="18"/>
        </w:rPr>
        <w:tab/>
      </w:r>
      <w:r w:rsidRPr="004F290A">
        <w:rPr>
          <w:color w:val="000000" w:themeColor="text1"/>
          <w:sz w:val="18"/>
          <w:szCs w:val="18"/>
        </w:rPr>
        <w:t xml:space="preserve"> </w:t>
      </w:r>
    </w:p>
    <w:p w14:paraId="57E86654" w14:textId="77777777" w:rsidR="003523FD" w:rsidRPr="007B2B5A" w:rsidRDefault="003523FD" w:rsidP="003523FD">
      <w:pPr>
        <w:pStyle w:val="BodyText"/>
        <w:tabs>
          <w:tab w:val="left" w:pos="142"/>
          <w:tab w:val="left" w:pos="2977"/>
          <w:tab w:val="left" w:pos="7230"/>
        </w:tabs>
        <w:ind w:right="288"/>
        <w:rPr>
          <w:color w:val="000000" w:themeColor="text1"/>
          <w:sz w:val="8"/>
          <w:szCs w:val="8"/>
        </w:rPr>
      </w:pPr>
    </w:p>
    <w:p w14:paraId="09AA8746" w14:textId="77777777" w:rsidR="003523FD" w:rsidRPr="008456F6" w:rsidRDefault="003523FD" w:rsidP="003523FD">
      <w:pPr>
        <w:pStyle w:val="BodyText"/>
        <w:tabs>
          <w:tab w:val="left" w:pos="142"/>
          <w:tab w:val="left" w:pos="2977"/>
          <w:tab w:val="left" w:pos="7230"/>
        </w:tabs>
        <w:ind w:right="288"/>
        <w:rPr>
          <w:color w:val="000000" w:themeColor="text1"/>
          <w:spacing w:val="-4"/>
          <w:position w:val="-2"/>
          <w:sz w:val="18"/>
          <w:szCs w:val="18"/>
          <w:u w:val="single"/>
        </w:rPr>
      </w:pPr>
      <w:r w:rsidRPr="008456F6">
        <w:rPr>
          <w:color w:val="000000" w:themeColor="text1"/>
          <w:spacing w:val="-4"/>
          <w:position w:val="-2"/>
          <w:sz w:val="18"/>
          <w:szCs w:val="18"/>
          <w:u w:val="single"/>
        </w:rPr>
        <w:t>pMCSG7</w:t>
      </w:r>
      <w:r>
        <w:rPr>
          <w:color w:val="000000" w:themeColor="text1"/>
          <w:spacing w:val="-4"/>
          <w:position w:val="-2"/>
          <w:sz w:val="18"/>
          <w:szCs w:val="18"/>
          <w:u w:val="single"/>
        </w:rPr>
        <w:t xml:space="preserve"> – </w:t>
      </w:r>
      <w:proofErr w:type="spellStart"/>
      <w:r>
        <w:rPr>
          <w:i/>
          <w:iCs/>
          <w:color w:val="000000" w:themeColor="text1"/>
          <w:spacing w:val="-4"/>
          <w:position w:val="-2"/>
          <w:sz w:val="18"/>
          <w:szCs w:val="18"/>
          <w:u w:val="single"/>
        </w:rPr>
        <w:t>t</w:t>
      </w:r>
      <w:r>
        <w:rPr>
          <w:color w:val="000000" w:themeColor="text1"/>
          <w:spacing w:val="-4"/>
          <w:position w:val="-2"/>
          <w:sz w:val="18"/>
          <w:szCs w:val="18"/>
          <w:u w:val="single"/>
        </w:rPr>
        <w:t>MS</w:t>
      </w:r>
      <w:proofErr w:type="spellEnd"/>
      <w:r>
        <w:rPr>
          <w:color w:val="000000" w:themeColor="text1"/>
          <w:spacing w:val="-4"/>
          <w:position w:val="-2"/>
          <w:sz w:val="18"/>
          <w:szCs w:val="18"/>
          <w:u w:val="single"/>
        </w:rPr>
        <w:t xml:space="preserve"> Clones</w:t>
      </w:r>
    </w:p>
    <w:p w14:paraId="6E144B57" w14:textId="77777777" w:rsidR="003523FD" w:rsidRPr="00A97611" w:rsidRDefault="003523FD" w:rsidP="003523FD">
      <w:pPr>
        <w:pStyle w:val="BodyText"/>
        <w:tabs>
          <w:tab w:val="left" w:pos="142"/>
          <w:tab w:val="left" w:pos="2977"/>
          <w:tab w:val="left" w:pos="7230"/>
        </w:tabs>
        <w:ind w:right="288"/>
        <w:rPr>
          <w:color w:val="000000" w:themeColor="text1"/>
          <w:spacing w:val="-4"/>
          <w:position w:val="-2"/>
          <w:sz w:val="18"/>
          <w:szCs w:val="18"/>
        </w:rPr>
      </w:pPr>
      <w:proofErr w:type="spellStart"/>
      <w:r w:rsidRPr="006C0031">
        <w:rPr>
          <w:color w:val="000000" w:themeColor="text1"/>
          <w:spacing w:val="-4"/>
          <w:position w:val="-2"/>
          <w:sz w:val="15"/>
          <w:szCs w:val="15"/>
        </w:rPr>
        <w:t>wt</w:t>
      </w:r>
      <w:proofErr w:type="spellEnd"/>
      <w:r>
        <w:rPr>
          <w:color w:val="000000" w:themeColor="text1"/>
          <w:spacing w:val="-4"/>
          <w:position w:val="-2"/>
          <w:sz w:val="18"/>
          <w:szCs w:val="18"/>
        </w:rPr>
        <w:tab/>
      </w:r>
      <w:proofErr w:type="gramStart"/>
      <w:r>
        <w:rPr>
          <w:color w:val="000000" w:themeColor="text1"/>
          <w:spacing w:val="-4"/>
          <w:position w:val="-2"/>
          <w:sz w:val="18"/>
          <w:szCs w:val="18"/>
        </w:rPr>
        <w:t>wild-type</w:t>
      </w:r>
      <w:proofErr w:type="gramEnd"/>
      <w:r w:rsidRPr="004F290A">
        <w:rPr>
          <w:color w:val="000000" w:themeColor="text1"/>
          <w:spacing w:val="-4"/>
          <w:position w:val="-2"/>
          <w:sz w:val="18"/>
          <w:szCs w:val="18"/>
        </w:rPr>
        <w:t xml:space="preserve"> </w:t>
      </w:r>
      <w:proofErr w:type="spellStart"/>
      <w:r>
        <w:rPr>
          <w:i/>
          <w:iCs/>
          <w:color w:val="000000" w:themeColor="text1"/>
          <w:spacing w:val="-4"/>
          <w:position w:val="-2"/>
          <w:sz w:val="18"/>
          <w:szCs w:val="18"/>
        </w:rPr>
        <w:t>t</w:t>
      </w:r>
      <w:r>
        <w:rPr>
          <w:color w:val="000000" w:themeColor="text1"/>
          <w:spacing w:val="-4"/>
          <w:position w:val="-2"/>
          <w:sz w:val="18"/>
          <w:szCs w:val="18"/>
        </w:rPr>
        <w:t>MS</w:t>
      </w:r>
      <w:proofErr w:type="spellEnd"/>
      <w:r w:rsidRPr="004F290A">
        <w:rPr>
          <w:color w:val="000000" w:themeColor="text1"/>
          <w:spacing w:val="-4"/>
          <w:position w:val="-2"/>
          <w:sz w:val="18"/>
          <w:szCs w:val="18"/>
        </w:rPr>
        <w:t xml:space="preserve"> in</w:t>
      </w:r>
      <w:r>
        <w:rPr>
          <w:color w:val="000000" w:themeColor="text1"/>
          <w:spacing w:val="-4"/>
          <w:position w:val="-2"/>
          <w:sz w:val="18"/>
          <w:szCs w:val="18"/>
        </w:rPr>
        <w:t xml:space="preserve"> </w:t>
      </w:r>
      <w:r w:rsidRPr="004F290A">
        <w:rPr>
          <w:color w:val="000000" w:themeColor="text1"/>
          <w:spacing w:val="-4"/>
          <w:position w:val="-2"/>
          <w:sz w:val="18"/>
          <w:szCs w:val="18"/>
        </w:rPr>
        <w:t>pMCSG7 vector</w:t>
      </w:r>
      <w:r>
        <w:rPr>
          <w:color w:val="000000" w:themeColor="text1"/>
          <w:spacing w:val="-4"/>
          <w:position w:val="-2"/>
          <w:sz w:val="18"/>
          <w:szCs w:val="18"/>
        </w:rPr>
        <w:t>,</w:t>
      </w:r>
      <w:r w:rsidRPr="004F290A">
        <w:rPr>
          <w:color w:val="000000" w:themeColor="text1"/>
          <w:spacing w:val="-4"/>
          <w:position w:val="-2"/>
          <w:sz w:val="18"/>
          <w:szCs w:val="18"/>
        </w:rPr>
        <w:t xml:space="preserve"> encoding an </w:t>
      </w:r>
      <w:r w:rsidRPr="004F290A">
        <w:rPr>
          <w:color w:val="000000" w:themeColor="text1"/>
          <w:spacing w:val="-4"/>
          <w:position w:val="-2"/>
          <w:sz w:val="18"/>
          <w:szCs w:val="18"/>
        </w:rPr>
        <w:tab/>
      </w:r>
      <w:r>
        <w:rPr>
          <w:color w:val="000000" w:themeColor="text1"/>
          <w:spacing w:val="-4"/>
          <w:position w:val="-2"/>
          <w:sz w:val="18"/>
          <w:szCs w:val="18"/>
        </w:rPr>
        <w:t xml:space="preserve">    Mendoza </w:t>
      </w:r>
      <w:r>
        <w:rPr>
          <w:i/>
          <w:iCs/>
          <w:color w:val="000000" w:themeColor="text1"/>
          <w:spacing w:val="-4"/>
          <w:position w:val="-2"/>
          <w:sz w:val="18"/>
          <w:szCs w:val="18"/>
        </w:rPr>
        <w:t xml:space="preserve">et al. </w:t>
      </w:r>
      <w:r>
        <w:rPr>
          <w:color w:val="000000" w:themeColor="text1"/>
          <w:spacing w:val="-4"/>
          <w:position w:val="-2"/>
          <w:sz w:val="18"/>
          <w:szCs w:val="18"/>
        </w:rPr>
        <w:t>2023</w:t>
      </w:r>
    </w:p>
    <w:p w14:paraId="1B9B2A51" w14:textId="77777777" w:rsidR="003523FD" w:rsidRPr="004F290A" w:rsidRDefault="003523FD" w:rsidP="003523FD">
      <w:pPr>
        <w:pStyle w:val="BodyText"/>
        <w:tabs>
          <w:tab w:val="left" w:pos="142"/>
          <w:tab w:val="left" w:pos="2977"/>
          <w:tab w:val="left" w:pos="7230"/>
        </w:tabs>
        <w:ind w:right="288"/>
        <w:rPr>
          <w:color w:val="000000" w:themeColor="text1"/>
          <w:spacing w:val="-4"/>
          <w:position w:val="-2"/>
          <w:sz w:val="18"/>
          <w:szCs w:val="18"/>
        </w:rPr>
      </w:pPr>
      <w:r w:rsidRPr="004F290A">
        <w:rPr>
          <w:color w:val="000000" w:themeColor="text1"/>
          <w:spacing w:val="-4"/>
          <w:position w:val="-2"/>
          <w:sz w:val="18"/>
          <w:szCs w:val="18"/>
        </w:rPr>
        <w:tab/>
      </w:r>
      <w:r w:rsidRPr="004F290A">
        <w:rPr>
          <w:color w:val="000000" w:themeColor="text1"/>
          <w:spacing w:val="-4"/>
          <w:position w:val="-2"/>
          <w:sz w:val="18"/>
          <w:szCs w:val="18"/>
        </w:rPr>
        <w:tab/>
        <w:t>N-terminal His-tag with TEV</w:t>
      </w:r>
      <w:r w:rsidRPr="006A2D53">
        <w:rPr>
          <w:color w:val="000000" w:themeColor="text1"/>
          <w:spacing w:val="-4"/>
          <w:position w:val="-2"/>
          <w:sz w:val="18"/>
          <w:szCs w:val="18"/>
        </w:rPr>
        <w:t xml:space="preserve"> </w:t>
      </w:r>
      <w:r w:rsidRPr="004F290A">
        <w:rPr>
          <w:color w:val="000000" w:themeColor="text1"/>
          <w:spacing w:val="-4"/>
          <w:position w:val="-2"/>
          <w:sz w:val="18"/>
          <w:szCs w:val="18"/>
        </w:rPr>
        <w:t xml:space="preserve">cleavage site, </w:t>
      </w:r>
      <w:proofErr w:type="spellStart"/>
      <w:r>
        <w:rPr>
          <w:color w:val="000000" w:themeColor="text1"/>
          <w:spacing w:val="-4"/>
          <w:position w:val="-2"/>
          <w:sz w:val="18"/>
          <w:szCs w:val="18"/>
        </w:rPr>
        <w:t>Amp</w:t>
      </w:r>
      <w:r>
        <w:rPr>
          <w:color w:val="000000" w:themeColor="text1"/>
          <w:spacing w:val="-4"/>
          <w:position w:val="-2"/>
          <w:sz w:val="18"/>
          <w:szCs w:val="18"/>
          <w:vertAlign w:val="superscript"/>
        </w:rPr>
        <w:t>R</w:t>
      </w:r>
      <w:proofErr w:type="spellEnd"/>
      <w:r w:rsidRPr="004F290A">
        <w:rPr>
          <w:color w:val="000000" w:themeColor="text1"/>
          <w:spacing w:val="-4"/>
          <w:position w:val="-2"/>
          <w:sz w:val="18"/>
          <w:szCs w:val="18"/>
        </w:rPr>
        <w:t xml:space="preserve"> </w:t>
      </w:r>
    </w:p>
    <w:p w14:paraId="2AB31382" w14:textId="77777777" w:rsidR="003523FD" w:rsidRPr="007B2B5A" w:rsidRDefault="003523FD" w:rsidP="003523FD">
      <w:pPr>
        <w:pStyle w:val="BodyText"/>
        <w:tabs>
          <w:tab w:val="left" w:pos="142"/>
          <w:tab w:val="left" w:pos="2977"/>
          <w:tab w:val="left" w:pos="7230"/>
        </w:tabs>
        <w:ind w:right="288"/>
        <w:rPr>
          <w:color w:val="000000" w:themeColor="text1"/>
          <w:spacing w:val="-4"/>
          <w:position w:val="-2"/>
          <w:sz w:val="8"/>
          <w:szCs w:val="8"/>
        </w:rPr>
      </w:pPr>
      <w:r w:rsidRPr="007B2B5A">
        <w:rPr>
          <w:color w:val="000000" w:themeColor="text1"/>
          <w:spacing w:val="-4"/>
          <w:position w:val="-2"/>
          <w:sz w:val="8"/>
          <w:szCs w:val="8"/>
        </w:rPr>
        <w:tab/>
      </w:r>
    </w:p>
    <w:p w14:paraId="330030E7" w14:textId="77777777" w:rsidR="003523FD" w:rsidRDefault="003523FD" w:rsidP="003523FD">
      <w:pPr>
        <w:pStyle w:val="BodyText"/>
        <w:tabs>
          <w:tab w:val="left" w:pos="142"/>
          <w:tab w:val="left" w:pos="2977"/>
          <w:tab w:val="left" w:pos="7230"/>
        </w:tabs>
        <w:ind w:right="288"/>
        <w:rPr>
          <w:color w:val="000000" w:themeColor="text1"/>
          <w:spacing w:val="-4"/>
          <w:position w:val="-2"/>
          <w:sz w:val="18"/>
          <w:szCs w:val="18"/>
        </w:rPr>
      </w:pPr>
      <w:r w:rsidRPr="006C0031">
        <w:rPr>
          <w:color w:val="000000" w:themeColor="text1"/>
          <w:spacing w:val="-4"/>
          <w:position w:val="-2"/>
          <w:sz w:val="15"/>
          <w:szCs w:val="15"/>
          <w:lang w:val="el-GR"/>
        </w:rPr>
        <w:t>Δ</w:t>
      </w:r>
      <w:r w:rsidRPr="006C0031">
        <w:rPr>
          <w:color w:val="000000" w:themeColor="text1"/>
          <w:spacing w:val="-4"/>
          <w:position w:val="-2"/>
          <w:sz w:val="15"/>
          <w:szCs w:val="15"/>
        </w:rPr>
        <w:t>N35Hcy</w:t>
      </w:r>
      <w:r w:rsidRPr="004F290A">
        <w:rPr>
          <w:color w:val="000000" w:themeColor="text1"/>
          <w:spacing w:val="-4"/>
          <w:position w:val="-2"/>
          <w:sz w:val="18"/>
          <w:szCs w:val="18"/>
        </w:rPr>
        <w:tab/>
      </w:r>
      <w:proofErr w:type="spellStart"/>
      <w:r w:rsidRPr="004D579B">
        <w:rPr>
          <w:i/>
          <w:iCs/>
          <w:color w:val="000000" w:themeColor="text1"/>
          <w:spacing w:val="-4"/>
          <w:position w:val="-2"/>
          <w:sz w:val="18"/>
          <w:szCs w:val="18"/>
        </w:rPr>
        <w:t>t</w:t>
      </w:r>
      <w:r w:rsidRPr="00A97611">
        <w:rPr>
          <w:color w:val="000000" w:themeColor="text1"/>
          <w:spacing w:val="-4"/>
          <w:position w:val="-2"/>
          <w:sz w:val="18"/>
          <w:szCs w:val="18"/>
        </w:rPr>
        <w:t>MS</w:t>
      </w:r>
      <w:proofErr w:type="spellEnd"/>
      <w:r w:rsidRPr="00A97611">
        <w:rPr>
          <w:color w:val="000000" w:themeColor="text1"/>
          <w:spacing w:val="-4"/>
          <w:position w:val="-2"/>
          <w:sz w:val="18"/>
          <w:szCs w:val="18"/>
        </w:rPr>
        <w:t xml:space="preserve"> N-terminal 35aa truncation (ΔN35)</w:t>
      </w:r>
      <w:r>
        <w:rPr>
          <w:color w:val="000000" w:themeColor="text1"/>
          <w:spacing w:val="-4"/>
          <w:position w:val="-2"/>
          <w:sz w:val="18"/>
          <w:szCs w:val="18"/>
        </w:rPr>
        <w:t xml:space="preserve">, </w:t>
      </w:r>
      <w:proofErr w:type="spellStart"/>
      <w:r>
        <w:rPr>
          <w:color w:val="000000" w:themeColor="text1"/>
          <w:spacing w:val="-4"/>
          <w:position w:val="-2"/>
          <w:sz w:val="18"/>
          <w:szCs w:val="18"/>
        </w:rPr>
        <w:t>Hcy</w:t>
      </w:r>
      <w:proofErr w:type="spellEnd"/>
      <w:r>
        <w:rPr>
          <w:color w:val="000000" w:themeColor="text1"/>
          <w:spacing w:val="-4"/>
          <w:position w:val="-2"/>
          <w:sz w:val="18"/>
          <w:szCs w:val="18"/>
        </w:rPr>
        <w:t xml:space="preserve"> domain</w:t>
      </w:r>
      <w:r w:rsidRPr="004F290A">
        <w:rPr>
          <w:color w:val="000000" w:themeColor="text1"/>
          <w:spacing w:val="-4"/>
          <w:position w:val="-2"/>
          <w:sz w:val="18"/>
          <w:szCs w:val="18"/>
        </w:rPr>
        <w:tab/>
      </w:r>
      <w:r>
        <w:rPr>
          <w:color w:val="000000" w:themeColor="text1"/>
          <w:spacing w:val="-4"/>
          <w:position w:val="-2"/>
          <w:sz w:val="18"/>
          <w:szCs w:val="18"/>
        </w:rPr>
        <w:t xml:space="preserve">        This Work</w:t>
      </w:r>
    </w:p>
    <w:p w14:paraId="2960DD1E" w14:textId="77777777" w:rsidR="003523FD" w:rsidRPr="004F290A" w:rsidRDefault="003523FD" w:rsidP="003523FD">
      <w:pPr>
        <w:pStyle w:val="BodyText"/>
        <w:tabs>
          <w:tab w:val="left" w:pos="142"/>
          <w:tab w:val="left" w:pos="2977"/>
          <w:tab w:val="left" w:pos="7230"/>
        </w:tabs>
        <w:ind w:right="288"/>
        <w:rPr>
          <w:color w:val="000000" w:themeColor="text1"/>
          <w:spacing w:val="-4"/>
          <w:position w:val="-2"/>
          <w:sz w:val="18"/>
          <w:szCs w:val="18"/>
        </w:rPr>
      </w:pPr>
      <w:r>
        <w:rPr>
          <w:color w:val="000000" w:themeColor="text1"/>
          <w:spacing w:val="-4"/>
          <w:position w:val="-2"/>
          <w:sz w:val="18"/>
          <w:szCs w:val="18"/>
        </w:rPr>
        <w:tab/>
      </w:r>
      <w:r>
        <w:rPr>
          <w:color w:val="000000" w:themeColor="text1"/>
          <w:spacing w:val="-4"/>
          <w:position w:val="-2"/>
          <w:sz w:val="18"/>
          <w:szCs w:val="18"/>
        </w:rPr>
        <w:tab/>
        <w:t>(Ala36-Phe349)</w:t>
      </w:r>
    </w:p>
    <w:p w14:paraId="040FA184" w14:textId="77777777" w:rsidR="003523FD" w:rsidRDefault="003523FD" w:rsidP="003523FD">
      <w:pPr>
        <w:pStyle w:val="BodyText"/>
        <w:tabs>
          <w:tab w:val="left" w:pos="142"/>
          <w:tab w:val="left" w:pos="2977"/>
          <w:tab w:val="left" w:pos="7230"/>
        </w:tabs>
        <w:ind w:right="288"/>
        <w:rPr>
          <w:color w:val="000000" w:themeColor="text1"/>
          <w:spacing w:val="-4"/>
          <w:position w:val="-2"/>
          <w:sz w:val="18"/>
          <w:szCs w:val="18"/>
        </w:rPr>
      </w:pPr>
      <w:proofErr w:type="spellStart"/>
      <w:r w:rsidRPr="006C0031">
        <w:rPr>
          <w:color w:val="000000" w:themeColor="text1"/>
          <w:spacing w:val="-4"/>
          <w:position w:val="-2"/>
          <w:sz w:val="15"/>
          <w:szCs w:val="15"/>
        </w:rPr>
        <w:t>HcyFol</w:t>
      </w:r>
      <w:proofErr w:type="spellEnd"/>
      <w:r w:rsidRPr="004F290A">
        <w:rPr>
          <w:color w:val="000000" w:themeColor="text1"/>
          <w:spacing w:val="-4"/>
          <w:position w:val="-2"/>
          <w:sz w:val="18"/>
          <w:szCs w:val="18"/>
        </w:rPr>
        <w:tab/>
      </w:r>
      <w:proofErr w:type="spellStart"/>
      <w:r>
        <w:rPr>
          <w:i/>
          <w:iCs/>
          <w:color w:val="000000" w:themeColor="text1"/>
          <w:spacing w:val="-4"/>
          <w:position w:val="-2"/>
          <w:sz w:val="18"/>
          <w:szCs w:val="18"/>
        </w:rPr>
        <w:t>t</w:t>
      </w:r>
      <w:r>
        <w:rPr>
          <w:color w:val="000000" w:themeColor="text1"/>
          <w:spacing w:val="-4"/>
          <w:position w:val="-2"/>
          <w:sz w:val="18"/>
          <w:szCs w:val="18"/>
        </w:rPr>
        <w:t>MS</w:t>
      </w:r>
      <w:proofErr w:type="spellEnd"/>
      <w:r>
        <w:rPr>
          <w:color w:val="000000" w:themeColor="text1"/>
          <w:spacing w:val="-4"/>
          <w:position w:val="-2"/>
          <w:sz w:val="18"/>
          <w:szCs w:val="18"/>
        </w:rPr>
        <w:t xml:space="preserve"> N-terminal half, </w:t>
      </w:r>
      <w:proofErr w:type="spellStart"/>
      <w:r>
        <w:rPr>
          <w:color w:val="000000" w:themeColor="text1"/>
          <w:spacing w:val="-4"/>
          <w:position w:val="-2"/>
          <w:sz w:val="18"/>
          <w:szCs w:val="18"/>
        </w:rPr>
        <w:t>Hcy</w:t>
      </w:r>
      <w:proofErr w:type="spellEnd"/>
      <w:r>
        <w:rPr>
          <w:color w:val="000000" w:themeColor="text1"/>
          <w:spacing w:val="-4"/>
          <w:position w:val="-2"/>
          <w:sz w:val="18"/>
          <w:szCs w:val="18"/>
        </w:rPr>
        <w:t xml:space="preserve"> and </w:t>
      </w:r>
      <w:proofErr w:type="spellStart"/>
      <w:r>
        <w:rPr>
          <w:color w:val="000000" w:themeColor="text1"/>
          <w:spacing w:val="-4"/>
          <w:position w:val="-2"/>
          <w:sz w:val="18"/>
          <w:szCs w:val="18"/>
        </w:rPr>
        <w:t>Fol</w:t>
      </w:r>
      <w:proofErr w:type="spellEnd"/>
      <w:r>
        <w:rPr>
          <w:color w:val="000000" w:themeColor="text1"/>
          <w:spacing w:val="-4"/>
          <w:position w:val="-2"/>
          <w:sz w:val="18"/>
          <w:szCs w:val="18"/>
        </w:rPr>
        <w:t xml:space="preserve"> domains</w:t>
      </w:r>
      <w:r w:rsidRPr="004F290A">
        <w:rPr>
          <w:color w:val="000000" w:themeColor="text1"/>
          <w:spacing w:val="-4"/>
          <w:position w:val="-2"/>
          <w:sz w:val="18"/>
          <w:szCs w:val="18"/>
        </w:rPr>
        <w:t xml:space="preserve"> </w:t>
      </w:r>
      <w:r w:rsidRPr="004F290A">
        <w:rPr>
          <w:color w:val="000000" w:themeColor="text1"/>
          <w:spacing w:val="-4"/>
          <w:position w:val="-2"/>
          <w:sz w:val="18"/>
          <w:szCs w:val="18"/>
        </w:rPr>
        <w:tab/>
      </w:r>
      <w:r>
        <w:rPr>
          <w:color w:val="000000" w:themeColor="text1"/>
          <w:spacing w:val="-4"/>
          <w:position w:val="-2"/>
          <w:sz w:val="18"/>
          <w:szCs w:val="18"/>
        </w:rPr>
        <w:t xml:space="preserve">        </w:t>
      </w:r>
      <w:r w:rsidRPr="004F290A">
        <w:rPr>
          <w:color w:val="000000" w:themeColor="text1"/>
          <w:spacing w:val="-4"/>
          <w:position w:val="-2"/>
          <w:sz w:val="18"/>
          <w:szCs w:val="18"/>
        </w:rPr>
        <w:t>This Work</w:t>
      </w:r>
    </w:p>
    <w:p w14:paraId="66B401B8" w14:textId="77777777" w:rsidR="003523FD" w:rsidRPr="004F290A" w:rsidRDefault="003523FD" w:rsidP="003523FD">
      <w:pPr>
        <w:pStyle w:val="BodyText"/>
        <w:tabs>
          <w:tab w:val="left" w:pos="142"/>
          <w:tab w:val="left" w:pos="2977"/>
          <w:tab w:val="left" w:pos="7230"/>
        </w:tabs>
        <w:ind w:right="288"/>
        <w:rPr>
          <w:color w:val="000000" w:themeColor="text1"/>
          <w:spacing w:val="-4"/>
          <w:position w:val="-2"/>
          <w:sz w:val="18"/>
          <w:szCs w:val="18"/>
        </w:rPr>
      </w:pPr>
      <w:r>
        <w:rPr>
          <w:color w:val="000000" w:themeColor="text1"/>
          <w:spacing w:val="-4"/>
          <w:position w:val="-2"/>
          <w:sz w:val="18"/>
          <w:szCs w:val="18"/>
        </w:rPr>
        <w:tab/>
      </w:r>
      <w:r>
        <w:rPr>
          <w:color w:val="000000" w:themeColor="text1"/>
          <w:spacing w:val="-4"/>
          <w:position w:val="-2"/>
          <w:sz w:val="18"/>
          <w:szCs w:val="18"/>
        </w:rPr>
        <w:tab/>
        <w:t>(Met1-His648)</w:t>
      </w:r>
    </w:p>
    <w:p w14:paraId="22B2D599" w14:textId="77777777" w:rsidR="003523FD" w:rsidRDefault="003523FD" w:rsidP="003523FD">
      <w:pPr>
        <w:pStyle w:val="BodyText"/>
        <w:tabs>
          <w:tab w:val="left" w:pos="142"/>
          <w:tab w:val="left" w:pos="2977"/>
          <w:tab w:val="left" w:pos="7230"/>
        </w:tabs>
        <w:ind w:right="288"/>
        <w:rPr>
          <w:color w:val="000000" w:themeColor="text1"/>
          <w:spacing w:val="-4"/>
          <w:position w:val="-2"/>
          <w:sz w:val="18"/>
          <w:szCs w:val="18"/>
        </w:rPr>
      </w:pPr>
      <w:proofErr w:type="spellStart"/>
      <w:r w:rsidRPr="006C0031">
        <w:rPr>
          <w:color w:val="000000" w:themeColor="text1"/>
          <w:spacing w:val="-4"/>
          <w:position w:val="-2"/>
          <w:sz w:val="15"/>
          <w:szCs w:val="15"/>
        </w:rPr>
        <w:t>CapCob</w:t>
      </w:r>
      <w:proofErr w:type="spellEnd"/>
      <w:r w:rsidRPr="004F290A">
        <w:rPr>
          <w:color w:val="000000" w:themeColor="text1"/>
          <w:spacing w:val="-4"/>
          <w:position w:val="-2"/>
          <w:sz w:val="18"/>
          <w:szCs w:val="18"/>
        </w:rPr>
        <w:tab/>
      </w:r>
      <w:proofErr w:type="spellStart"/>
      <w:r>
        <w:rPr>
          <w:i/>
          <w:iCs/>
          <w:color w:val="000000" w:themeColor="text1"/>
          <w:spacing w:val="-4"/>
          <w:position w:val="-2"/>
          <w:sz w:val="18"/>
          <w:szCs w:val="18"/>
        </w:rPr>
        <w:t>t</w:t>
      </w:r>
      <w:r>
        <w:rPr>
          <w:color w:val="000000" w:themeColor="text1"/>
          <w:spacing w:val="-4"/>
          <w:position w:val="-2"/>
          <w:sz w:val="18"/>
          <w:szCs w:val="18"/>
        </w:rPr>
        <w:t>MS</w:t>
      </w:r>
      <w:proofErr w:type="spellEnd"/>
      <w:r>
        <w:rPr>
          <w:color w:val="000000" w:themeColor="text1"/>
          <w:spacing w:val="-4"/>
          <w:position w:val="-2"/>
          <w:sz w:val="18"/>
          <w:szCs w:val="18"/>
        </w:rPr>
        <w:t xml:space="preserve"> Cap and Cob domains</w:t>
      </w:r>
      <w:r w:rsidRPr="004F290A">
        <w:rPr>
          <w:color w:val="000000" w:themeColor="text1"/>
          <w:spacing w:val="-4"/>
          <w:position w:val="-2"/>
          <w:sz w:val="18"/>
          <w:szCs w:val="18"/>
        </w:rPr>
        <w:t xml:space="preserve"> </w:t>
      </w:r>
      <w:r w:rsidRPr="004F290A">
        <w:rPr>
          <w:color w:val="000000" w:themeColor="text1"/>
          <w:spacing w:val="-4"/>
          <w:position w:val="-2"/>
          <w:sz w:val="18"/>
          <w:szCs w:val="18"/>
        </w:rPr>
        <w:tab/>
      </w:r>
      <w:r>
        <w:rPr>
          <w:color w:val="000000" w:themeColor="text1"/>
          <w:spacing w:val="-4"/>
          <w:position w:val="-2"/>
          <w:sz w:val="18"/>
          <w:szCs w:val="18"/>
        </w:rPr>
        <w:t xml:space="preserve">        </w:t>
      </w:r>
      <w:r w:rsidRPr="004F290A">
        <w:rPr>
          <w:color w:val="000000" w:themeColor="text1"/>
          <w:spacing w:val="-4"/>
          <w:position w:val="-2"/>
          <w:sz w:val="18"/>
          <w:szCs w:val="18"/>
        </w:rPr>
        <w:t>This Work</w:t>
      </w:r>
    </w:p>
    <w:p w14:paraId="41B91BAF" w14:textId="77777777" w:rsidR="003523FD" w:rsidRPr="004F290A" w:rsidRDefault="003523FD" w:rsidP="003523FD">
      <w:pPr>
        <w:pStyle w:val="BodyText"/>
        <w:tabs>
          <w:tab w:val="left" w:pos="142"/>
          <w:tab w:val="left" w:pos="2977"/>
          <w:tab w:val="left" w:pos="7230"/>
        </w:tabs>
        <w:ind w:right="288"/>
        <w:rPr>
          <w:color w:val="000000" w:themeColor="text1"/>
          <w:spacing w:val="-4"/>
          <w:position w:val="-2"/>
          <w:sz w:val="18"/>
          <w:szCs w:val="18"/>
        </w:rPr>
      </w:pPr>
      <w:r>
        <w:rPr>
          <w:color w:val="000000" w:themeColor="text1"/>
          <w:spacing w:val="-4"/>
          <w:position w:val="-2"/>
          <w:sz w:val="18"/>
          <w:szCs w:val="18"/>
        </w:rPr>
        <w:tab/>
      </w:r>
      <w:r>
        <w:rPr>
          <w:color w:val="000000" w:themeColor="text1"/>
          <w:spacing w:val="-4"/>
          <w:position w:val="-2"/>
          <w:sz w:val="18"/>
          <w:szCs w:val="18"/>
        </w:rPr>
        <w:tab/>
        <w:t>(Leu660-Ala874)</w:t>
      </w:r>
    </w:p>
    <w:p w14:paraId="7567DEE4" w14:textId="77777777" w:rsidR="003523FD" w:rsidRPr="004D579B" w:rsidRDefault="003523FD" w:rsidP="003523FD">
      <w:pPr>
        <w:pStyle w:val="BodyText"/>
        <w:tabs>
          <w:tab w:val="left" w:pos="142"/>
          <w:tab w:val="left" w:pos="2977"/>
          <w:tab w:val="left" w:pos="7230"/>
        </w:tabs>
        <w:ind w:right="288"/>
        <w:rPr>
          <w:color w:val="000000" w:themeColor="text1"/>
          <w:spacing w:val="-4"/>
          <w:position w:val="-2"/>
          <w:sz w:val="8"/>
          <w:szCs w:val="8"/>
        </w:rPr>
      </w:pPr>
    </w:p>
    <w:p w14:paraId="2CDEB442" w14:textId="77777777" w:rsidR="003523FD" w:rsidRDefault="003523FD" w:rsidP="003523FD">
      <w:pPr>
        <w:pStyle w:val="BodyText"/>
        <w:tabs>
          <w:tab w:val="left" w:pos="142"/>
          <w:tab w:val="left" w:pos="2977"/>
          <w:tab w:val="left" w:pos="7230"/>
        </w:tabs>
        <w:ind w:right="288"/>
        <w:rPr>
          <w:color w:val="000000" w:themeColor="text1"/>
          <w:spacing w:val="-4"/>
          <w:position w:val="-2"/>
          <w:sz w:val="18"/>
          <w:szCs w:val="18"/>
        </w:rPr>
      </w:pPr>
      <w:proofErr w:type="spellStart"/>
      <w:r w:rsidRPr="006C0031">
        <w:rPr>
          <w:color w:val="000000" w:themeColor="text1"/>
          <w:spacing w:val="-4"/>
          <w:position w:val="-2"/>
          <w:sz w:val="15"/>
          <w:szCs w:val="15"/>
        </w:rPr>
        <w:t>FolCapCob</w:t>
      </w:r>
      <w:proofErr w:type="spellEnd"/>
      <w:r w:rsidRPr="004F290A">
        <w:rPr>
          <w:color w:val="000000" w:themeColor="text1"/>
          <w:spacing w:val="-4"/>
          <w:position w:val="-2"/>
          <w:sz w:val="18"/>
          <w:szCs w:val="18"/>
        </w:rPr>
        <w:tab/>
      </w:r>
      <w:proofErr w:type="spellStart"/>
      <w:r>
        <w:rPr>
          <w:i/>
          <w:iCs/>
          <w:color w:val="000000" w:themeColor="text1"/>
          <w:spacing w:val="-4"/>
          <w:position w:val="-2"/>
          <w:sz w:val="18"/>
          <w:szCs w:val="18"/>
        </w:rPr>
        <w:t>t</w:t>
      </w:r>
      <w:r>
        <w:rPr>
          <w:color w:val="000000" w:themeColor="text1"/>
          <w:spacing w:val="-4"/>
          <w:position w:val="-2"/>
          <w:sz w:val="18"/>
          <w:szCs w:val="18"/>
        </w:rPr>
        <w:t>MS</w:t>
      </w:r>
      <w:proofErr w:type="spellEnd"/>
      <w:r>
        <w:rPr>
          <w:color w:val="000000" w:themeColor="text1"/>
          <w:spacing w:val="-4"/>
          <w:position w:val="-2"/>
          <w:sz w:val="18"/>
          <w:szCs w:val="18"/>
        </w:rPr>
        <w:t xml:space="preserve"> </w:t>
      </w:r>
      <w:proofErr w:type="spellStart"/>
      <w:r>
        <w:rPr>
          <w:color w:val="000000" w:themeColor="text1"/>
          <w:spacing w:val="-4"/>
          <w:position w:val="-2"/>
          <w:sz w:val="18"/>
          <w:szCs w:val="18"/>
        </w:rPr>
        <w:t>Fol</w:t>
      </w:r>
      <w:proofErr w:type="spellEnd"/>
      <w:r>
        <w:rPr>
          <w:color w:val="000000" w:themeColor="text1"/>
          <w:spacing w:val="-4"/>
          <w:position w:val="-2"/>
          <w:sz w:val="18"/>
          <w:szCs w:val="18"/>
        </w:rPr>
        <w:t>, Cap, and Cob domains</w:t>
      </w:r>
      <w:r w:rsidRPr="004F290A">
        <w:rPr>
          <w:color w:val="000000" w:themeColor="text1"/>
          <w:spacing w:val="-4"/>
          <w:position w:val="-2"/>
          <w:sz w:val="18"/>
          <w:szCs w:val="18"/>
        </w:rPr>
        <w:t xml:space="preserve"> </w:t>
      </w:r>
      <w:r>
        <w:rPr>
          <w:color w:val="000000" w:themeColor="text1"/>
          <w:spacing w:val="-4"/>
          <w:position w:val="-2"/>
          <w:sz w:val="18"/>
          <w:szCs w:val="18"/>
        </w:rPr>
        <w:t>(</w:t>
      </w:r>
      <w:proofErr w:type="spellStart"/>
      <w:r>
        <w:rPr>
          <w:color w:val="000000" w:themeColor="text1"/>
          <w:spacing w:val="-4"/>
          <w:position w:val="-2"/>
          <w:sz w:val="18"/>
          <w:szCs w:val="18"/>
        </w:rPr>
        <w:t>tridomain</w:t>
      </w:r>
      <w:proofErr w:type="spellEnd"/>
      <w:r>
        <w:rPr>
          <w:color w:val="000000" w:themeColor="text1"/>
          <w:spacing w:val="-4"/>
          <w:position w:val="-2"/>
          <w:sz w:val="18"/>
          <w:szCs w:val="18"/>
        </w:rPr>
        <w:t>)</w:t>
      </w:r>
      <w:r w:rsidRPr="004F290A">
        <w:rPr>
          <w:color w:val="000000" w:themeColor="text1"/>
          <w:spacing w:val="-4"/>
          <w:position w:val="-2"/>
          <w:sz w:val="18"/>
          <w:szCs w:val="18"/>
        </w:rPr>
        <w:tab/>
      </w:r>
      <w:r>
        <w:rPr>
          <w:color w:val="000000" w:themeColor="text1"/>
          <w:spacing w:val="-4"/>
          <w:position w:val="-2"/>
          <w:sz w:val="18"/>
          <w:szCs w:val="18"/>
        </w:rPr>
        <w:t xml:space="preserve">        </w:t>
      </w:r>
      <w:r w:rsidRPr="004F290A">
        <w:rPr>
          <w:color w:val="000000" w:themeColor="text1"/>
          <w:spacing w:val="-4"/>
          <w:position w:val="-2"/>
          <w:sz w:val="18"/>
          <w:szCs w:val="18"/>
        </w:rPr>
        <w:t>This Work</w:t>
      </w:r>
    </w:p>
    <w:p w14:paraId="76B62350" w14:textId="77777777" w:rsidR="003523FD" w:rsidRPr="004F290A" w:rsidRDefault="003523FD" w:rsidP="003523FD">
      <w:pPr>
        <w:pStyle w:val="BodyText"/>
        <w:tabs>
          <w:tab w:val="left" w:pos="142"/>
          <w:tab w:val="left" w:pos="2977"/>
          <w:tab w:val="left" w:pos="7230"/>
        </w:tabs>
        <w:ind w:right="288"/>
        <w:rPr>
          <w:color w:val="000000" w:themeColor="text1"/>
          <w:spacing w:val="-4"/>
          <w:position w:val="-2"/>
          <w:sz w:val="18"/>
          <w:szCs w:val="18"/>
        </w:rPr>
      </w:pPr>
      <w:r>
        <w:rPr>
          <w:color w:val="000000" w:themeColor="text1"/>
          <w:spacing w:val="-4"/>
          <w:position w:val="-2"/>
          <w:sz w:val="18"/>
          <w:szCs w:val="18"/>
        </w:rPr>
        <w:tab/>
      </w:r>
      <w:r>
        <w:rPr>
          <w:color w:val="000000" w:themeColor="text1"/>
          <w:spacing w:val="-4"/>
          <w:position w:val="-2"/>
          <w:sz w:val="18"/>
          <w:szCs w:val="18"/>
        </w:rPr>
        <w:tab/>
        <w:t>(Gln364-Ala874)</w:t>
      </w:r>
    </w:p>
    <w:p w14:paraId="44759E03" w14:textId="77777777" w:rsidR="003523FD" w:rsidRPr="004F290A" w:rsidRDefault="003523FD" w:rsidP="003523FD">
      <w:pPr>
        <w:pStyle w:val="BodyText"/>
        <w:tabs>
          <w:tab w:val="left" w:pos="142"/>
          <w:tab w:val="left" w:pos="2977"/>
          <w:tab w:val="left" w:pos="7230"/>
        </w:tabs>
        <w:ind w:right="288"/>
        <w:rPr>
          <w:color w:val="000000" w:themeColor="text1"/>
          <w:spacing w:val="-4"/>
          <w:position w:val="-2"/>
          <w:sz w:val="18"/>
          <w:szCs w:val="18"/>
        </w:rPr>
      </w:pPr>
      <w:r w:rsidRPr="006C0031">
        <w:rPr>
          <w:color w:val="000000" w:themeColor="text1"/>
          <w:spacing w:val="-4"/>
          <w:position w:val="-2"/>
          <w:sz w:val="15"/>
          <w:szCs w:val="15"/>
        </w:rPr>
        <w:t>FolCapCob</w:t>
      </w:r>
      <w:r>
        <w:rPr>
          <w:color w:val="000000" w:themeColor="text1"/>
          <w:spacing w:val="-4"/>
          <w:position w:val="-2"/>
          <w:sz w:val="18"/>
          <w:szCs w:val="18"/>
          <w:vertAlign w:val="superscript"/>
        </w:rPr>
        <w:t>D759A</w:t>
      </w:r>
      <w:r w:rsidRPr="004F290A">
        <w:rPr>
          <w:color w:val="000000" w:themeColor="text1"/>
          <w:spacing w:val="-4"/>
          <w:position w:val="-2"/>
          <w:sz w:val="18"/>
          <w:szCs w:val="18"/>
        </w:rPr>
        <w:tab/>
      </w:r>
      <w:proofErr w:type="spellStart"/>
      <w:r>
        <w:rPr>
          <w:i/>
          <w:iCs/>
          <w:color w:val="000000" w:themeColor="text1"/>
          <w:spacing w:val="-4"/>
          <w:position w:val="-2"/>
          <w:sz w:val="18"/>
          <w:szCs w:val="18"/>
        </w:rPr>
        <w:t>t</w:t>
      </w:r>
      <w:r>
        <w:rPr>
          <w:color w:val="000000" w:themeColor="text1"/>
          <w:spacing w:val="-4"/>
          <w:position w:val="-2"/>
          <w:sz w:val="18"/>
          <w:szCs w:val="18"/>
        </w:rPr>
        <w:t>MS</w:t>
      </w:r>
      <w:proofErr w:type="spellEnd"/>
      <w:r>
        <w:rPr>
          <w:color w:val="000000" w:themeColor="text1"/>
          <w:spacing w:val="-4"/>
          <w:position w:val="-2"/>
          <w:sz w:val="18"/>
          <w:szCs w:val="18"/>
        </w:rPr>
        <w:t xml:space="preserve"> </w:t>
      </w:r>
      <w:proofErr w:type="spellStart"/>
      <w:r>
        <w:rPr>
          <w:color w:val="000000" w:themeColor="text1"/>
          <w:spacing w:val="-4"/>
          <w:position w:val="-2"/>
          <w:sz w:val="18"/>
          <w:szCs w:val="18"/>
        </w:rPr>
        <w:t>tridomain</w:t>
      </w:r>
      <w:proofErr w:type="spellEnd"/>
      <w:r>
        <w:rPr>
          <w:color w:val="000000" w:themeColor="text1"/>
          <w:spacing w:val="-4"/>
          <w:position w:val="-2"/>
          <w:sz w:val="18"/>
          <w:szCs w:val="18"/>
        </w:rPr>
        <w:t xml:space="preserve"> Asp759Ala mutant</w:t>
      </w:r>
      <w:r w:rsidRPr="004F290A">
        <w:rPr>
          <w:color w:val="000000" w:themeColor="text1"/>
          <w:spacing w:val="-4"/>
          <w:position w:val="-2"/>
          <w:sz w:val="18"/>
          <w:szCs w:val="18"/>
        </w:rPr>
        <w:t xml:space="preserve"> </w:t>
      </w:r>
      <w:r w:rsidRPr="004F290A">
        <w:rPr>
          <w:color w:val="000000" w:themeColor="text1"/>
          <w:spacing w:val="-4"/>
          <w:position w:val="-2"/>
          <w:sz w:val="18"/>
          <w:szCs w:val="18"/>
        </w:rPr>
        <w:tab/>
      </w:r>
      <w:r>
        <w:rPr>
          <w:color w:val="000000" w:themeColor="text1"/>
          <w:spacing w:val="-4"/>
          <w:position w:val="-2"/>
          <w:sz w:val="18"/>
          <w:szCs w:val="18"/>
        </w:rPr>
        <w:t xml:space="preserve">        </w:t>
      </w:r>
      <w:r w:rsidRPr="004F290A">
        <w:rPr>
          <w:color w:val="000000" w:themeColor="text1"/>
          <w:spacing w:val="-4"/>
          <w:position w:val="-2"/>
          <w:sz w:val="18"/>
          <w:szCs w:val="18"/>
        </w:rPr>
        <w:t>This Work</w:t>
      </w:r>
    </w:p>
    <w:p w14:paraId="6F3BACEF" w14:textId="77777777" w:rsidR="003523FD" w:rsidRPr="004F290A" w:rsidRDefault="003523FD" w:rsidP="003523FD">
      <w:pPr>
        <w:pStyle w:val="BodyText"/>
        <w:tabs>
          <w:tab w:val="left" w:pos="142"/>
          <w:tab w:val="left" w:pos="2977"/>
          <w:tab w:val="left" w:pos="7230"/>
        </w:tabs>
        <w:ind w:right="288"/>
        <w:rPr>
          <w:color w:val="000000" w:themeColor="text1"/>
          <w:spacing w:val="-4"/>
          <w:position w:val="-2"/>
          <w:sz w:val="18"/>
          <w:szCs w:val="18"/>
        </w:rPr>
      </w:pPr>
      <w:r w:rsidRPr="006C0031">
        <w:rPr>
          <w:color w:val="000000" w:themeColor="text1"/>
          <w:spacing w:val="-4"/>
          <w:position w:val="-2"/>
          <w:sz w:val="15"/>
          <w:szCs w:val="15"/>
        </w:rPr>
        <w:t>FolCapCob</w:t>
      </w:r>
      <w:r>
        <w:rPr>
          <w:color w:val="000000" w:themeColor="text1"/>
          <w:spacing w:val="-4"/>
          <w:position w:val="-2"/>
          <w:sz w:val="18"/>
          <w:szCs w:val="18"/>
          <w:vertAlign w:val="superscript"/>
        </w:rPr>
        <w:t>D762G</w:t>
      </w:r>
      <w:r w:rsidRPr="004F290A">
        <w:rPr>
          <w:color w:val="000000" w:themeColor="text1"/>
          <w:spacing w:val="-4"/>
          <w:position w:val="-2"/>
          <w:sz w:val="18"/>
          <w:szCs w:val="18"/>
        </w:rPr>
        <w:tab/>
      </w:r>
      <w:proofErr w:type="spellStart"/>
      <w:r>
        <w:rPr>
          <w:i/>
          <w:iCs/>
          <w:color w:val="000000" w:themeColor="text1"/>
          <w:spacing w:val="-4"/>
          <w:position w:val="-2"/>
          <w:sz w:val="18"/>
          <w:szCs w:val="18"/>
        </w:rPr>
        <w:t>t</w:t>
      </w:r>
      <w:r>
        <w:rPr>
          <w:color w:val="000000" w:themeColor="text1"/>
          <w:spacing w:val="-4"/>
          <w:position w:val="-2"/>
          <w:sz w:val="18"/>
          <w:szCs w:val="18"/>
        </w:rPr>
        <w:t>MS</w:t>
      </w:r>
      <w:proofErr w:type="spellEnd"/>
      <w:r>
        <w:rPr>
          <w:color w:val="000000" w:themeColor="text1"/>
          <w:spacing w:val="-4"/>
          <w:position w:val="-2"/>
          <w:sz w:val="18"/>
          <w:szCs w:val="18"/>
        </w:rPr>
        <w:t xml:space="preserve"> </w:t>
      </w:r>
      <w:proofErr w:type="spellStart"/>
      <w:r>
        <w:rPr>
          <w:color w:val="000000" w:themeColor="text1"/>
          <w:spacing w:val="-4"/>
          <w:position w:val="-2"/>
          <w:sz w:val="18"/>
          <w:szCs w:val="18"/>
        </w:rPr>
        <w:t>tridomain</w:t>
      </w:r>
      <w:proofErr w:type="spellEnd"/>
      <w:r>
        <w:rPr>
          <w:color w:val="000000" w:themeColor="text1"/>
          <w:spacing w:val="-4"/>
          <w:position w:val="-2"/>
          <w:sz w:val="18"/>
          <w:szCs w:val="18"/>
        </w:rPr>
        <w:t xml:space="preserve"> Asp762Gly mutant</w:t>
      </w:r>
      <w:r w:rsidRPr="004F290A">
        <w:rPr>
          <w:color w:val="000000" w:themeColor="text1"/>
          <w:spacing w:val="-4"/>
          <w:position w:val="-2"/>
          <w:sz w:val="18"/>
          <w:szCs w:val="18"/>
        </w:rPr>
        <w:t xml:space="preserve"> </w:t>
      </w:r>
      <w:r w:rsidRPr="004F290A">
        <w:rPr>
          <w:color w:val="000000" w:themeColor="text1"/>
          <w:spacing w:val="-4"/>
          <w:position w:val="-2"/>
          <w:sz w:val="18"/>
          <w:szCs w:val="18"/>
        </w:rPr>
        <w:tab/>
      </w:r>
      <w:r>
        <w:rPr>
          <w:color w:val="000000" w:themeColor="text1"/>
          <w:spacing w:val="-4"/>
          <w:position w:val="-2"/>
          <w:sz w:val="18"/>
          <w:szCs w:val="18"/>
        </w:rPr>
        <w:t xml:space="preserve">        </w:t>
      </w:r>
      <w:r w:rsidRPr="004F290A">
        <w:rPr>
          <w:color w:val="000000" w:themeColor="text1"/>
          <w:spacing w:val="-4"/>
          <w:position w:val="-2"/>
          <w:sz w:val="18"/>
          <w:szCs w:val="18"/>
        </w:rPr>
        <w:t>This Work</w:t>
      </w:r>
    </w:p>
    <w:p w14:paraId="5F66307A" w14:textId="77777777" w:rsidR="003523FD" w:rsidRPr="007B2B5A" w:rsidRDefault="003523FD" w:rsidP="003523FD">
      <w:pPr>
        <w:pStyle w:val="BodyText"/>
        <w:tabs>
          <w:tab w:val="left" w:pos="142"/>
          <w:tab w:val="left" w:pos="2977"/>
          <w:tab w:val="left" w:pos="7230"/>
        </w:tabs>
        <w:ind w:right="288"/>
        <w:rPr>
          <w:color w:val="000000" w:themeColor="text1"/>
          <w:spacing w:val="-4"/>
          <w:position w:val="-2"/>
          <w:sz w:val="8"/>
          <w:szCs w:val="8"/>
        </w:rPr>
      </w:pPr>
      <w:r w:rsidRPr="007B2B5A">
        <w:rPr>
          <w:color w:val="000000" w:themeColor="text1"/>
          <w:spacing w:val="-4"/>
          <w:position w:val="-2"/>
          <w:sz w:val="8"/>
          <w:szCs w:val="8"/>
        </w:rPr>
        <w:t xml:space="preserve">  </w:t>
      </w:r>
    </w:p>
    <w:p w14:paraId="6E5EA8A3" w14:textId="77777777" w:rsidR="003523FD" w:rsidRDefault="003523FD" w:rsidP="003523FD">
      <w:pPr>
        <w:pStyle w:val="BodyText"/>
        <w:tabs>
          <w:tab w:val="left" w:pos="142"/>
          <w:tab w:val="left" w:pos="2977"/>
          <w:tab w:val="left" w:pos="7230"/>
        </w:tabs>
        <w:ind w:right="288"/>
        <w:rPr>
          <w:color w:val="000000" w:themeColor="text1"/>
          <w:spacing w:val="-4"/>
          <w:position w:val="-2"/>
          <w:sz w:val="18"/>
          <w:szCs w:val="18"/>
        </w:rPr>
      </w:pPr>
      <w:proofErr w:type="spellStart"/>
      <w:r w:rsidRPr="006C0031">
        <w:rPr>
          <w:color w:val="000000" w:themeColor="text1"/>
          <w:spacing w:val="-4"/>
          <w:position w:val="-2"/>
          <w:sz w:val="15"/>
          <w:szCs w:val="15"/>
        </w:rPr>
        <w:t>HcyFolCapCob</w:t>
      </w:r>
      <w:proofErr w:type="spellEnd"/>
      <w:r w:rsidRPr="004F290A">
        <w:rPr>
          <w:color w:val="000000" w:themeColor="text1"/>
          <w:spacing w:val="-4"/>
          <w:position w:val="-2"/>
          <w:sz w:val="18"/>
          <w:szCs w:val="18"/>
        </w:rPr>
        <w:tab/>
      </w:r>
      <w:proofErr w:type="spellStart"/>
      <w:r>
        <w:rPr>
          <w:i/>
          <w:iCs/>
          <w:color w:val="000000" w:themeColor="text1"/>
          <w:spacing w:val="-4"/>
          <w:position w:val="-2"/>
          <w:sz w:val="18"/>
          <w:szCs w:val="18"/>
        </w:rPr>
        <w:t>t</w:t>
      </w:r>
      <w:r>
        <w:rPr>
          <w:color w:val="000000" w:themeColor="text1"/>
          <w:spacing w:val="-4"/>
          <w:position w:val="-2"/>
          <w:sz w:val="18"/>
          <w:szCs w:val="18"/>
        </w:rPr>
        <w:t>MS</w:t>
      </w:r>
      <w:proofErr w:type="spellEnd"/>
      <w:r>
        <w:rPr>
          <w:color w:val="000000" w:themeColor="text1"/>
          <w:spacing w:val="-4"/>
          <w:position w:val="-2"/>
          <w:sz w:val="18"/>
          <w:szCs w:val="18"/>
        </w:rPr>
        <w:t xml:space="preserve"> </w:t>
      </w:r>
      <w:proofErr w:type="spellStart"/>
      <w:r>
        <w:rPr>
          <w:color w:val="000000" w:themeColor="text1"/>
          <w:spacing w:val="-4"/>
          <w:position w:val="-2"/>
          <w:sz w:val="18"/>
          <w:szCs w:val="18"/>
        </w:rPr>
        <w:t>Hcy</w:t>
      </w:r>
      <w:proofErr w:type="spellEnd"/>
      <w:r>
        <w:rPr>
          <w:color w:val="000000" w:themeColor="text1"/>
          <w:spacing w:val="-4"/>
          <w:position w:val="-2"/>
          <w:sz w:val="18"/>
          <w:szCs w:val="18"/>
        </w:rPr>
        <w:t xml:space="preserve">, </w:t>
      </w:r>
      <w:proofErr w:type="spellStart"/>
      <w:r>
        <w:rPr>
          <w:color w:val="000000" w:themeColor="text1"/>
          <w:spacing w:val="-4"/>
          <w:position w:val="-2"/>
          <w:sz w:val="18"/>
          <w:szCs w:val="18"/>
        </w:rPr>
        <w:t>Fol</w:t>
      </w:r>
      <w:proofErr w:type="spellEnd"/>
      <w:r>
        <w:rPr>
          <w:color w:val="000000" w:themeColor="text1"/>
          <w:spacing w:val="-4"/>
          <w:position w:val="-2"/>
          <w:sz w:val="18"/>
          <w:szCs w:val="18"/>
        </w:rPr>
        <w:t>, Cap, and Cob domains (</w:t>
      </w:r>
      <w:proofErr w:type="spellStart"/>
      <w:r>
        <w:rPr>
          <w:color w:val="000000" w:themeColor="text1"/>
          <w:spacing w:val="-4"/>
          <w:position w:val="-2"/>
          <w:sz w:val="18"/>
          <w:szCs w:val="18"/>
        </w:rPr>
        <w:t>tetradomain</w:t>
      </w:r>
      <w:proofErr w:type="spellEnd"/>
      <w:r>
        <w:rPr>
          <w:color w:val="000000" w:themeColor="text1"/>
          <w:spacing w:val="-4"/>
          <w:position w:val="-2"/>
          <w:sz w:val="18"/>
          <w:szCs w:val="18"/>
        </w:rPr>
        <w:t>)</w:t>
      </w:r>
      <w:r w:rsidRPr="004F290A">
        <w:rPr>
          <w:color w:val="000000" w:themeColor="text1"/>
          <w:spacing w:val="-4"/>
          <w:position w:val="-2"/>
          <w:sz w:val="18"/>
          <w:szCs w:val="18"/>
        </w:rPr>
        <w:tab/>
      </w:r>
      <w:r>
        <w:rPr>
          <w:color w:val="000000" w:themeColor="text1"/>
          <w:spacing w:val="-4"/>
          <w:position w:val="-2"/>
          <w:sz w:val="18"/>
          <w:szCs w:val="18"/>
        </w:rPr>
        <w:t xml:space="preserve">        </w:t>
      </w:r>
      <w:r w:rsidRPr="004F290A">
        <w:rPr>
          <w:color w:val="000000" w:themeColor="text1"/>
          <w:spacing w:val="-4"/>
          <w:position w:val="-2"/>
          <w:sz w:val="18"/>
          <w:szCs w:val="18"/>
        </w:rPr>
        <w:t>This Work</w:t>
      </w:r>
    </w:p>
    <w:p w14:paraId="407859C5" w14:textId="77777777" w:rsidR="003523FD" w:rsidRDefault="003523FD" w:rsidP="003523FD">
      <w:pPr>
        <w:pStyle w:val="BodyText"/>
        <w:tabs>
          <w:tab w:val="left" w:pos="142"/>
          <w:tab w:val="left" w:pos="2977"/>
          <w:tab w:val="left" w:pos="7230"/>
        </w:tabs>
        <w:ind w:right="288"/>
        <w:rPr>
          <w:color w:val="000000" w:themeColor="text1"/>
          <w:spacing w:val="-4"/>
          <w:position w:val="-2"/>
          <w:sz w:val="18"/>
          <w:szCs w:val="18"/>
        </w:rPr>
      </w:pPr>
      <w:r>
        <w:rPr>
          <w:color w:val="000000" w:themeColor="text1"/>
          <w:spacing w:val="-4"/>
          <w:position w:val="-2"/>
          <w:sz w:val="18"/>
          <w:szCs w:val="18"/>
        </w:rPr>
        <w:tab/>
      </w:r>
      <w:r>
        <w:rPr>
          <w:color w:val="000000" w:themeColor="text1"/>
          <w:spacing w:val="-4"/>
          <w:position w:val="-2"/>
          <w:sz w:val="18"/>
          <w:szCs w:val="18"/>
        </w:rPr>
        <w:tab/>
        <w:t>(Met1-Ala874)</w:t>
      </w:r>
    </w:p>
    <w:p w14:paraId="6418AB6A" w14:textId="77777777" w:rsidR="003523FD" w:rsidRPr="007B2B5A" w:rsidRDefault="003523FD" w:rsidP="003523FD">
      <w:pPr>
        <w:pStyle w:val="BodyText"/>
        <w:tabs>
          <w:tab w:val="left" w:pos="142"/>
          <w:tab w:val="left" w:pos="2977"/>
          <w:tab w:val="left" w:pos="7230"/>
        </w:tabs>
        <w:ind w:right="288"/>
        <w:rPr>
          <w:color w:val="000000" w:themeColor="text1"/>
          <w:spacing w:val="-4"/>
          <w:position w:val="-2"/>
          <w:sz w:val="18"/>
          <w:szCs w:val="18"/>
        </w:rPr>
      </w:pPr>
      <w:r w:rsidRPr="006C0031">
        <w:rPr>
          <w:color w:val="000000" w:themeColor="text1"/>
          <w:spacing w:val="-4"/>
          <w:position w:val="-2"/>
          <w:sz w:val="15"/>
          <w:szCs w:val="15"/>
        </w:rPr>
        <w:t>HcyFolCapCob</w:t>
      </w:r>
      <w:r w:rsidRPr="006A2D53">
        <w:rPr>
          <w:color w:val="000000" w:themeColor="text1"/>
          <w:spacing w:val="-4"/>
          <w:position w:val="-2"/>
          <w:sz w:val="16"/>
          <w:szCs w:val="16"/>
          <w:vertAlign w:val="superscript"/>
        </w:rPr>
        <w:t>F110</w:t>
      </w:r>
      <w:proofErr w:type="gramStart"/>
      <w:r w:rsidRPr="006A2D53">
        <w:rPr>
          <w:color w:val="000000" w:themeColor="text1"/>
          <w:spacing w:val="-4"/>
          <w:position w:val="-2"/>
          <w:sz w:val="16"/>
          <w:szCs w:val="16"/>
          <w:vertAlign w:val="superscript"/>
        </w:rPr>
        <w:t>A,E</w:t>
      </w:r>
      <w:proofErr w:type="gramEnd"/>
      <w:r w:rsidRPr="006A2D53">
        <w:rPr>
          <w:color w:val="000000" w:themeColor="text1"/>
          <w:spacing w:val="-4"/>
          <w:position w:val="-2"/>
          <w:sz w:val="16"/>
          <w:szCs w:val="16"/>
          <w:vertAlign w:val="superscript"/>
        </w:rPr>
        <w:t>123A,E124A,Y296A,D651A,P652A,G653A</w:t>
      </w:r>
      <w:r>
        <w:rPr>
          <w:color w:val="000000" w:themeColor="text1"/>
          <w:spacing w:val="-4"/>
          <w:position w:val="-2"/>
          <w:sz w:val="16"/>
          <w:szCs w:val="16"/>
          <w:vertAlign w:val="superscript"/>
        </w:rPr>
        <w:t xml:space="preserve">     </w:t>
      </w:r>
      <w:proofErr w:type="spellStart"/>
      <w:r>
        <w:rPr>
          <w:color w:val="000000" w:themeColor="text1"/>
          <w:spacing w:val="-4"/>
          <w:position w:val="-2"/>
          <w:sz w:val="18"/>
          <w:szCs w:val="18"/>
        </w:rPr>
        <w:t>tetradomain</w:t>
      </w:r>
      <w:proofErr w:type="spellEnd"/>
      <w:r>
        <w:rPr>
          <w:color w:val="000000" w:themeColor="text1"/>
          <w:spacing w:val="-4"/>
          <w:position w:val="-2"/>
          <w:sz w:val="18"/>
          <w:szCs w:val="18"/>
        </w:rPr>
        <w:t>, Phe110Ala, Glu123Ala, Glu124Ala,</w:t>
      </w:r>
      <w:r w:rsidRPr="008456F6">
        <w:rPr>
          <w:color w:val="000000" w:themeColor="text1"/>
          <w:spacing w:val="-4"/>
          <w:position w:val="-2"/>
          <w:sz w:val="18"/>
          <w:szCs w:val="18"/>
        </w:rPr>
        <w:t xml:space="preserve"> </w:t>
      </w:r>
      <w:r>
        <w:rPr>
          <w:color w:val="000000" w:themeColor="text1"/>
          <w:spacing w:val="-4"/>
          <w:position w:val="-2"/>
          <w:sz w:val="18"/>
          <w:szCs w:val="18"/>
        </w:rPr>
        <w:t>Tyr296Ala,</w:t>
      </w:r>
      <w:r>
        <w:rPr>
          <w:color w:val="000000" w:themeColor="text1"/>
          <w:spacing w:val="-4"/>
          <w:position w:val="-2"/>
          <w:sz w:val="18"/>
          <w:szCs w:val="18"/>
        </w:rPr>
        <w:tab/>
        <w:t xml:space="preserve">        </w:t>
      </w:r>
      <w:r w:rsidRPr="004F290A">
        <w:rPr>
          <w:color w:val="000000" w:themeColor="text1"/>
          <w:spacing w:val="-4"/>
          <w:position w:val="-2"/>
          <w:sz w:val="18"/>
          <w:szCs w:val="18"/>
        </w:rPr>
        <w:t>This Work</w:t>
      </w:r>
      <w:r>
        <w:rPr>
          <w:color w:val="000000" w:themeColor="text1"/>
          <w:spacing w:val="-4"/>
          <w:position w:val="-2"/>
          <w:sz w:val="18"/>
          <w:szCs w:val="18"/>
          <w:vertAlign w:val="superscript"/>
        </w:rPr>
        <w:br/>
        <w:t xml:space="preserve">                                 </w:t>
      </w:r>
      <w:r w:rsidRPr="004F290A">
        <w:rPr>
          <w:color w:val="000000" w:themeColor="text1"/>
          <w:spacing w:val="-4"/>
          <w:position w:val="-2"/>
          <w:sz w:val="18"/>
          <w:szCs w:val="18"/>
        </w:rPr>
        <w:tab/>
      </w:r>
      <w:r>
        <w:rPr>
          <w:color w:val="000000" w:themeColor="text1"/>
          <w:spacing w:val="-4"/>
          <w:position w:val="-2"/>
          <w:sz w:val="18"/>
          <w:szCs w:val="18"/>
        </w:rPr>
        <w:t>Asp651Ala,</w:t>
      </w:r>
      <w:r w:rsidRPr="007B2B5A">
        <w:rPr>
          <w:color w:val="000000" w:themeColor="text1"/>
          <w:spacing w:val="-4"/>
          <w:position w:val="-2"/>
          <w:sz w:val="18"/>
          <w:szCs w:val="18"/>
        </w:rPr>
        <w:t xml:space="preserve"> </w:t>
      </w:r>
      <w:r>
        <w:rPr>
          <w:color w:val="000000" w:themeColor="text1"/>
          <w:spacing w:val="-4"/>
          <w:position w:val="-2"/>
          <w:sz w:val="18"/>
          <w:szCs w:val="18"/>
        </w:rPr>
        <w:t>Gly653Ala mutant (mutant 1)</w:t>
      </w:r>
      <w:r w:rsidRPr="004F290A">
        <w:rPr>
          <w:color w:val="000000" w:themeColor="text1"/>
          <w:spacing w:val="-4"/>
          <w:position w:val="-2"/>
          <w:sz w:val="18"/>
          <w:szCs w:val="18"/>
        </w:rPr>
        <w:tab/>
      </w:r>
      <w:r w:rsidRPr="007B2B5A">
        <w:rPr>
          <w:color w:val="000000" w:themeColor="text1"/>
          <w:spacing w:val="-4"/>
          <w:position w:val="-2"/>
          <w:sz w:val="8"/>
          <w:szCs w:val="8"/>
        </w:rPr>
        <w:tab/>
      </w:r>
      <w:r w:rsidRPr="007B2B5A">
        <w:rPr>
          <w:color w:val="000000" w:themeColor="text1"/>
          <w:spacing w:val="-4"/>
          <w:position w:val="-2"/>
          <w:sz w:val="8"/>
          <w:szCs w:val="8"/>
        </w:rPr>
        <w:tab/>
      </w:r>
    </w:p>
    <w:p w14:paraId="2174DAF9" w14:textId="77777777" w:rsidR="003523FD" w:rsidRPr="004F290A" w:rsidRDefault="003523FD" w:rsidP="003523FD">
      <w:pPr>
        <w:pStyle w:val="BodyText"/>
        <w:tabs>
          <w:tab w:val="left" w:pos="142"/>
          <w:tab w:val="left" w:pos="2977"/>
          <w:tab w:val="left" w:pos="7230"/>
        </w:tabs>
        <w:ind w:right="288"/>
        <w:rPr>
          <w:color w:val="000000" w:themeColor="text1"/>
          <w:spacing w:val="-4"/>
          <w:position w:val="-2"/>
          <w:sz w:val="18"/>
          <w:szCs w:val="18"/>
        </w:rPr>
      </w:pPr>
      <w:r w:rsidRPr="006C0031">
        <w:rPr>
          <w:color w:val="000000" w:themeColor="text1"/>
          <w:spacing w:val="-4"/>
          <w:position w:val="-2"/>
          <w:sz w:val="15"/>
          <w:szCs w:val="15"/>
        </w:rPr>
        <w:t>HcyFolCapCob</w:t>
      </w:r>
      <w:r w:rsidRPr="006C0031">
        <w:rPr>
          <w:color w:val="000000" w:themeColor="text1"/>
          <w:spacing w:val="-4"/>
          <w:position w:val="-2"/>
          <w:sz w:val="14"/>
          <w:szCs w:val="14"/>
          <w:vertAlign w:val="superscript"/>
        </w:rPr>
        <w:t>F110</w:t>
      </w:r>
      <w:proofErr w:type="gramStart"/>
      <w:r w:rsidRPr="006C0031">
        <w:rPr>
          <w:color w:val="000000" w:themeColor="text1"/>
          <w:spacing w:val="-4"/>
          <w:position w:val="-2"/>
          <w:sz w:val="14"/>
          <w:szCs w:val="14"/>
          <w:vertAlign w:val="superscript"/>
        </w:rPr>
        <w:t>A,E</w:t>
      </w:r>
      <w:proofErr w:type="gramEnd"/>
      <w:r w:rsidRPr="006C0031">
        <w:rPr>
          <w:color w:val="000000" w:themeColor="text1"/>
          <w:spacing w:val="-4"/>
          <w:position w:val="-2"/>
          <w:sz w:val="14"/>
          <w:szCs w:val="14"/>
          <w:vertAlign w:val="superscript"/>
        </w:rPr>
        <w:t xml:space="preserve">123A,E124A,R268A,N283G,D651A,P652A,    </w:t>
      </w:r>
      <w:r w:rsidRPr="006C0031">
        <w:rPr>
          <w:color w:val="000000" w:themeColor="text1"/>
          <w:spacing w:val="-4"/>
          <w:position w:val="-2"/>
          <w:sz w:val="14"/>
          <w:szCs w:val="14"/>
          <w:vertAlign w:val="superscript"/>
        </w:rPr>
        <w:tab/>
      </w:r>
      <w:proofErr w:type="spellStart"/>
      <w:r w:rsidRPr="006C0031">
        <w:rPr>
          <w:color w:val="000000" w:themeColor="text1"/>
          <w:spacing w:val="-4"/>
          <w:position w:val="-2"/>
          <w:sz w:val="18"/>
          <w:szCs w:val="18"/>
        </w:rPr>
        <w:t>tetradomain</w:t>
      </w:r>
      <w:proofErr w:type="spellEnd"/>
      <w:r w:rsidRPr="006C0031">
        <w:rPr>
          <w:color w:val="000000" w:themeColor="text1"/>
          <w:spacing w:val="-4"/>
          <w:position w:val="-2"/>
          <w:sz w:val="18"/>
          <w:szCs w:val="18"/>
        </w:rPr>
        <w:t>, Phe110Ala, Glu123Ala, Glu124Ala, Arg268Ala</w:t>
      </w:r>
      <w:r w:rsidRPr="006C0031">
        <w:rPr>
          <w:color w:val="000000" w:themeColor="text1"/>
          <w:spacing w:val="-4"/>
          <w:position w:val="-2"/>
          <w:sz w:val="14"/>
          <w:szCs w:val="14"/>
        </w:rPr>
        <w:t>,</w:t>
      </w:r>
      <w:r w:rsidRPr="006C0031">
        <w:rPr>
          <w:color w:val="000000" w:themeColor="text1"/>
          <w:spacing w:val="-4"/>
          <w:position w:val="-2"/>
          <w:sz w:val="14"/>
          <w:szCs w:val="14"/>
        </w:rPr>
        <w:tab/>
        <w:t xml:space="preserve">        </w:t>
      </w:r>
      <w:r>
        <w:rPr>
          <w:color w:val="000000" w:themeColor="text1"/>
          <w:spacing w:val="-4"/>
          <w:position w:val="-2"/>
          <w:sz w:val="14"/>
          <w:szCs w:val="14"/>
        </w:rPr>
        <w:t xml:space="preserve">   </w:t>
      </w:r>
      <w:r w:rsidRPr="006C0031">
        <w:rPr>
          <w:color w:val="000000" w:themeColor="text1"/>
          <w:spacing w:val="-4"/>
          <w:position w:val="-2"/>
          <w:sz w:val="18"/>
          <w:szCs w:val="18"/>
        </w:rPr>
        <w:t>This Work</w:t>
      </w:r>
      <w:r w:rsidRPr="006C0031">
        <w:rPr>
          <w:color w:val="000000" w:themeColor="text1"/>
          <w:spacing w:val="-4"/>
          <w:position w:val="-2"/>
          <w:sz w:val="14"/>
          <w:szCs w:val="14"/>
          <w:vertAlign w:val="superscript"/>
        </w:rPr>
        <w:br/>
      </w:r>
      <w:r>
        <w:rPr>
          <w:color w:val="000000" w:themeColor="text1"/>
          <w:spacing w:val="-4"/>
          <w:position w:val="-2"/>
          <w:sz w:val="18"/>
          <w:szCs w:val="18"/>
          <w:vertAlign w:val="superscript"/>
        </w:rPr>
        <w:t xml:space="preserve">                                   </w:t>
      </w:r>
      <w:r w:rsidRPr="006A2D53">
        <w:rPr>
          <w:color w:val="000000" w:themeColor="text1"/>
          <w:spacing w:val="-4"/>
          <w:position w:val="-2"/>
          <w:sz w:val="16"/>
          <w:szCs w:val="16"/>
          <w:vertAlign w:val="superscript"/>
        </w:rPr>
        <w:t>G653A,D759A,N774H</w:t>
      </w:r>
      <w:r w:rsidRPr="00832394">
        <w:rPr>
          <w:color w:val="000000" w:themeColor="text1"/>
          <w:spacing w:val="-4"/>
          <w:position w:val="-2"/>
          <w:sz w:val="18"/>
          <w:szCs w:val="18"/>
          <w:vertAlign w:val="superscript"/>
        </w:rPr>
        <w:t>,</w:t>
      </w:r>
      <w:r w:rsidRPr="006A2D53">
        <w:rPr>
          <w:color w:val="000000" w:themeColor="text1"/>
          <w:spacing w:val="-4"/>
          <w:position w:val="-2"/>
          <w:sz w:val="16"/>
          <w:szCs w:val="16"/>
          <w:vertAlign w:val="superscript"/>
        </w:rPr>
        <w:t>R826A</w:t>
      </w:r>
      <w:r>
        <w:rPr>
          <w:color w:val="000000" w:themeColor="text1"/>
          <w:spacing w:val="-4"/>
          <w:position w:val="-2"/>
          <w:sz w:val="18"/>
          <w:szCs w:val="18"/>
          <w:vertAlign w:val="superscript"/>
        </w:rPr>
        <w:tab/>
      </w:r>
      <w:r>
        <w:rPr>
          <w:color w:val="000000" w:themeColor="text1"/>
          <w:spacing w:val="-4"/>
          <w:position w:val="-2"/>
          <w:sz w:val="18"/>
          <w:szCs w:val="18"/>
        </w:rPr>
        <w:t>Asn283Gly,</w:t>
      </w:r>
      <w:r w:rsidRPr="007B2B5A">
        <w:rPr>
          <w:color w:val="000000" w:themeColor="text1"/>
          <w:spacing w:val="-4"/>
          <w:position w:val="-2"/>
          <w:sz w:val="18"/>
          <w:szCs w:val="18"/>
        </w:rPr>
        <w:t xml:space="preserve"> </w:t>
      </w:r>
      <w:r>
        <w:rPr>
          <w:color w:val="000000" w:themeColor="text1"/>
          <w:spacing w:val="-4"/>
          <w:position w:val="-2"/>
          <w:sz w:val="18"/>
          <w:szCs w:val="18"/>
        </w:rPr>
        <w:t>Asp651Ala, Pro652Ala, Gly653Ala, Asp759Ala,</w:t>
      </w:r>
      <w:r w:rsidRPr="007B2B5A">
        <w:rPr>
          <w:color w:val="000000" w:themeColor="text1"/>
          <w:spacing w:val="-4"/>
          <w:position w:val="-2"/>
          <w:sz w:val="18"/>
          <w:szCs w:val="18"/>
        </w:rPr>
        <w:t xml:space="preserve"> </w:t>
      </w:r>
      <w:r>
        <w:rPr>
          <w:color w:val="000000" w:themeColor="text1"/>
          <w:spacing w:val="-4"/>
          <w:position w:val="-2"/>
          <w:sz w:val="18"/>
          <w:szCs w:val="18"/>
        </w:rPr>
        <w:br/>
        <w:t xml:space="preserve">                                                           </w:t>
      </w:r>
      <w:r>
        <w:rPr>
          <w:color w:val="000000" w:themeColor="text1"/>
          <w:spacing w:val="-4"/>
          <w:position w:val="-2"/>
          <w:sz w:val="18"/>
          <w:szCs w:val="18"/>
        </w:rPr>
        <w:tab/>
        <w:t>Asn774His, Arg826Ala mutant  (mutant 2)</w:t>
      </w:r>
      <w:r>
        <w:rPr>
          <w:color w:val="000000" w:themeColor="text1"/>
          <w:spacing w:val="-4"/>
          <w:position w:val="-2"/>
          <w:sz w:val="18"/>
          <w:szCs w:val="18"/>
        </w:rPr>
        <w:tab/>
      </w:r>
      <w:r>
        <w:rPr>
          <w:color w:val="000000" w:themeColor="text1"/>
          <w:spacing w:val="-4"/>
          <w:position w:val="-2"/>
          <w:sz w:val="18"/>
          <w:szCs w:val="18"/>
        </w:rPr>
        <w:tab/>
      </w:r>
    </w:p>
    <w:p w14:paraId="1B0157A7" w14:textId="77777777" w:rsidR="003523FD" w:rsidRPr="00D71513" w:rsidRDefault="003523FD" w:rsidP="003523FD">
      <w:pPr>
        <w:pStyle w:val="BodyText"/>
        <w:pBdr>
          <w:top w:val="single" w:sz="4" w:space="1" w:color="auto"/>
        </w:pBdr>
        <w:tabs>
          <w:tab w:val="left" w:pos="142"/>
          <w:tab w:val="left" w:pos="284"/>
          <w:tab w:val="left" w:pos="1843"/>
          <w:tab w:val="left" w:pos="4962"/>
          <w:tab w:val="left" w:pos="6804"/>
        </w:tabs>
        <w:ind w:right="288"/>
        <w:rPr>
          <w:i/>
          <w:iCs/>
          <w:color w:val="000000" w:themeColor="text1"/>
          <w:spacing w:val="-4"/>
          <w:position w:val="-2"/>
          <w:sz w:val="20"/>
          <w:szCs w:val="20"/>
        </w:rPr>
      </w:pPr>
      <w:r w:rsidRPr="00D71513">
        <w:rPr>
          <w:b/>
          <w:bCs/>
          <w:i/>
          <w:iCs/>
          <w:color w:val="000000" w:themeColor="text1"/>
          <w:spacing w:val="-4"/>
          <w:position w:val="-2"/>
          <w:sz w:val="20"/>
          <w:szCs w:val="20"/>
        </w:rPr>
        <w:t>Oligonucleotides</w:t>
      </w:r>
    </w:p>
    <w:p w14:paraId="1D8C694D" w14:textId="77777777" w:rsidR="003523FD" w:rsidRPr="000559A5" w:rsidRDefault="003523FD" w:rsidP="003523FD">
      <w:pPr>
        <w:pStyle w:val="BodyText"/>
        <w:pBdr>
          <w:bottom w:val="single" w:sz="6" w:space="1" w:color="auto"/>
        </w:pBdr>
        <w:tabs>
          <w:tab w:val="left" w:pos="142"/>
          <w:tab w:val="left" w:pos="1843"/>
          <w:tab w:val="left" w:pos="6946"/>
        </w:tabs>
        <w:ind w:right="288"/>
        <w:rPr>
          <w:color w:val="000000" w:themeColor="text1"/>
          <w:spacing w:val="-4"/>
          <w:position w:val="-2"/>
          <w:sz w:val="18"/>
          <w:szCs w:val="18"/>
        </w:rPr>
      </w:pPr>
      <w:r w:rsidRPr="000559A5">
        <w:rPr>
          <w:color w:val="000000" w:themeColor="text1"/>
          <w:spacing w:val="-4"/>
          <w:position w:val="-2"/>
          <w:sz w:val="18"/>
          <w:szCs w:val="18"/>
        </w:rPr>
        <w:tab/>
        <w:t xml:space="preserve">Primer Names </w:t>
      </w:r>
      <w:r w:rsidRPr="000559A5">
        <w:rPr>
          <w:color w:val="000000" w:themeColor="text1"/>
          <w:spacing w:val="-4"/>
          <w:position w:val="-2"/>
          <w:sz w:val="18"/>
          <w:szCs w:val="18"/>
        </w:rPr>
        <w:tab/>
        <w:t xml:space="preserve">                                         Sequences</w:t>
      </w:r>
      <w:r w:rsidRPr="000559A5">
        <w:rPr>
          <w:color w:val="000000" w:themeColor="text1"/>
          <w:spacing w:val="-4"/>
          <w:position w:val="-2"/>
          <w:sz w:val="18"/>
          <w:szCs w:val="18"/>
        </w:rPr>
        <w:tab/>
        <w:t xml:space="preserve">         Descriptions</w:t>
      </w:r>
    </w:p>
    <w:p w14:paraId="2EB07B53" w14:textId="77777777" w:rsidR="003523FD" w:rsidRPr="00BF6D6B" w:rsidRDefault="003523FD" w:rsidP="003523FD">
      <w:pPr>
        <w:pStyle w:val="BodyText"/>
        <w:tabs>
          <w:tab w:val="left" w:pos="142"/>
          <w:tab w:val="left" w:pos="1843"/>
          <w:tab w:val="left" w:pos="6946"/>
        </w:tabs>
        <w:ind w:left="1840" w:right="288" w:hanging="1840"/>
        <w:rPr>
          <w:color w:val="000000" w:themeColor="text1"/>
          <w:spacing w:val="-4"/>
          <w:position w:val="-2"/>
          <w:sz w:val="18"/>
          <w:szCs w:val="18"/>
          <w:u w:val="single"/>
        </w:rPr>
      </w:pPr>
      <w:r w:rsidRPr="00BF6D6B">
        <w:rPr>
          <w:color w:val="000000" w:themeColor="text1"/>
          <w:spacing w:val="-4"/>
          <w:position w:val="-2"/>
          <w:sz w:val="18"/>
          <w:szCs w:val="18"/>
          <w:u w:val="single"/>
        </w:rPr>
        <w:t>pMCSG7(</w:t>
      </w:r>
      <w:proofErr w:type="spellStart"/>
      <w:r w:rsidRPr="00BF6D6B">
        <w:rPr>
          <w:i/>
          <w:iCs/>
          <w:color w:val="000000" w:themeColor="text1"/>
          <w:spacing w:val="-4"/>
          <w:position w:val="-2"/>
          <w:sz w:val="18"/>
          <w:szCs w:val="18"/>
          <w:u w:val="single"/>
        </w:rPr>
        <w:t>t</w:t>
      </w:r>
      <w:r w:rsidRPr="00BF6D6B">
        <w:rPr>
          <w:color w:val="000000" w:themeColor="text1"/>
          <w:spacing w:val="-4"/>
          <w:position w:val="-2"/>
          <w:sz w:val="18"/>
          <w:szCs w:val="18"/>
          <w:u w:val="single"/>
        </w:rPr>
        <w:t>MS</w:t>
      </w:r>
      <w:r w:rsidRPr="00BF6D6B">
        <w:rPr>
          <w:color w:val="000000" w:themeColor="text1"/>
          <w:spacing w:val="-4"/>
          <w:position w:val="-2"/>
          <w:sz w:val="18"/>
          <w:szCs w:val="18"/>
          <w:u w:val="single"/>
          <w:vertAlign w:val="superscript"/>
        </w:rPr>
        <w:t>wt</w:t>
      </w:r>
      <w:proofErr w:type="spellEnd"/>
      <w:r w:rsidRPr="00BF6D6B">
        <w:rPr>
          <w:color w:val="000000" w:themeColor="text1"/>
          <w:spacing w:val="-4"/>
          <w:position w:val="-2"/>
          <w:sz w:val="18"/>
          <w:szCs w:val="18"/>
          <w:u w:val="single"/>
        </w:rPr>
        <w:t>)</w:t>
      </w:r>
      <w:r w:rsidRPr="00BF6D6B">
        <w:rPr>
          <w:color w:val="000000" w:themeColor="text1"/>
          <w:spacing w:val="-4"/>
          <w:position w:val="-2"/>
          <w:sz w:val="18"/>
          <w:szCs w:val="18"/>
        </w:rPr>
        <w:tab/>
      </w:r>
    </w:p>
    <w:p w14:paraId="4377FC83" w14:textId="77777777" w:rsidR="003523FD" w:rsidRPr="004F290A" w:rsidRDefault="003523FD" w:rsidP="003523FD">
      <w:pPr>
        <w:pStyle w:val="BodyText"/>
        <w:tabs>
          <w:tab w:val="left" w:pos="142"/>
          <w:tab w:val="left" w:pos="1843"/>
          <w:tab w:val="left" w:pos="6946"/>
        </w:tabs>
        <w:ind w:left="1840" w:right="288" w:hanging="1840"/>
        <w:rPr>
          <w:color w:val="000000" w:themeColor="text1"/>
          <w:spacing w:val="-4"/>
          <w:position w:val="-2"/>
          <w:sz w:val="18"/>
          <w:szCs w:val="18"/>
        </w:rPr>
      </w:pPr>
      <w:proofErr w:type="spellStart"/>
      <w:r>
        <w:rPr>
          <w:i/>
          <w:iCs/>
          <w:color w:val="000000" w:themeColor="text1"/>
          <w:spacing w:val="-4"/>
          <w:position w:val="-2"/>
          <w:sz w:val="18"/>
          <w:szCs w:val="18"/>
        </w:rPr>
        <w:t>t</w:t>
      </w:r>
      <w:r>
        <w:rPr>
          <w:color w:val="000000" w:themeColor="text1"/>
          <w:spacing w:val="-4"/>
          <w:position w:val="-2"/>
          <w:sz w:val="18"/>
          <w:szCs w:val="18"/>
        </w:rPr>
        <w:t>MS_LIC</w:t>
      </w:r>
      <w:proofErr w:type="spellEnd"/>
      <w:r w:rsidRPr="004F290A">
        <w:rPr>
          <w:color w:val="000000" w:themeColor="text1"/>
          <w:spacing w:val="-4"/>
          <w:position w:val="-2"/>
          <w:sz w:val="18"/>
          <w:szCs w:val="18"/>
        </w:rPr>
        <w:t xml:space="preserve">-f </w:t>
      </w:r>
      <w:r w:rsidRPr="004F290A">
        <w:rPr>
          <w:color w:val="000000" w:themeColor="text1"/>
          <w:spacing w:val="-4"/>
          <w:position w:val="-2"/>
          <w:sz w:val="18"/>
          <w:szCs w:val="18"/>
        </w:rPr>
        <w:tab/>
        <w:t xml:space="preserve">5' - </w:t>
      </w:r>
      <w:r w:rsidRPr="00433A07">
        <w:rPr>
          <w:color w:val="000000" w:themeColor="text1"/>
          <w:spacing w:val="-4"/>
          <w:position w:val="-2"/>
          <w:sz w:val="18"/>
          <w:szCs w:val="18"/>
        </w:rPr>
        <w:t>ACTTCCAATCCAATGCCATGGTGGAGGTCC</w:t>
      </w:r>
      <w:r>
        <w:rPr>
          <w:color w:val="000000" w:themeColor="text1"/>
          <w:spacing w:val="-4"/>
          <w:position w:val="-2"/>
          <w:sz w:val="18"/>
          <w:szCs w:val="18"/>
        </w:rPr>
        <w:t>A</w:t>
      </w:r>
      <w:r w:rsidRPr="00433A07">
        <w:rPr>
          <w:color w:val="000000" w:themeColor="text1"/>
          <w:spacing w:val="-4"/>
          <w:position w:val="-2"/>
          <w:sz w:val="18"/>
          <w:szCs w:val="18"/>
        </w:rPr>
        <w:t xml:space="preserve">CGCCTG </w:t>
      </w:r>
      <w:r w:rsidRPr="004F290A">
        <w:rPr>
          <w:color w:val="000000" w:themeColor="text1"/>
          <w:spacing w:val="-4"/>
          <w:position w:val="-2"/>
          <w:sz w:val="18"/>
          <w:szCs w:val="18"/>
        </w:rPr>
        <w:t>- 3'</w:t>
      </w:r>
      <w:r>
        <w:rPr>
          <w:color w:val="000000" w:themeColor="text1"/>
          <w:spacing w:val="-4"/>
          <w:position w:val="-2"/>
          <w:sz w:val="18"/>
          <w:szCs w:val="18"/>
        </w:rPr>
        <w:tab/>
      </w:r>
      <w:r>
        <w:rPr>
          <w:color w:val="000000" w:themeColor="text1"/>
          <w:spacing w:val="-4"/>
          <w:position w:val="-2"/>
          <w:sz w:val="18"/>
          <w:szCs w:val="18"/>
        </w:rPr>
        <w:tab/>
        <w:t xml:space="preserve">LIC, </w:t>
      </w:r>
      <w:proofErr w:type="spellStart"/>
      <w:r>
        <w:rPr>
          <w:color w:val="000000" w:themeColor="text1"/>
          <w:spacing w:val="-4"/>
          <w:position w:val="-2"/>
          <w:sz w:val="18"/>
          <w:szCs w:val="18"/>
        </w:rPr>
        <w:t>wt</w:t>
      </w:r>
      <w:proofErr w:type="spellEnd"/>
      <w:r>
        <w:rPr>
          <w:color w:val="000000" w:themeColor="text1"/>
          <w:spacing w:val="-4"/>
          <w:position w:val="-2"/>
          <w:sz w:val="18"/>
          <w:szCs w:val="18"/>
        </w:rPr>
        <w:t>, vector</w:t>
      </w:r>
      <w:r w:rsidRPr="004F290A">
        <w:rPr>
          <w:color w:val="000000" w:themeColor="text1"/>
          <w:spacing w:val="-4"/>
          <w:position w:val="-2"/>
          <w:sz w:val="18"/>
          <w:szCs w:val="18"/>
        </w:rPr>
        <w:t xml:space="preserve"> </w:t>
      </w:r>
      <w:r w:rsidRPr="004F290A">
        <w:rPr>
          <w:color w:val="000000" w:themeColor="text1"/>
          <w:spacing w:val="-4"/>
          <w:position w:val="-2"/>
          <w:sz w:val="18"/>
          <w:szCs w:val="18"/>
        </w:rPr>
        <w:tab/>
      </w:r>
    </w:p>
    <w:p w14:paraId="6D1F13DD" w14:textId="77777777" w:rsidR="003523FD" w:rsidRPr="00A76EA2" w:rsidRDefault="003523FD" w:rsidP="003523FD">
      <w:pPr>
        <w:pStyle w:val="BodyText"/>
        <w:tabs>
          <w:tab w:val="left" w:pos="142"/>
          <w:tab w:val="left" w:pos="1843"/>
          <w:tab w:val="left" w:pos="6946"/>
        </w:tabs>
        <w:ind w:right="288"/>
        <w:rPr>
          <w:color w:val="000000" w:themeColor="text1"/>
          <w:spacing w:val="-4"/>
          <w:position w:val="-2"/>
          <w:sz w:val="18"/>
          <w:szCs w:val="18"/>
        </w:rPr>
      </w:pPr>
      <w:proofErr w:type="spellStart"/>
      <w:r>
        <w:rPr>
          <w:i/>
          <w:iCs/>
          <w:color w:val="000000" w:themeColor="text1"/>
          <w:spacing w:val="-4"/>
          <w:position w:val="-2"/>
          <w:sz w:val="18"/>
          <w:szCs w:val="18"/>
        </w:rPr>
        <w:t>t</w:t>
      </w:r>
      <w:r>
        <w:rPr>
          <w:color w:val="000000" w:themeColor="text1"/>
          <w:spacing w:val="-4"/>
          <w:position w:val="-2"/>
          <w:sz w:val="18"/>
          <w:szCs w:val="18"/>
        </w:rPr>
        <w:t>MS_LIC</w:t>
      </w:r>
      <w:proofErr w:type="spellEnd"/>
      <w:r w:rsidRPr="004F290A">
        <w:rPr>
          <w:color w:val="000000" w:themeColor="text1"/>
          <w:spacing w:val="-4"/>
          <w:position w:val="-2"/>
          <w:sz w:val="18"/>
          <w:szCs w:val="18"/>
        </w:rPr>
        <w:t>-</w:t>
      </w:r>
      <w:r>
        <w:rPr>
          <w:color w:val="000000" w:themeColor="text1"/>
          <w:spacing w:val="-4"/>
          <w:position w:val="-2"/>
          <w:sz w:val="18"/>
          <w:szCs w:val="18"/>
        </w:rPr>
        <w:t>r</w:t>
      </w:r>
      <w:r w:rsidRPr="004F290A">
        <w:rPr>
          <w:color w:val="000000" w:themeColor="text1"/>
          <w:spacing w:val="-4"/>
          <w:position w:val="-2"/>
          <w:sz w:val="18"/>
          <w:szCs w:val="18"/>
        </w:rPr>
        <w:t xml:space="preserve"> </w:t>
      </w:r>
      <w:r w:rsidRPr="004F290A">
        <w:rPr>
          <w:color w:val="000000" w:themeColor="text1"/>
          <w:spacing w:val="-4"/>
          <w:position w:val="-2"/>
          <w:sz w:val="18"/>
          <w:szCs w:val="18"/>
        </w:rPr>
        <w:tab/>
        <w:t xml:space="preserve">5' - </w:t>
      </w:r>
      <w:r w:rsidRPr="00433A07">
        <w:rPr>
          <w:color w:val="000000" w:themeColor="text1"/>
          <w:spacing w:val="-4"/>
          <w:position w:val="-2"/>
          <w:sz w:val="18"/>
          <w:szCs w:val="18"/>
        </w:rPr>
        <w:t>TTATCCACTTCCAATGCTAGTCCACGCTGAAGTAGCG</w:t>
      </w:r>
      <w:r w:rsidRPr="004F290A">
        <w:rPr>
          <w:color w:val="000000" w:themeColor="text1"/>
          <w:spacing w:val="-4"/>
          <w:position w:val="-2"/>
          <w:sz w:val="18"/>
          <w:szCs w:val="18"/>
        </w:rPr>
        <w:t xml:space="preserve"> - 3'</w:t>
      </w:r>
      <w:r w:rsidRPr="004F290A">
        <w:rPr>
          <w:color w:val="000000" w:themeColor="text1"/>
          <w:spacing w:val="-4"/>
          <w:position w:val="-2"/>
          <w:sz w:val="18"/>
          <w:szCs w:val="18"/>
        </w:rPr>
        <w:tab/>
      </w:r>
      <w:r>
        <w:rPr>
          <w:color w:val="000000" w:themeColor="text1"/>
          <w:spacing w:val="-4"/>
          <w:position w:val="-2"/>
          <w:sz w:val="18"/>
          <w:szCs w:val="18"/>
        </w:rPr>
        <w:tab/>
      </w:r>
      <w:proofErr w:type="spellStart"/>
      <w:r>
        <w:rPr>
          <w:color w:val="000000" w:themeColor="text1"/>
          <w:spacing w:val="-4"/>
          <w:position w:val="-2"/>
          <w:sz w:val="18"/>
          <w:szCs w:val="18"/>
        </w:rPr>
        <w:t>pET</w:t>
      </w:r>
      <w:proofErr w:type="spellEnd"/>
      <w:r>
        <w:rPr>
          <w:color w:val="000000" w:themeColor="text1"/>
          <w:spacing w:val="-4"/>
          <w:position w:val="-2"/>
          <w:sz w:val="18"/>
          <w:szCs w:val="18"/>
        </w:rPr>
        <w:t>(</w:t>
      </w:r>
      <w:proofErr w:type="spellStart"/>
      <w:r>
        <w:rPr>
          <w:i/>
          <w:iCs/>
          <w:color w:val="000000" w:themeColor="text1"/>
          <w:spacing w:val="-4"/>
          <w:position w:val="-2"/>
          <w:sz w:val="18"/>
          <w:szCs w:val="18"/>
        </w:rPr>
        <w:t>t</w:t>
      </w:r>
      <w:r>
        <w:rPr>
          <w:color w:val="000000" w:themeColor="text1"/>
          <w:spacing w:val="-4"/>
          <w:position w:val="-2"/>
          <w:sz w:val="18"/>
          <w:szCs w:val="18"/>
        </w:rPr>
        <w:t>MS</w:t>
      </w:r>
      <w:r>
        <w:rPr>
          <w:color w:val="000000" w:themeColor="text1"/>
          <w:spacing w:val="-4"/>
          <w:position w:val="-2"/>
          <w:sz w:val="18"/>
          <w:szCs w:val="18"/>
          <w:vertAlign w:val="superscript"/>
        </w:rPr>
        <w:t>wt</w:t>
      </w:r>
      <w:proofErr w:type="spellEnd"/>
      <w:r>
        <w:rPr>
          <w:color w:val="000000" w:themeColor="text1"/>
          <w:spacing w:val="-4"/>
          <w:position w:val="-2"/>
          <w:sz w:val="18"/>
          <w:szCs w:val="18"/>
        </w:rPr>
        <w:t>) template</w:t>
      </w:r>
    </w:p>
    <w:p w14:paraId="5C4A032A" w14:textId="77777777" w:rsidR="003523FD" w:rsidRPr="00433A07" w:rsidRDefault="003523FD" w:rsidP="003523FD">
      <w:pPr>
        <w:pStyle w:val="BodyText"/>
        <w:tabs>
          <w:tab w:val="left" w:pos="142"/>
          <w:tab w:val="left" w:pos="1843"/>
          <w:tab w:val="left" w:pos="6946"/>
        </w:tabs>
        <w:ind w:right="288"/>
        <w:rPr>
          <w:color w:val="000000" w:themeColor="text1"/>
          <w:spacing w:val="-4"/>
          <w:position w:val="-2"/>
          <w:sz w:val="8"/>
          <w:szCs w:val="8"/>
        </w:rPr>
      </w:pPr>
    </w:p>
    <w:p w14:paraId="1E684218" w14:textId="77777777" w:rsidR="003523FD" w:rsidRPr="00BF6D6B" w:rsidRDefault="003523FD" w:rsidP="003523FD">
      <w:pPr>
        <w:pStyle w:val="BodyText"/>
        <w:tabs>
          <w:tab w:val="left" w:pos="142"/>
          <w:tab w:val="left" w:pos="1843"/>
          <w:tab w:val="left" w:pos="6946"/>
        </w:tabs>
        <w:ind w:right="288"/>
        <w:rPr>
          <w:color w:val="000000" w:themeColor="text1"/>
          <w:spacing w:val="-4"/>
          <w:position w:val="-2"/>
          <w:sz w:val="18"/>
          <w:szCs w:val="18"/>
          <w:u w:val="single"/>
        </w:rPr>
      </w:pPr>
      <w:r w:rsidRPr="00BF6D6B">
        <w:rPr>
          <w:color w:val="000000" w:themeColor="text1"/>
          <w:spacing w:val="-4"/>
          <w:position w:val="-2"/>
          <w:sz w:val="18"/>
          <w:szCs w:val="18"/>
          <w:u w:val="single"/>
        </w:rPr>
        <w:t>pMCSG7(</w:t>
      </w:r>
      <w:proofErr w:type="spellStart"/>
      <w:r w:rsidRPr="00BF6D6B">
        <w:rPr>
          <w:i/>
          <w:iCs/>
          <w:color w:val="000000" w:themeColor="text1"/>
          <w:spacing w:val="-4"/>
          <w:position w:val="-2"/>
          <w:sz w:val="18"/>
          <w:szCs w:val="18"/>
          <w:u w:val="single"/>
        </w:rPr>
        <w:t>t</w:t>
      </w:r>
      <w:r w:rsidRPr="00BF6D6B">
        <w:rPr>
          <w:color w:val="000000" w:themeColor="text1"/>
          <w:spacing w:val="-4"/>
          <w:position w:val="-2"/>
          <w:sz w:val="18"/>
          <w:szCs w:val="18"/>
          <w:u w:val="single"/>
        </w:rPr>
        <w:t>MS</w:t>
      </w:r>
      <w:proofErr w:type="spellEnd"/>
      <w:r w:rsidRPr="00BF6D6B">
        <w:rPr>
          <w:color w:val="000000" w:themeColor="text1"/>
          <w:spacing w:val="-4"/>
          <w:position w:val="-2"/>
          <w:sz w:val="18"/>
          <w:szCs w:val="18"/>
          <w:u w:val="single"/>
          <w:vertAlign w:val="superscript"/>
          <w:lang w:val="el-GR"/>
        </w:rPr>
        <w:t>Δ</w:t>
      </w:r>
      <w:r w:rsidRPr="00BF6D6B">
        <w:rPr>
          <w:color w:val="000000" w:themeColor="text1"/>
          <w:spacing w:val="-4"/>
          <w:position w:val="-2"/>
          <w:sz w:val="18"/>
          <w:szCs w:val="18"/>
          <w:u w:val="single"/>
          <w:vertAlign w:val="superscript"/>
        </w:rPr>
        <w:t>N35Hcy</w:t>
      </w:r>
      <w:r w:rsidRPr="00BF6D6B">
        <w:rPr>
          <w:color w:val="000000" w:themeColor="text1"/>
          <w:spacing w:val="-4"/>
          <w:position w:val="-2"/>
          <w:sz w:val="18"/>
          <w:szCs w:val="18"/>
          <w:u w:val="single"/>
        </w:rPr>
        <w:t>)</w:t>
      </w:r>
      <w:r w:rsidRPr="00BF6D6B">
        <w:rPr>
          <w:color w:val="000000" w:themeColor="text1"/>
          <w:spacing w:val="-4"/>
          <w:position w:val="-2"/>
          <w:sz w:val="18"/>
          <w:szCs w:val="18"/>
        </w:rPr>
        <w:tab/>
      </w:r>
    </w:p>
    <w:p w14:paraId="20BC5269" w14:textId="77777777" w:rsidR="003523FD" w:rsidRDefault="003523FD" w:rsidP="003523FD">
      <w:pPr>
        <w:pStyle w:val="BodyText"/>
        <w:tabs>
          <w:tab w:val="left" w:pos="142"/>
          <w:tab w:val="left" w:pos="1843"/>
          <w:tab w:val="left" w:pos="6946"/>
        </w:tabs>
        <w:ind w:right="288"/>
        <w:rPr>
          <w:color w:val="000000" w:themeColor="text1"/>
          <w:spacing w:val="-4"/>
          <w:position w:val="-2"/>
          <w:sz w:val="18"/>
          <w:szCs w:val="18"/>
        </w:rPr>
      </w:pPr>
      <w:r>
        <w:rPr>
          <w:color w:val="000000" w:themeColor="text1"/>
          <w:spacing w:val="-4"/>
          <w:position w:val="-2"/>
          <w:sz w:val="18"/>
          <w:szCs w:val="18"/>
          <w:lang w:val="el-GR"/>
        </w:rPr>
        <w:t>Δ</w:t>
      </w:r>
      <w:r>
        <w:rPr>
          <w:color w:val="000000" w:themeColor="text1"/>
          <w:spacing w:val="-4"/>
          <w:position w:val="-2"/>
          <w:sz w:val="18"/>
          <w:szCs w:val="18"/>
        </w:rPr>
        <w:t>N35Hcy</w:t>
      </w:r>
      <w:r w:rsidRPr="004F290A">
        <w:rPr>
          <w:color w:val="000000" w:themeColor="text1"/>
          <w:spacing w:val="-4"/>
          <w:position w:val="-2"/>
          <w:sz w:val="18"/>
          <w:szCs w:val="18"/>
        </w:rPr>
        <w:t xml:space="preserve">-f </w:t>
      </w:r>
      <w:r w:rsidRPr="004F290A">
        <w:rPr>
          <w:color w:val="000000" w:themeColor="text1"/>
          <w:spacing w:val="-4"/>
          <w:position w:val="-2"/>
          <w:sz w:val="18"/>
          <w:szCs w:val="18"/>
        </w:rPr>
        <w:tab/>
        <w:t xml:space="preserve">5' - </w:t>
      </w:r>
      <w:r w:rsidRPr="00433A07">
        <w:rPr>
          <w:color w:val="000000" w:themeColor="text1"/>
          <w:spacing w:val="-4"/>
          <w:position w:val="-2"/>
          <w:sz w:val="18"/>
          <w:szCs w:val="18"/>
        </w:rPr>
        <w:t>TACTTCCAATCCAATGCGAAGAAGTTTCCCTACCTCAAG</w:t>
      </w:r>
      <w:r w:rsidRPr="004F290A">
        <w:rPr>
          <w:color w:val="000000" w:themeColor="text1"/>
          <w:spacing w:val="-4"/>
          <w:position w:val="-2"/>
          <w:sz w:val="18"/>
          <w:szCs w:val="18"/>
        </w:rPr>
        <w:t xml:space="preserve"> - 3' </w:t>
      </w:r>
      <w:r w:rsidRPr="004F290A">
        <w:rPr>
          <w:color w:val="000000" w:themeColor="text1"/>
          <w:spacing w:val="-4"/>
          <w:position w:val="-2"/>
          <w:sz w:val="18"/>
          <w:szCs w:val="18"/>
        </w:rPr>
        <w:tab/>
      </w:r>
      <w:r>
        <w:rPr>
          <w:color w:val="000000" w:themeColor="text1"/>
          <w:spacing w:val="-4"/>
          <w:position w:val="-2"/>
          <w:sz w:val="18"/>
          <w:szCs w:val="18"/>
        </w:rPr>
        <w:t xml:space="preserve">LIC, </w:t>
      </w:r>
      <w:proofErr w:type="spellStart"/>
      <w:r>
        <w:rPr>
          <w:i/>
          <w:iCs/>
          <w:color w:val="000000" w:themeColor="text1"/>
          <w:spacing w:val="-4"/>
          <w:position w:val="-2"/>
          <w:sz w:val="18"/>
          <w:szCs w:val="18"/>
        </w:rPr>
        <w:t>t</w:t>
      </w:r>
      <w:r w:rsidRPr="004F290A">
        <w:rPr>
          <w:color w:val="000000" w:themeColor="text1"/>
          <w:spacing w:val="-4"/>
          <w:position w:val="-2"/>
          <w:sz w:val="18"/>
          <w:szCs w:val="18"/>
        </w:rPr>
        <w:t>M</w:t>
      </w:r>
      <w:r>
        <w:rPr>
          <w:color w:val="000000" w:themeColor="text1"/>
          <w:spacing w:val="-4"/>
          <w:position w:val="-2"/>
          <w:sz w:val="18"/>
          <w:szCs w:val="18"/>
        </w:rPr>
        <w:t>S</w:t>
      </w:r>
      <w:r>
        <w:rPr>
          <w:color w:val="000000" w:themeColor="text1"/>
          <w:spacing w:val="-4"/>
          <w:position w:val="-2"/>
          <w:sz w:val="18"/>
          <w:szCs w:val="18"/>
          <w:vertAlign w:val="superscript"/>
        </w:rPr>
        <w:t>HcyFol</w:t>
      </w:r>
      <w:proofErr w:type="spellEnd"/>
      <w:r>
        <w:rPr>
          <w:color w:val="000000" w:themeColor="text1"/>
          <w:spacing w:val="-4"/>
          <w:position w:val="-2"/>
          <w:sz w:val="18"/>
          <w:szCs w:val="18"/>
        </w:rPr>
        <w:t xml:space="preserve"> template</w:t>
      </w:r>
    </w:p>
    <w:p w14:paraId="73B248C1" w14:textId="77777777" w:rsidR="003523FD" w:rsidRPr="00433A07" w:rsidRDefault="003523FD" w:rsidP="003523FD">
      <w:pPr>
        <w:pStyle w:val="BodyText"/>
        <w:tabs>
          <w:tab w:val="left" w:pos="142"/>
          <w:tab w:val="left" w:pos="1843"/>
          <w:tab w:val="left" w:pos="6946"/>
        </w:tabs>
        <w:ind w:right="288"/>
        <w:rPr>
          <w:color w:val="000000" w:themeColor="text1"/>
          <w:spacing w:val="-4"/>
          <w:position w:val="-2"/>
          <w:sz w:val="8"/>
          <w:szCs w:val="8"/>
        </w:rPr>
      </w:pPr>
      <w:r>
        <w:rPr>
          <w:color w:val="000000" w:themeColor="text1"/>
          <w:spacing w:val="-4"/>
          <w:position w:val="-2"/>
          <w:sz w:val="18"/>
          <w:szCs w:val="18"/>
          <w:lang w:val="el-GR"/>
        </w:rPr>
        <w:t>Δ</w:t>
      </w:r>
      <w:r>
        <w:rPr>
          <w:color w:val="000000" w:themeColor="text1"/>
          <w:spacing w:val="-4"/>
          <w:position w:val="-2"/>
          <w:sz w:val="18"/>
          <w:szCs w:val="18"/>
        </w:rPr>
        <w:t>N35Hcy</w:t>
      </w:r>
      <w:r w:rsidRPr="004F290A">
        <w:rPr>
          <w:color w:val="000000" w:themeColor="text1"/>
          <w:spacing w:val="-4"/>
          <w:position w:val="-2"/>
          <w:sz w:val="18"/>
          <w:szCs w:val="18"/>
        </w:rPr>
        <w:t>-</w:t>
      </w:r>
      <w:r>
        <w:rPr>
          <w:color w:val="000000" w:themeColor="text1"/>
          <w:spacing w:val="-4"/>
          <w:position w:val="-2"/>
          <w:sz w:val="18"/>
          <w:szCs w:val="18"/>
        </w:rPr>
        <w:t>r</w:t>
      </w:r>
      <w:r w:rsidRPr="004F290A">
        <w:rPr>
          <w:color w:val="000000" w:themeColor="text1"/>
          <w:spacing w:val="-4"/>
          <w:position w:val="-2"/>
          <w:sz w:val="18"/>
          <w:szCs w:val="18"/>
        </w:rPr>
        <w:tab/>
        <w:t xml:space="preserve">5' - </w:t>
      </w:r>
      <w:r w:rsidRPr="00433A07">
        <w:rPr>
          <w:color w:val="000000" w:themeColor="text1"/>
          <w:spacing w:val="-4"/>
          <w:position w:val="-2"/>
          <w:sz w:val="18"/>
          <w:szCs w:val="18"/>
        </w:rPr>
        <w:t>TTATCCACTTCCAATGCTAGAAGCTTTCAGGCCTTGG</w:t>
      </w:r>
      <w:r w:rsidRPr="004F290A">
        <w:rPr>
          <w:color w:val="000000" w:themeColor="text1"/>
          <w:spacing w:val="-4"/>
          <w:position w:val="-2"/>
          <w:sz w:val="18"/>
          <w:szCs w:val="18"/>
        </w:rPr>
        <w:t xml:space="preserve"> - 3' </w:t>
      </w:r>
      <w:r w:rsidRPr="004F290A">
        <w:rPr>
          <w:color w:val="000000" w:themeColor="text1"/>
          <w:spacing w:val="-4"/>
          <w:position w:val="-2"/>
          <w:sz w:val="18"/>
          <w:szCs w:val="18"/>
        </w:rPr>
        <w:tab/>
      </w:r>
      <w:r>
        <w:rPr>
          <w:color w:val="000000" w:themeColor="text1"/>
          <w:spacing w:val="-4"/>
          <w:position w:val="-2"/>
          <w:sz w:val="18"/>
          <w:szCs w:val="18"/>
        </w:rPr>
        <w:t xml:space="preserve">      </w:t>
      </w:r>
      <w:r>
        <w:rPr>
          <w:color w:val="000000" w:themeColor="text1"/>
          <w:spacing w:val="-4"/>
          <w:position w:val="-2"/>
          <w:sz w:val="18"/>
          <w:szCs w:val="18"/>
          <w:vertAlign w:val="superscript"/>
        </w:rPr>
        <w:br/>
      </w:r>
    </w:p>
    <w:p w14:paraId="199E0050" w14:textId="77777777" w:rsidR="003523FD" w:rsidRPr="00BF6D6B" w:rsidRDefault="003523FD" w:rsidP="003523FD">
      <w:pPr>
        <w:pStyle w:val="BodyText"/>
        <w:tabs>
          <w:tab w:val="left" w:pos="142"/>
          <w:tab w:val="left" w:pos="1843"/>
          <w:tab w:val="left" w:pos="6946"/>
        </w:tabs>
        <w:ind w:right="288"/>
        <w:rPr>
          <w:color w:val="000000" w:themeColor="text1"/>
          <w:spacing w:val="-4"/>
          <w:position w:val="-2"/>
          <w:sz w:val="18"/>
          <w:szCs w:val="18"/>
          <w:u w:val="single"/>
        </w:rPr>
      </w:pPr>
      <w:r w:rsidRPr="00BF6D6B">
        <w:rPr>
          <w:color w:val="000000" w:themeColor="text1"/>
          <w:spacing w:val="-4"/>
          <w:position w:val="-2"/>
          <w:sz w:val="18"/>
          <w:szCs w:val="18"/>
          <w:u w:val="single"/>
        </w:rPr>
        <w:t>pMCSG7(</w:t>
      </w:r>
      <w:proofErr w:type="spellStart"/>
      <w:r w:rsidRPr="00BF6D6B">
        <w:rPr>
          <w:i/>
          <w:iCs/>
          <w:color w:val="000000" w:themeColor="text1"/>
          <w:spacing w:val="-4"/>
          <w:position w:val="-2"/>
          <w:sz w:val="18"/>
          <w:szCs w:val="18"/>
          <w:u w:val="single"/>
        </w:rPr>
        <w:t>t</w:t>
      </w:r>
      <w:r w:rsidRPr="00BF6D6B">
        <w:rPr>
          <w:color w:val="000000" w:themeColor="text1"/>
          <w:spacing w:val="-4"/>
          <w:position w:val="-2"/>
          <w:sz w:val="18"/>
          <w:szCs w:val="18"/>
          <w:u w:val="single"/>
        </w:rPr>
        <w:t>MS</w:t>
      </w:r>
      <w:r w:rsidRPr="00BF6D6B">
        <w:rPr>
          <w:color w:val="000000" w:themeColor="text1"/>
          <w:spacing w:val="-4"/>
          <w:position w:val="-2"/>
          <w:sz w:val="18"/>
          <w:szCs w:val="18"/>
          <w:u w:val="single"/>
          <w:vertAlign w:val="superscript"/>
        </w:rPr>
        <w:t>HcyFol</w:t>
      </w:r>
      <w:proofErr w:type="spellEnd"/>
      <w:r w:rsidRPr="00BF6D6B">
        <w:rPr>
          <w:color w:val="000000" w:themeColor="text1"/>
          <w:spacing w:val="-4"/>
          <w:position w:val="-2"/>
          <w:sz w:val="18"/>
          <w:szCs w:val="18"/>
          <w:u w:val="single"/>
        </w:rPr>
        <w:t>)</w:t>
      </w:r>
      <w:r w:rsidRPr="00BF6D6B">
        <w:rPr>
          <w:color w:val="000000" w:themeColor="text1"/>
          <w:spacing w:val="-4"/>
          <w:position w:val="-2"/>
          <w:sz w:val="18"/>
          <w:szCs w:val="18"/>
        </w:rPr>
        <w:tab/>
      </w:r>
    </w:p>
    <w:p w14:paraId="5D7EBBA0" w14:textId="77777777" w:rsidR="003523FD" w:rsidRPr="004F290A" w:rsidRDefault="003523FD" w:rsidP="003523FD">
      <w:pPr>
        <w:pStyle w:val="BodyText"/>
        <w:tabs>
          <w:tab w:val="left" w:pos="142"/>
          <w:tab w:val="left" w:pos="1843"/>
          <w:tab w:val="left" w:pos="6946"/>
        </w:tabs>
        <w:ind w:right="288"/>
        <w:rPr>
          <w:color w:val="000000" w:themeColor="text1"/>
          <w:spacing w:val="-4"/>
          <w:position w:val="-2"/>
          <w:sz w:val="18"/>
          <w:szCs w:val="18"/>
        </w:rPr>
      </w:pPr>
      <w:proofErr w:type="spellStart"/>
      <w:r>
        <w:rPr>
          <w:color w:val="000000" w:themeColor="text1"/>
          <w:spacing w:val="-4"/>
          <w:position w:val="-2"/>
          <w:sz w:val="18"/>
          <w:szCs w:val="18"/>
        </w:rPr>
        <w:t>HcyFol</w:t>
      </w:r>
      <w:proofErr w:type="spellEnd"/>
      <w:r w:rsidRPr="004F290A">
        <w:rPr>
          <w:color w:val="000000" w:themeColor="text1"/>
          <w:spacing w:val="-4"/>
          <w:position w:val="-2"/>
          <w:sz w:val="18"/>
          <w:szCs w:val="18"/>
        </w:rPr>
        <w:t>-f</w:t>
      </w:r>
      <w:r w:rsidRPr="004F290A">
        <w:rPr>
          <w:color w:val="000000" w:themeColor="text1"/>
          <w:spacing w:val="-4"/>
          <w:position w:val="-2"/>
          <w:sz w:val="18"/>
          <w:szCs w:val="18"/>
        </w:rPr>
        <w:tab/>
        <w:t xml:space="preserve">5' - </w:t>
      </w:r>
      <w:r w:rsidRPr="00A76EA2">
        <w:rPr>
          <w:color w:val="000000" w:themeColor="text1"/>
          <w:spacing w:val="-4"/>
          <w:position w:val="-2"/>
          <w:sz w:val="18"/>
          <w:szCs w:val="18"/>
        </w:rPr>
        <w:t>TACTTCCAATCCAATGCCATGGTGGAGGTCCACGCCTG</w:t>
      </w:r>
      <w:r w:rsidRPr="004F290A">
        <w:rPr>
          <w:color w:val="000000" w:themeColor="text1"/>
          <w:spacing w:val="-4"/>
          <w:position w:val="-2"/>
          <w:sz w:val="18"/>
          <w:szCs w:val="18"/>
        </w:rPr>
        <w:t xml:space="preserve"> - 3' </w:t>
      </w:r>
      <w:r w:rsidRPr="004F290A">
        <w:rPr>
          <w:color w:val="000000" w:themeColor="text1"/>
          <w:spacing w:val="-4"/>
          <w:position w:val="-2"/>
          <w:sz w:val="18"/>
          <w:szCs w:val="18"/>
        </w:rPr>
        <w:tab/>
      </w:r>
      <w:r>
        <w:rPr>
          <w:color w:val="000000" w:themeColor="text1"/>
          <w:spacing w:val="-4"/>
          <w:position w:val="-2"/>
          <w:sz w:val="18"/>
          <w:szCs w:val="18"/>
        </w:rPr>
        <w:tab/>
        <w:t xml:space="preserve">LIC, </w:t>
      </w:r>
      <w:proofErr w:type="spellStart"/>
      <w:r>
        <w:rPr>
          <w:color w:val="000000" w:themeColor="text1"/>
          <w:spacing w:val="-4"/>
          <w:position w:val="-2"/>
          <w:sz w:val="18"/>
          <w:szCs w:val="18"/>
        </w:rPr>
        <w:t>pET</w:t>
      </w:r>
      <w:proofErr w:type="spellEnd"/>
      <w:r>
        <w:rPr>
          <w:color w:val="000000" w:themeColor="text1"/>
          <w:spacing w:val="-4"/>
          <w:position w:val="-2"/>
          <w:sz w:val="18"/>
          <w:szCs w:val="18"/>
        </w:rPr>
        <w:t>(</w:t>
      </w:r>
      <w:proofErr w:type="spellStart"/>
      <w:r>
        <w:rPr>
          <w:i/>
          <w:iCs/>
          <w:color w:val="000000" w:themeColor="text1"/>
          <w:spacing w:val="-4"/>
          <w:position w:val="-2"/>
          <w:sz w:val="18"/>
          <w:szCs w:val="18"/>
        </w:rPr>
        <w:t>t</w:t>
      </w:r>
      <w:r>
        <w:rPr>
          <w:color w:val="000000" w:themeColor="text1"/>
          <w:spacing w:val="-4"/>
          <w:position w:val="-2"/>
          <w:sz w:val="18"/>
          <w:szCs w:val="18"/>
        </w:rPr>
        <w:t>MS</w:t>
      </w:r>
      <w:r>
        <w:rPr>
          <w:color w:val="000000" w:themeColor="text1"/>
          <w:spacing w:val="-4"/>
          <w:position w:val="-2"/>
          <w:sz w:val="18"/>
          <w:szCs w:val="18"/>
          <w:vertAlign w:val="superscript"/>
        </w:rPr>
        <w:t>wt</w:t>
      </w:r>
      <w:proofErr w:type="spellEnd"/>
      <w:r>
        <w:rPr>
          <w:color w:val="000000" w:themeColor="text1"/>
          <w:spacing w:val="-4"/>
          <w:position w:val="-2"/>
          <w:sz w:val="18"/>
          <w:szCs w:val="18"/>
        </w:rPr>
        <w:t>) template</w:t>
      </w:r>
    </w:p>
    <w:p w14:paraId="61F0DCAA" w14:textId="77777777" w:rsidR="003523FD" w:rsidRDefault="003523FD" w:rsidP="003523FD">
      <w:pPr>
        <w:pStyle w:val="BodyText"/>
        <w:tabs>
          <w:tab w:val="left" w:pos="142"/>
          <w:tab w:val="left" w:pos="1843"/>
          <w:tab w:val="left" w:pos="6946"/>
        </w:tabs>
        <w:ind w:right="288"/>
        <w:rPr>
          <w:color w:val="000000" w:themeColor="text1"/>
          <w:spacing w:val="-4"/>
          <w:position w:val="-2"/>
          <w:sz w:val="18"/>
          <w:szCs w:val="18"/>
        </w:rPr>
      </w:pPr>
      <w:proofErr w:type="spellStart"/>
      <w:r>
        <w:rPr>
          <w:color w:val="000000" w:themeColor="text1"/>
          <w:spacing w:val="-4"/>
          <w:position w:val="-2"/>
          <w:sz w:val="18"/>
          <w:szCs w:val="18"/>
        </w:rPr>
        <w:t>HcyFol</w:t>
      </w:r>
      <w:proofErr w:type="spellEnd"/>
      <w:r w:rsidRPr="004F290A">
        <w:rPr>
          <w:color w:val="000000" w:themeColor="text1"/>
          <w:spacing w:val="-4"/>
          <w:position w:val="-2"/>
          <w:sz w:val="18"/>
          <w:szCs w:val="18"/>
        </w:rPr>
        <w:t>-</w:t>
      </w:r>
      <w:r>
        <w:rPr>
          <w:color w:val="000000" w:themeColor="text1"/>
          <w:spacing w:val="-4"/>
          <w:position w:val="-2"/>
          <w:sz w:val="18"/>
          <w:szCs w:val="18"/>
        </w:rPr>
        <w:t>r</w:t>
      </w:r>
      <w:r w:rsidRPr="004F290A">
        <w:rPr>
          <w:color w:val="000000" w:themeColor="text1"/>
          <w:spacing w:val="-4"/>
          <w:position w:val="-2"/>
          <w:sz w:val="18"/>
          <w:szCs w:val="18"/>
        </w:rPr>
        <w:tab/>
        <w:t xml:space="preserve">5' - </w:t>
      </w:r>
      <w:r w:rsidRPr="00A76EA2">
        <w:rPr>
          <w:color w:val="000000" w:themeColor="text1"/>
          <w:spacing w:val="-4"/>
          <w:position w:val="-2"/>
          <w:sz w:val="18"/>
          <w:szCs w:val="18"/>
        </w:rPr>
        <w:t>TTATCCACTTCCAATGCTAGTGGGCCTCAAAGTAGGC</w:t>
      </w:r>
      <w:r w:rsidRPr="004F290A">
        <w:rPr>
          <w:color w:val="000000" w:themeColor="text1"/>
          <w:spacing w:val="-4"/>
          <w:position w:val="-2"/>
          <w:sz w:val="18"/>
          <w:szCs w:val="18"/>
        </w:rPr>
        <w:t xml:space="preserve"> - 3' </w:t>
      </w:r>
      <w:r w:rsidRPr="004F290A">
        <w:rPr>
          <w:color w:val="000000" w:themeColor="text1"/>
          <w:spacing w:val="-4"/>
          <w:position w:val="-2"/>
          <w:sz w:val="18"/>
          <w:szCs w:val="18"/>
        </w:rPr>
        <w:tab/>
      </w:r>
      <w:r>
        <w:rPr>
          <w:color w:val="000000" w:themeColor="text1"/>
          <w:spacing w:val="-4"/>
          <w:position w:val="-2"/>
          <w:sz w:val="18"/>
          <w:szCs w:val="18"/>
        </w:rPr>
        <w:tab/>
      </w:r>
    </w:p>
    <w:p w14:paraId="704E430A" w14:textId="77777777" w:rsidR="003523FD" w:rsidRPr="00433A07" w:rsidRDefault="003523FD" w:rsidP="003523FD">
      <w:pPr>
        <w:pStyle w:val="BodyText"/>
        <w:tabs>
          <w:tab w:val="left" w:pos="142"/>
          <w:tab w:val="left" w:pos="1843"/>
          <w:tab w:val="left" w:pos="6946"/>
        </w:tabs>
        <w:ind w:right="288"/>
        <w:rPr>
          <w:color w:val="000000" w:themeColor="text1"/>
          <w:spacing w:val="-4"/>
          <w:position w:val="-2"/>
          <w:sz w:val="8"/>
          <w:szCs w:val="8"/>
        </w:rPr>
      </w:pPr>
    </w:p>
    <w:p w14:paraId="056EDC4F" w14:textId="77777777" w:rsidR="003523FD" w:rsidRPr="00BF6D6B" w:rsidRDefault="003523FD" w:rsidP="003523FD">
      <w:pPr>
        <w:pStyle w:val="BodyText"/>
        <w:tabs>
          <w:tab w:val="left" w:pos="142"/>
          <w:tab w:val="left" w:pos="1843"/>
          <w:tab w:val="left" w:pos="6946"/>
        </w:tabs>
        <w:ind w:right="288"/>
        <w:rPr>
          <w:color w:val="000000" w:themeColor="text1"/>
          <w:spacing w:val="-4"/>
          <w:position w:val="-2"/>
          <w:sz w:val="18"/>
          <w:szCs w:val="18"/>
          <w:u w:val="single"/>
        </w:rPr>
      </w:pPr>
      <w:r w:rsidRPr="00BF6D6B">
        <w:rPr>
          <w:color w:val="000000" w:themeColor="text1"/>
          <w:spacing w:val="-4"/>
          <w:position w:val="-2"/>
          <w:sz w:val="18"/>
          <w:szCs w:val="18"/>
          <w:u w:val="single"/>
        </w:rPr>
        <w:t>pMCSG7(</w:t>
      </w:r>
      <w:proofErr w:type="spellStart"/>
      <w:r w:rsidRPr="00BF6D6B">
        <w:rPr>
          <w:i/>
          <w:iCs/>
          <w:color w:val="000000" w:themeColor="text1"/>
          <w:spacing w:val="-4"/>
          <w:position w:val="-2"/>
          <w:sz w:val="18"/>
          <w:szCs w:val="18"/>
          <w:u w:val="single"/>
        </w:rPr>
        <w:t>t</w:t>
      </w:r>
      <w:r w:rsidRPr="00BF6D6B">
        <w:rPr>
          <w:color w:val="000000" w:themeColor="text1"/>
          <w:spacing w:val="-4"/>
          <w:position w:val="-2"/>
          <w:sz w:val="18"/>
          <w:szCs w:val="18"/>
          <w:u w:val="single"/>
        </w:rPr>
        <w:t>MS</w:t>
      </w:r>
      <w:r w:rsidRPr="00BF6D6B">
        <w:rPr>
          <w:color w:val="000000" w:themeColor="text1"/>
          <w:spacing w:val="-4"/>
          <w:position w:val="-2"/>
          <w:sz w:val="18"/>
          <w:szCs w:val="18"/>
          <w:u w:val="single"/>
          <w:vertAlign w:val="superscript"/>
        </w:rPr>
        <w:t>CapCob</w:t>
      </w:r>
      <w:proofErr w:type="spellEnd"/>
      <w:r w:rsidRPr="00BF6D6B">
        <w:rPr>
          <w:color w:val="000000" w:themeColor="text1"/>
          <w:spacing w:val="-4"/>
          <w:position w:val="-2"/>
          <w:sz w:val="18"/>
          <w:szCs w:val="18"/>
          <w:u w:val="single"/>
        </w:rPr>
        <w:t>)</w:t>
      </w:r>
      <w:r w:rsidRPr="00BF6D6B">
        <w:rPr>
          <w:color w:val="000000" w:themeColor="text1"/>
          <w:spacing w:val="-4"/>
          <w:position w:val="-2"/>
          <w:sz w:val="18"/>
          <w:szCs w:val="18"/>
        </w:rPr>
        <w:tab/>
      </w:r>
    </w:p>
    <w:p w14:paraId="090677FA" w14:textId="77777777" w:rsidR="003523FD" w:rsidRPr="004F290A" w:rsidRDefault="003523FD" w:rsidP="003523FD">
      <w:pPr>
        <w:pStyle w:val="BodyText"/>
        <w:tabs>
          <w:tab w:val="left" w:pos="142"/>
          <w:tab w:val="left" w:pos="1843"/>
          <w:tab w:val="left" w:pos="6946"/>
        </w:tabs>
        <w:ind w:right="288"/>
        <w:rPr>
          <w:color w:val="000000" w:themeColor="text1"/>
          <w:spacing w:val="-4"/>
          <w:position w:val="-2"/>
          <w:sz w:val="18"/>
          <w:szCs w:val="18"/>
        </w:rPr>
      </w:pPr>
      <w:proofErr w:type="spellStart"/>
      <w:r>
        <w:rPr>
          <w:color w:val="000000" w:themeColor="text1"/>
          <w:spacing w:val="-4"/>
          <w:position w:val="-2"/>
          <w:sz w:val="18"/>
          <w:szCs w:val="18"/>
        </w:rPr>
        <w:t>CapCob</w:t>
      </w:r>
      <w:proofErr w:type="spellEnd"/>
      <w:r w:rsidRPr="004F290A">
        <w:rPr>
          <w:color w:val="000000" w:themeColor="text1"/>
          <w:spacing w:val="-4"/>
          <w:position w:val="-2"/>
          <w:sz w:val="18"/>
          <w:szCs w:val="18"/>
        </w:rPr>
        <w:t>-f</w:t>
      </w:r>
      <w:r w:rsidRPr="004F290A">
        <w:rPr>
          <w:color w:val="000000" w:themeColor="text1"/>
          <w:spacing w:val="-4"/>
          <w:position w:val="-2"/>
          <w:sz w:val="18"/>
          <w:szCs w:val="18"/>
        </w:rPr>
        <w:tab/>
        <w:t xml:space="preserve">5' - </w:t>
      </w:r>
      <w:r w:rsidRPr="00A76EA2">
        <w:rPr>
          <w:color w:val="000000" w:themeColor="text1"/>
          <w:spacing w:val="-4"/>
          <w:position w:val="-2"/>
          <w:sz w:val="18"/>
          <w:szCs w:val="18"/>
        </w:rPr>
        <w:t>TACTTCCAATCCAATGCCCTGGCCCTTCCCCTCCTGGAG</w:t>
      </w:r>
      <w:r w:rsidRPr="004F290A">
        <w:rPr>
          <w:color w:val="000000" w:themeColor="text1"/>
          <w:spacing w:val="-4"/>
          <w:position w:val="-2"/>
          <w:sz w:val="18"/>
          <w:szCs w:val="18"/>
        </w:rPr>
        <w:t xml:space="preserve"> - 3' </w:t>
      </w:r>
      <w:r w:rsidRPr="004F290A">
        <w:rPr>
          <w:color w:val="000000" w:themeColor="text1"/>
          <w:spacing w:val="-4"/>
          <w:position w:val="-2"/>
          <w:sz w:val="18"/>
          <w:szCs w:val="18"/>
        </w:rPr>
        <w:tab/>
      </w:r>
      <w:r>
        <w:rPr>
          <w:color w:val="000000" w:themeColor="text1"/>
          <w:spacing w:val="-4"/>
          <w:position w:val="-2"/>
          <w:sz w:val="18"/>
          <w:szCs w:val="18"/>
        </w:rPr>
        <w:tab/>
        <w:t xml:space="preserve">LIC, </w:t>
      </w:r>
      <w:proofErr w:type="spellStart"/>
      <w:r>
        <w:rPr>
          <w:i/>
          <w:iCs/>
          <w:color w:val="000000" w:themeColor="text1"/>
          <w:spacing w:val="-4"/>
          <w:position w:val="-2"/>
          <w:sz w:val="18"/>
          <w:szCs w:val="18"/>
        </w:rPr>
        <w:t>t</w:t>
      </w:r>
      <w:r>
        <w:rPr>
          <w:color w:val="000000" w:themeColor="text1"/>
          <w:spacing w:val="-4"/>
          <w:position w:val="-2"/>
          <w:sz w:val="18"/>
          <w:szCs w:val="18"/>
        </w:rPr>
        <w:t>MS</w:t>
      </w:r>
      <w:r>
        <w:rPr>
          <w:color w:val="000000" w:themeColor="text1"/>
          <w:spacing w:val="-4"/>
          <w:position w:val="-2"/>
          <w:sz w:val="18"/>
          <w:szCs w:val="18"/>
          <w:vertAlign w:val="superscript"/>
        </w:rPr>
        <w:t>FolCapCob</w:t>
      </w:r>
      <w:proofErr w:type="spellEnd"/>
      <w:r>
        <w:rPr>
          <w:color w:val="000000" w:themeColor="text1"/>
          <w:spacing w:val="-4"/>
          <w:position w:val="-2"/>
          <w:sz w:val="18"/>
          <w:szCs w:val="18"/>
        </w:rPr>
        <w:t xml:space="preserve"> template</w:t>
      </w:r>
    </w:p>
    <w:p w14:paraId="58356AEA" w14:textId="77777777" w:rsidR="003523FD" w:rsidRDefault="003523FD" w:rsidP="003523FD">
      <w:pPr>
        <w:pStyle w:val="BodyText"/>
        <w:tabs>
          <w:tab w:val="left" w:pos="142"/>
          <w:tab w:val="left" w:pos="1843"/>
          <w:tab w:val="left" w:pos="6946"/>
        </w:tabs>
        <w:ind w:right="288"/>
        <w:rPr>
          <w:color w:val="000000" w:themeColor="text1"/>
          <w:spacing w:val="-4"/>
          <w:position w:val="-2"/>
          <w:sz w:val="18"/>
          <w:szCs w:val="18"/>
        </w:rPr>
      </w:pPr>
      <w:proofErr w:type="spellStart"/>
      <w:r>
        <w:rPr>
          <w:color w:val="000000" w:themeColor="text1"/>
          <w:spacing w:val="-4"/>
          <w:position w:val="-2"/>
          <w:sz w:val="18"/>
          <w:szCs w:val="18"/>
        </w:rPr>
        <w:t>CapCob</w:t>
      </w:r>
      <w:proofErr w:type="spellEnd"/>
      <w:r w:rsidRPr="004F290A">
        <w:rPr>
          <w:color w:val="000000" w:themeColor="text1"/>
          <w:spacing w:val="-4"/>
          <w:position w:val="-2"/>
          <w:sz w:val="18"/>
          <w:szCs w:val="18"/>
        </w:rPr>
        <w:t>-</w:t>
      </w:r>
      <w:r>
        <w:rPr>
          <w:color w:val="000000" w:themeColor="text1"/>
          <w:spacing w:val="-4"/>
          <w:position w:val="-2"/>
          <w:sz w:val="18"/>
          <w:szCs w:val="18"/>
        </w:rPr>
        <w:t>r</w:t>
      </w:r>
      <w:r w:rsidRPr="004F290A">
        <w:rPr>
          <w:color w:val="000000" w:themeColor="text1"/>
          <w:spacing w:val="-4"/>
          <w:position w:val="-2"/>
          <w:sz w:val="18"/>
          <w:szCs w:val="18"/>
        </w:rPr>
        <w:tab/>
        <w:t xml:space="preserve">5' - </w:t>
      </w:r>
      <w:r w:rsidRPr="00A76EA2">
        <w:rPr>
          <w:color w:val="000000" w:themeColor="text1"/>
          <w:spacing w:val="-4"/>
          <w:position w:val="-2"/>
          <w:sz w:val="18"/>
          <w:szCs w:val="18"/>
        </w:rPr>
        <w:t>TTATCCACTTCCAATGCTAGGCGTGGCCCGTGAGCTC</w:t>
      </w:r>
      <w:r w:rsidRPr="004F290A">
        <w:rPr>
          <w:color w:val="000000" w:themeColor="text1"/>
          <w:spacing w:val="-4"/>
          <w:position w:val="-2"/>
          <w:sz w:val="18"/>
          <w:szCs w:val="18"/>
        </w:rPr>
        <w:t xml:space="preserve"> - 3' </w:t>
      </w:r>
      <w:r w:rsidRPr="004F290A">
        <w:rPr>
          <w:color w:val="000000" w:themeColor="text1"/>
          <w:spacing w:val="-4"/>
          <w:position w:val="-2"/>
          <w:sz w:val="18"/>
          <w:szCs w:val="18"/>
        </w:rPr>
        <w:tab/>
      </w:r>
      <w:r>
        <w:rPr>
          <w:color w:val="000000" w:themeColor="text1"/>
          <w:spacing w:val="-4"/>
          <w:position w:val="-2"/>
          <w:sz w:val="18"/>
          <w:szCs w:val="18"/>
        </w:rPr>
        <w:tab/>
      </w:r>
    </w:p>
    <w:p w14:paraId="14537C96" w14:textId="77777777" w:rsidR="003523FD" w:rsidRPr="00433A07" w:rsidRDefault="003523FD" w:rsidP="003523FD">
      <w:pPr>
        <w:pStyle w:val="BodyText"/>
        <w:tabs>
          <w:tab w:val="left" w:pos="142"/>
          <w:tab w:val="left" w:pos="1843"/>
          <w:tab w:val="left" w:pos="6946"/>
        </w:tabs>
        <w:ind w:right="288"/>
        <w:rPr>
          <w:color w:val="000000" w:themeColor="text1"/>
          <w:spacing w:val="-4"/>
          <w:position w:val="-2"/>
          <w:sz w:val="8"/>
          <w:szCs w:val="8"/>
        </w:rPr>
      </w:pPr>
    </w:p>
    <w:p w14:paraId="61DF3758" w14:textId="77777777" w:rsidR="003523FD" w:rsidRPr="00BF6D6B" w:rsidRDefault="003523FD" w:rsidP="003523FD">
      <w:pPr>
        <w:pStyle w:val="BodyText"/>
        <w:tabs>
          <w:tab w:val="left" w:pos="142"/>
          <w:tab w:val="left" w:pos="1843"/>
          <w:tab w:val="left" w:pos="6946"/>
        </w:tabs>
        <w:ind w:right="288"/>
        <w:rPr>
          <w:color w:val="000000" w:themeColor="text1"/>
          <w:spacing w:val="-4"/>
          <w:position w:val="-2"/>
          <w:sz w:val="18"/>
          <w:szCs w:val="18"/>
          <w:u w:val="single"/>
        </w:rPr>
      </w:pPr>
      <w:r w:rsidRPr="00BF6D6B">
        <w:rPr>
          <w:color w:val="000000" w:themeColor="text1"/>
          <w:spacing w:val="-4"/>
          <w:position w:val="-2"/>
          <w:sz w:val="18"/>
          <w:szCs w:val="18"/>
          <w:u w:val="single"/>
        </w:rPr>
        <w:t>pMCSG7(</w:t>
      </w:r>
      <w:proofErr w:type="spellStart"/>
      <w:r w:rsidRPr="00BF6D6B">
        <w:rPr>
          <w:i/>
          <w:iCs/>
          <w:color w:val="000000" w:themeColor="text1"/>
          <w:spacing w:val="-4"/>
          <w:position w:val="-2"/>
          <w:sz w:val="18"/>
          <w:szCs w:val="18"/>
          <w:u w:val="single"/>
        </w:rPr>
        <w:t>t</w:t>
      </w:r>
      <w:r w:rsidRPr="00BF6D6B">
        <w:rPr>
          <w:color w:val="000000" w:themeColor="text1"/>
          <w:spacing w:val="-4"/>
          <w:position w:val="-2"/>
          <w:sz w:val="18"/>
          <w:szCs w:val="18"/>
          <w:u w:val="single"/>
        </w:rPr>
        <w:t>MS</w:t>
      </w:r>
      <w:r w:rsidRPr="00BF6D6B">
        <w:rPr>
          <w:color w:val="000000" w:themeColor="text1"/>
          <w:spacing w:val="-4"/>
          <w:position w:val="-2"/>
          <w:sz w:val="18"/>
          <w:szCs w:val="18"/>
          <w:u w:val="single"/>
          <w:vertAlign w:val="superscript"/>
        </w:rPr>
        <w:t>Fol</w:t>
      </w:r>
      <w:r>
        <w:rPr>
          <w:color w:val="000000" w:themeColor="text1"/>
          <w:spacing w:val="-4"/>
          <w:position w:val="-2"/>
          <w:sz w:val="18"/>
          <w:szCs w:val="18"/>
          <w:u w:val="single"/>
          <w:vertAlign w:val="superscript"/>
        </w:rPr>
        <w:t>Cap</w:t>
      </w:r>
      <w:r w:rsidRPr="00BF6D6B">
        <w:rPr>
          <w:color w:val="000000" w:themeColor="text1"/>
          <w:spacing w:val="-4"/>
          <w:position w:val="-2"/>
          <w:sz w:val="18"/>
          <w:szCs w:val="18"/>
          <w:u w:val="single"/>
          <w:vertAlign w:val="superscript"/>
        </w:rPr>
        <w:t>Cob</w:t>
      </w:r>
      <w:proofErr w:type="spellEnd"/>
      <w:r w:rsidRPr="00BF6D6B">
        <w:rPr>
          <w:color w:val="000000" w:themeColor="text1"/>
          <w:spacing w:val="-4"/>
          <w:position w:val="-2"/>
          <w:sz w:val="18"/>
          <w:szCs w:val="18"/>
          <w:u w:val="single"/>
        </w:rPr>
        <w:t>)</w:t>
      </w:r>
      <w:r w:rsidRPr="00BF6D6B">
        <w:rPr>
          <w:color w:val="000000" w:themeColor="text1"/>
          <w:spacing w:val="-4"/>
          <w:position w:val="-2"/>
          <w:sz w:val="18"/>
          <w:szCs w:val="18"/>
        </w:rPr>
        <w:tab/>
      </w:r>
    </w:p>
    <w:p w14:paraId="4B5B154B" w14:textId="77777777" w:rsidR="003523FD" w:rsidRPr="004F290A" w:rsidRDefault="003523FD" w:rsidP="003523FD">
      <w:pPr>
        <w:pStyle w:val="BodyText"/>
        <w:tabs>
          <w:tab w:val="left" w:pos="142"/>
          <w:tab w:val="left" w:pos="1843"/>
          <w:tab w:val="left" w:pos="6946"/>
        </w:tabs>
        <w:ind w:right="288"/>
        <w:rPr>
          <w:color w:val="000000" w:themeColor="text1"/>
          <w:spacing w:val="-4"/>
          <w:position w:val="-2"/>
          <w:sz w:val="18"/>
          <w:szCs w:val="18"/>
        </w:rPr>
      </w:pPr>
      <w:proofErr w:type="spellStart"/>
      <w:r>
        <w:rPr>
          <w:color w:val="000000" w:themeColor="text1"/>
          <w:spacing w:val="-4"/>
          <w:position w:val="-2"/>
          <w:sz w:val="18"/>
          <w:szCs w:val="18"/>
        </w:rPr>
        <w:t>FolCapCob</w:t>
      </w:r>
      <w:proofErr w:type="spellEnd"/>
      <w:r w:rsidRPr="004F290A">
        <w:rPr>
          <w:color w:val="000000" w:themeColor="text1"/>
          <w:spacing w:val="-4"/>
          <w:position w:val="-2"/>
          <w:sz w:val="18"/>
          <w:szCs w:val="18"/>
        </w:rPr>
        <w:t>-f</w:t>
      </w:r>
      <w:r w:rsidRPr="004F290A">
        <w:rPr>
          <w:color w:val="000000" w:themeColor="text1"/>
          <w:spacing w:val="-4"/>
          <w:position w:val="-2"/>
          <w:sz w:val="18"/>
          <w:szCs w:val="18"/>
        </w:rPr>
        <w:tab/>
        <w:t xml:space="preserve">5' - </w:t>
      </w:r>
      <w:r w:rsidRPr="00A76EA2">
        <w:rPr>
          <w:color w:val="000000" w:themeColor="text1"/>
          <w:spacing w:val="-4"/>
          <w:position w:val="-2"/>
          <w:sz w:val="18"/>
          <w:szCs w:val="18"/>
        </w:rPr>
        <w:t>TACTTCCAATCCAATGCGCAGGAGGCGAGCCTTTTCCTC</w:t>
      </w:r>
      <w:r w:rsidRPr="004F290A">
        <w:rPr>
          <w:color w:val="000000" w:themeColor="text1"/>
          <w:spacing w:val="-4"/>
          <w:position w:val="-2"/>
          <w:sz w:val="18"/>
          <w:szCs w:val="18"/>
        </w:rPr>
        <w:t xml:space="preserve"> - 3' </w:t>
      </w:r>
      <w:r w:rsidRPr="004F290A">
        <w:rPr>
          <w:color w:val="000000" w:themeColor="text1"/>
          <w:spacing w:val="-4"/>
          <w:position w:val="-2"/>
          <w:sz w:val="18"/>
          <w:szCs w:val="18"/>
        </w:rPr>
        <w:tab/>
      </w:r>
      <w:r>
        <w:rPr>
          <w:color w:val="000000" w:themeColor="text1"/>
          <w:spacing w:val="-4"/>
          <w:position w:val="-2"/>
          <w:sz w:val="18"/>
          <w:szCs w:val="18"/>
        </w:rPr>
        <w:t xml:space="preserve">LIC, </w:t>
      </w:r>
      <w:proofErr w:type="spellStart"/>
      <w:r>
        <w:rPr>
          <w:color w:val="000000" w:themeColor="text1"/>
          <w:spacing w:val="-4"/>
          <w:position w:val="-2"/>
          <w:sz w:val="18"/>
          <w:szCs w:val="18"/>
        </w:rPr>
        <w:t>pET</w:t>
      </w:r>
      <w:proofErr w:type="spellEnd"/>
      <w:r>
        <w:rPr>
          <w:color w:val="000000" w:themeColor="text1"/>
          <w:spacing w:val="-4"/>
          <w:position w:val="-2"/>
          <w:sz w:val="18"/>
          <w:szCs w:val="18"/>
        </w:rPr>
        <w:t>(</w:t>
      </w:r>
      <w:proofErr w:type="spellStart"/>
      <w:r>
        <w:rPr>
          <w:i/>
          <w:iCs/>
          <w:color w:val="000000" w:themeColor="text1"/>
          <w:spacing w:val="-4"/>
          <w:position w:val="-2"/>
          <w:sz w:val="18"/>
          <w:szCs w:val="18"/>
        </w:rPr>
        <w:t>t</w:t>
      </w:r>
      <w:r>
        <w:rPr>
          <w:color w:val="000000" w:themeColor="text1"/>
          <w:spacing w:val="-4"/>
          <w:position w:val="-2"/>
          <w:sz w:val="18"/>
          <w:szCs w:val="18"/>
        </w:rPr>
        <w:t>MS</w:t>
      </w:r>
      <w:r>
        <w:rPr>
          <w:color w:val="000000" w:themeColor="text1"/>
          <w:spacing w:val="-4"/>
          <w:position w:val="-2"/>
          <w:sz w:val="18"/>
          <w:szCs w:val="18"/>
          <w:vertAlign w:val="superscript"/>
        </w:rPr>
        <w:t>wt</w:t>
      </w:r>
      <w:proofErr w:type="spellEnd"/>
      <w:r>
        <w:rPr>
          <w:color w:val="000000" w:themeColor="text1"/>
          <w:spacing w:val="-4"/>
          <w:position w:val="-2"/>
          <w:sz w:val="18"/>
          <w:szCs w:val="18"/>
        </w:rPr>
        <w:t>) template</w:t>
      </w:r>
    </w:p>
    <w:p w14:paraId="004CAE6C" w14:textId="77777777" w:rsidR="003523FD" w:rsidRDefault="003523FD" w:rsidP="003523FD">
      <w:pPr>
        <w:pStyle w:val="BodyText"/>
        <w:tabs>
          <w:tab w:val="left" w:pos="142"/>
          <w:tab w:val="left" w:pos="1843"/>
          <w:tab w:val="left" w:pos="6946"/>
        </w:tabs>
        <w:ind w:right="288"/>
        <w:rPr>
          <w:color w:val="000000" w:themeColor="text1"/>
          <w:spacing w:val="-4"/>
          <w:position w:val="-2"/>
          <w:sz w:val="18"/>
          <w:szCs w:val="18"/>
        </w:rPr>
      </w:pPr>
      <w:proofErr w:type="spellStart"/>
      <w:r>
        <w:rPr>
          <w:color w:val="000000" w:themeColor="text1"/>
          <w:spacing w:val="-4"/>
          <w:position w:val="-2"/>
          <w:sz w:val="18"/>
          <w:szCs w:val="18"/>
        </w:rPr>
        <w:t>FolCapCob</w:t>
      </w:r>
      <w:proofErr w:type="spellEnd"/>
      <w:r w:rsidRPr="004F290A">
        <w:rPr>
          <w:color w:val="000000" w:themeColor="text1"/>
          <w:spacing w:val="-4"/>
          <w:position w:val="-2"/>
          <w:sz w:val="18"/>
          <w:szCs w:val="18"/>
        </w:rPr>
        <w:t>-</w:t>
      </w:r>
      <w:r>
        <w:rPr>
          <w:color w:val="000000" w:themeColor="text1"/>
          <w:spacing w:val="-4"/>
          <w:position w:val="-2"/>
          <w:sz w:val="18"/>
          <w:szCs w:val="18"/>
        </w:rPr>
        <w:t>r</w:t>
      </w:r>
      <w:r w:rsidRPr="004F290A">
        <w:rPr>
          <w:color w:val="000000" w:themeColor="text1"/>
          <w:spacing w:val="-4"/>
          <w:position w:val="-2"/>
          <w:sz w:val="18"/>
          <w:szCs w:val="18"/>
        </w:rPr>
        <w:tab/>
        <w:t xml:space="preserve">5' - </w:t>
      </w:r>
      <w:r w:rsidRPr="00A76EA2">
        <w:rPr>
          <w:color w:val="000000" w:themeColor="text1"/>
          <w:spacing w:val="-4"/>
          <w:position w:val="-2"/>
          <w:sz w:val="18"/>
          <w:szCs w:val="18"/>
        </w:rPr>
        <w:t>TTATCCACTTCCAATGCTAGGCGTGGCCCGTGAGCTC</w:t>
      </w:r>
      <w:r w:rsidRPr="004F290A">
        <w:rPr>
          <w:color w:val="000000" w:themeColor="text1"/>
          <w:spacing w:val="-4"/>
          <w:position w:val="-2"/>
          <w:sz w:val="18"/>
          <w:szCs w:val="18"/>
        </w:rPr>
        <w:t xml:space="preserve"> - 3' </w:t>
      </w:r>
      <w:r w:rsidRPr="004F290A">
        <w:rPr>
          <w:color w:val="000000" w:themeColor="text1"/>
          <w:spacing w:val="-4"/>
          <w:position w:val="-2"/>
          <w:sz w:val="18"/>
          <w:szCs w:val="18"/>
        </w:rPr>
        <w:tab/>
      </w:r>
      <w:r>
        <w:rPr>
          <w:color w:val="000000" w:themeColor="text1"/>
          <w:spacing w:val="-4"/>
          <w:position w:val="-2"/>
          <w:sz w:val="18"/>
          <w:szCs w:val="18"/>
        </w:rPr>
        <w:tab/>
      </w:r>
    </w:p>
    <w:p w14:paraId="18CC265A" w14:textId="77777777" w:rsidR="003523FD" w:rsidRPr="007B2B5A" w:rsidRDefault="003523FD" w:rsidP="003523FD">
      <w:pPr>
        <w:pStyle w:val="BodyText"/>
        <w:tabs>
          <w:tab w:val="left" w:pos="142"/>
          <w:tab w:val="left" w:pos="1843"/>
          <w:tab w:val="left" w:pos="6946"/>
        </w:tabs>
        <w:ind w:right="288"/>
        <w:rPr>
          <w:color w:val="000000" w:themeColor="text1"/>
          <w:spacing w:val="-4"/>
          <w:position w:val="-2"/>
          <w:sz w:val="8"/>
          <w:szCs w:val="8"/>
        </w:rPr>
      </w:pPr>
    </w:p>
    <w:p w14:paraId="6AE7F840" w14:textId="77777777" w:rsidR="003523FD" w:rsidRPr="004F290A" w:rsidRDefault="003523FD" w:rsidP="003523FD">
      <w:pPr>
        <w:pStyle w:val="BodyText"/>
        <w:tabs>
          <w:tab w:val="left" w:pos="142"/>
          <w:tab w:val="left" w:pos="1843"/>
          <w:tab w:val="left" w:pos="6946"/>
        </w:tabs>
        <w:ind w:right="288"/>
        <w:rPr>
          <w:color w:val="000000" w:themeColor="text1"/>
          <w:spacing w:val="-4"/>
          <w:position w:val="-2"/>
          <w:sz w:val="18"/>
          <w:szCs w:val="18"/>
        </w:rPr>
      </w:pPr>
      <w:r w:rsidRPr="006A2D53">
        <w:rPr>
          <w:color w:val="000000" w:themeColor="text1"/>
          <w:spacing w:val="-4"/>
          <w:position w:val="-2"/>
          <w:sz w:val="15"/>
          <w:szCs w:val="15"/>
        </w:rPr>
        <w:t>D759A-f</w:t>
      </w:r>
      <w:r w:rsidRPr="004F290A">
        <w:rPr>
          <w:color w:val="000000" w:themeColor="text1"/>
          <w:spacing w:val="-4"/>
          <w:position w:val="-2"/>
          <w:sz w:val="18"/>
          <w:szCs w:val="18"/>
        </w:rPr>
        <w:tab/>
        <w:t xml:space="preserve">5' - </w:t>
      </w:r>
      <w:r w:rsidRPr="00E3588F">
        <w:rPr>
          <w:color w:val="000000" w:themeColor="text1"/>
          <w:spacing w:val="-4"/>
          <w:position w:val="-2"/>
          <w:sz w:val="18"/>
          <w:szCs w:val="18"/>
        </w:rPr>
        <w:t>CGTCAAGGGGGCCGTGCACGACATC</w:t>
      </w:r>
      <w:r w:rsidRPr="004F290A">
        <w:rPr>
          <w:color w:val="000000" w:themeColor="text1"/>
          <w:spacing w:val="-4"/>
          <w:position w:val="-2"/>
          <w:sz w:val="18"/>
          <w:szCs w:val="18"/>
        </w:rPr>
        <w:t xml:space="preserve"> - 3' </w:t>
      </w:r>
      <w:r w:rsidRPr="004F290A">
        <w:rPr>
          <w:color w:val="000000" w:themeColor="text1"/>
          <w:spacing w:val="-4"/>
          <w:position w:val="-2"/>
          <w:sz w:val="18"/>
          <w:szCs w:val="18"/>
        </w:rPr>
        <w:tab/>
      </w:r>
      <w:r>
        <w:rPr>
          <w:color w:val="000000" w:themeColor="text1"/>
          <w:spacing w:val="-4"/>
          <w:position w:val="-2"/>
          <w:sz w:val="18"/>
          <w:szCs w:val="18"/>
        </w:rPr>
        <w:tab/>
      </w:r>
      <w:r w:rsidRPr="004F290A">
        <w:rPr>
          <w:color w:val="000000" w:themeColor="text1"/>
          <w:spacing w:val="-4"/>
          <w:position w:val="-2"/>
          <w:sz w:val="18"/>
          <w:szCs w:val="18"/>
        </w:rPr>
        <w:t>Site-directed mutagenesis</w:t>
      </w:r>
    </w:p>
    <w:p w14:paraId="602BA83D" w14:textId="77777777" w:rsidR="003523FD" w:rsidRDefault="003523FD" w:rsidP="003523FD">
      <w:pPr>
        <w:pStyle w:val="BodyText"/>
        <w:tabs>
          <w:tab w:val="left" w:pos="142"/>
          <w:tab w:val="left" w:pos="1843"/>
          <w:tab w:val="left" w:pos="6946"/>
        </w:tabs>
        <w:ind w:right="288"/>
        <w:rPr>
          <w:color w:val="000000" w:themeColor="text1"/>
          <w:spacing w:val="-4"/>
          <w:position w:val="-2"/>
          <w:sz w:val="18"/>
          <w:szCs w:val="18"/>
        </w:rPr>
      </w:pPr>
      <w:r w:rsidRPr="006A2D53">
        <w:rPr>
          <w:color w:val="000000" w:themeColor="text1"/>
          <w:spacing w:val="-4"/>
          <w:position w:val="-2"/>
          <w:sz w:val="15"/>
          <w:szCs w:val="15"/>
        </w:rPr>
        <w:t>D759A-r</w:t>
      </w:r>
      <w:r w:rsidRPr="004F290A">
        <w:rPr>
          <w:color w:val="000000" w:themeColor="text1"/>
          <w:spacing w:val="-4"/>
          <w:position w:val="-2"/>
          <w:sz w:val="18"/>
          <w:szCs w:val="18"/>
        </w:rPr>
        <w:tab/>
        <w:t xml:space="preserve">5' - </w:t>
      </w:r>
      <w:r w:rsidRPr="00E3588F">
        <w:rPr>
          <w:color w:val="000000" w:themeColor="text1"/>
          <w:spacing w:val="-4"/>
          <w:position w:val="-2"/>
          <w:sz w:val="18"/>
          <w:szCs w:val="18"/>
        </w:rPr>
        <w:t>GATGTCGTGCACGGCCCCCTTGACG</w:t>
      </w:r>
      <w:r w:rsidRPr="004F290A">
        <w:rPr>
          <w:color w:val="000000" w:themeColor="text1"/>
          <w:spacing w:val="-4"/>
          <w:position w:val="-2"/>
          <w:sz w:val="18"/>
          <w:szCs w:val="18"/>
        </w:rPr>
        <w:t xml:space="preserve"> - 3' </w:t>
      </w:r>
      <w:r w:rsidRPr="004F290A">
        <w:rPr>
          <w:color w:val="000000" w:themeColor="text1"/>
          <w:spacing w:val="-4"/>
          <w:position w:val="-2"/>
          <w:sz w:val="18"/>
          <w:szCs w:val="18"/>
        </w:rPr>
        <w:tab/>
      </w:r>
      <w:r>
        <w:rPr>
          <w:color w:val="000000" w:themeColor="text1"/>
          <w:spacing w:val="-4"/>
          <w:position w:val="-2"/>
          <w:sz w:val="18"/>
          <w:szCs w:val="18"/>
        </w:rPr>
        <w:tab/>
      </w:r>
    </w:p>
    <w:p w14:paraId="05E21B48" w14:textId="77777777" w:rsidR="003523FD" w:rsidRPr="004F290A" w:rsidRDefault="003523FD" w:rsidP="003523FD">
      <w:pPr>
        <w:pStyle w:val="BodyText"/>
        <w:tabs>
          <w:tab w:val="left" w:pos="142"/>
          <w:tab w:val="left" w:pos="1843"/>
          <w:tab w:val="left" w:pos="6946"/>
        </w:tabs>
        <w:ind w:right="288"/>
        <w:rPr>
          <w:color w:val="000000" w:themeColor="text1"/>
          <w:spacing w:val="-4"/>
          <w:position w:val="-2"/>
          <w:sz w:val="18"/>
          <w:szCs w:val="18"/>
        </w:rPr>
      </w:pPr>
      <w:r w:rsidRPr="006A2D53">
        <w:rPr>
          <w:color w:val="000000" w:themeColor="text1"/>
          <w:spacing w:val="-4"/>
          <w:position w:val="-2"/>
          <w:sz w:val="15"/>
          <w:szCs w:val="15"/>
        </w:rPr>
        <w:t>D762G-f</w:t>
      </w:r>
      <w:r w:rsidRPr="004F290A">
        <w:rPr>
          <w:color w:val="000000" w:themeColor="text1"/>
          <w:spacing w:val="-4"/>
          <w:position w:val="-2"/>
          <w:sz w:val="18"/>
          <w:szCs w:val="18"/>
        </w:rPr>
        <w:tab/>
        <w:t xml:space="preserve">5' - </w:t>
      </w:r>
      <w:r w:rsidRPr="00E3588F">
        <w:rPr>
          <w:color w:val="000000" w:themeColor="text1"/>
          <w:spacing w:val="-4"/>
          <w:position w:val="-2"/>
          <w:sz w:val="18"/>
          <w:szCs w:val="18"/>
        </w:rPr>
        <w:t>GGGACGTGCACGGCATCGGCAAGAA</w:t>
      </w:r>
      <w:r w:rsidRPr="004F290A">
        <w:rPr>
          <w:color w:val="000000" w:themeColor="text1"/>
          <w:spacing w:val="-4"/>
          <w:position w:val="-2"/>
          <w:sz w:val="18"/>
          <w:szCs w:val="18"/>
        </w:rPr>
        <w:t xml:space="preserve"> - 3' </w:t>
      </w:r>
      <w:r w:rsidRPr="004F290A">
        <w:rPr>
          <w:color w:val="000000" w:themeColor="text1"/>
          <w:spacing w:val="-4"/>
          <w:position w:val="-2"/>
          <w:sz w:val="18"/>
          <w:szCs w:val="18"/>
        </w:rPr>
        <w:tab/>
      </w:r>
      <w:r>
        <w:rPr>
          <w:color w:val="000000" w:themeColor="text1"/>
          <w:spacing w:val="-4"/>
          <w:position w:val="-2"/>
          <w:sz w:val="18"/>
          <w:szCs w:val="18"/>
        </w:rPr>
        <w:tab/>
      </w:r>
      <w:r w:rsidRPr="004F290A">
        <w:rPr>
          <w:color w:val="000000" w:themeColor="text1"/>
          <w:spacing w:val="-4"/>
          <w:position w:val="-2"/>
          <w:sz w:val="18"/>
          <w:szCs w:val="18"/>
        </w:rPr>
        <w:t>Site-directed mutagenesis</w:t>
      </w:r>
    </w:p>
    <w:p w14:paraId="4E3D5AF1" w14:textId="77777777" w:rsidR="003523FD" w:rsidRDefault="003523FD" w:rsidP="003523FD">
      <w:pPr>
        <w:pStyle w:val="BodyText"/>
        <w:tabs>
          <w:tab w:val="left" w:pos="142"/>
          <w:tab w:val="left" w:pos="1843"/>
          <w:tab w:val="left" w:pos="6946"/>
        </w:tabs>
        <w:ind w:right="288"/>
        <w:rPr>
          <w:color w:val="000000" w:themeColor="text1"/>
          <w:spacing w:val="-4"/>
          <w:position w:val="-2"/>
          <w:sz w:val="18"/>
          <w:szCs w:val="18"/>
        </w:rPr>
      </w:pPr>
      <w:r w:rsidRPr="006A2D53">
        <w:rPr>
          <w:color w:val="000000" w:themeColor="text1"/>
          <w:spacing w:val="-4"/>
          <w:position w:val="-2"/>
          <w:sz w:val="15"/>
          <w:szCs w:val="15"/>
        </w:rPr>
        <w:t>D759G-r</w:t>
      </w:r>
      <w:r w:rsidRPr="004F290A">
        <w:rPr>
          <w:color w:val="000000" w:themeColor="text1"/>
          <w:spacing w:val="-4"/>
          <w:position w:val="-2"/>
          <w:sz w:val="18"/>
          <w:szCs w:val="18"/>
        </w:rPr>
        <w:tab/>
        <w:t xml:space="preserve">5' - </w:t>
      </w:r>
      <w:r w:rsidRPr="00E3588F">
        <w:rPr>
          <w:color w:val="000000" w:themeColor="text1"/>
          <w:spacing w:val="-4"/>
          <w:position w:val="-2"/>
          <w:sz w:val="18"/>
          <w:szCs w:val="18"/>
        </w:rPr>
        <w:t>TTCTTGCCGATGCCGTGCACGTCCC</w:t>
      </w:r>
      <w:r w:rsidRPr="004F290A">
        <w:rPr>
          <w:color w:val="000000" w:themeColor="text1"/>
          <w:spacing w:val="-4"/>
          <w:position w:val="-2"/>
          <w:sz w:val="18"/>
          <w:szCs w:val="18"/>
        </w:rPr>
        <w:t xml:space="preserve"> - 3' </w:t>
      </w:r>
      <w:r w:rsidRPr="004F290A">
        <w:rPr>
          <w:color w:val="000000" w:themeColor="text1"/>
          <w:spacing w:val="-4"/>
          <w:position w:val="-2"/>
          <w:sz w:val="18"/>
          <w:szCs w:val="18"/>
        </w:rPr>
        <w:tab/>
      </w:r>
      <w:r>
        <w:rPr>
          <w:color w:val="000000" w:themeColor="text1"/>
          <w:spacing w:val="-4"/>
          <w:position w:val="-2"/>
          <w:sz w:val="18"/>
          <w:szCs w:val="18"/>
        </w:rPr>
        <w:tab/>
      </w:r>
    </w:p>
    <w:p w14:paraId="22D6BBD3" w14:textId="77777777" w:rsidR="003523FD" w:rsidRPr="00E3588F" w:rsidRDefault="003523FD" w:rsidP="003523FD">
      <w:pPr>
        <w:pStyle w:val="BodyText"/>
        <w:tabs>
          <w:tab w:val="left" w:pos="142"/>
          <w:tab w:val="left" w:pos="1843"/>
          <w:tab w:val="left" w:pos="6946"/>
        </w:tabs>
        <w:ind w:right="288"/>
        <w:rPr>
          <w:color w:val="000000" w:themeColor="text1"/>
          <w:spacing w:val="-4"/>
          <w:position w:val="-2"/>
          <w:sz w:val="8"/>
          <w:szCs w:val="8"/>
        </w:rPr>
      </w:pPr>
    </w:p>
    <w:p w14:paraId="22F05330" w14:textId="77777777" w:rsidR="003523FD" w:rsidRPr="007B2B5A" w:rsidRDefault="003523FD" w:rsidP="003523FD">
      <w:pPr>
        <w:pStyle w:val="BodyText"/>
        <w:tabs>
          <w:tab w:val="left" w:pos="142"/>
          <w:tab w:val="left" w:pos="1843"/>
          <w:tab w:val="left" w:pos="6946"/>
        </w:tabs>
        <w:ind w:right="288"/>
        <w:rPr>
          <w:color w:val="000000" w:themeColor="text1"/>
          <w:spacing w:val="-4"/>
          <w:position w:val="-2"/>
          <w:sz w:val="18"/>
          <w:szCs w:val="18"/>
          <w:u w:val="single"/>
        </w:rPr>
      </w:pPr>
      <w:r w:rsidRPr="007B2B5A">
        <w:rPr>
          <w:color w:val="000000" w:themeColor="text1"/>
          <w:spacing w:val="-4"/>
          <w:position w:val="-2"/>
          <w:sz w:val="18"/>
          <w:szCs w:val="18"/>
          <w:u w:val="single"/>
        </w:rPr>
        <w:t>pMCSG7(</w:t>
      </w:r>
      <w:proofErr w:type="spellStart"/>
      <w:r w:rsidRPr="007B2B5A">
        <w:rPr>
          <w:i/>
          <w:iCs/>
          <w:color w:val="000000" w:themeColor="text1"/>
          <w:spacing w:val="-4"/>
          <w:position w:val="-2"/>
          <w:sz w:val="18"/>
          <w:szCs w:val="18"/>
          <w:u w:val="single"/>
        </w:rPr>
        <w:t>t</w:t>
      </w:r>
      <w:r w:rsidRPr="007B2B5A">
        <w:rPr>
          <w:color w:val="000000" w:themeColor="text1"/>
          <w:spacing w:val="-4"/>
          <w:position w:val="-2"/>
          <w:sz w:val="18"/>
          <w:szCs w:val="18"/>
          <w:u w:val="single"/>
        </w:rPr>
        <w:t>MS</w:t>
      </w:r>
      <w:r w:rsidRPr="007B2B5A">
        <w:rPr>
          <w:color w:val="000000" w:themeColor="text1"/>
          <w:spacing w:val="-4"/>
          <w:position w:val="-2"/>
          <w:sz w:val="18"/>
          <w:szCs w:val="18"/>
          <w:u w:val="single"/>
          <w:vertAlign w:val="superscript"/>
        </w:rPr>
        <w:t>HcyFol</w:t>
      </w:r>
      <w:r>
        <w:rPr>
          <w:color w:val="000000" w:themeColor="text1"/>
          <w:spacing w:val="-4"/>
          <w:position w:val="-2"/>
          <w:sz w:val="18"/>
          <w:szCs w:val="18"/>
          <w:u w:val="single"/>
          <w:vertAlign w:val="superscript"/>
        </w:rPr>
        <w:t>Cap</w:t>
      </w:r>
      <w:r w:rsidRPr="007B2B5A">
        <w:rPr>
          <w:color w:val="000000" w:themeColor="text1"/>
          <w:spacing w:val="-4"/>
          <w:position w:val="-2"/>
          <w:sz w:val="18"/>
          <w:szCs w:val="18"/>
          <w:u w:val="single"/>
          <w:vertAlign w:val="superscript"/>
        </w:rPr>
        <w:t>Cob</w:t>
      </w:r>
      <w:proofErr w:type="spellEnd"/>
      <w:r w:rsidRPr="007B2B5A">
        <w:rPr>
          <w:color w:val="000000" w:themeColor="text1"/>
          <w:spacing w:val="-4"/>
          <w:position w:val="-2"/>
          <w:sz w:val="18"/>
          <w:szCs w:val="18"/>
          <w:u w:val="single"/>
        </w:rPr>
        <w:t>)</w:t>
      </w:r>
      <w:r w:rsidRPr="007B2B5A">
        <w:rPr>
          <w:color w:val="000000" w:themeColor="text1"/>
          <w:spacing w:val="-4"/>
          <w:position w:val="-2"/>
          <w:sz w:val="18"/>
          <w:szCs w:val="18"/>
        </w:rPr>
        <w:tab/>
      </w:r>
    </w:p>
    <w:p w14:paraId="78B4217D" w14:textId="77777777" w:rsidR="003523FD" w:rsidRPr="004F290A" w:rsidRDefault="003523FD" w:rsidP="003523FD">
      <w:pPr>
        <w:pStyle w:val="BodyText"/>
        <w:tabs>
          <w:tab w:val="left" w:pos="142"/>
          <w:tab w:val="left" w:pos="1843"/>
          <w:tab w:val="left" w:pos="6946"/>
        </w:tabs>
        <w:ind w:right="288"/>
        <w:rPr>
          <w:color w:val="000000" w:themeColor="text1"/>
          <w:spacing w:val="-4"/>
          <w:position w:val="-2"/>
          <w:sz w:val="18"/>
          <w:szCs w:val="18"/>
        </w:rPr>
      </w:pPr>
      <w:proofErr w:type="spellStart"/>
      <w:r>
        <w:rPr>
          <w:color w:val="000000" w:themeColor="text1"/>
          <w:spacing w:val="-4"/>
          <w:position w:val="-2"/>
          <w:sz w:val="18"/>
          <w:szCs w:val="18"/>
        </w:rPr>
        <w:t>HcyFolCapCob</w:t>
      </w:r>
      <w:proofErr w:type="spellEnd"/>
      <w:r w:rsidRPr="004F290A">
        <w:rPr>
          <w:color w:val="000000" w:themeColor="text1"/>
          <w:spacing w:val="-4"/>
          <w:position w:val="-2"/>
          <w:sz w:val="18"/>
          <w:szCs w:val="18"/>
        </w:rPr>
        <w:t>-f</w:t>
      </w:r>
      <w:r w:rsidRPr="004F290A">
        <w:rPr>
          <w:color w:val="000000" w:themeColor="text1"/>
          <w:spacing w:val="-4"/>
          <w:position w:val="-2"/>
          <w:sz w:val="18"/>
          <w:szCs w:val="18"/>
        </w:rPr>
        <w:tab/>
        <w:t xml:space="preserve">5' - </w:t>
      </w:r>
      <w:r w:rsidRPr="00BF6D6B">
        <w:rPr>
          <w:color w:val="000000" w:themeColor="text1"/>
          <w:spacing w:val="-4"/>
          <w:position w:val="-2"/>
          <w:sz w:val="18"/>
          <w:szCs w:val="18"/>
        </w:rPr>
        <w:t>TACTTCCAATCCAATGCCATGGTGGAGGTCCACGCCTG</w:t>
      </w:r>
      <w:r w:rsidRPr="004F290A">
        <w:rPr>
          <w:color w:val="000000" w:themeColor="text1"/>
          <w:spacing w:val="-4"/>
          <w:position w:val="-2"/>
          <w:sz w:val="18"/>
          <w:szCs w:val="18"/>
        </w:rPr>
        <w:t xml:space="preserve"> - 3' </w:t>
      </w:r>
      <w:r w:rsidRPr="004F290A">
        <w:rPr>
          <w:color w:val="000000" w:themeColor="text1"/>
          <w:spacing w:val="-4"/>
          <w:position w:val="-2"/>
          <w:sz w:val="18"/>
          <w:szCs w:val="18"/>
        </w:rPr>
        <w:tab/>
      </w:r>
      <w:r>
        <w:rPr>
          <w:color w:val="000000" w:themeColor="text1"/>
          <w:spacing w:val="-4"/>
          <w:position w:val="-2"/>
          <w:sz w:val="18"/>
          <w:szCs w:val="18"/>
        </w:rPr>
        <w:tab/>
        <w:t xml:space="preserve">LIC, </w:t>
      </w:r>
      <w:proofErr w:type="spellStart"/>
      <w:r>
        <w:rPr>
          <w:color w:val="000000" w:themeColor="text1"/>
          <w:spacing w:val="-4"/>
          <w:position w:val="-2"/>
          <w:sz w:val="18"/>
          <w:szCs w:val="18"/>
        </w:rPr>
        <w:t>pET</w:t>
      </w:r>
      <w:proofErr w:type="spellEnd"/>
      <w:r>
        <w:rPr>
          <w:color w:val="000000" w:themeColor="text1"/>
          <w:spacing w:val="-4"/>
          <w:position w:val="-2"/>
          <w:sz w:val="18"/>
          <w:szCs w:val="18"/>
        </w:rPr>
        <w:t>(</w:t>
      </w:r>
      <w:proofErr w:type="spellStart"/>
      <w:r>
        <w:rPr>
          <w:i/>
          <w:iCs/>
          <w:color w:val="000000" w:themeColor="text1"/>
          <w:spacing w:val="-4"/>
          <w:position w:val="-2"/>
          <w:sz w:val="18"/>
          <w:szCs w:val="18"/>
        </w:rPr>
        <w:t>t</w:t>
      </w:r>
      <w:r>
        <w:rPr>
          <w:color w:val="000000" w:themeColor="text1"/>
          <w:spacing w:val="-4"/>
          <w:position w:val="-2"/>
          <w:sz w:val="18"/>
          <w:szCs w:val="18"/>
        </w:rPr>
        <w:t>MS</w:t>
      </w:r>
      <w:r>
        <w:rPr>
          <w:color w:val="000000" w:themeColor="text1"/>
          <w:spacing w:val="-4"/>
          <w:position w:val="-2"/>
          <w:sz w:val="18"/>
          <w:szCs w:val="18"/>
          <w:vertAlign w:val="superscript"/>
        </w:rPr>
        <w:t>wt</w:t>
      </w:r>
      <w:proofErr w:type="spellEnd"/>
      <w:r>
        <w:rPr>
          <w:color w:val="000000" w:themeColor="text1"/>
          <w:spacing w:val="-4"/>
          <w:position w:val="-2"/>
          <w:sz w:val="18"/>
          <w:szCs w:val="18"/>
        </w:rPr>
        <w:t>) template</w:t>
      </w:r>
    </w:p>
    <w:p w14:paraId="3175BC6F" w14:textId="77777777" w:rsidR="003523FD" w:rsidRPr="00E3588F" w:rsidRDefault="003523FD" w:rsidP="003523FD">
      <w:pPr>
        <w:pStyle w:val="BodyText"/>
        <w:tabs>
          <w:tab w:val="left" w:pos="142"/>
          <w:tab w:val="left" w:pos="1843"/>
          <w:tab w:val="left" w:pos="6946"/>
        </w:tabs>
        <w:ind w:right="288"/>
        <w:rPr>
          <w:color w:val="000000" w:themeColor="text1"/>
          <w:spacing w:val="-4"/>
          <w:position w:val="-2"/>
          <w:sz w:val="18"/>
          <w:szCs w:val="18"/>
        </w:rPr>
      </w:pPr>
      <w:proofErr w:type="spellStart"/>
      <w:r>
        <w:rPr>
          <w:color w:val="000000" w:themeColor="text1"/>
          <w:spacing w:val="-4"/>
          <w:position w:val="-2"/>
          <w:sz w:val="18"/>
          <w:szCs w:val="18"/>
        </w:rPr>
        <w:t>HcyFolCapCob</w:t>
      </w:r>
      <w:proofErr w:type="spellEnd"/>
      <w:r w:rsidRPr="004F290A">
        <w:rPr>
          <w:color w:val="000000" w:themeColor="text1"/>
          <w:spacing w:val="-4"/>
          <w:position w:val="-2"/>
          <w:sz w:val="18"/>
          <w:szCs w:val="18"/>
        </w:rPr>
        <w:t>-</w:t>
      </w:r>
      <w:r>
        <w:rPr>
          <w:color w:val="000000" w:themeColor="text1"/>
          <w:spacing w:val="-4"/>
          <w:position w:val="-2"/>
          <w:sz w:val="18"/>
          <w:szCs w:val="18"/>
        </w:rPr>
        <w:t>r</w:t>
      </w:r>
      <w:r w:rsidRPr="004F290A">
        <w:rPr>
          <w:color w:val="000000" w:themeColor="text1"/>
          <w:spacing w:val="-4"/>
          <w:position w:val="-2"/>
          <w:sz w:val="18"/>
          <w:szCs w:val="18"/>
        </w:rPr>
        <w:tab/>
        <w:t xml:space="preserve">5' - </w:t>
      </w:r>
      <w:r w:rsidRPr="00BF6D6B">
        <w:rPr>
          <w:color w:val="000000" w:themeColor="text1"/>
          <w:spacing w:val="-4"/>
          <w:position w:val="-2"/>
          <w:sz w:val="18"/>
          <w:szCs w:val="18"/>
        </w:rPr>
        <w:t>TTATCCACTTCCAATGCTAGGCGTGGCCCGTGAGCTC</w:t>
      </w:r>
      <w:r w:rsidRPr="004F290A">
        <w:rPr>
          <w:color w:val="000000" w:themeColor="text1"/>
          <w:spacing w:val="-4"/>
          <w:position w:val="-2"/>
          <w:sz w:val="18"/>
          <w:szCs w:val="18"/>
        </w:rPr>
        <w:t xml:space="preserve"> - 3' </w:t>
      </w:r>
      <w:r w:rsidRPr="004F290A">
        <w:rPr>
          <w:color w:val="000000" w:themeColor="text1"/>
          <w:spacing w:val="-4"/>
          <w:position w:val="-2"/>
          <w:sz w:val="18"/>
          <w:szCs w:val="18"/>
        </w:rPr>
        <w:tab/>
      </w:r>
      <w:r>
        <w:rPr>
          <w:color w:val="000000" w:themeColor="text1"/>
          <w:spacing w:val="-4"/>
          <w:position w:val="-2"/>
          <w:sz w:val="18"/>
          <w:szCs w:val="18"/>
        </w:rPr>
        <w:tab/>
      </w:r>
    </w:p>
    <w:p w14:paraId="0CCACA44" w14:textId="77777777" w:rsidR="003523FD" w:rsidRPr="000559A5" w:rsidRDefault="003523FD" w:rsidP="003523FD">
      <w:pPr>
        <w:pStyle w:val="BodyText"/>
        <w:tabs>
          <w:tab w:val="left" w:pos="142"/>
          <w:tab w:val="left" w:pos="1843"/>
          <w:tab w:val="left" w:pos="6946"/>
        </w:tabs>
        <w:ind w:right="288"/>
        <w:rPr>
          <w:color w:val="000000" w:themeColor="text1"/>
          <w:spacing w:val="-4"/>
          <w:position w:val="-2"/>
          <w:sz w:val="8"/>
          <w:szCs w:val="8"/>
        </w:rPr>
      </w:pPr>
      <w:r w:rsidRPr="000559A5">
        <w:rPr>
          <w:color w:val="000000" w:themeColor="text1"/>
          <w:spacing w:val="-4"/>
          <w:position w:val="-2"/>
          <w:sz w:val="8"/>
          <w:szCs w:val="8"/>
        </w:rPr>
        <w:tab/>
      </w:r>
    </w:p>
    <w:p w14:paraId="5ABE414F" w14:textId="77777777" w:rsidR="003523FD" w:rsidRPr="004F290A" w:rsidRDefault="003523FD" w:rsidP="003523FD">
      <w:pPr>
        <w:pStyle w:val="BodyText"/>
        <w:tabs>
          <w:tab w:val="left" w:pos="142"/>
          <w:tab w:val="left" w:pos="1843"/>
          <w:tab w:val="left" w:pos="6946"/>
        </w:tabs>
        <w:ind w:right="288"/>
        <w:rPr>
          <w:color w:val="000000" w:themeColor="text1"/>
          <w:spacing w:val="-4"/>
          <w:position w:val="-2"/>
          <w:sz w:val="18"/>
          <w:szCs w:val="18"/>
        </w:rPr>
      </w:pPr>
      <w:r w:rsidRPr="006A2D53">
        <w:rPr>
          <w:color w:val="000000" w:themeColor="text1"/>
          <w:spacing w:val="-4"/>
          <w:position w:val="-2"/>
          <w:sz w:val="15"/>
          <w:szCs w:val="15"/>
        </w:rPr>
        <w:t>D651A, P652A, G653A-f</w:t>
      </w:r>
      <w:r>
        <w:rPr>
          <w:color w:val="000000" w:themeColor="text1"/>
          <w:spacing w:val="-4"/>
          <w:position w:val="-2"/>
          <w:sz w:val="18"/>
          <w:szCs w:val="18"/>
        </w:rPr>
        <w:tab/>
      </w:r>
      <w:r w:rsidRPr="004F290A">
        <w:rPr>
          <w:color w:val="000000" w:themeColor="text1"/>
          <w:spacing w:val="-4"/>
          <w:position w:val="-2"/>
          <w:sz w:val="18"/>
          <w:szCs w:val="18"/>
        </w:rPr>
        <w:t xml:space="preserve">5' - </w:t>
      </w:r>
      <w:r w:rsidRPr="000559A5">
        <w:rPr>
          <w:color w:val="000000" w:themeColor="text1"/>
          <w:spacing w:val="-4"/>
          <w:position w:val="-2"/>
          <w:sz w:val="18"/>
          <w:szCs w:val="18"/>
        </w:rPr>
        <w:t xml:space="preserve">GAGGCCCACAAGGAGGCCGCGGCGAAGAGGGAGGACGCC </w:t>
      </w:r>
      <w:r w:rsidRPr="004F290A">
        <w:rPr>
          <w:color w:val="000000" w:themeColor="text1"/>
          <w:spacing w:val="-4"/>
          <w:position w:val="-2"/>
          <w:sz w:val="18"/>
          <w:szCs w:val="18"/>
        </w:rPr>
        <w:t xml:space="preserve">- 3' </w:t>
      </w:r>
      <w:r w:rsidRPr="004F290A">
        <w:rPr>
          <w:color w:val="000000" w:themeColor="text1"/>
          <w:spacing w:val="-4"/>
          <w:position w:val="-2"/>
          <w:sz w:val="18"/>
          <w:szCs w:val="18"/>
        </w:rPr>
        <w:tab/>
        <w:t>Site-directed mutagenesis</w:t>
      </w:r>
    </w:p>
    <w:p w14:paraId="4FDC4CCA" w14:textId="77777777" w:rsidR="003523FD" w:rsidRDefault="003523FD" w:rsidP="003523FD">
      <w:pPr>
        <w:pStyle w:val="BodyText"/>
        <w:tabs>
          <w:tab w:val="left" w:pos="142"/>
          <w:tab w:val="left" w:pos="1843"/>
          <w:tab w:val="left" w:pos="6946"/>
        </w:tabs>
        <w:ind w:right="288"/>
        <w:rPr>
          <w:color w:val="000000" w:themeColor="text1"/>
          <w:spacing w:val="-4"/>
          <w:position w:val="-2"/>
          <w:sz w:val="18"/>
          <w:szCs w:val="18"/>
        </w:rPr>
      </w:pPr>
      <w:r w:rsidRPr="006A2D53">
        <w:rPr>
          <w:color w:val="000000" w:themeColor="text1"/>
          <w:spacing w:val="-4"/>
          <w:position w:val="-2"/>
          <w:sz w:val="15"/>
          <w:szCs w:val="15"/>
        </w:rPr>
        <w:t>D651A, P652A, G653A-r</w:t>
      </w:r>
      <w:r w:rsidRPr="004F290A">
        <w:rPr>
          <w:color w:val="000000" w:themeColor="text1"/>
          <w:spacing w:val="-4"/>
          <w:position w:val="-2"/>
          <w:sz w:val="18"/>
          <w:szCs w:val="18"/>
        </w:rPr>
        <w:tab/>
        <w:t xml:space="preserve">5' - </w:t>
      </w:r>
      <w:r w:rsidRPr="000559A5">
        <w:rPr>
          <w:color w:val="000000" w:themeColor="text1"/>
          <w:spacing w:val="-4"/>
          <w:position w:val="-2"/>
          <w:sz w:val="18"/>
          <w:szCs w:val="18"/>
        </w:rPr>
        <w:t>GGCGTCCTCCCTCTTCGCCGCGGCCTCCTTGTGGGCCTC</w:t>
      </w:r>
      <w:r w:rsidRPr="004F290A">
        <w:rPr>
          <w:color w:val="000000" w:themeColor="text1"/>
          <w:spacing w:val="-4"/>
          <w:position w:val="-2"/>
          <w:sz w:val="18"/>
          <w:szCs w:val="18"/>
        </w:rPr>
        <w:t xml:space="preserve"> - 3' </w:t>
      </w:r>
      <w:r w:rsidRPr="004F290A">
        <w:rPr>
          <w:color w:val="000000" w:themeColor="text1"/>
          <w:spacing w:val="-4"/>
          <w:position w:val="-2"/>
          <w:sz w:val="18"/>
          <w:szCs w:val="18"/>
        </w:rPr>
        <w:tab/>
      </w:r>
      <w:r>
        <w:rPr>
          <w:color w:val="000000" w:themeColor="text1"/>
          <w:spacing w:val="-4"/>
          <w:position w:val="-2"/>
          <w:sz w:val="18"/>
          <w:szCs w:val="18"/>
        </w:rPr>
        <w:tab/>
        <w:t>DPG2A</w:t>
      </w:r>
    </w:p>
    <w:p w14:paraId="517ABA19" w14:textId="77777777" w:rsidR="003523FD" w:rsidRPr="004F290A" w:rsidRDefault="003523FD" w:rsidP="003523FD">
      <w:pPr>
        <w:pStyle w:val="BodyText"/>
        <w:tabs>
          <w:tab w:val="left" w:pos="142"/>
          <w:tab w:val="left" w:pos="1843"/>
          <w:tab w:val="left" w:pos="6946"/>
        </w:tabs>
        <w:ind w:right="288"/>
        <w:rPr>
          <w:color w:val="000000" w:themeColor="text1"/>
          <w:spacing w:val="-4"/>
          <w:position w:val="-2"/>
          <w:sz w:val="18"/>
          <w:szCs w:val="18"/>
        </w:rPr>
      </w:pPr>
      <w:r w:rsidRPr="006A2D53">
        <w:rPr>
          <w:color w:val="000000" w:themeColor="text1"/>
          <w:spacing w:val="-4"/>
          <w:position w:val="-2"/>
          <w:sz w:val="15"/>
          <w:szCs w:val="15"/>
        </w:rPr>
        <w:t>E123A, E12</w:t>
      </w:r>
      <w:r>
        <w:rPr>
          <w:color w:val="000000" w:themeColor="text1"/>
          <w:spacing w:val="-4"/>
          <w:position w:val="-2"/>
          <w:sz w:val="15"/>
          <w:szCs w:val="15"/>
        </w:rPr>
        <w:t>4</w:t>
      </w:r>
      <w:r w:rsidRPr="006A2D53">
        <w:rPr>
          <w:color w:val="000000" w:themeColor="text1"/>
          <w:spacing w:val="-4"/>
          <w:position w:val="-2"/>
          <w:sz w:val="15"/>
          <w:szCs w:val="15"/>
        </w:rPr>
        <w:t>A-f</w:t>
      </w:r>
      <w:r>
        <w:rPr>
          <w:color w:val="000000" w:themeColor="text1"/>
          <w:spacing w:val="-4"/>
          <w:position w:val="-2"/>
          <w:sz w:val="18"/>
          <w:szCs w:val="18"/>
        </w:rPr>
        <w:tab/>
      </w:r>
      <w:r w:rsidRPr="004F290A">
        <w:rPr>
          <w:color w:val="000000" w:themeColor="text1"/>
          <w:spacing w:val="-4"/>
          <w:position w:val="-2"/>
          <w:sz w:val="18"/>
          <w:szCs w:val="18"/>
        </w:rPr>
        <w:t xml:space="preserve">5' - </w:t>
      </w:r>
      <w:r w:rsidRPr="000559A5">
        <w:rPr>
          <w:color w:val="000000" w:themeColor="text1"/>
          <w:spacing w:val="-4"/>
          <w:position w:val="-2"/>
          <w:sz w:val="18"/>
          <w:szCs w:val="18"/>
        </w:rPr>
        <w:t xml:space="preserve">CGCCGAGTACGGCCTGGCGGCGGCGGCGGAGGAGCTCGCC </w:t>
      </w:r>
      <w:r w:rsidRPr="004F290A">
        <w:rPr>
          <w:color w:val="000000" w:themeColor="text1"/>
          <w:spacing w:val="-4"/>
          <w:position w:val="-2"/>
          <w:sz w:val="18"/>
          <w:szCs w:val="18"/>
        </w:rPr>
        <w:t>- 3' Site-directed mutagenesis</w:t>
      </w:r>
    </w:p>
    <w:p w14:paraId="6C422D51" w14:textId="77777777" w:rsidR="003523FD" w:rsidRDefault="003523FD" w:rsidP="003523FD">
      <w:pPr>
        <w:pStyle w:val="BodyText"/>
        <w:tabs>
          <w:tab w:val="left" w:pos="142"/>
          <w:tab w:val="left" w:pos="1843"/>
          <w:tab w:val="left" w:pos="6946"/>
        </w:tabs>
        <w:ind w:right="288"/>
        <w:rPr>
          <w:color w:val="000000" w:themeColor="text1"/>
          <w:spacing w:val="-4"/>
          <w:position w:val="-2"/>
          <w:sz w:val="18"/>
          <w:szCs w:val="18"/>
        </w:rPr>
      </w:pPr>
      <w:r w:rsidRPr="006A2D53">
        <w:rPr>
          <w:color w:val="000000" w:themeColor="text1"/>
          <w:spacing w:val="-4"/>
          <w:position w:val="-2"/>
          <w:sz w:val="15"/>
          <w:szCs w:val="15"/>
        </w:rPr>
        <w:t>E123A, E12</w:t>
      </w:r>
      <w:r>
        <w:rPr>
          <w:color w:val="000000" w:themeColor="text1"/>
          <w:spacing w:val="-4"/>
          <w:position w:val="-2"/>
          <w:sz w:val="15"/>
          <w:szCs w:val="15"/>
        </w:rPr>
        <w:t>4</w:t>
      </w:r>
      <w:r w:rsidRPr="006A2D53">
        <w:rPr>
          <w:color w:val="000000" w:themeColor="text1"/>
          <w:spacing w:val="-4"/>
          <w:position w:val="-2"/>
          <w:sz w:val="15"/>
          <w:szCs w:val="15"/>
        </w:rPr>
        <w:t>A-r</w:t>
      </w:r>
      <w:r w:rsidRPr="004F290A">
        <w:rPr>
          <w:color w:val="000000" w:themeColor="text1"/>
          <w:spacing w:val="-4"/>
          <w:position w:val="-2"/>
          <w:sz w:val="18"/>
          <w:szCs w:val="18"/>
        </w:rPr>
        <w:tab/>
        <w:t xml:space="preserve">5' - </w:t>
      </w:r>
      <w:r w:rsidRPr="000559A5">
        <w:rPr>
          <w:color w:val="000000" w:themeColor="text1"/>
          <w:spacing w:val="-4"/>
          <w:position w:val="-2"/>
          <w:sz w:val="18"/>
          <w:szCs w:val="18"/>
        </w:rPr>
        <w:t>GGCGAGCTCCTCCGCCGCCGCCGCCAGGCCGTACTCGGCG</w:t>
      </w:r>
      <w:r w:rsidRPr="004F290A">
        <w:rPr>
          <w:color w:val="000000" w:themeColor="text1"/>
          <w:spacing w:val="-4"/>
          <w:position w:val="-2"/>
          <w:sz w:val="18"/>
          <w:szCs w:val="18"/>
        </w:rPr>
        <w:t xml:space="preserve"> - 3' </w:t>
      </w:r>
      <w:r w:rsidRPr="004F290A">
        <w:rPr>
          <w:color w:val="000000" w:themeColor="text1"/>
          <w:spacing w:val="-4"/>
          <w:position w:val="-2"/>
          <w:sz w:val="18"/>
          <w:szCs w:val="18"/>
        </w:rPr>
        <w:tab/>
      </w:r>
      <w:proofErr w:type="spellStart"/>
      <w:r>
        <w:rPr>
          <w:color w:val="000000" w:themeColor="text1"/>
          <w:spacing w:val="-4"/>
          <w:position w:val="-2"/>
          <w:sz w:val="18"/>
          <w:szCs w:val="18"/>
        </w:rPr>
        <w:t>dEE</w:t>
      </w:r>
      <w:proofErr w:type="spellEnd"/>
    </w:p>
    <w:p w14:paraId="41D16D45" w14:textId="77777777" w:rsidR="003523FD" w:rsidRPr="004F290A" w:rsidRDefault="003523FD" w:rsidP="003523FD">
      <w:pPr>
        <w:pStyle w:val="BodyText"/>
        <w:tabs>
          <w:tab w:val="left" w:pos="142"/>
          <w:tab w:val="left" w:pos="1843"/>
          <w:tab w:val="left" w:pos="6946"/>
        </w:tabs>
        <w:ind w:right="288"/>
        <w:rPr>
          <w:color w:val="000000" w:themeColor="text1"/>
          <w:spacing w:val="-4"/>
          <w:position w:val="-2"/>
          <w:sz w:val="18"/>
          <w:szCs w:val="18"/>
        </w:rPr>
      </w:pPr>
      <w:r w:rsidRPr="006A2D53">
        <w:rPr>
          <w:color w:val="000000" w:themeColor="text1"/>
          <w:spacing w:val="-4"/>
          <w:position w:val="-2"/>
          <w:sz w:val="15"/>
          <w:szCs w:val="15"/>
        </w:rPr>
        <w:lastRenderedPageBreak/>
        <w:t>F110A-f</w:t>
      </w:r>
      <w:r>
        <w:rPr>
          <w:color w:val="000000" w:themeColor="text1"/>
          <w:spacing w:val="-4"/>
          <w:position w:val="-2"/>
          <w:sz w:val="18"/>
          <w:szCs w:val="18"/>
        </w:rPr>
        <w:tab/>
      </w:r>
      <w:r w:rsidRPr="004F290A">
        <w:rPr>
          <w:color w:val="000000" w:themeColor="text1"/>
          <w:spacing w:val="-4"/>
          <w:position w:val="-2"/>
          <w:sz w:val="18"/>
          <w:szCs w:val="18"/>
        </w:rPr>
        <w:t xml:space="preserve">5' - </w:t>
      </w:r>
      <w:r w:rsidRPr="000559A5">
        <w:rPr>
          <w:color w:val="000000" w:themeColor="text1"/>
          <w:spacing w:val="-4"/>
          <w:position w:val="-2"/>
          <w:sz w:val="18"/>
          <w:szCs w:val="18"/>
        </w:rPr>
        <w:t xml:space="preserve">CATAGAGACCAACACCGCCGGGGCCCTGCGCC </w:t>
      </w:r>
      <w:r w:rsidRPr="004F290A">
        <w:rPr>
          <w:color w:val="000000" w:themeColor="text1"/>
          <w:spacing w:val="-4"/>
          <w:position w:val="-2"/>
          <w:sz w:val="18"/>
          <w:szCs w:val="18"/>
        </w:rPr>
        <w:t xml:space="preserve">- 3' </w:t>
      </w:r>
      <w:r>
        <w:rPr>
          <w:color w:val="000000" w:themeColor="text1"/>
          <w:spacing w:val="-4"/>
          <w:position w:val="-2"/>
          <w:sz w:val="18"/>
          <w:szCs w:val="18"/>
        </w:rPr>
        <w:tab/>
      </w:r>
      <w:r>
        <w:rPr>
          <w:color w:val="000000" w:themeColor="text1"/>
          <w:spacing w:val="-4"/>
          <w:position w:val="-2"/>
          <w:sz w:val="18"/>
          <w:szCs w:val="18"/>
        </w:rPr>
        <w:tab/>
      </w:r>
      <w:r w:rsidRPr="004F290A">
        <w:rPr>
          <w:color w:val="000000" w:themeColor="text1"/>
          <w:spacing w:val="-4"/>
          <w:position w:val="-2"/>
          <w:sz w:val="18"/>
          <w:szCs w:val="18"/>
        </w:rPr>
        <w:t>Site-directed mutagenesis</w:t>
      </w:r>
    </w:p>
    <w:p w14:paraId="1A59B8D3" w14:textId="77777777" w:rsidR="003523FD" w:rsidRDefault="003523FD" w:rsidP="003523FD">
      <w:pPr>
        <w:pStyle w:val="BodyText"/>
        <w:tabs>
          <w:tab w:val="left" w:pos="142"/>
          <w:tab w:val="left" w:pos="1843"/>
          <w:tab w:val="left" w:pos="6946"/>
        </w:tabs>
        <w:ind w:right="288"/>
        <w:rPr>
          <w:color w:val="000000" w:themeColor="text1"/>
          <w:spacing w:val="-4"/>
          <w:position w:val="-2"/>
          <w:sz w:val="18"/>
          <w:szCs w:val="18"/>
        </w:rPr>
      </w:pPr>
      <w:r w:rsidRPr="006A2D53">
        <w:rPr>
          <w:color w:val="000000" w:themeColor="text1"/>
          <w:spacing w:val="-4"/>
          <w:position w:val="-2"/>
          <w:sz w:val="15"/>
          <w:szCs w:val="15"/>
        </w:rPr>
        <w:t>F110A-r</w:t>
      </w:r>
      <w:r w:rsidRPr="004F290A">
        <w:rPr>
          <w:color w:val="000000" w:themeColor="text1"/>
          <w:spacing w:val="-4"/>
          <w:position w:val="-2"/>
          <w:sz w:val="18"/>
          <w:szCs w:val="18"/>
        </w:rPr>
        <w:tab/>
        <w:t xml:space="preserve">5' - </w:t>
      </w:r>
      <w:r w:rsidRPr="000559A5">
        <w:rPr>
          <w:color w:val="000000" w:themeColor="text1"/>
          <w:spacing w:val="-4"/>
          <w:position w:val="-2"/>
          <w:sz w:val="18"/>
          <w:szCs w:val="18"/>
        </w:rPr>
        <w:t>GGCGCAGGGCCCCGGCGGTGTTGGTCTCTATG</w:t>
      </w:r>
      <w:r w:rsidRPr="004F290A">
        <w:rPr>
          <w:color w:val="000000" w:themeColor="text1"/>
          <w:spacing w:val="-4"/>
          <w:position w:val="-2"/>
          <w:sz w:val="18"/>
          <w:szCs w:val="18"/>
        </w:rPr>
        <w:t xml:space="preserve"> - 3' </w:t>
      </w:r>
      <w:r w:rsidRPr="004F290A">
        <w:rPr>
          <w:color w:val="000000" w:themeColor="text1"/>
          <w:spacing w:val="-4"/>
          <w:position w:val="-2"/>
          <w:sz w:val="18"/>
          <w:szCs w:val="18"/>
        </w:rPr>
        <w:tab/>
      </w:r>
      <w:r>
        <w:rPr>
          <w:color w:val="000000" w:themeColor="text1"/>
          <w:spacing w:val="-4"/>
          <w:position w:val="-2"/>
          <w:sz w:val="18"/>
          <w:szCs w:val="18"/>
        </w:rPr>
        <w:tab/>
      </w:r>
    </w:p>
    <w:p w14:paraId="7F143870" w14:textId="77777777" w:rsidR="003523FD" w:rsidRPr="004F290A" w:rsidRDefault="003523FD" w:rsidP="003523FD">
      <w:pPr>
        <w:pStyle w:val="BodyText"/>
        <w:tabs>
          <w:tab w:val="left" w:pos="142"/>
          <w:tab w:val="left" w:pos="1843"/>
          <w:tab w:val="left" w:pos="6946"/>
        </w:tabs>
        <w:ind w:right="288"/>
        <w:rPr>
          <w:color w:val="000000" w:themeColor="text1"/>
          <w:spacing w:val="-4"/>
          <w:position w:val="-2"/>
          <w:sz w:val="18"/>
          <w:szCs w:val="18"/>
        </w:rPr>
      </w:pPr>
      <w:r w:rsidRPr="006A2D53">
        <w:rPr>
          <w:color w:val="000000" w:themeColor="text1"/>
          <w:spacing w:val="-4"/>
          <w:position w:val="-2"/>
          <w:sz w:val="15"/>
          <w:szCs w:val="15"/>
        </w:rPr>
        <w:t>Y296A-f</w:t>
      </w:r>
      <w:r>
        <w:rPr>
          <w:color w:val="000000" w:themeColor="text1"/>
          <w:spacing w:val="-4"/>
          <w:position w:val="-2"/>
          <w:sz w:val="18"/>
          <w:szCs w:val="18"/>
        </w:rPr>
        <w:tab/>
      </w:r>
      <w:r w:rsidRPr="004F290A">
        <w:rPr>
          <w:color w:val="000000" w:themeColor="text1"/>
          <w:spacing w:val="-4"/>
          <w:position w:val="-2"/>
          <w:sz w:val="18"/>
          <w:szCs w:val="18"/>
        </w:rPr>
        <w:t xml:space="preserve">5' - </w:t>
      </w:r>
      <w:r w:rsidRPr="000559A5">
        <w:rPr>
          <w:color w:val="000000" w:themeColor="text1"/>
          <w:spacing w:val="-4"/>
          <w:position w:val="-2"/>
          <w:sz w:val="18"/>
          <w:szCs w:val="18"/>
        </w:rPr>
        <w:t xml:space="preserve">GAGGGTGGTCGCCGACCTCACCCCC </w:t>
      </w:r>
      <w:r w:rsidRPr="004F290A">
        <w:rPr>
          <w:color w:val="000000" w:themeColor="text1"/>
          <w:spacing w:val="-4"/>
          <w:position w:val="-2"/>
          <w:sz w:val="18"/>
          <w:szCs w:val="18"/>
        </w:rPr>
        <w:t xml:space="preserve">- 3' </w:t>
      </w:r>
      <w:r>
        <w:rPr>
          <w:color w:val="000000" w:themeColor="text1"/>
          <w:spacing w:val="-4"/>
          <w:position w:val="-2"/>
          <w:sz w:val="18"/>
          <w:szCs w:val="18"/>
        </w:rPr>
        <w:tab/>
      </w:r>
      <w:r>
        <w:rPr>
          <w:color w:val="000000" w:themeColor="text1"/>
          <w:spacing w:val="-4"/>
          <w:position w:val="-2"/>
          <w:sz w:val="18"/>
          <w:szCs w:val="18"/>
        </w:rPr>
        <w:tab/>
      </w:r>
      <w:r w:rsidRPr="004F290A">
        <w:rPr>
          <w:color w:val="000000" w:themeColor="text1"/>
          <w:spacing w:val="-4"/>
          <w:position w:val="-2"/>
          <w:sz w:val="18"/>
          <w:szCs w:val="18"/>
        </w:rPr>
        <w:t>Site-directed mutagenesis</w:t>
      </w:r>
    </w:p>
    <w:p w14:paraId="45C60CF5" w14:textId="77777777" w:rsidR="003523FD" w:rsidRPr="006A2D53" w:rsidRDefault="003523FD" w:rsidP="003523FD">
      <w:pPr>
        <w:pStyle w:val="BodyText"/>
        <w:tabs>
          <w:tab w:val="left" w:pos="142"/>
          <w:tab w:val="left" w:pos="1843"/>
          <w:tab w:val="left" w:pos="6946"/>
        </w:tabs>
        <w:ind w:right="288"/>
        <w:rPr>
          <w:color w:val="000000" w:themeColor="text1"/>
          <w:spacing w:val="-4"/>
          <w:position w:val="-2"/>
          <w:sz w:val="8"/>
          <w:szCs w:val="8"/>
        </w:rPr>
      </w:pPr>
      <w:r w:rsidRPr="006A2D53">
        <w:rPr>
          <w:color w:val="000000" w:themeColor="text1"/>
          <w:spacing w:val="-4"/>
          <w:position w:val="-2"/>
          <w:sz w:val="15"/>
          <w:szCs w:val="15"/>
        </w:rPr>
        <w:t>Y296A-r</w:t>
      </w:r>
      <w:r w:rsidRPr="004F290A">
        <w:rPr>
          <w:color w:val="000000" w:themeColor="text1"/>
          <w:spacing w:val="-4"/>
          <w:position w:val="-2"/>
          <w:sz w:val="18"/>
          <w:szCs w:val="18"/>
        </w:rPr>
        <w:tab/>
        <w:t xml:space="preserve">5' - </w:t>
      </w:r>
      <w:r w:rsidRPr="000559A5">
        <w:rPr>
          <w:color w:val="000000" w:themeColor="text1"/>
          <w:spacing w:val="-4"/>
          <w:position w:val="-2"/>
          <w:sz w:val="18"/>
          <w:szCs w:val="18"/>
        </w:rPr>
        <w:t>GGGGGTGAGGTCGGCGACCACCCTC</w:t>
      </w:r>
      <w:r w:rsidRPr="004F290A">
        <w:rPr>
          <w:color w:val="000000" w:themeColor="text1"/>
          <w:spacing w:val="-4"/>
          <w:position w:val="-2"/>
          <w:sz w:val="18"/>
          <w:szCs w:val="18"/>
        </w:rPr>
        <w:t xml:space="preserve"> - 3' </w:t>
      </w:r>
      <w:r w:rsidRPr="004F290A">
        <w:rPr>
          <w:color w:val="000000" w:themeColor="text1"/>
          <w:spacing w:val="-4"/>
          <w:position w:val="-2"/>
          <w:sz w:val="18"/>
          <w:szCs w:val="18"/>
        </w:rPr>
        <w:tab/>
      </w:r>
      <w:r>
        <w:rPr>
          <w:color w:val="000000" w:themeColor="text1"/>
          <w:spacing w:val="-4"/>
          <w:position w:val="-2"/>
          <w:sz w:val="8"/>
          <w:szCs w:val="8"/>
        </w:rPr>
        <w:br/>
      </w:r>
    </w:p>
    <w:p w14:paraId="59EBFEF9" w14:textId="77777777" w:rsidR="003523FD" w:rsidRPr="004F290A" w:rsidRDefault="003523FD" w:rsidP="003523FD">
      <w:pPr>
        <w:pStyle w:val="BodyText"/>
        <w:tabs>
          <w:tab w:val="left" w:pos="142"/>
          <w:tab w:val="left" w:pos="1843"/>
          <w:tab w:val="left" w:pos="6946"/>
        </w:tabs>
        <w:ind w:right="288"/>
        <w:rPr>
          <w:color w:val="000000" w:themeColor="text1"/>
          <w:spacing w:val="-4"/>
          <w:position w:val="-2"/>
          <w:sz w:val="18"/>
          <w:szCs w:val="18"/>
        </w:rPr>
      </w:pPr>
      <w:r w:rsidRPr="006A2D53">
        <w:rPr>
          <w:color w:val="000000" w:themeColor="text1"/>
          <w:spacing w:val="-4"/>
          <w:position w:val="-2"/>
          <w:sz w:val="15"/>
          <w:szCs w:val="15"/>
        </w:rPr>
        <w:t>R268A-f</w:t>
      </w:r>
      <w:r>
        <w:rPr>
          <w:color w:val="000000" w:themeColor="text1"/>
          <w:spacing w:val="-4"/>
          <w:position w:val="-2"/>
          <w:sz w:val="18"/>
          <w:szCs w:val="18"/>
        </w:rPr>
        <w:tab/>
      </w:r>
      <w:r w:rsidRPr="004F290A">
        <w:rPr>
          <w:color w:val="000000" w:themeColor="text1"/>
          <w:spacing w:val="-4"/>
          <w:position w:val="-2"/>
          <w:sz w:val="18"/>
          <w:szCs w:val="18"/>
        </w:rPr>
        <w:t xml:space="preserve">5' - </w:t>
      </w:r>
      <w:r w:rsidRPr="00D71513">
        <w:rPr>
          <w:color w:val="000000" w:themeColor="text1"/>
          <w:spacing w:val="-4"/>
          <w:position w:val="-2"/>
          <w:sz w:val="18"/>
          <w:szCs w:val="18"/>
        </w:rPr>
        <w:t>CATGGACAGCAAGGTGGCCTACTTCGCCGAGCAC</w:t>
      </w:r>
      <w:r w:rsidRPr="000559A5">
        <w:rPr>
          <w:color w:val="000000" w:themeColor="text1"/>
          <w:spacing w:val="-4"/>
          <w:position w:val="-2"/>
          <w:sz w:val="18"/>
          <w:szCs w:val="18"/>
        </w:rPr>
        <w:t xml:space="preserve"> </w:t>
      </w:r>
      <w:r w:rsidRPr="004F290A">
        <w:rPr>
          <w:color w:val="000000" w:themeColor="text1"/>
          <w:spacing w:val="-4"/>
          <w:position w:val="-2"/>
          <w:sz w:val="18"/>
          <w:szCs w:val="18"/>
        </w:rPr>
        <w:t xml:space="preserve">- 3' </w:t>
      </w:r>
      <w:r>
        <w:rPr>
          <w:color w:val="000000" w:themeColor="text1"/>
          <w:spacing w:val="-4"/>
          <w:position w:val="-2"/>
          <w:sz w:val="18"/>
          <w:szCs w:val="18"/>
        </w:rPr>
        <w:tab/>
      </w:r>
      <w:r>
        <w:rPr>
          <w:color w:val="000000" w:themeColor="text1"/>
          <w:spacing w:val="-4"/>
          <w:position w:val="-2"/>
          <w:sz w:val="18"/>
          <w:szCs w:val="18"/>
        </w:rPr>
        <w:tab/>
      </w:r>
      <w:r w:rsidRPr="004F290A">
        <w:rPr>
          <w:color w:val="000000" w:themeColor="text1"/>
          <w:spacing w:val="-4"/>
          <w:position w:val="-2"/>
          <w:sz w:val="18"/>
          <w:szCs w:val="18"/>
        </w:rPr>
        <w:t>Site-directed mutagenesis</w:t>
      </w:r>
    </w:p>
    <w:p w14:paraId="4DA18CD8" w14:textId="77777777" w:rsidR="003523FD" w:rsidRDefault="003523FD" w:rsidP="003523FD">
      <w:pPr>
        <w:pStyle w:val="BodyText"/>
        <w:tabs>
          <w:tab w:val="left" w:pos="142"/>
          <w:tab w:val="left" w:pos="1843"/>
          <w:tab w:val="left" w:pos="6946"/>
        </w:tabs>
        <w:ind w:right="288"/>
        <w:rPr>
          <w:color w:val="000000" w:themeColor="text1"/>
          <w:spacing w:val="-4"/>
          <w:position w:val="-2"/>
          <w:sz w:val="18"/>
          <w:szCs w:val="18"/>
        </w:rPr>
      </w:pPr>
      <w:r w:rsidRPr="006A2D53">
        <w:rPr>
          <w:color w:val="000000" w:themeColor="text1"/>
          <w:spacing w:val="-4"/>
          <w:position w:val="-2"/>
          <w:sz w:val="15"/>
          <w:szCs w:val="15"/>
        </w:rPr>
        <w:t>R268A-r</w:t>
      </w:r>
      <w:r w:rsidRPr="004F290A">
        <w:rPr>
          <w:color w:val="000000" w:themeColor="text1"/>
          <w:spacing w:val="-4"/>
          <w:position w:val="-2"/>
          <w:sz w:val="18"/>
          <w:szCs w:val="18"/>
        </w:rPr>
        <w:tab/>
        <w:t xml:space="preserve">5' - </w:t>
      </w:r>
      <w:r w:rsidRPr="00D71513">
        <w:rPr>
          <w:color w:val="000000" w:themeColor="text1"/>
          <w:spacing w:val="-4"/>
          <w:position w:val="-2"/>
          <w:sz w:val="18"/>
          <w:szCs w:val="18"/>
        </w:rPr>
        <w:t>GTGCTCGGCGAAGTAGGCCACCTTGCTGTCCATG</w:t>
      </w:r>
      <w:r w:rsidRPr="004F290A">
        <w:rPr>
          <w:color w:val="000000" w:themeColor="text1"/>
          <w:spacing w:val="-4"/>
          <w:position w:val="-2"/>
          <w:sz w:val="18"/>
          <w:szCs w:val="18"/>
        </w:rPr>
        <w:t xml:space="preserve"> - 3' </w:t>
      </w:r>
      <w:r w:rsidRPr="004F290A">
        <w:rPr>
          <w:color w:val="000000" w:themeColor="text1"/>
          <w:spacing w:val="-4"/>
          <w:position w:val="-2"/>
          <w:sz w:val="18"/>
          <w:szCs w:val="18"/>
        </w:rPr>
        <w:tab/>
      </w:r>
      <w:r>
        <w:rPr>
          <w:color w:val="000000" w:themeColor="text1"/>
          <w:spacing w:val="-4"/>
          <w:position w:val="-2"/>
          <w:sz w:val="18"/>
          <w:szCs w:val="18"/>
        </w:rPr>
        <w:tab/>
      </w:r>
      <w:proofErr w:type="spellStart"/>
      <w:r>
        <w:rPr>
          <w:color w:val="000000" w:themeColor="text1"/>
          <w:spacing w:val="-4"/>
          <w:position w:val="-2"/>
          <w:sz w:val="18"/>
          <w:szCs w:val="18"/>
        </w:rPr>
        <w:t>dRR</w:t>
      </w:r>
      <w:proofErr w:type="spellEnd"/>
      <w:r>
        <w:rPr>
          <w:color w:val="000000" w:themeColor="text1"/>
          <w:spacing w:val="-4"/>
          <w:position w:val="-2"/>
          <w:sz w:val="18"/>
          <w:szCs w:val="18"/>
        </w:rPr>
        <w:t xml:space="preserve"> (1/2)</w:t>
      </w:r>
    </w:p>
    <w:p w14:paraId="49A51402" w14:textId="77777777" w:rsidR="003523FD" w:rsidRPr="004F290A" w:rsidRDefault="003523FD" w:rsidP="003523FD">
      <w:pPr>
        <w:pStyle w:val="BodyText"/>
        <w:tabs>
          <w:tab w:val="left" w:pos="142"/>
          <w:tab w:val="left" w:pos="1843"/>
          <w:tab w:val="left" w:pos="6946"/>
        </w:tabs>
        <w:ind w:right="288"/>
        <w:rPr>
          <w:color w:val="000000" w:themeColor="text1"/>
          <w:spacing w:val="-4"/>
          <w:position w:val="-2"/>
          <w:sz w:val="18"/>
          <w:szCs w:val="18"/>
        </w:rPr>
      </w:pPr>
      <w:r w:rsidRPr="006A2D53">
        <w:rPr>
          <w:color w:val="000000" w:themeColor="text1"/>
          <w:spacing w:val="-4"/>
          <w:position w:val="-2"/>
          <w:sz w:val="15"/>
          <w:szCs w:val="15"/>
        </w:rPr>
        <w:t>R826A-f</w:t>
      </w:r>
      <w:r>
        <w:rPr>
          <w:color w:val="000000" w:themeColor="text1"/>
          <w:spacing w:val="-4"/>
          <w:position w:val="-2"/>
          <w:sz w:val="18"/>
          <w:szCs w:val="18"/>
        </w:rPr>
        <w:tab/>
      </w:r>
      <w:r w:rsidRPr="004F290A">
        <w:rPr>
          <w:color w:val="000000" w:themeColor="text1"/>
          <w:spacing w:val="-4"/>
          <w:position w:val="-2"/>
          <w:sz w:val="18"/>
          <w:szCs w:val="18"/>
        </w:rPr>
        <w:t xml:space="preserve">5' - </w:t>
      </w:r>
      <w:r w:rsidRPr="00D71513">
        <w:rPr>
          <w:color w:val="000000" w:themeColor="text1"/>
          <w:spacing w:val="-4"/>
          <w:position w:val="-2"/>
          <w:sz w:val="18"/>
          <w:szCs w:val="18"/>
        </w:rPr>
        <w:t>GAGTACATGCGGGATGCGGGCTACACCCTCCCCG</w:t>
      </w:r>
      <w:r w:rsidRPr="000559A5">
        <w:rPr>
          <w:color w:val="000000" w:themeColor="text1"/>
          <w:spacing w:val="-4"/>
          <w:position w:val="-2"/>
          <w:sz w:val="18"/>
          <w:szCs w:val="18"/>
        </w:rPr>
        <w:t xml:space="preserve"> </w:t>
      </w:r>
      <w:r w:rsidRPr="004F290A">
        <w:rPr>
          <w:color w:val="000000" w:themeColor="text1"/>
          <w:spacing w:val="-4"/>
          <w:position w:val="-2"/>
          <w:sz w:val="18"/>
          <w:szCs w:val="18"/>
        </w:rPr>
        <w:t xml:space="preserve">- 3' </w:t>
      </w:r>
      <w:r>
        <w:rPr>
          <w:color w:val="000000" w:themeColor="text1"/>
          <w:spacing w:val="-4"/>
          <w:position w:val="-2"/>
          <w:sz w:val="18"/>
          <w:szCs w:val="18"/>
        </w:rPr>
        <w:tab/>
      </w:r>
      <w:r>
        <w:rPr>
          <w:color w:val="000000" w:themeColor="text1"/>
          <w:spacing w:val="-4"/>
          <w:position w:val="-2"/>
          <w:sz w:val="18"/>
          <w:szCs w:val="18"/>
        </w:rPr>
        <w:tab/>
      </w:r>
      <w:r w:rsidRPr="004F290A">
        <w:rPr>
          <w:color w:val="000000" w:themeColor="text1"/>
          <w:spacing w:val="-4"/>
          <w:position w:val="-2"/>
          <w:sz w:val="18"/>
          <w:szCs w:val="18"/>
        </w:rPr>
        <w:t>Site-directed mutagenesis</w:t>
      </w:r>
    </w:p>
    <w:p w14:paraId="5CFD6CE3" w14:textId="77777777" w:rsidR="003523FD" w:rsidRPr="0081499F" w:rsidRDefault="003523FD" w:rsidP="003523FD">
      <w:pPr>
        <w:pStyle w:val="BodyText"/>
        <w:tabs>
          <w:tab w:val="left" w:pos="142"/>
          <w:tab w:val="left" w:pos="1843"/>
          <w:tab w:val="left" w:pos="6946"/>
        </w:tabs>
        <w:ind w:right="288"/>
        <w:rPr>
          <w:color w:val="000000" w:themeColor="text1"/>
          <w:spacing w:val="-4"/>
          <w:position w:val="-2"/>
          <w:sz w:val="18"/>
          <w:szCs w:val="18"/>
        </w:rPr>
      </w:pPr>
      <w:r w:rsidRPr="006A2D53">
        <w:rPr>
          <w:color w:val="000000" w:themeColor="text1"/>
          <w:spacing w:val="-4"/>
          <w:position w:val="-2"/>
          <w:sz w:val="15"/>
          <w:szCs w:val="15"/>
        </w:rPr>
        <w:t>R826A-r</w:t>
      </w:r>
      <w:r w:rsidRPr="004F290A">
        <w:rPr>
          <w:color w:val="000000" w:themeColor="text1"/>
          <w:spacing w:val="-4"/>
          <w:position w:val="-2"/>
          <w:sz w:val="18"/>
          <w:szCs w:val="18"/>
        </w:rPr>
        <w:tab/>
        <w:t xml:space="preserve">5' - </w:t>
      </w:r>
      <w:r w:rsidRPr="00D71513">
        <w:rPr>
          <w:color w:val="000000" w:themeColor="text1"/>
          <w:spacing w:val="-4"/>
          <w:position w:val="-2"/>
          <w:sz w:val="18"/>
          <w:szCs w:val="18"/>
        </w:rPr>
        <w:t xml:space="preserve">CGGGGAGGGTGTAGCCCGCATCCCGCATGTACTC </w:t>
      </w:r>
      <w:r w:rsidRPr="004F290A">
        <w:rPr>
          <w:color w:val="000000" w:themeColor="text1"/>
          <w:spacing w:val="-4"/>
          <w:position w:val="-2"/>
          <w:sz w:val="18"/>
          <w:szCs w:val="18"/>
        </w:rPr>
        <w:t xml:space="preserve">- 3' </w:t>
      </w:r>
      <w:r w:rsidRPr="004F290A">
        <w:rPr>
          <w:color w:val="000000" w:themeColor="text1"/>
          <w:spacing w:val="-4"/>
          <w:position w:val="-2"/>
          <w:sz w:val="18"/>
          <w:szCs w:val="18"/>
        </w:rPr>
        <w:tab/>
      </w:r>
      <w:r>
        <w:rPr>
          <w:color w:val="000000" w:themeColor="text1"/>
          <w:spacing w:val="-4"/>
          <w:position w:val="-2"/>
          <w:sz w:val="18"/>
          <w:szCs w:val="18"/>
        </w:rPr>
        <w:tab/>
      </w:r>
      <w:proofErr w:type="spellStart"/>
      <w:proofErr w:type="gramStart"/>
      <w:r>
        <w:rPr>
          <w:color w:val="000000" w:themeColor="text1"/>
          <w:spacing w:val="-4"/>
          <w:position w:val="-2"/>
          <w:sz w:val="18"/>
          <w:szCs w:val="18"/>
        </w:rPr>
        <w:t>dRR</w:t>
      </w:r>
      <w:proofErr w:type="spellEnd"/>
      <w:r>
        <w:rPr>
          <w:color w:val="000000" w:themeColor="text1"/>
          <w:spacing w:val="-4"/>
          <w:position w:val="-2"/>
          <w:sz w:val="18"/>
          <w:szCs w:val="18"/>
        </w:rPr>
        <w:t>(</w:t>
      </w:r>
      <w:proofErr w:type="gramEnd"/>
      <w:r>
        <w:rPr>
          <w:color w:val="000000" w:themeColor="text1"/>
          <w:spacing w:val="-4"/>
          <w:position w:val="-2"/>
          <w:sz w:val="18"/>
          <w:szCs w:val="18"/>
        </w:rPr>
        <w:t>2/2)</w:t>
      </w:r>
    </w:p>
    <w:p w14:paraId="01472A58" w14:textId="77777777" w:rsidR="003523FD" w:rsidRPr="004F290A" w:rsidRDefault="003523FD" w:rsidP="003523FD">
      <w:pPr>
        <w:pStyle w:val="BodyText"/>
        <w:tabs>
          <w:tab w:val="left" w:pos="142"/>
          <w:tab w:val="left" w:pos="1843"/>
          <w:tab w:val="left" w:pos="6946"/>
        </w:tabs>
        <w:ind w:right="288"/>
        <w:rPr>
          <w:color w:val="000000" w:themeColor="text1"/>
          <w:spacing w:val="-4"/>
          <w:position w:val="-2"/>
          <w:sz w:val="18"/>
          <w:szCs w:val="18"/>
        </w:rPr>
      </w:pPr>
      <w:r w:rsidRPr="006A2D53">
        <w:rPr>
          <w:color w:val="000000" w:themeColor="text1"/>
          <w:spacing w:val="-4"/>
          <w:position w:val="-2"/>
          <w:sz w:val="15"/>
          <w:szCs w:val="15"/>
        </w:rPr>
        <w:t>N283G-f</w:t>
      </w:r>
      <w:r>
        <w:rPr>
          <w:color w:val="000000" w:themeColor="text1"/>
          <w:spacing w:val="-4"/>
          <w:position w:val="-2"/>
          <w:sz w:val="18"/>
          <w:szCs w:val="18"/>
        </w:rPr>
        <w:tab/>
      </w:r>
      <w:r w:rsidRPr="004F290A">
        <w:rPr>
          <w:color w:val="000000" w:themeColor="text1"/>
          <w:spacing w:val="-4"/>
          <w:position w:val="-2"/>
          <w:sz w:val="18"/>
          <w:szCs w:val="18"/>
        </w:rPr>
        <w:t xml:space="preserve">5' - </w:t>
      </w:r>
      <w:r w:rsidRPr="00D71513">
        <w:rPr>
          <w:color w:val="000000" w:themeColor="text1"/>
          <w:spacing w:val="-4"/>
          <w:position w:val="-2"/>
          <w:sz w:val="18"/>
          <w:szCs w:val="18"/>
        </w:rPr>
        <w:t>CCTGCCTCCCGGGCGCGGGCCTGCCCCGG</w:t>
      </w:r>
      <w:r w:rsidRPr="000559A5">
        <w:rPr>
          <w:color w:val="000000" w:themeColor="text1"/>
          <w:spacing w:val="-4"/>
          <w:position w:val="-2"/>
          <w:sz w:val="18"/>
          <w:szCs w:val="18"/>
        </w:rPr>
        <w:t xml:space="preserve"> </w:t>
      </w:r>
      <w:r w:rsidRPr="004F290A">
        <w:rPr>
          <w:color w:val="000000" w:themeColor="text1"/>
          <w:spacing w:val="-4"/>
          <w:position w:val="-2"/>
          <w:sz w:val="18"/>
          <w:szCs w:val="18"/>
        </w:rPr>
        <w:t xml:space="preserve">- 3' </w:t>
      </w:r>
      <w:r>
        <w:rPr>
          <w:color w:val="000000" w:themeColor="text1"/>
          <w:spacing w:val="-4"/>
          <w:position w:val="-2"/>
          <w:sz w:val="18"/>
          <w:szCs w:val="18"/>
        </w:rPr>
        <w:tab/>
      </w:r>
      <w:r>
        <w:rPr>
          <w:color w:val="000000" w:themeColor="text1"/>
          <w:spacing w:val="-4"/>
          <w:position w:val="-2"/>
          <w:sz w:val="18"/>
          <w:szCs w:val="18"/>
        </w:rPr>
        <w:tab/>
      </w:r>
      <w:r w:rsidRPr="004F290A">
        <w:rPr>
          <w:color w:val="000000" w:themeColor="text1"/>
          <w:spacing w:val="-4"/>
          <w:position w:val="-2"/>
          <w:sz w:val="18"/>
          <w:szCs w:val="18"/>
        </w:rPr>
        <w:t>Site-directed mutagenesis</w:t>
      </w:r>
    </w:p>
    <w:p w14:paraId="22301856" w14:textId="77777777" w:rsidR="003523FD" w:rsidRDefault="003523FD" w:rsidP="003523FD">
      <w:pPr>
        <w:pStyle w:val="BodyText"/>
        <w:tabs>
          <w:tab w:val="left" w:pos="142"/>
          <w:tab w:val="left" w:pos="1843"/>
          <w:tab w:val="left" w:pos="6946"/>
        </w:tabs>
        <w:ind w:right="288"/>
        <w:rPr>
          <w:color w:val="000000" w:themeColor="text1"/>
          <w:spacing w:val="-4"/>
          <w:position w:val="-2"/>
          <w:sz w:val="18"/>
          <w:szCs w:val="18"/>
        </w:rPr>
      </w:pPr>
      <w:r w:rsidRPr="006A2D53">
        <w:rPr>
          <w:color w:val="000000" w:themeColor="text1"/>
          <w:spacing w:val="-4"/>
          <w:position w:val="-2"/>
          <w:sz w:val="15"/>
          <w:szCs w:val="15"/>
        </w:rPr>
        <w:t>N283G-r</w:t>
      </w:r>
      <w:r w:rsidRPr="004F290A">
        <w:rPr>
          <w:color w:val="000000" w:themeColor="text1"/>
          <w:spacing w:val="-4"/>
          <w:position w:val="-2"/>
          <w:sz w:val="18"/>
          <w:szCs w:val="18"/>
        </w:rPr>
        <w:tab/>
        <w:t xml:space="preserve">5' - </w:t>
      </w:r>
      <w:r w:rsidRPr="00D71513">
        <w:rPr>
          <w:color w:val="000000" w:themeColor="text1"/>
          <w:spacing w:val="-4"/>
          <w:position w:val="-2"/>
          <w:sz w:val="18"/>
          <w:szCs w:val="18"/>
        </w:rPr>
        <w:t xml:space="preserve">CCGGGGCAGGCCCGCGCCCGGGAGGCAGG </w:t>
      </w:r>
      <w:r w:rsidRPr="004F290A">
        <w:rPr>
          <w:color w:val="000000" w:themeColor="text1"/>
          <w:spacing w:val="-4"/>
          <w:position w:val="-2"/>
          <w:sz w:val="18"/>
          <w:szCs w:val="18"/>
        </w:rPr>
        <w:t xml:space="preserve">- 3' </w:t>
      </w:r>
      <w:r w:rsidRPr="004F290A">
        <w:rPr>
          <w:color w:val="000000" w:themeColor="text1"/>
          <w:spacing w:val="-4"/>
          <w:position w:val="-2"/>
          <w:sz w:val="18"/>
          <w:szCs w:val="18"/>
        </w:rPr>
        <w:tab/>
      </w:r>
      <w:r>
        <w:rPr>
          <w:color w:val="000000" w:themeColor="text1"/>
          <w:spacing w:val="-4"/>
          <w:position w:val="-2"/>
          <w:sz w:val="18"/>
          <w:szCs w:val="18"/>
        </w:rPr>
        <w:tab/>
      </w:r>
    </w:p>
    <w:p w14:paraId="2A224EB9" w14:textId="77777777" w:rsidR="003523FD" w:rsidRPr="004F290A" w:rsidRDefault="003523FD" w:rsidP="003523FD">
      <w:pPr>
        <w:pStyle w:val="BodyText"/>
        <w:tabs>
          <w:tab w:val="left" w:pos="142"/>
          <w:tab w:val="left" w:pos="1843"/>
          <w:tab w:val="left" w:pos="6946"/>
        </w:tabs>
        <w:ind w:right="288"/>
        <w:rPr>
          <w:color w:val="000000" w:themeColor="text1"/>
          <w:spacing w:val="-4"/>
          <w:position w:val="-2"/>
          <w:sz w:val="18"/>
          <w:szCs w:val="18"/>
        </w:rPr>
      </w:pPr>
      <w:r w:rsidRPr="006A2D53">
        <w:rPr>
          <w:color w:val="000000" w:themeColor="text1"/>
          <w:spacing w:val="-4"/>
          <w:position w:val="-2"/>
          <w:sz w:val="15"/>
          <w:szCs w:val="15"/>
        </w:rPr>
        <w:t>D759A-f</w:t>
      </w:r>
      <w:r>
        <w:rPr>
          <w:color w:val="000000" w:themeColor="text1"/>
          <w:spacing w:val="-4"/>
          <w:position w:val="-2"/>
          <w:sz w:val="18"/>
          <w:szCs w:val="18"/>
        </w:rPr>
        <w:tab/>
      </w:r>
      <w:r w:rsidRPr="004F290A">
        <w:rPr>
          <w:color w:val="000000" w:themeColor="text1"/>
          <w:spacing w:val="-4"/>
          <w:position w:val="-2"/>
          <w:sz w:val="18"/>
          <w:szCs w:val="18"/>
        </w:rPr>
        <w:t xml:space="preserve">5' - </w:t>
      </w:r>
      <w:r w:rsidRPr="00D71513">
        <w:rPr>
          <w:color w:val="000000" w:themeColor="text1"/>
          <w:spacing w:val="-4"/>
          <w:position w:val="-2"/>
          <w:sz w:val="18"/>
          <w:szCs w:val="18"/>
        </w:rPr>
        <w:t>CGTCAAGGGGGCCGTGCACGACATC</w:t>
      </w:r>
      <w:r w:rsidRPr="000559A5">
        <w:rPr>
          <w:color w:val="000000" w:themeColor="text1"/>
          <w:spacing w:val="-4"/>
          <w:position w:val="-2"/>
          <w:sz w:val="18"/>
          <w:szCs w:val="18"/>
        </w:rPr>
        <w:t xml:space="preserve"> </w:t>
      </w:r>
      <w:r w:rsidRPr="004F290A">
        <w:rPr>
          <w:color w:val="000000" w:themeColor="text1"/>
          <w:spacing w:val="-4"/>
          <w:position w:val="-2"/>
          <w:sz w:val="18"/>
          <w:szCs w:val="18"/>
        </w:rPr>
        <w:t xml:space="preserve">- 3' </w:t>
      </w:r>
      <w:r>
        <w:rPr>
          <w:color w:val="000000" w:themeColor="text1"/>
          <w:spacing w:val="-4"/>
          <w:position w:val="-2"/>
          <w:sz w:val="18"/>
          <w:szCs w:val="18"/>
        </w:rPr>
        <w:tab/>
      </w:r>
      <w:r>
        <w:rPr>
          <w:color w:val="000000" w:themeColor="text1"/>
          <w:spacing w:val="-4"/>
          <w:position w:val="-2"/>
          <w:sz w:val="18"/>
          <w:szCs w:val="18"/>
        </w:rPr>
        <w:tab/>
      </w:r>
      <w:r w:rsidRPr="004F290A">
        <w:rPr>
          <w:color w:val="000000" w:themeColor="text1"/>
          <w:spacing w:val="-4"/>
          <w:position w:val="-2"/>
          <w:sz w:val="18"/>
          <w:szCs w:val="18"/>
        </w:rPr>
        <w:t>Site-directed mutagenesis</w:t>
      </w:r>
    </w:p>
    <w:p w14:paraId="0132C605" w14:textId="77777777" w:rsidR="003523FD" w:rsidRDefault="003523FD" w:rsidP="003523FD">
      <w:pPr>
        <w:pStyle w:val="BodyText"/>
        <w:tabs>
          <w:tab w:val="left" w:pos="142"/>
          <w:tab w:val="left" w:pos="1843"/>
          <w:tab w:val="left" w:pos="6946"/>
        </w:tabs>
        <w:ind w:right="288"/>
        <w:rPr>
          <w:color w:val="000000" w:themeColor="text1"/>
          <w:spacing w:val="-4"/>
          <w:position w:val="-2"/>
          <w:sz w:val="18"/>
          <w:szCs w:val="18"/>
        </w:rPr>
      </w:pPr>
      <w:r w:rsidRPr="006A2D53">
        <w:rPr>
          <w:color w:val="000000" w:themeColor="text1"/>
          <w:spacing w:val="-4"/>
          <w:position w:val="-2"/>
          <w:sz w:val="15"/>
          <w:szCs w:val="15"/>
        </w:rPr>
        <w:t>D759A-r</w:t>
      </w:r>
      <w:r w:rsidRPr="004F290A">
        <w:rPr>
          <w:color w:val="000000" w:themeColor="text1"/>
          <w:spacing w:val="-4"/>
          <w:position w:val="-2"/>
          <w:sz w:val="18"/>
          <w:szCs w:val="18"/>
        </w:rPr>
        <w:tab/>
        <w:t xml:space="preserve">5' - </w:t>
      </w:r>
      <w:r w:rsidRPr="00D71513">
        <w:rPr>
          <w:color w:val="000000" w:themeColor="text1"/>
          <w:spacing w:val="-4"/>
          <w:position w:val="-2"/>
          <w:sz w:val="18"/>
          <w:szCs w:val="18"/>
        </w:rPr>
        <w:t xml:space="preserve">GATGTCGTGCACGGCCCCCTTGACG </w:t>
      </w:r>
      <w:r w:rsidRPr="004F290A">
        <w:rPr>
          <w:color w:val="000000" w:themeColor="text1"/>
          <w:spacing w:val="-4"/>
          <w:position w:val="-2"/>
          <w:sz w:val="18"/>
          <w:szCs w:val="18"/>
        </w:rPr>
        <w:t xml:space="preserve">- 3' </w:t>
      </w:r>
      <w:r w:rsidRPr="004F290A">
        <w:rPr>
          <w:color w:val="000000" w:themeColor="text1"/>
          <w:spacing w:val="-4"/>
          <w:position w:val="-2"/>
          <w:sz w:val="18"/>
          <w:szCs w:val="18"/>
        </w:rPr>
        <w:tab/>
      </w:r>
      <w:r>
        <w:rPr>
          <w:color w:val="000000" w:themeColor="text1"/>
          <w:spacing w:val="-4"/>
          <w:position w:val="-2"/>
          <w:sz w:val="18"/>
          <w:szCs w:val="18"/>
        </w:rPr>
        <w:tab/>
      </w:r>
    </w:p>
    <w:p w14:paraId="13E36F7E" w14:textId="77777777" w:rsidR="003523FD" w:rsidRPr="004F290A" w:rsidRDefault="003523FD" w:rsidP="003523FD">
      <w:pPr>
        <w:pStyle w:val="BodyText"/>
        <w:tabs>
          <w:tab w:val="left" w:pos="142"/>
          <w:tab w:val="left" w:pos="1843"/>
          <w:tab w:val="left" w:pos="6946"/>
        </w:tabs>
        <w:ind w:right="288"/>
        <w:rPr>
          <w:color w:val="000000" w:themeColor="text1"/>
          <w:spacing w:val="-4"/>
          <w:position w:val="-2"/>
          <w:sz w:val="18"/>
          <w:szCs w:val="18"/>
        </w:rPr>
      </w:pPr>
      <w:r w:rsidRPr="006A2D53">
        <w:rPr>
          <w:color w:val="000000" w:themeColor="text1"/>
          <w:spacing w:val="-4"/>
          <w:position w:val="-2"/>
          <w:sz w:val="15"/>
          <w:szCs w:val="15"/>
        </w:rPr>
        <w:t>N774H-f</w:t>
      </w:r>
      <w:r>
        <w:rPr>
          <w:color w:val="000000" w:themeColor="text1"/>
          <w:spacing w:val="-4"/>
          <w:position w:val="-2"/>
          <w:sz w:val="18"/>
          <w:szCs w:val="18"/>
        </w:rPr>
        <w:tab/>
      </w:r>
      <w:r w:rsidRPr="004F290A">
        <w:rPr>
          <w:color w:val="000000" w:themeColor="text1"/>
          <w:spacing w:val="-4"/>
          <w:position w:val="-2"/>
          <w:sz w:val="18"/>
          <w:szCs w:val="18"/>
        </w:rPr>
        <w:t xml:space="preserve">5' - </w:t>
      </w:r>
      <w:r w:rsidRPr="00D71513">
        <w:rPr>
          <w:color w:val="000000" w:themeColor="text1"/>
          <w:spacing w:val="-4"/>
          <w:position w:val="-2"/>
          <w:sz w:val="18"/>
          <w:szCs w:val="18"/>
        </w:rPr>
        <w:t>GACATCATCCTCAGCCACAACGGCTACCGGGTGG</w:t>
      </w:r>
      <w:r w:rsidRPr="000559A5">
        <w:rPr>
          <w:color w:val="000000" w:themeColor="text1"/>
          <w:spacing w:val="-4"/>
          <w:position w:val="-2"/>
          <w:sz w:val="18"/>
          <w:szCs w:val="18"/>
        </w:rPr>
        <w:t xml:space="preserve"> </w:t>
      </w:r>
      <w:r w:rsidRPr="004F290A">
        <w:rPr>
          <w:color w:val="000000" w:themeColor="text1"/>
          <w:spacing w:val="-4"/>
          <w:position w:val="-2"/>
          <w:sz w:val="18"/>
          <w:szCs w:val="18"/>
        </w:rPr>
        <w:t xml:space="preserve">- 3' </w:t>
      </w:r>
      <w:r>
        <w:rPr>
          <w:color w:val="000000" w:themeColor="text1"/>
          <w:spacing w:val="-4"/>
          <w:position w:val="-2"/>
          <w:sz w:val="18"/>
          <w:szCs w:val="18"/>
        </w:rPr>
        <w:tab/>
      </w:r>
      <w:r>
        <w:rPr>
          <w:color w:val="000000" w:themeColor="text1"/>
          <w:spacing w:val="-4"/>
          <w:position w:val="-2"/>
          <w:sz w:val="18"/>
          <w:szCs w:val="18"/>
        </w:rPr>
        <w:tab/>
      </w:r>
      <w:r w:rsidRPr="004F290A">
        <w:rPr>
          <w:color w:val="000000" w:themeColor="text1"/>
          <w:spacing w:val="-4"/>
          <w:position w:val="-2"/>
          <w:sz w:val="18"/>
          <w:szCs w:val="18"/>
        </w:rPr>
        <w:t>Site-directed mutagenesis</w:t>
      </w:r>
    </w:p>
    <w:p w14:paraId="71341953" w14:textId="42804705" w:rsidR="004F290A" w:rsidRDefault="003523FD" w:rsidP="003523FD">
      <w:pPr>
        <w:pStyle w:val="BodyText"/>
        <w:tabs>
          <w:tab w:val="left" w:pos="142"/>
          <w:tab w:val="left" w:pos="1843"/>
          <w:tab w:val="left" w:pos="6946"/>
        </w:tabs>
        <w:ind w:right="288"/>
        <w:rPr>
          <w:color w:val="000000" w:themeColor="text1"/>
          <w:spacing w:val="-4"/>
          <w:position w:val="-2"/>
          <w:sz w:val="18"/>
          <w:szCs w:val="18"/>
        </w:rPr>
      </w:pPr>
      <w:r w:rsidRPr="006A2D53">
        <w:rPr>
          <w:color w:val="000000" w:themeColor="text1"/>
          <w:spacing w:val="-4"/>
          <w:position w:val="-2"/>
          <w:sz w:val="15"/>
          <w:szCs w:val="15"/>
        </w:rPr>
        <w:t>N774H-r</w:t>
      </w:r>
      <w:r w:rsidRPr="004F290A">
        <w:rPr>
          <w:color w:val="000000" w:themeColor="text1"/>
          <w:spacing w:val="-4"/>
          <w:position w:val="-2"/>
          <w:sz w:val="18"/>
          <w:szCs w:val="18"/>
        </w:rPr>
        <w:tab/>
        <w:t xml:space="preserve">5' - </w:t>
      </w:r>
      <w:r w:rsidRPr="00D71513">
        <w:rPr>
          <w:color w:val="000000" w:themeColor="text1"/>
          <w:spacing w:val="-4"/>
          <w:position w:val="-2"/>
          <w:sz w:val="18"/>
          <w:szCs w:val="18"/>
        </w:rPr>
        <w:t xml:space="preserve">CCACCCGGTAGCCGTTGTGGCTGAGGATGATGTC </w:t>
      </w:r>
      <w:r w:rsidRPr="004F290A">
        <w:rPr>
          <w:color w:val="000000" w:themeColor="text1"/>
          <w:spacing w:val="-4"/>
          <w:position w:val="-2"/>
          <w:sz w:val="18"/>
          <w:szCs w:val="18"/>
        </w:rPr>
        <w:t xml:space="preserve">- 3' </w:t>
      </w:r>
      <w:r w:rsidRPr="004F290A">
        <w:rPr>
          <w:color w:val="000000" w:themeColor="text1"/>
          <w:spacing w:val="-4"/>
          <w:position w:val="-2"/>
          <w:sz w:val="18"/>
          <w:szCs w:val="18"/>
        </w:rPr>
        <w:tab/>
      </w:r>
      <w:r>
        <w:rPr>
          <w:color w:val="000000" w:themeColor="text1"/>
          <w:spacing w:val="-4"/>
          <w:position w:val="-2"/>
          <w:sz w:val="18"/>
          <w:szCs w:val="18"/>
        </w:rPr>
        <w:tab/>
      </w:r>
    </w:p>
    <w:p w14:paraId="55FB2934" w14:textId="703BC696" w:rsidR="003523FD" w:rsidRPr="003523FD" w:rsidRDefault="003523FD" w:rsidP="003523FD">
      <w:pPr>
        <w:pStyle w:val="BodyText"/>
        <w:tabs>
          <w:tab w:val="left" w:pos="142"/>
          <w:tab w:val="left" w:pos="1843"/>
          <w:tab w:val="left" w:pos="6946"/>
        </w:tabs>
        <w:ind w:right="288"/>
        <w:rPr>
          <w:color w:val="000000" w:themeColor="text1"/>
          <w:spacing w:val="-4"/>
          <w:position w:val="-2"/>
          <w:sz w:val="18"/>
          <w:szCs w:val="18"/>
        </w:rPr>
      </w:pPr>
    </w:p>
    <w:sectPr w:rsidR="003523FD" w:rsidRPr="003523FD">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96D4EE" w14:textId="77777777" w:rsidR="0029698E" w:rsidRDefault="0029698E" w:rsidP="00512BD0">
      <w:r>
        <w:separator/>
      </w:r>
    </w:p>
  </w:endnote>
  <w:endnote w:type="continuationSeparator" w:id="0">
    <w:p w14:paraId="0DE3C2CD" w14:textId="77777777" w:rsidR="0029698E" w:rsidRDefault="0029698E" w:rsidP="00512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C14FBC" w14:textId="77777777" w:rsidR="0029698E" w:rsidRDefault="0029698E" w:rsidP="00512BD0">
      <w:r>
        <w:separator/>
      </w:r>
    </w:p>
  </w:footnote>
  <w:footnote w:type="continuationSeparator" w:id="0">
    <w:p w14:paraId="372B030F" w14:textId="77777777" w:rsidR="0029698E" w:rsidRDefault="0029698E" w:rsidP="00512B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5FA5177"/>
    <w:multiLevelType w:val="hybridMultilevel"/>
    <w:tmpl w:val="18BAE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81236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90A"/>
    <w:rsid w:val="00014663"/>
    <w:rsid w:val="00023699"/>
    <w:rsid w:val="000324DE"/>
    <w:rsid w:val="00032B8A"/>
    <w:rsid w:val="00033183"/>
    <w:rsid w:val="000451DE"/>
    <w:rsid w:val="0005027C"/>
    <w:rsid w:val="00051B04"/>
    <w:rsid w:val="000559A5"/>
    <w:rsid w:val="00063CE0"/>
    <w:rsid w:val="00067370"/>
    <w:rsid w:val="000852D2"/>
    <w:rsid w:val="00093A82"/>
    <w:rsid w:val="000A190C"/>
    <w:rsid w:val="000A529A"/>
    <w:rsid w:val="000A5EA7"/>
    <w:rsid w:val="000A6589"/>
    <w:rsid w:val="000B180D"/>
    <w:rsid w:val="000B4305"/>
    <w:rsid w:val="000C022D"/>
    <w:rsid w:val="000E758F"/>
    <w:rsid w:val="000F0701"/>
    <w:rsid w:val="000F332B"/>
    <w:rsid w:val="000F7D4C"/>
    <w:rsid w:val="001077F2"/>
    <w:rsid w:val="00113998"/>
    <w:rsid w:val="001333AE"/>
    <w:rsid w:val="0015299B"/>
    <w:rsid w:val="00157614"/>
    <w:rsid w:val="001757F2"/>
    <w:rsid w:val="001917AF"/>
    <w:rsid w:val="001935E3"/>
    <w:rsid w:val="00193F6E"/>
    <w:rsid w:val="001B775D"/>
    <w:rsid w:val="001E00E4"/>
    <w:rsid w:val="001E1242"/>
    <w:rsid w:val="001E5409"/>
    <w:rsid w:val="001E668D"/>
    <w:rsid w:val="001F0232"/>
    <w:rsid w:val="00201F3C"/>
    <w:rsid w:val="00217717"/>
    <w:rsid w:val="00245DD2"/>
    <w:rsid w:val="00247C6B"/>
    <w:rsid w:val="002636D2"/>
    <w:rsid w:val="002827F4"/>
    <w:rsid w:val="0029698E"/>
    <w:rsid w:val="00297F14"/>
    <w:rsid w:val="002A04D9"/>
    <w:rsid w:val="002B1B39"/>
    <w:rsid w:val="002B64FE"/>
    <w:rsid w:val="002C0B78"/>
    <w:rsid w:val="002C7F30"/>
    <w:rsid w:val="002D173F"/>
    <w:rsid w:val="002D3075"/>
    <w:rsid w:val="002D6C25"/>
    <w:rsid w:val="002E423F"/>
    <w:rsid w:val="002F0BB5"/>
    <w:rsid w:val="002F1FCD"/>
    <w:rsid w:val="002F3E4F"/>
    <w:rsid w:val="002F7BF9"/>
    <w:rsid w:val="003033DB"/>
    <w:rsid w:val="0031203E"/>
    <w:rsid w:val="00334D04"/>
    <w:rsid w:val="0034046B"/>
    <w:rsid w:val="003523FD"/>
    <w:rsid w:val="00353B2A"/>
    <w:rsid w:val="003609F5"/>
    <w:rsid w:val="003633EB"/>
    <w:rsid w:val="00370AB9"/>
    <w:rsid w:val="003722DE"/>
    <w:rsid w:val="003761E5"/>
    <w:rsid w:val="003811D2"/>
    <w:rsid w:val="00395F46"/>
    <w:rsid w:val="003A5915"/>
    <w:rsid w:val="003A6A3F"/>
    <w:rsid w:val="003B2A4C"/>
    <w:rsid w:val="003B71F5"/>
    <w:rsid w:val="003C09C2"/>
    <w:rsid w:val="003C61AE"/>
    <w:rsid w:val="003D08D9"/>
    <w:rsid w:val="003D24FE"/>
    <w:rsid w:val="003D2DAE"/>
    <w:rsid w:val="003D4036"/>
    <w:rsid w:val="003E3F91"/>
    <w:rsid w:val="00401FEA"/>
    <w:rsid w:val="0040298F"/>
    <w:rsid w:val="00426380"/>
    <w:rsid w:val="00431F85"/>
    <w:rsid w:val="00433A07"/>
    <w:rsid w:val="0044427D"/>
    <w:rsid w:val="0045438B"/>
    <w:rsid w:val="004606EF"/>
    <w:rsid w:val="00467C21"/>
    <w:rsid w:val="004702E0"/>
    <w:rsid w:val="00480909"/>
    <w:rsid w:val="00492352"/>
    <w:rsid w:val="004924F2"/>
    <w:rsid w:val="004A0D12"/>
    <w:rsid w:val="004A10EB"/>
    <w:rsid w:val="004A2EBF"/>
    <w:rsid w:val="004A3A33"/>
    <w:rsid w:val="004A68EC"/>
    <w:rsid w:val="004B2376"/>
    <w:rsid w:val="004D2F9D"/>
    <w:rsid w:val="004D579B"/>
    <w:rsid w:val="004E3507"/>
    <w:rsid w:val="004E77EF"/>
    <w:rsid w:val="004F290A"/>
    <w:rsid w:val="004F4605"/>
    <w:rsid w:val="005059A6"/>
    <w:rsid w:val="00512BD0"/>
    <w:rsid w:val="0051591D"/>
    <w:rsid w:val="005165DA"/>
    <w:rsid w:val="00520C15"/>
    <w:rsid w:val="00521211"/>
    <w:rsid w:val="005359D4"/>
    <w:rsid w:val="00537654"/>
    <w:rsid w:val="005560C9"/>
    <w:rsid w:val="005609DF"/>
    <w:rsid w:val="00583067"/>
    <w:rsid w:val="00590233"/>
    <w:rsid w:val="00597058"/>
    <w:rsid w:val="005A0DFA"/>
    <w:rsid w:val="005A4C8A"/>
    <w:rsid w:val="005B295C"/>
    <w:rsid w:val="005D302B"/>
    <w:rsid w:val="005E490A"/>
    <w:rsid w:val="005E7033"/>
    <w:rsid w:val="00604E6A"/>
    <w:rsid w:val="006069FE"/>
    <w:rsid w:val="006155C0"/>
    <w:rsid w:val="006241D1"/>
    <w:rsid w:val="00643CB8"/>
    <w:rsid w:val="00644753"/>
    <w:rsid w:val="00646A9C"/>
    <w:rsid w:val="0064705D"/>
    <w:rsid w:val="00647F39"/>
    <w:rsid w:val="00653079"/>
    <w:rsid w:val="0066188F"/>
    <w:rsid w:val="006718CE"/>
    <w:rsid w:val="00681FE6"/>
    <w:rsid w:val="0069280F"/>
    <w:rsid w:val="006A2D53"/>
    <w:rsid w:val="006A78FA"/>
    <w:rsid w:val="006B1048"/>
    <w:rsid w:val="006C0031"/>
    <w:rsid w:val="006D61FE"/>
    <w:rsid w:val="006E04BB"/>
    <w:rsid w:val="006E6DA7"/>
    <w:rsid w:val="006F27F2"/>
    <w:rsid w:val="006F2FCD"/>
    <w:rsid w:val="006F5C16"/>
    <w:rsid w:val="00700925"/>
    <w:rsid w:val="0071324B"/>
    <w:rsid w:val="00714AFB"/>
    <w:rsid w:val="00714F81"/>
    <w:rsid w:val="00724A28"/>
    <w:rsid w:val="00726BF6"/>
    <w:rsid w:val="0073569A"/>
    <w:rsid w:val="00735EA5"/>
    <w:rsid w:val="00737C90"/>
    <w:rsid w:val="00752400"/>
    <w:rsid w:val="00767EE5"/>
    <w:rsid w:val="00772568"/>
    <w:rsid w:val="00787506"/>
    <w:rsid w:val="00791B68"/>
    <w:rsid w:val="0079588F"/>
    <w:rsid w:val="007B0C26"/>
    <w:rsid w:val="007B2B5A"/>
    <w:rsid w:val="007C5D81"/>
    <w:rsid w:val="007E40BA"/>
    <w:rsid w:val="007F09A7"/>
    <w:rsid w:val="007F55F0"/>
    <w:rsid w:val="00802BE3"/>
    <w:rsid w:val="0081499F"/>
    <w:rsid w:val="008160D8"/>
    <w:rsid w:val="00832394"/>
    <w:rsid w:val="00835735"/>
    <w:rsid w:val="008456F6"/>
    <w:rsid w:val="008540FE"/>
    <w:rsid w:val="00855A05"/>
    <w:rsid w:val="008604EA"/>
    <w:rsid w:val="00861044"/>
    <w:rsid w:val="00866326"/>
    <w:rsid w:val="00870668"/>
    <w:rsid w:val="0087554F"/>
    <w:rsid w:val="00880CEF"/>
    <w:rsid w:val="008844E4"/>
    <w:rsid w:val="00887A8D"/>
    <w:rsid w:val="00893E88"/>
    <w:rsid w:val="00896FBC"/>
    <w:rsid w:val="008A07A0"/>
    <w:rsid w:val="008B149E"/>
    <w:rsid w:val="008C54FF"/>
    <w:rsid w:val="008D149B"/>
    <w:rsid w:val="008D73D7"/>
    <w:rsid w:val="00902C3F"/>
    <w:rsid w:val="009127EF"/>
    <w:rsid w:val="00916AB3"/>
    <w:rsid w:val="00916DDF"/>
    <w:rsid w:val="0094312E"/>
    <w:rsid w:val="0095438A"/>
    <w:rsid w:val="00960A9D"/>
    <w:rsid w:val="009611B7"/>
    <w:rsid w:val="0096238A"/>
    <w:rsid w:val="0097173D"/>
    <w:rsid w:val="00972821"/>
    <w:rsid w:val="0098606B"/>
    <w:rsid w:val="00993FA0"/>
    <w:rsid w:val="009B3889"/>
    <w:rsid w:val="009C3124"/>
    <w:rsid w:val="009D0F80"/>
    <w:rsid w:val="009D4C1F"/>
    <w:rsid w:val="009F713D"/>
    <w:rsid w:val="00A15EEB"/>
    <w:rsid w:val="00A20C66"/>
    <w:rsid w:val="00A34F1B"/>
    <w:rsid w:val="00A64D83"/>
    <w:rsid w:val="00A76586"/>
    <w:rsid w:val="00A76BB5"/>
    <w:rsid w:val="00A76EA2"/>
    <w:rsid w:val="00A77B30"/>
    <w:rsid w:val="00A86AEC"/>
    <w:rsid w:val="00A94B46"/>
    <w:rsid w:val="00A97611"/>
    <w:rsid w:val="00AA16CE"/>
    <w:rsid w:val="00AA4B14"/>
    <w:rsid w:val="00AA513B"/>
    <w:rsid w:val="00AB2B1E"/>
    <w:rsid w:val="00AB3DD9"/>
    <w:rsid w:val="00AC1CBC"/>
    <w:rsid w:val="00AC4D33"/>
    <w:rsid w:val="00AE1EA2"/>
    <w:rsid w:val="00AE3FEA"/>
    <w:rsid w:val="00AE4B4E"/>
    <w:rsid w:val="00AF1A44"/>
    <w:rsid w:val="00AF6478"/>
    <w:rsid w:val="00B01265"/>
    <w:rsid w:val="00B02772"/>
    <w:rsid w:val="00B02873"/>
    <w:rsid w:val="00B038C7"/>
    <w:rsid w:val="00B05F5E"/>
    <w:rsid w:val="00B07B0A"/>
    <w:rsid w:val="00B163A1"/>
    <w:rsid w:val="00B211E0"/>
    <w:rsid w:val="00B231E3"/>
    <w:rsid w:val="00B4527D"/>
    <w:rsid w:val="00B4679C"/>
    <w:rsid w:val="00B63947"/>
    <w:rsid w:val="00B77B00"/>
    <w:rsid w:val="00B875E0"/>
    <w:rsid w:val="00B97DC1"/>
    <w:rsid w:val="00BA13E5"/>
    <w:rsid w:val="00BA3009"/>
    <w:rsid w:val="00BA5FFB"/>
    <w:rsid w:val="00BB06B1"/>
    <w:rsid w:val="00BC1878"/>
    <w:rsid w:val="00BD4A3A"/>
    <w:rsid w:val="00BF6D6B"/>
    <w:rsid w:val="00BF6E17"/>
    <w:rsid w:val="00C00BA9"/>
    <w:rsid w:val="00C16A2C"/>
    <w:rsid w:val="00C22605"/>
    <w:rsid w:val="00C300D0"/>
    <w:rsid w:val="00C3217C"/>
    <w:rsid w:val="00C3290D"/>
    <w:rsid w:val="00C40491"/>
    <w:rsid w:val="00C41078"/>
    <w:rsid w:val="00C51909"/>
    <w:rsid w:val="00C53928"/>
    <w:rsid w:val="00C661DF"/>
    <w:rsid w:val="00C6730D"/>
    <w:rsid w:val="00C907C5"/>
    <w:rsid w:val="00C94F69"/>
    <w:rsid w:val="00CB40F1"/>
    <w:rsid w:val="00CC1608"/>
    <w:rsid w:val="00CC7907"/>
    <w:rsid w:val="00CD2368"/>
    <w:rsid w:val="00CE4B3D"/>
    <w:rsid w:val="00CE677D"/>
    <w:rsid w:val="00CE775A"/>
    <w:rsid w:val="00CE794F"/>
    <w:rsid w:val="00CF712E"/>
    <w:rsid w:val="00D02191"/>
    <w:rsid w:val="00D03874"/>
    <w:rsid w:val="00D121F6"/>
    <w:rsid w:val="00D253A4"/>
    <w:rsid w:val="00D257AC"/>
    <w:rsid w:val="00D30DC5"/>
    <w:rsid w:val="00D355EF"/>
    <w:rsid w:val="00D5161E"/>
    <w:rsid w:val="00D641E9"/>
    <w:rsid w:val="00D65D9D"/>
    <w:rsid w:val="00D7123B"/>
    <w:rsid w:val="00D71513"/>
    <w:rsid w:val="00D7504C"/>
    <w:rsid w:val="00D812CF"/>
    <w:rsid w:val="00D950EF"/>
    <w:rsid w:val="00DA219A"/>
    <w:rsid w:val="00DA231A"/>
    <w:rsid w:val="00DB5679"/>
    <w:rsid w:val="00DB5AF8"/>
    <w:rsid w:val="00DB5BC8"/>
    <w:rsid w:val="00DD035E"/>
    <w:rsid w:val="00E016B3"/>
    <w:rsid w:val="00E06BF4"/>
    <w:rsid w:val="00E10DA1"/>
    <w:rsid w:val="00E16EBB"/>
    <w:rsid w:val="00E22ECA"/>
    <w:rsid w:val="00E24AE4"/>
    <w:rsid w:val="00E34487"/>
    <w:rsid w:val="00E3588F"/>
    <w:rsid w:val="00E40806"/>
    <w:rsid w:val="00E51890"/>
    <w:rsid w:val="00E53F74"/>
    <w:rsid w:val="00E64E85"/>
    <w:rsid w:val="00E713E7"/>
    <w:rsid w:val="00E7634F"/>
    <w:rsid w:val="00E84B1B"/>
    <w:rsid w:val="00E90ADC"/>
    <w:rsid w:val="00EA111D"/>
    <w:rsid w:val="00EA67CB"/>
    <w:rsid w:val="00EA79CB"/>
    <w:rsid w:val="00EC4C1F"/>
    <w:rsid w:val="00ED16C0"/>
    <w:rsid w:val="00EF0D38"/>
    <w:rsid w:val="00EF7684"/>
    <w:rsid w:val="00F00376"/>
    <w:rsid w:val="00F034D6"/>
    <w:rsid w:val="00F04F83"/>
    <w:rsid w:val="00F30CC8"/>
    <w:rsid w:val="00F51F2B"/>
    <w:rsid w:val="00F52224"/>
    <w:rsid w:val="00F54478"/>
    <w:rsid w:val="00F6760A"/>
    <w:rsid w:val="00F72258"/>
    <w:rsid w:val="00F73319"/>
    <w:rsid w:val="00FA1870"/>
    <w:rsid w:val="00FA18FE"/>
    <w:rsid w:val="00FA3DA8"/>
    <w:rsid w:val="00FB3309"/>
    <w:rsid w:val="00FB79C5"/>
    <w:rsid w:val="00FB7AD0"/>
    <w:rsid w:val="00FC1522"/>
    <w:rsid w:val="00FD38A9"/>
    <w:rsid w:val="00FD4BE7"/>
    <w:rsid w:val="00FE607A"/>
    <w:rsid w:val="00FE60B0"/>
    <w:rsid w:val="00FF0B20"/>
    <w:rsid w:val="13227E04"/>
    <w:rsid w:val="166E76E5"/>
    <w:rsid w:val="209043A6"/>
    <w:rsid w:val="209A2BF2"/>
    <w:rsid w:val="264E2875"/>
    <w:rsid w:val="28303059"/>
    <w:rsid w:val="2C74BC6B"/>
    <w:rsid w:val="32D46BFE"/>
    <w:rsid w:val="38F80113"/>
    <w:rsid w:val="3AE31350"/>
    <w:rsid w:val="40CF74C5"/>
    <w:rsid w:val="445B8596"/>
    <w:rsid w:val="49334870"/>
    <w:rsid w:val="4AF798A0"/>
    <w:rsid w:val="516118CF"/>
    <w:rsid w:val="57773D6F"/>
    <w:rsid w:val="5FD52528"/>
    <w:rsid w:val="6B7AD33A"/>
    <w:rsid w:val="6BE99180"/>
    <w:rsid w:val="6C94613A"/>
    <w:rsid w:val="747EAB60"/>
    <w:rsid w:val="7D8661A2"/>
    <w:rsid w:val="7FB7A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F70F6"/>
  <w15:chartTrackingRefBased/>
  <w15:docId w15:val="{CD088B06-983C-1941-882F-67DCA5D5C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90A"/>
    <w:rPr>
      <w:rFonts w:eastAsiaTheme="minorEastAsia"/>
      <w:kern w:val="0"/>
      <w:lang w:eastAsia="ja-JP"/>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F290A"/>
    <w:pPr>
      <w:widowControl w:val="0"/>
      <w:autoSpaceDE w:val="0"/>
      <w:autoSpaceDN w:val="0"/>
    </w:pPr>
    <w:rPr>
      <w:rFonts w:ascii="Times New Roman" w:eastAsia="Times New Roman" w:hAnsi="Times New Roman" w:cs="Times New Roman"/>
      <w:lang w:eastAsia="en-US"/>
    </w:rPr>
  </w:style>
  <w:style w:type="character" w:customStyle="1" w:styleId="BodyTextChar">
    <w:name w:val="Body Text Char"/>
    <w:basedOn w:val="DefaultParagraphFont"/>
    <w:link w:val="BodyText"/>
    <w:uiPriority w:val="1"/>
    <w:rsid w:val="004F290A"/>
    <w:rPr>
      <w:rFonts w:ascii="Times New Roman" w:eastAsia="Times New Roman" w:hAnsi="Times New Roman" w:cs="Times New Roman"/>
      <w:kern w:val="0"/>
      <w14:ligatures w14:val="none"/>
    </w:rPr>
  </w:style>
  <w:style w:type="paragraph" w:customStyle="1" w:styleId="EndNoteBibliographyTitle">
    <w:name w:val="EndNote Bibliography Title"/>
    <w:basedOn w:val="Normal"/>
    <w:link w:val="EndNoteBibliographyTitleChar"/>
    <w:rsid w:val="004F290A"/>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4F290A"/>
    <w:rPr>
      <w:rFonts w:ascii="Calibri" w:eastAsiaTheme="minorEastAsia" w:hAnsi="Calibri" w:cs="Calibri"/>
      <w:kern w:val="0"/>
      <w:lang w:eastAsia="ja-JP"/>
      <w14:ligatures w14:val="none"/>
    </w:rPr>
  </w:style>
  <w:style w:type="paragraph" w:customStyle="1" w:styleId="EndNoteBibliography">
    <w:name w:val="EndNote Bibliography"/>
    <w:basedOn w:val="Normal"/>
    <w:link w:val="EndNoteBibliographyChar"/>
    <w:rsid w:val="004F290A"/>
    <w:rPr>
      <w:rFonts w:ascii="Calibri" w:hAnsi="Calibri" w:cs="Calibri"/>
    </w:rPr>
  </w:style>
  <w:style w:type="character" w:customStyle="1" w:styleId="EndNoteBibliographyChar">
    <w:name w:val="EndNote Bibliography Char"/>
    <w:basedOn w:val="DefaultParagraphFont"/>
    <w:link w:val="EndNoteBibliography"/>
    <w:rsid w:val="004F290A"/>
    <w:rPr>
      <w:rFonts w:ascii="Calibri" w:eastAsiaTheme="minorEastAsia" w:hAnsi="Calibri" w:cs="Calibri"/>
      <w:kern w:val="0"/>
      <w:lang w:eastAsia="ja-JP"/>
      <w14:ligatures w14:val="none"/>
    </w:rPr>
  </w:style>
  <w:style w:type="character" w:styleId="Hyperlink">
    <w:name w:val="Hyperlink"/>
    <w:basedOn w:val="DefaultParagraphFont"/>
    <w:uiPriority w:val="99"/>
    <w:unhideWhenUsed/>
    <w:rsid w:val="004F290A"/>
    <w:rPr>
      <w:color w:val="0563C1" w:themeColor="hyperlink"/>
      <w:u w:val="single"/>
    </w:rPr>
  </w:style>
  <w:style w:type="character" w:styleId="UnresolvedMention">
    <w:name w:val="Unresolved Mention"/>
    <w:basedOn w:val="DefaultParagraphFont"/>
    <w:uiPriority w:val="99"/>
    <w:semiHidden/>
    <w:unhideWhenUsed/>
    <w:rsid w:val="004F290A"/>
    <w:rPr>
      <w:color w:val="605E5C"/>
      <w:shd w:val="clear" w:color="auto" w:fill="E1DFDD"/>
    </w:rPr>
  </w:style>
  <w:style w:type="paragraph" w:styleId="Bibliography">
    <w:name w:val="Bibliography"/>
    <w:basedOn w:val="Normal"/>
    <w:next w:val="Normal"/>
    <w:uiPriority w:val="37"/>
    <w:unhideWhenUsed/>
    <w:rsid w:val="004F290A"/>
    <w:pPr>
      <w:tabs>
        <w:tab w:val="left" w:pos="380"/>
      </w:tabs>
      <w:spacing w:line="480" w:lineRule="auto"/>
      <w:ind w:left="384" w:hanging="384"/>
    </w:pPr>
  </w:style>
  <w:style w:type="paragraph" w:styleId="Revision">
    <w:name w:val="Revision"/>
    <w:hidden/>
    <w:uiPriority w:val="99"/>
    <w:semiHidden/>
    <w:rsid w:val="004F290A"/>
    <w:rPr>
      <w:rFonts w:eastAsiaTheme="minorEastAsia"/>
      <w:kern w:val="0"/>
      <w:lang w:eastAsia="ja-JP"/>
      <w14:ligatures w14:val="none"/>
    </w:rPr>
  </w:style>
  <w:style w:type="character" w:styleId="CommentReference">
    <w:name w:val="annotation reference"/>
    <w:basedOn w:val="DefaultParagraphFont"/>
    <w:uiPriority w:val="99"/>
    <w:semiHidden/>
    <w:unhideWhenUsed/>
    <w:rsid w:val="004F290A"/>
    <w:rPr>
      <w:sz w:val="16"/>
      <w:szCs w:val="16"/>
    </w:rPr>
  </w:style>
  <w:style w:type="paragraph" w:styleId="CommentText">
    <w:name w:val="annotation text"/>
    <w:basedOn w:val="Normal"/>
    <w:link w:val="CommentTextChar"/>
    <w:uiPriority w:val="99"/>
    <w:unhideWhenUsed/>
    <w:rsid w:val="004F290A"/>
    <w:rPr>
      <w:rFonts w:eastAsiaTheme="minorHAnsi"/>
      <w:kern w:val="2"/>
      <w:sz w:val="20"/>
      <w:szCs w:val="20"/>
      <w:lang w:eastAsia="en-US"/>
      <w14:ligatures w14:val="standardContextual"/>
    </w:rPr>
  </w:style>
  <w:style w:type="character" w:customStyle="1" w:styleId="CommentTextChar">
    <w:name w:val="Comment Text Char"/>
    <w:basedOn w:val="DefaultParagraphFont"/>
    <w:link w:val="CommentText"/>
    <w:uiPriority w:val="99"/>
    <w:semiHidden/>
    <w:rsid w:val="004F290A"/>
    <w:rPr>
      <w:sz w:val="20"/>
      <w:szCs w:val="20"/>
    </w:rPr>
  </w:style>
  <w:style w:type="paragraph" w:styleId="ListParagraph">
    <w:name w:val="List Paragraph"/>
    <w:basedOn w:val="Normal"/>
    <w:uiPriority w:val="34"/>
    <w:qFormat/>
    <w:rsid w:val="003B71F5"/>
    <w:pPr>
      <w:ind w:left="720"/>
      <w:contextualSpacing/>
    </w:pPr>
  </w:style>
  <w:style w:type="paragraph" w:styleId="CommentSubject">
    <w:name w:val="annotation subject"/>
    <w:basedOn w:val="CommentText"/>
    <w:next w:val="CommentText"/>
    <w:link w:val="CommentSubjectChar"/>
    <w:uiPriority w:val="99"/>
    <w:semiHidden/>
    <w:unhideWhenUsed/>
    <w:rsid w:val="00FB3309"/>
    <w:rPr>
      <w:rFonts w:eastAsiaTheme="minorEastAsia"/>
      <w:b/>
      <w:bCs/>
      <w:kern w:val="0"/>
      <w:lang w:eastAsia="ja-JP"/>
      <w14:ligatures w14:val="none"/>
    </w:rPr>
  </w:style>
  <w:style w:type="character" w:customStyle="1" w:styleId="CommentSubjectChar">
    <w:name w:val="Comment Subject Char"/>
    <w:basedOn w:val="CommentTextChar"/>
    <w:link w:val="CommentSubject"/>
    <w:uiPriority w:val="99"/>
    <w:semiHidden/>
    <w:rsid w:val="00FB3309"/>
    <w:rPr>
      <w:rFonts w:eastAsiaTheme="minorEastAsia"/>
      <w:b/>
      <w:bCs/>
      <w:kern w:val="0"/>
      <w:sz w:val="20"/>
      <w:szCs w:val="20"/>
      <w:lang w:eastAsia="ja-JP"/>
      <w14:ligatures w14:val="none"/>
    </w:rPr>
  </w:style>
  <w:style w:type="paragraph" w:styleId="Header">
    <w:name w:val="header"/>
    <w:basedOn w:val="Normal"/>
    <w:link w:val="HeaderChar"/>
    <w:uiPriority w:val="99"/>
    <w:unhideWhenUsed/>
    <w:rsid w:val="00512BD0"/>
    <w:pPr>
      <w:tabs>
        <w:tab w:val="center" w:pos="4680"/>
        <w:tab w:val="right" w:pos="9360"/>
      </w:tabs>
    </w:pPr>
  </w:style>
  <w:style w:type="character" w:customStyle="1" w:styleId="HeaderChar">
    <w:name w:val="Header Char"/>
    <w:basedOn w:val="DefaultParagraphFont"/>
    <w:link w:val="Header"/>
    <w:uiPriority w:val="99"/>
    <w:rsid w:val="00512BD0"/>
    <w:rPr>
      <w:rFonts w:eastAsiaTheme="minorEastAsia"/>
      <w:kern w:val="0"/>
      <w:lang w:eastAsia="ja-JP"/>
      <w14:ligatures w14:val="none"/>
    </w:rPr>
  </w:style>
  <w:style w:type="paragraph" w:styleId="Footer">
    <w:name w:val="footer"/>
    <w:basedOn w:val="Normal"/>
    <w:link w:val="FooterChar"/>
    <w:uiPriority w:val="99"/>
    <w:unhideWhenUsed/>
    <w:rsid w:val="00512BD0"/>
    <w:pPr>
      <w:tabs>
        <w:tab w:val="center" w:pos="4680"/>
        <w:tab w:val="right" w:pos="9360"/>
      </w:tabs>
    </w:pPr>
  </w:style>
  <w:style w:type="character" w:customStyle="1" w:styleId="FooterChar">
    <w:name w:val="Footer Char"/>
    <w:basedOn w:val="DefaultParagraphFont"/>
    <w:link w:val="Footer"/>
    <w:uiPriority w:val="99"/>
    <w:rsid w:val="00512BD0"/>
    <w:rPr>
      <w:rFonts w:eastAsiaTheme="minorEastAsia"/>
      <w:kern w:val="0"/>
      <w:lang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koutmos@umich.edu" TargetMode="External"/><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mailto:yamadak@umich.edu" TargetMode="Externa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06F532F7B6734EA548ABE08B4C7E65" ma:contentTypeVersion="12" ma:contentTypeDescription="Create a new document." ma:contentTypeScope="" ma:versionID="94742b9ff64bd414a73d65939b3a3de6">
  <xsd:schema xmlns:xsd="http://www.w3.org/2001/XMLSchema" xmlns:xs="http://www.w3.org/2001/XMLSchema" xmlns:p="http://schemas.microsoft.com/office/2006/metadata/properties" xmlns:ns2="1dbe6f9e-db3b-4aaf-9ef6-84015686656b" xmlns:ns3="f460332d-afbf-47de-a169-eae58bc5922c" targetNamespace="http://schemas.microsoft.com/office/2006/metadata/properties" ma:root="true" ma:fieldsID="67771392c764844fda7f6c46d3098912" ns2:_="" ns3:_="">
    <xsd:import namespace="1dbe6f9e-db3b-4aaf-9ef6-84015686656b"/>
    <xsd:import namespace="f460332d-afbf-47de-a169-eae58bc5922c"/>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be6f9e-db3b-4aaf-9ef6-84015686656b"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7e34570d-868a-434a-a4d0-ab665cb70286"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60332d-afbf-47de-a169-eae58bc5922c"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664713c-b66f-46ac-ba57-c2e8e8ab9198}" ma:internalName="TaxCatchAll" ma:showField="CatchAllData" ma:web="f460332d-afbf-47de-a169-eae58bc5922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dbe6f9e-db3b-4aaf-9ef6-84015686656b">
      <Terms xmlns="http://schemas.microsoft.com/office/infopath/2007/PartnerControls"/>
    </lcf76f155ced4ddcb4097134ff3c332f>
    <TaxCatchAll xmlns="f460332d-afbf-47de-a169-eae58bc5922c" xsi:nil="true"/>
  </documentManagement>
</p:properties>
</file>

<file path=customXml/itemProps1.xml><?xml version="1.0" encoding="utf-8"?>
<ds:datastoreItem xmlns:ds="http://schemas.openxmlformats.org/officeDocument/2006/customXml" ds:itemID="{5908124B-B6EF-4B94-90BD-A331C20BB300}">
  <ds:schemaRefs>
    <ds:schemaRef ds:uri="http://schemas.microsoft.com/sharepoint/v3/contenttype/forms"/>
  </ds:schemaRefs>
</ds:datastoreItem>
</file>

<file path=customXml/itemProps2.xml><?xml version="1.0" encoding="utf-8"?>
<ds:datastoreItem xmlns:ds="http://schemas.openxmlformats.org/officeDocument/2006/customXml" ds:itemID="{05A98C6B-6993-4A95-935B-DE75068C3C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be6f9e-db3b-4aaf-9ef6-84015686656b"/>
    <ds:schemaRef ds:uri="f460332d-afbf-47de-a169-eae58bc592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8D8501-A754-4175-B8B5-6CE37A0F2961}">
  <ds:schemaRefs>
    <ds:schemaRef ds:uri="http://schemas.microsoft.com/office/2006/metadata/properties"/>
    <ds:schemaRef ds:uri="http://schemas.microsoft.com/office/infopath/2007/PartnerControls"/>
    <ds:schemaRef ds:uri="1dbe6f9e-db3b-4aaf-9ef6-84015686656b"/>
    <ds:schemaRef ds:uri="f460332d-afbf-47de-a169-eae58bc5922c"/>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21</Pages>
  <Words>4084</Words>
  <Characters>23285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Mendoza</dc:creator>
  <cp:keywords/>
  <dc:description/>
  <cp:lastModifiedBy>Mendoza, Johnny</cp:lastModifiedBy>
  <cp:revision>2</cp:revision>
  <cp:lastPrinted>2024-08-29T19:51:00Z</cp:lastPrinted>
  <dcterms:created xsi:type="dcterms:W3CDTF">2024-11-24T06:27:00Z</dcterms:created>
  <dcterms:modified xsi:type="dcterms:W3CDTF">2024-11-24T06:27:00Z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0x0101008906F532F7B6734EA548ABE08B4C7E65</vt:lpwstr>
  </property>
  <property fmtid="{D5CDD505-2E9C-101B-9397-08002B2CF9AE}" pid="3" name="ZOTERO_PREF_1">
    <vt:lpwstr>&lt;data data-version="3" zotero-version="6.0.37"&gt;&lt;session id="fFEKNjJQ"/&gt;&lt;style id="http://www.zotero.org/styles/nature" hasBibliography="1" bibliographyStyleHasBeenSet="1"/&gt;&lt;prefs&gt;&lt;pref name="fieldType" value="Field"/&gt;&lt;pref name="automaticJournalAbbreviati</vt:lpwstr>
  </property>
  <property fmtid="{D5CDD505-2E9C-101B-9397-08002B2CF9AE}" pid="4" name="ZOTERO_PREF_2">
    <vt:lpwstr>ons" value="true"/&gt;&lt;/prefs&gt;&lt;/data&gt;</vt:lpwstr>
  </property>
  <property fmtid="{D5CDD505-2E9C-101B-9397-08002B2CF9AE}" pid="5" name="MediaServiceImageTags">
    <vt:lpwstr/>
  </property>
</Properties>
</file>