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F4EE1" w:rsidRPr="001151A4" w:rsidRDefault="00200C73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t>Constructs</w:t>
      </w:r>
      <w:r w:rsidR="001151A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identified by </w:t>
      </w:r>
      <w:r w:rsidR="005140BE">
        <w:rPr>
          <w:rFonts w:ascii="Times New Roman" w:hAnsi="Times New Roman" w:cs="Times New Roman"/>
          <w:b/>
          <w:sz w:val="20"/>
          <w:szCs w:val="20"/>
          <w:lang w:val="en-US"/>
        </w:rPr>
        <w:t>PHC</w:t>
      </w:r>
      <w:r w:rsidR="001151A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professionals</w:t>
      </w:r>
      <w:r w:rsidR="001151A4" w:rsidRPr="001151A4">
        <w:rPr>
          <w:rFonts w:ascii="Times New Roman" w:hAnsi="Times New Roman" w:cs="Times New Roman"/>
          <w:b/>
          <w:sz w:val="20"/>
          <w:szCs w:val="20"/>
          <w:lang w:val="en-US"/>
        </w:rPr>
        <w:t xml:space="preserve"> associated to the fidelity to the intervention </w:t>
      </w:r>
    </w:p>
    <w:tbl>
      <w:tblPr>
        <w:tblStyle w:val="Tablaconcuadrcula"/>
        <w:tblW w:w="3924" w:type="pct"/>
        <w:tblLook w:val="04A0" w:firstRow="1" w:lastRow="0" w:firstColumn="1" w:lastColumn="0" w:noHBand="0" w:noVBand="1"/>
      </w:tblPr>
      <w:tblGrid>
        <w:gridCol w:w="1746"/>
        <w:gridCol w:w="1384"/>
        <w:gridCol w:w="1447"/>
        <w:gridCol w:w="1447"/>
        <w:gridCol w:w="1447"/>
        <w:gridCol w:w="1652"/>
        <w:gridCol w:w="1483"/>
        <w:gridCol w:w="1471"/>
      </w:tblGrid>
      <w:tr w:rsidR="00F70649" w:rsidRPr="007D030D" w:rsidTr="00F70649">
        <w:trPr>
          <w:tblHeader/>
        </w:trPr>
        <w:tc>
          <w:tcPr>
            <w:tcW w:w="723" w:type="pct"/>
          </w:tcPr>
          <w:p w:rsidR="00F70649" w:rsidRPr="007D030D" w:rsidRDefault="00F7064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73" w:type="pct"/>
            <w:vAlign w:val="center"/>
          </w:tcPr>
          <w:p w:rsidR="00F70649" w:rsidRPr="007D030D" w:rsidRDefault="00F70649" w:rsidP="001151A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1797" w:type="pct"/>
            <w:gridSpan w:val="3"/>
          </w:tcPr>
          <w:p w:rsidR="00F70649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Individual approaches</w:t>
            </w:r>
          </w:p>
        </w:tc>
        <w:tc>
          <w:tcPr>
            <w:tcW w:w="684" w:type="pct"/>
          </w:tcPr>
          <w:p w:rsidR="00F70649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</w:tcPr>
          <w:p w:rsidR="00F70649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</w:tcPr>
          <w:p w:rsidR="00F70649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rPr>
          <w:tblHeader/>
        </w:trPr>
        <w:tc>
          <w:tcPr>
            <w:tcW w:w="723" w:type="pct"/>
          </w:tcPr>
          <w:p w:rsidR="00F70649" w:rsidRPr="007D030D" w:rsidRDefault="00F7064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73" w:type="pct"/>
            <w:vAlign w:val="center"/>
          </w:tcPr>
          <w:p w:rsidR="00F70649" w:rsidRPr="007D030D" w:rsidRDefault="00F70649" w:rsidP="001151A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Number of times the construct emerged</w:t>
            </w:r>
          </w:p>
        </w:tc>
        <w:tc>
          <w:tcPr>
            <w:tcW w:w="599" w:type="pct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Smoking cessation</w:t>
            </w:r>
          </w:p>
        </w:tc>
        <w:tc>
          <w:tcPr>
            <w:tcW w:w="599" w:type="pct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Physical activity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behaviour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change</w:t>
            </w:r>
          </w:p>
        </w:tc>
        <w:tc>
          <w:tcPr>
            <w:tcW w:w="599" w:type="pct"/>
          </w:tcPr>
          <w:p w:rsidR="00F70649" w:rsidRPr="007D030D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Dietary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behaviour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 xml:space="preserve"> change</w:t>
            </w:r>
          </w:p>
        </w:tc>
        <w:tc>
          <w:tcPr>
            <w:tcW w:w="684" w:type="pct"/>
          </w:tcPr>
          <w:p w:rsidR="00F70649" w:rsidRPr="007D030D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Group approach</w:t>
            </w:r>
          </w:p>
        </w:tc>
        <w:tc>
          <w:tcPr>
            <w:tcW w:w="614" w:type="pct"/>
          </w:tcPr>
          <w:p w:rsidR="00F70649" w:rsidRPr="007D030D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Community approach</w:t>
            </w:r>
          </w:p>
        </w:tc>
        <w:tc>
          <w:tcPr>
            <w:tcW w:w="609" w:type="pct"/>
          </w:tcPr>
          <w:p w:rsidR="00F70649" w:rsidRPr="007D030D" w:rsidRDefault="00F70649" w:rsidP="00BF4EE1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Group or community approach</w:t>
            </w: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Needs &amp; Resources of Those Served by the Organization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99" w:type="pct"/>
            <w:vAlign w:val="center"/>
          </w:tcPr>
          <w:p w:rsidR="00F70649" w:rsidRPr="00BC0342" w:rsidRDefault="00485B3D" w:rsidP="005140B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485B3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*</w:t>
            </w: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Culture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5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Priority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**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485B3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  <w:lang w:val="en-US"/>
              </w:rPr>
              <w:t>*</w:t>
            </w: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Leadership Engagement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84" w:type="pct"/>
            <w:vAlign w:val="center"/>
          </w:tcPr>
          <w:p w:rsidR="00F70649" w:rsidRPr="00F803BD" w:rsidRDefault="00485B3D" w:rsidP="005140BE">
            <w:pPr>
              <w:jc w:val="center"/>
              <w:rPr>
                <w:rFonts w:ascii="Times New Roman" w:hAnsi="Times New Roman" w:cs="Times New Roman"/>
                <w:b/>
                <w:color w:val="FF0000"/>
                <w:sz w:val="16"/>
                <w:szCs w:val="16"/>
              </w:rPr>
            </w:pPr>
            <w:r w:rsidRPr="00485B3D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*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*</w:t>
            </w: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Available resources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**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</w:t>
            </w: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Access to Knowledge &amp; Information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9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**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**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7D030D" w:rsidTr="00F70649">
        <w:tc>
          <w:tcPr>
            <w:tcW w:w="723" w:type="pct"/>
            <w:vAlign w:val="center"/>
          </w:tcPr>
          <w:p w:rsidR="00F70649" w:rsidRPr="007D030D" w:rsidRDefault="00F70649" w:rsidP="00BF4EE1">
            <w:pPr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PROCESS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  <w:tr w:rsidR="00F70649" w:rsidRPr="00FD4164" w:rsidTr="00F70649">
        <w:tc>
          <w:tcPr>
            <w:tcW w:w="723" w:type="pct"/>
            <w:vAlign w:val="center"/>
          </w:tcPr>
          <w:p w:rsidR="00F70649" w:rsidRPr="007D030D" w:rsidRDefault="00F70649" w:rsidP="00BF4EE1">
            <w:pP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Formally Appointed Internal Implementation  Leaders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6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FD4164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FD4164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FD4164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</w:t>
            </w:r>
          </w:p>
        </w:tc>
      </w:tr>
      <w:tr w:rsidR="00F70649" w:rsidRPr="007D030D" w:rsidTr="00F70649">
        <w:tc>
          <w:tcPr>
            <w:tcW w:w="723" w:type="pct"/>
          </w:tcPr>
          <w:p w:rsidR="00F70649" w:rsidRPr="007D030D" w:rsidRDefault="00F70649">
            <w:pPr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573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7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599" w:type="pct"/>
            <w:vAlign w:val="center"/>
          </w:tcPr>
          <w:p w:rsidR="00F70649" w:rsidRPr="007D030D" w:rsidRDefault="00F70649" w:rsidP="00B9499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*</w:t>
            </w:r>
          </w:p>
        </w:tc>
        <w:tc>
          <w:tcPr>
            <w:tcW w:w="59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8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14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  <w:tc>
          <w:tcPr>
            <w:tcW w:w="609" w:type="pct"/>
            <w:vAlign w:val="center"/>
          </w:tcPr>
          <w:p w:rsidR="00F70649" w:rsidRPr="007D030D" w:rsidRDefault="00F70649" w:rsidP="00FD4164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</w:pPr>
          </w:p>
        </w:tc>
      </w:tr>
    </w:tbl>
    <w:p w:rsidR="005140BE" w:rsidRDefault="006E416B" w:rsidP="001245D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</w:pPr>
      <w:r w:rsidRPr="00EB427E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 xml:space="preserve">**denotes </w:t>
      </w:r>
      <w:r w:rsidR="00BC0342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 xml:space="preserve">a </w:t>
      </w:r>
      <w:r w:rsidRPr="00EB427E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>strongly distinguishing construct</w:t>
      </w:r>
      <w:r w:rsidR="001245DD" w:rsidRPr="00EB427E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 xml:space="preserve">; </w:t>
      </w:r>
      <w:r w:rsidRPr="00EB427E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 xml:space="preserve">*denotes a </w:t>
      </w:r>
      <w:r w:rsidR="001245DD" w:rsidRPr="00EB427E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>we</w:t>
      </w:r>
      <w:r w:rsidR="005140BE"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t>akly distinguishing construct.</w:t>
      </w:r>
    </w:p>
    <w:p w:rsidR="005140BE" w:rsidRDefault="005140BE">
      <w:pPr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val="en-US" w:eastAsia="es-ES"/>
        </w:rPr>
        <w:br w:type="page"/>
      </w:r>
    </w:p>
    <w:p w:rsidR="00F70649" w:rsidRPr="007D030D" w:rsidRDefault="00F70649" w:rsidP="00F706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Consolidated Framework for Implementation Research (CFIR) construct ratings and correlations to fidelity of individual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approach to promote </w:t>
      </w:r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smoking cessation change</w:t>
      </w: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by Primary Health Care (PHC) </w:t>
      </w:r>
      <w:proofErr w:type="spellStart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>centre</w:t>
      </w:r>
      <w:proofErr w:type="spellEnd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:rsidR="00F70649" w:rsidRDefault="00F70649" w:rsidP="00F706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11"/>
        <w:gridCol w:w="798"/>
        <w:gridCol w:w="798"/>
        <w:gridCol w:w="791"/>
        <w:gridCol w:w="785"/>
        <w:gridCol w:w="785"/>
        <w:gridCol w:w="785"/>
        <w:gridCol w:w="785"/>
        <w:gridCol w:w="957"/>
        <w:gridCol w:w="957"/>
        <w:gridCol w:w="957"/>
        <w:gridCol w:w="957"/>
        <w:gridCol w:w="831"/>
        <w:gridCol w:w="1191"/>
      </w:tblGrid>
      <w:tr w:rsidR="00F70649" w:rsidRPr="007D030D" w:rsidTr="00B9499F">
        <w:trPr>
          <w:trHeight w:val="461"/>
          <w:tblHeader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PHC centre</w:t>
            </w:r>
          </w:p>
        </w:tc>
        <w:tc>
          <w:tcPr>
            <w:tcW w:w="259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# of times the construct emerged</w:t>
            </w:r>
          </w:p>
        </w:tc>
        <w:tc>
          <w:tcPr>
            <w:tcW w:w="259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H</w:t>
            </w:r>
          </w:p>
        </w:tc>
        <w:tc>
          <w:tcPr>
            <w:tcW w:w="257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D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K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B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L</w:t>
            </w:r>
          </w:p>
        </w:tc>
        <w:tc>
          <w:tcPr>
            <w:tcW w:w="31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G</w:t>
            </w:r>
          </w:p>
        </w:tc>
        <w:tc>
          <w:tcPr>
            <w:tcW w:w="31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A</w:t>
            </w:r>
          </w:p>
        </w:tc>
        <w:tc>
          <w:tcPr>
            <w:tcW w:w="31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J</w:t>
            </w:r>
          </w:p>
        </w:tc>
        <w:tc>
          <w:tcPr>
            <w:tcW w:w="657" w:type="pct"/>
            <w:gridSpan w:val="2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Spearman’s correlation</w:t>
            </w:r>
          </w:p>
        </w:tc>
      </w:tr>
      <w:tr w:rsidR="00F70649" w:rsidRPr="007D030D" w:rsidTr="00B9499F">
        <w:trPr>
          <w:trHeight w:val="585"/>
          <w:tblHeader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% of participants for whom the professional has registered to have performed the individual intervention (Very brief or brief intervention + SMS)</w:t>
            </w:r>
          </w:p>
        </w:tc>
        <w:tc>
          <w:tcPr>
            <w:tcW w:w="259" w:type="pct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26.6</w:t>
            </w:r>
          </w:p>
        </w:tc>
        <w:tc>
          <w:tcPr>
            <w:tcW w:w="257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35.9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37.7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43.6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46.8</w:t>
            </w:r>
          </w:p>
        </w:tc>
        <w:tc>
          <w:tcPr>
            <w:tcW w:w="255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55.2</w:t>
            </w:r>
          </w:p>
        </w:tc>
        <w:tc>
          <w:tcPr>
            <w:tcW w:w="31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63.4</w:t>
            </w:r>
          </w:p>
        </w:tc>
        <w:tc>
          <w:tcPr>
            <w:tcW w:w="31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63.6</w:t>
            </w:r>
          </w:p>
        </w:tc>
        <w:tc>
          <w:tcPr>
            <w:tcW w:w="31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69.4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78.4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rho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  <w:t>P</w:t>
            </w:r>
          </w:p>
        </w:tc>
      </w:tr>
      <w:tr w:rsidR="00F70649" w:rsidRPr="007D030D" w:rsidTr="00B9499F">
        <w:trPr>
          <w:trHeight w:val="265"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INTERVENTION CHARACTERISTICS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Intervention source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Evidence Strength &amp; Quality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Advantage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0.577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0.308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Adaptability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67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62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Complexity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</w:t>
            </w: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Design Quality &amp; Packaging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0.051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935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278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Patient Needs &amp; Resources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Cosmopolitanism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F70649" w:rsidRPr="007D030D" w:rsidTr="00B9499F">
        <w:trPr>
          <w:trHeight w:val="246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External Policy &amp; Incentives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F70649" w:rsidRPr="007D030D" w:rsidTr="00B9499F">
        <w:trPr>
          <w:trHeight w:val="246"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Structural Characteristics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258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742</w:t>
            </w:r>
          </w:p>
        </w:tc>
      </w:tr>
      <w:tr w:rsidR="00F70649" w:rsidRPr="00BE12A4" w:rsidTr="00B9499F">
        <w:trPr>
          <w:trHeight w:val="164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Networks &amp; Communications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-0.463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355</w:t>
            </w: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Cu</w:t>
            </w:r>
            <w:r w:rsidRPr="00BE12A4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lture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0.577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0.308</w:t>
            </w: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Implementation Climate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Compatibility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449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312</w:t>
            </w: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Relative Priority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0.062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0.908</w:t>
            </w: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Readiness for Implementation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Leadership Engagement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0.500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0.667</w:t>
            </w: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6A6A6" w:themeFill="background1" w:themeFillShade="A6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Available Resources</w:t>
            </w:r>
          </w:p>
        </w:tc>
        <w:tc>
          <w:tcPr>
            <w:tcW w:w="259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9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**0.667</w:t>
            </w:r>
          </w:p>
        </w:tc>
        <w:tc>
          <w:tcPr>
            <w:tcW w:w="387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0.050</w:t>
            </w:r>
          </w:p>
        </w:tc>
      </w:tr>
      <w:tr w:rsidR="00F70649" w:rsidRPr="00BE12A4" w:rsidTr="00B9499F">
        <w:trPr>
          <w:trHeight w:val="217"/>
        </w:trPr>
        <w:tc>
          <w:tcPr>
            <w:tcW w:w="1303" w:type="pct"/>
            <w:shd w:val="clear" w:color="auto" w:fill="A6A6A6" w:themeFill="background1" w:themeFillShade="A6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Access to Knowledge &amp; Information</w:t>
            </w:r>
          </w:p>
        </w:tc>
        <w:tc>
          <w:tcPr>
            <w:tcW w:w="259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9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**0.853</w:t>
            </w:r>
          </w:p>
        </w:tc>
        <w:tc>
          <w:tcPr>
            <w:tcW w:w="387" w:type="pct"/>
            <w:shd w:val="clear" w:color="auto" w:fill="A6A6A6" w:themeFill="background1" w:themeFillShade="A6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0.003</w:t>
            </w:r>
          </w:p>
        </w:tc>
      </w:tr>
      <w:tr w:rsidR="00F70649" w:rsidRPr="007D030D" w:rsidTr="00B9499F">
        <w:trPr>
          <w:trHeight w:val="217"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CHARACTERISTICS OF INDIVIDUALS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Knowledge &amp; Beliefs about the Innovation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-0.129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0.722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Self-efficacy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-0.374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0.408</w:t>
            </w:r>
          </w:p>
        </w:tc>
      </w:tr>
      <w:tr w:rsidR="00F70649" w:rsidRPr="00BE12A4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BE12A4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Individual Stage of Change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0.601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0.115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lastRenderedPageBreak/>
              <w:t>PROCESS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8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Planning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-0.199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0.668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Engaging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6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</w:t>
            </w: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Formally Appointed Internal Implementation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</w:t>
            </w: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0.401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0.431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External Change Agents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-0.204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0.661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Key Stakeholders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203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601</w:t>
            </w:r>
          </w:p>
        </w:tc>
      </w:tr>
      <w:tr w:rsidR="00F70649" w:rsidRPr="007D030D" w:rsidTr="00B9499F">
        <w:trPr>
          <w:trHeight w:val="196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Innovation Participants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E12A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-0.308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0.386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Executing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-0.549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0.159</w:t>
            </w:r>
          </w:p>
        </w:tc>
      </w:tr>
      <w:tr w:rsidR="00F70649" w:rsidRPr="007D030D" w:rsidTr="00B9499F">
        <w:trPr>
          <w:trHeight w:val="300"/>
        </w:trPr>
        <w:tc>
          <w:tcPr>
            <w:tcW w:w="1303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BE12A4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9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5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11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0.030</w:t>
            </w:r>
          </w:p>
        </w:tc>
        <w:tc>
          <w:tcPr>
            <w:tcW w:w="387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0.954</w:t>
            </w:r>
          </w:p>
        </w:tc>
      </w:tr>
    </w:tbl>
    <w:p w:rsidR="00F70649" w:rsidRPr="007D030D" w:rsidRDefault="00F70649" w:rsidP="00F706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,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 denotes missing data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; 0 denotes mixed or neutral data; NA, Not applicable; I, intervention was </w:t>
      </w:r>
      <w:r w:rsidRPr="009927C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developed internally</w:t>
      </w:r>
    </w:p>
    <w:p w:rsidR="00F70649" w:rsidRPr="007D030D" w:rsidRDefault="00F70649" w:rsidP="00F706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**denotes strongly distinguishing construct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: 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*denotes a weakly distinguishing construct </w:t>
      </w:r>
    </w:p>
    <w:p w:rsidR="00F70649" w:rsidRDefault="00F70649">
      <w:pPr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br w:type="page"/>
      </w:r>
    </w:p>
    <w:p w:rsidR="00F70649" w:rsidRPr="007D030D" w:rsidRDefault="00F70649" w:rsidP="00F706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br w:type="page"/>
      </w: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Consolidated Framework for Implementation Research (CFIR) construct ratings and correlations to fidelity of individual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approach to promote </w:t>
      </w:r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physical activity </w:t>
      </w:r>
      <w:proofErr w:type="spellStart"/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behaviour</w:t>
      </w:r>
      <w:proofErr w:type="spellEnd"/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change</w:t>
      </w: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by Primary Health Care (PHC) </w:t>
      </w:r>
      <w:proofErr w:type="spellStart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>centre</w:t>
      </w:r>
      <w:proofErr w:type="spellEnd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:rsidR="00F70649" w:rsidRDefault="00F70649" w:rsidP="00F7064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4"/>
        <w:gridCol w:w="791"/>
        <w:gridCol w:w="791"/>
        <w:gridCol w:w="779"/>
        <w:gridCol w:w="779"/>
        <w:gridCol w:w="779"/>
        <w:gridCol w:w="942"/>
        <w:gridCol w:w="976"/>
        <w:gridCol w:w="837"/>
        <w:gridCol w:w="1114"/>
        <w:gridCol w:w="834"/>
        <w:gridCol w:w="834"/>
        <w:gridCol w:w="819"/>
        <w:gridCol w:w="1179"/>
      </w:tblGrid>
      <w:tr w:rsidR="00F70649" w:rsidRPr="007D030D" w:rsidTr="00B9499F">
        <w:trPr>
          <w:trHeight w:val="461"/>
          <w:tblHeader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PHC centre</w:t>
            </w:r>
          </w:p>
        </w:tc>
        <w:tc>
          <w:tcPr>
            <w:tcW w:w="257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# of times construct emerged</w:t>
            </w:r>
          </w:p>
        </w:tc>
        <w:tc>
          <w:tcPr>
            <w:tcW w:w="257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H</w:t>
            </w:r>
          </w:p>
        </w:tc>
        <w:tc>
          <w:tcPr>
            <w:tcW w:w="253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L</w:t>
            </w:r>
          </w:p>
        </w:tc>
        <w:tc>
          <w:tcPr>
            <w:tcW w:w="253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D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J</w:t>
            </w:r>
          </w:p>
        </w:tc>
        <w:tc>
          <w:tcPr>
            <w:tcW w:w="317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B</w:t>
            </w:r>
          </w:p>
        </w:tc>
        <w:tc>
          <w:tcPr>
            <w:tcW w:w="272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K</w:t>
            </w:r>
          </w:p>
        </w:tc>
        <w:tc>
          <w:tcPr>
            <w:tcW w:w="362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G</w:t>
            </w:r>
          </w:p>
        </w:tc>
        <w:tc>
          <w:tcPr>
            <w:tcW w:w="27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1" w:type="pct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A</w:t>
            </w:r>
          </w:p>
        </w:tc>
        <w:tc>
          <w:tcPr>
            <w:tcW w:w="649" w:type="pct"/>
            <w:gridSpan w:val="2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Spearman’s correlation</w:t>
            </w:r>
          </w:p>
        </w:tc>
      </w:tr>
      <w:tr w:rsidR="00F70649" w:rsidRPr="007D030D" w:rsidTr="00B9499F">
        <w:trPr>
          <w:trHeight w:val="585"/>
          <w:tblHeader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% of participants for whom the professional has registered to have performed the individual intervention (Very brief or brief intervention + SMS)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22.4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41.3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44.3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49.0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63.2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64.5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65.5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68.5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70.4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75.7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rho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val="en-GB" w:eastAsia="es-ES"/>
              </w:rPr>
              <w:t>P</w:t>
            </w:r>
          </w:p>
        </w:tc>
      </w:tr>
      <w:tr w:rsidR="00F70649" w:rsidRPr="007D030D" w:rsidTr="00B9499F">
        <w:trPr>
          <w:trHeight w:val="265"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INTERVENTION CHARACTERISTICS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Intervention source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Evidence Strength &amp; Quality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Advantage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0.289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0.638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Adaptability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134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Complexity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225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Design Quality &amp; Packaging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0.205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741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278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Patient Needs &amp; Resources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289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638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Cosmopolitanism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316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</w:tr>
      <w:tr w:rsidR="00F70649" w:rsidRPr="007D030D" w:rsidTr="00B9499F">
        <w:trPr>
          <w:trHeight w:val="246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External Policy &amp; Incentives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  <w:tc>
          <w:tcPr>
            <w:tcW w:w="383" w:type="pct"/>
            <w:shd w:val="clear" w:color="auto" w:fill="FFFFFF" w:themeFill="background1"/>
            <w:vAlign w:val="center"/>
          </w:tcPr>
          <w:p w:rsidR="00F70649" w:rsidRPr="00BC0342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F70649" w:rsidRPr="007D030D" w:rsidTr="00B9499F">
        <w:trPr>
          <w:trHeight w:val="246"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Structural Characteristics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225</w:t>
            </w:r>
          </w:p>
        </w:tc>
      </w:tr>
      <w:tr w:rsidR="00F70649" w:rsidRPr="007D030D" w:rsidTr="00B9499F">
        <w:trPr>
          <w:trHeight w:val="164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Networks &amp; Communications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-0.062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908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BFBFBF" w:themeFill="background1" w:themeFillShade="BF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Culture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*0.866</w:t>
            </w:r>
          </w:p>
        </w:tc>
        <w:tc>
          <w:tcPr>
            <w:tcW w:w="38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0.058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Implementation Climate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Compatibility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262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570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6A6A6" w:themeFill="background1" w:themeFillShade="A6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 xml:space="preserve">    Relative Priority</w:t>
            </w:r>
          </w:p>
        </w:tc>
        <w:tc>
          <w:tcPr>
            <w:tcW w:w="257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57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3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7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62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**0.833</w:t>
            </w:r>
          </w:p>
        </w:tc>
        <w:tc>
          <w:tcPr>
            <w:tcW w:w="383" w:type="pct"/>
            <w:shd w:val="clear" w:color="auto" w:fill="A6A6A6" w:themeFill="background1" w:themeFillShade="A6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0.039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Readiness for Implementation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Leadership Engagement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-0.500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0.667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Available Resources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0.378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0.315</w:t>
            </w:r>
          </w:p>
        </w:tc>
      </w:tr>
      <w:tr w:rsidR="00F70649" w:rsidRPr="007D030D" w:rsidTr="00B9499F">
        <w:trPr>
          <w:trHeight w:val="217"/>
        </w:trPr>
        <w:tc>
          <w:tcPr>
            <w:tcW w:w="1278" w:type="pct"/>
            <w:shd w:val="clear" w:color="auto" w:fill="BFBFBF" w:themeFill="background1" w:themeFillShade="BF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Access to Knowledge &amp; Information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06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62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</w:t>
            </w: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*0.780</w:t>
            </w:r>
          </w:p>
        </w:tc>
        <w:tc>
          <w:tcPr>
            <w:tcW w:w="38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0.013</w:t>
            </w:r>
          </w:p>
        </w:tc>
      </w:tr>
      <w:tr w:rsidR="00F70649" w:rsidRPr="007D030D" w:rsidTr="00B9499F">
        <w:trPr>
          <w:trHeight w:val="217"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CHARACTERISTICS OF INDIVIDUALS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Knowledge &amp; Beliefs about the Innovation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-0.291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0.415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Self-efficacy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0.094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0.842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Individual Stage of Change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0.551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0.157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PROCESS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8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lastRenderedPageBreak/>
              <w:t>Planning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0.279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0.545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Engaging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F70649" w:rsidRPr="007D030D" w:rsidTr="00B9499F">
        <w:trPr>
          <w:trHeight w:val="306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 Formally Appoint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ed Internal Implementation </w:t>
            </w: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0.494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0.320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External Change Agents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1.000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443A82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443A8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 xml:space="preserve">  Key Stakeholders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0.526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46</w:t>
            </w:r>
          </w:p>
        </w:tc>
      </w:tr>
      <w:tr w:rsidR="00F70649" w:rsidRPr="007D030D" w:rsidTr="00B9499F">
        <w:trPr>
          <w:trHeight w:val="196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Innovation Participants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0.361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0.306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auto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Executing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0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7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-0.268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0.521</w:t>
            </w:r>
          </w:p>
        </w:tc>
      </w:tr>
      <w:tr w:rsidR="00F70649" w:rsidRPr="007D030D" w:rsidTr="00B9499F">
        <w:trPr>
          <w:trHeight w:val="300"/>
        </w:trPr>
        <w:tc>
          <w:tcPr>
            <w:tcW w:w="1278" w:type="pct"/>
            <w:shd w:val="clear" w:color="auto" w:fill="BFBFBF" w:themeFill="background1" w:themeFillShade="BF"/>
            <w:vAlign w:val="center"/>
            <w:hideMark/>
          </w:tcPr>
          <w:p w:rsidR="00F70649" w:rsidRPr="007D030D" w:rsidRDefault="00F70649" w:rsidP="00B949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06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17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62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*0.759</w:t>
            </w:r>
          </w:p>
        </w:tc>
        <w:tc>
          <w:tcPr>
            <w:tcW w:w="383" w:type="pct"/>
            <w:shd w:val="clear" w:color="auto" w:fill="BFBFBF" w:themeFill="background1" w:themeFillShade="BF"/>
            <w:vAlign w:val="center"/>
          </w:tcPr>
          <w:p w:rsidR="00F70649" w:rsidRPr="00697091" w:rsidRDefault="00F70649" w:rsidP="00B949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697091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0.080</w:t>
            </w:r>
          </w:p>
        </w:tc>
      </w:tr>
    </w:tbl>
    <w:p w:rsidR="00F70649" w:rsidRPr="007D030D" w:rsidRDefault="00F70649" w:rsidP="00F706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,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 denotes missing data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; 0 denotes mixed or neutral data; NA, Not applicable; I, intervention was </w:t>
      </w:r>
      <w:r w:rsidRPr="009927C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developed internally</w:t>
      </w:r>
    </w:p>
    <w:p w:rsidR="00F70649" w:rsidRPr="007D030D" w:rsidRDefault="00F70649" w:rsidP="00F7064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**denotes strongly distinguishing construct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: 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*denotes a weakly distinguishing construct </w:t>
      </w:r>
    </w:p>
    <w:p w:rsidR="00F70649" w:rsidRDefault="00F70649" w:rsidP="00F70649">
      <w:pP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  <w:r w:rsidRPr="007D030D">
        <w:rPr>
          <w:rFonts w:ascii="Times New Roman" w:hAnsi="Times New Roman" w:cs="Times New Roman"/>
          <w:sz w:val="16"/>
          <w:szCs w:val="16"/>
          <w:lang w:val="en-US"/>
        </w:rPr>
        <w:br w:type="page"/>
      </w:r>
    </w:p>
    <w:p w:rsidR="00F70649" w:rsidRPr="00F70649" w:rsidRDefault="00F70649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:rsidR="00200C73" w:rsidRPr="007D030D" w:rsidRDefault="00200C73" w:rsidP="00200C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Consolidated Framework for Implementation Research (CFIR) construct ratings and correlations to fidelity of individual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 xml:space="preserve">approach to promote </w:t>
      </w:r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dietary </w:t>
      </w:r>
      <w:proofErr w:type="spellStart"/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behaviour</w:t>
      </w:r>
      <w:proofErr w:type="spellEnd"/>
      <w:r w:rsidRPr="00F70649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 change</w:t>
      </w: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by Primary Health Care (PHC) </w:t>
      </w:r>
      <w:proofErr w:type="spellStart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>centre</w:t>
      </w:r>
      <w:proofErr w:type="spellEnd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:rsidR="00200C73" w:rsidRDefault="00200C73" w:rsidP="00200C7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01"/>
        <w:gridCol w:w="806"/>
        <w:gridCol w:w="806"/>
        <w:gridCol w:w="791"/>
        <w:gridCol w:w="791"/>
        <w:gridCol w:w="788"/>
        <w:gridCol w:w="788"/>
        <w:gridCol w:w="788"/>
        <w:gridCol w:w="985"/>
        <w:gridCol w:w="985"/>
        <w:gridCol w:w="985"/>
        <w:gridCol w:w="846"/>
        <w:gridCol w:w="831"/>
        <w:gridCol w:w="1197"/>
      </w:tblGrid>
      <w:tr w:rsidR="00200C73" w:rsidRPr="007D030D" w:rsidTr="00200C73">
        <w:trPr>
          <w:trHeight w:val="461"/>
          <w:tblHeader/>
        </w:trPr>
        <w:tc>
          <w:tcPr>
            <w:tcW w:w="1300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PHC centre</w:t>
            </w:r>
          </w:p>
        </w:tc>
        <w:tc>
          <w:tcPr>
            <w:tcW w:w="262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# of times the construct emerged</w:t>
            </w:r>
          </w:p>
        </w:tc>
        <w:tc>
          <w:tcPr>
            <w:tcW w:w="262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H</w:t>
            </w:r>
          </w:p>
        </w:tc>
        <w:tc>
          <w:tcPr>
            <w:tcW w:w="257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D</w:t>
            </w: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J</w:t>
            </w: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L</w:t>
            </w: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K</w:t>
            </w: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G</w:t>
            </w: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B</w:t>
            </w:r>
          </w:p>
        </w:tc>
        <w:tc>
          <w:tcPr>
            <w:tcW w:w="275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A</w:t>
            </w:r>
          </w:p>
        </w:tc>
        <w:tc>
          <w:tcPr>
            <w:tcW w:w="659" w:type="pct"/>
            <w:gridSpan w:val="2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Spearman’s correlation</w:t>
            </w:r>
          </w:p>
        </w:tc>
      </w:tr>
      <w:tr w:rsidR="00200C73" w:rsidRPr="007D030D" w:rsidTr="00200C73">
        <w:trPr>
          <w:trHeight w:val="585"/>
          <w:tblHeader/>
        </w:trPr>
        <w:tc>
          <w:tcPr>
            <w:tcW w:w="1300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% of participants for whom the professional has registered to have performed the individual intervention (Very brief or brief intervention + SMS)</w:t>
            </w:r>
          </w:p>
        </w:tc>
        <w:tc>
          <w:tcPr>
            <w:tcW w:w="262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17.2</w:t>
            </w:r>
          </w:p>
        </w:tc>
        <w:tc>
          <w:tcPr>
            <w:tcW w:w="257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33.3</w:t>
            </w:r>
          </w:p>
        </w:tc>
        <w:tc>
          <w:tcPr>
            <w:tcW w:w="257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46.2</w:t>
            </w: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48.2</w:t>
            </w: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50.9</w:t>
            </w: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51.9</w:t>
            </w: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52.3</w:t>
            </w: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53.5</w:t>
            </w: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54.5</w:t>
            </w:r>
          </w:p>
        </w:tc>
        <w:tc>
          <w:tcPr>
            <w:tcW w:w="275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72.0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rho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  <w:t>P</w:t>
            </w:r>
          </w:p>
        </w:tc>
      </w:tr>
      <w:tr w:rsidR="00200C73" w:rsidRPr="007D030D" w:rsidTr="00200C73">
        <w:trPr>
          <w:trHeight w:val="265"/>
        </w:trPr>
        <w:tc>
          <w:tcPr>
            <w:tcW w:w="1300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7D030D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INTERVENTION CHARACTERISTICS</w:t>
            </w:r>
          </w:p>
        </w:tc>
        <w:tc>
          <w:tcPr>
            <w:tcW w:w="262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7D030D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Intervention source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Evidence Strength &amp; Quality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Advantage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0.289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0.638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Adaptability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0.267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0.562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Complexity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258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742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Design Quality &amp; Packaging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0.051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.935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278"/>
        </w:trPr>
        <w:tc>
          <w:tcPr>
            <w:tcW w:w="1300" w:type="pct"/>
            <w:shd w:val="clear" w:color="auto" w:fill="BFBFBF" w:themeFill="background1" w:themeFillShade="BF"/>
            <w:vAlign w:val="center"/>
            <w:hideMark/>
          </w:tcPr>
          <w:p w:rsidR="00200C73" w:rsidRPr="00436E25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436E2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Patient Needs &amp; Resources</w:t>
            </w:r>
          </w:p>
        </w:tc>
        <w:tc>
          <w:tcPr>
            <w:tcW w:w="262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866</w:t>
            </w:r>
          </w:p>
        </w:tc>
        <w:tc>
          <w:tcPr>
            <w:tcW w:w="389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58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Cosmopolitanism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474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20</w:t>
            </w:r>
          </w:p>
        </w:tc>
      </w:tr>
      <w:tr w:rsidR="00200C73" w:rsidRPr="007D030D" w:rsidTr="00200C73">
        <w:trPr>
          <w:trHeight w:val="246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External Policy &amp; Incentives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200C73" w:rsidRPr="007D030D" w:rsidTr="00200C73">
        <w:trPr>
          <w:trHeight w:val="246"/>
        </w:trPr>
        <w:tc>
          <w:tcPr>
            <w:tcW w:w="130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Structural Characteristics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58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0.742</w:t>
            </w:r>
          </w:p>
        </w:tc>
      </w:tr>
      <w:tr w:rsidR="00200C73" w:rsidRPr="007D030D" w:rsidTr="00200C73">
        <w:trPr>
          <w:trHeight w:val="164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Networks &amp; Communications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62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0.9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08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Cu</w:t>
            </w: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lture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Implementation Climate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Compatibility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468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290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BFBFBF" w:themeFill="background1" w:themeFillShade="BF"/>
            <w:vAlign w:val="center"/>
            <w:hideMark/>
          </w:tcPr>
          <w:p w:rsidR="00200C73" w:rsidRPr="003D7C46" w:rsidRDefault="00200C73" w:rsidP="00200C73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3D7C46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Relative Priority</w:t>
            </w:r>
          </w:p>
        </w:tc>
        <w:tc>
          <w:tcPr>
            <w:tcW w:w="262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62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5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*0.802</w:t>
            </w:r>
          </w:p>
        </w:tc>
        <w:tc>
          <w:tcPr>
            <w:tcW w:w="389" w:type="pct"/>
            <w:shd w:val="clear" w:color="auto" w:fill="BFBFBF" w:themeFill="background1" w:themeFillShade="BF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0.055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Readiness for Implementation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Leadership Engagement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-0.500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0.667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Available Resources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-0.020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0.959</w:t>
            </w:r>
          </w:p>
        </w:tc>
      </w:tr>
      <w:tr w:rsidR="00200C73" w:rsidRPr="007D030D" w:rsidTr="00200C73">
        <w:trPr>
          <w:trHeight w:val="217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highlight w:val="yellow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Access to Knowledge &amp; Information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0.523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0.149</w:t>
            </w:r>
          </w:p>
        </w:tc>
      </w:tr>
      <w:tr w:rsidR="00200C73" w:rsidRPr="007D030D" w:rsidTr="00200C73">
        <w:trPr>
          <w:trHeight w:val="217"/>
        </w:trPr>
        <w:tc>
          <w:tcPr>
            <w:tcW w:w="130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CHARACTERISTICS OF INDIVIDUALS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Knowledge &amp; Beliefs about the Innovation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-0.291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0.415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Self-efficacy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0.037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0.937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lastRenderedPageBreak/>
              <w:t>Individual Stage of Change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0.401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0.325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PROCESS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8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Planning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0.478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0.278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Engaging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200C73" w:rsidRPr="007D030D" w:rsidTr="00200C73">
        <w:trPr>
          <w:trHeight w:val="306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Formally Appointed Internal Implementation  Leaders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0.617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0.192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External Change Agents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-0.408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0.363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Key Stakeholders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286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0.4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56</w:t>
            </w:r>
          </w:p>
        </w:tc>
      </w:tr>
      <w:tr w:rsidR="00200C73" w:rsidRPr="007D030D" w:rsidTr="00200C73">
        <w:trPr>
          <w:trHeight w:val="196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Innovation Participants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0.334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0.345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Executing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-0.064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0.881</w:t>
            </w:r>
          </w:p>
        </w:tc>
      </w:tr>
      <w:tr w:rsidR="00200C73" w:rsidRPr="007D030D" w:rsidTr="00200C73">
        <w:trPr>
          <w:trHeight w:val="300"/>
        </w:trPr>
        <w:tc>
          <w:tcPr>
            <w:tcW w:w="1300" w:type="pct"/>
            <w:shd w:val="clear" w:color="auto" w:fill="auto"/>
            <w:vAlign w:val="center"/>
            <w:hideMark/>
          </w:tcPr>
          <w:p w:rsidR="00200C73" w:rsidRPr="00BC0342" w:rsidRDefault="00200C73" w:rsidP="00200C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2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57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56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5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0.516</w:t>
            </w:r>
          </w:p>
        </w:tc>
        <w:tc>
          <w:tcPr>
            <w:tcW w:w="389" w:type="pct"/>
            <w:shd w:val="clear" w:color="auto" w:fill="auto"/>
            <w:vAlign w:val="center"/>
          </w:tcPr>
          <w:p w:rsidR="00200C73" w:rsidRPr="00BC0342" w:rsidRDefault="00200C73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BC034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0.295</w:t>
            </w:r>
          </w:p>
        </w:tc>
      </w:tr>
    </w:tbl>
    <w:p w:rsidR="00200C73" w:rsidRPr="007D030D" w:rsidRDefault="00200C73" w:rsidP="00200C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,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 denotes missing data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; 0 denotes mixed or neutral data; NA, Not applicable; I, intervention was </w:t>
      </w:r>
      <w:r w:rsidRPr="009927C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developed internally</w:t>
      </w:r>
    </w:p>
    <w:p w:rsidR="00200C73" w:rsidRPr="007D030D" w:rsidRDefault="00200C73" w:rsidP="00200C7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**denotes strongly distinguishing construct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: 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*denotes a weakly distinguishing construct </w:t>
      </w:r>
    </w:p>
    <w:p w:rsidR="00200C73" w:rsidRDefault="00200C73">
      <w:pPr>
        <w:rPr>
          <w:rFonts w:ascii="Times New Roman" w:hAnsi="Times New Roman" w:cs="Times New Roman"/>
          <w:b/>
          <w:sz w:val="20"/>
          <w:szCs w:val="20"/>
          <w:lang w:val="en-GB"/>
        </w:rPr>
      </w:pPr>
    </w:p>
    <w:p w:rsidR="00C0155F" w:rsidRPr="008F1988" w:rsidRDefault="00C0155F" w:rsidP="00C0155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</w:p>
    <w:p w:rsidR="007A70E2" w:rsidRDefault="007A70E2">
      <w:pP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  <w:br w:type="page"/>
      </w:r>
    </w:p>
    <w:p w:rsidR="007A70E2" w:rsidRPr="007D030D" w:rsidRDefault="007A70E2" w:rsidP="007A70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Consolidated Framework for Implementation Research (CFIR) construct ratings and correlations to fidelity of </w:t>
      </w:r>
      <w:r w:rsidRPr="007D030D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group </w:t>
      </w:r>
      <w:proofErr w:type="gramStart"/>
      <w:r w:rsidR="00200C73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approach </w:t>
      </w:r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by</w:t>
      </w:r>
      <w:proofErr w:type="gramEnd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Primary Health Care (PHC) </w:t>
      </w:r>
      <w:proofErr w:type="spellStart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>centre</w:t>
      </w:r>
      <w:proofErr w:type="spellEnd"/>
      <w:r w:rsidRPr="007D030D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:rsidR="007A70E2" w:rsidRDefault="007A70E2" w:rsidP="007A70E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62"/>
        <w:gridCol w:w="829"/>
        <w:gridCol w:w="828"/>
        <w:gridCol w:w="825"/>
        <w:gridCol w:w="819"/>
        <w:gridCol w:w="812"/>
        <w:gridCol w:w="812"/>
        <w:gridCol w:w="812"/>
        <w:gridCol w:w="812"/>
        <w:gridCol w:w="812"/>
        <w:gridCol w:w="812"/>
        <w:gridCol w:w="991"/>
        <w:gridCol w:w="859"/>
        <w:gridCol w:w="1203"/>
      </w:tblGrid>
      <w:tr w:rsidR="007D030D" w:rsidRPr="000A445C" w:rsidTr="000A445C">
        <w:trPr>
          <w:trHeight w:val="461"/>
          <w:tblHeader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PHC centre</w:t>
            </w:r>
          </w:p>
        </w:tc>
        <w:tc>
          <w:tcPr>
            <w:tcW w:w="269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# of times the construct emerged</w:t>
            </w:r>
          </w:p>
        </w:tc>
        <w:tc>
          <w:tcPr>
            <w:tcW w:w="269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H</w:t>
            </w:r>
          </w:p>
        </w:tc>
        <w:tc>
          <w:tcPr>
            <w:tcW w:w="266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A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K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J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G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D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L</w:t>
            </w:r>
          </w:p>
        </w:tc>
        <w:tc>
          <w:tcPr>
            <w:tcW w:w="32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B</w:t>
            </w:r>
          </w:p>
        </w:tc>
        <w:tc>
          <w:tcPr>
            <w:tcW w:w="670" w:type="pct"/>
            <w:gridSpan w:val="2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Spearman’s correlation</w:t>
            </w:r>
          </w:p>
        </w:tc>
      </w:tr>
      <w:tr w:rsidR="007D030D" w:rsidRPr="000A445C" w:rsidTr="000A445C">
        <w:trPr>
          <w:trHeight w:val="585"/>
          <w:tblHeader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124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% of participants for whom the professional has registered to have recommended the group intervention</w:t>
            </w:r>
          </w:p>
        </w:tc>
        <w:tc>
          <w:tcPr>
            <w:tcW w:w="269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30.3</w:t>
            </w:r>
          </w:p>
        </w:tc>
        <w:tc>
          <w:tcPr>
            <w:tcW w:w="268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31.4</w:t>
            </w:r>
          </w:p>
        </w:tc>
        <w:tc>
          <w:tcPr>
            <w:tcW w:w="266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37.6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44.0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44.0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45.4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51.4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57.5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59.7</w:t>
            </w:r>
          </w:p>
        </w:tc>
        <w:tc>
          <w:tcPr>
            <w:tcW w:w="32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63.5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rho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  <w:t>P</w:t>
            </w:r>
          </w:p>
        </w:tc>
      </w:tr>
      <w:tr w:rsidR="007D030D" w:rsidRPr="000A445C" w:rsidTr="00F803BD">
        <w:trPr>
          <w:trHeight w:val="265"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INTERVENTION CHARACTERISTICS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</w:p>
        </w:tc>
      </w:tr>
      <w:tr w:rsidR="00B71EBC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</w:tcPr>
          <w:p w:rsidR="00B71EBC" w:rsidRPr="000A445C" w:rsidRDefault="00B71EBC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Intervention source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B71EBC" w:rsidRPr="000A445C" w:rsidRDefault="00B71EB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B71EBC" w:rsidRPr="000A445C" w:rsidRDefault="00B71EB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Evidence Strength &amp; Quality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-0.866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0.333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Advantage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Adaptability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F803B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0.134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Complexity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A07DF4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258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F803B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0.742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Design Quality &amp; Packaging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-0.4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62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434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0A445C" w:rsidTr="00F803BD">
        <w:trPr>
          <w:trHeight w:val="278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436E25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Patient Needs &amp; Resources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444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F803B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0.454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Cosmopolitanism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-0.4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06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498</w:t>
            </w:r>
          </w:p>
        </w:tc>
      </w:tr>
      <w:tr w:rsidR="007D030D" w:rsidRPr="000A445C" w:rsidTr="00F803BD">
        <w:trPr>
          <w:trHeight w:val="246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External Policy &amp; Incentives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F803B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F803B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7D030D" w:rsidRPr="000A445C" w:rsidTr="00F803BD">
        <w:trPr>
          <w:trHeight w:val="246"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Structural Characteristics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258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742</w:t>
            </w:r>
          </w:p>
        </w:tc>
      </w:tr>
      <w:tr w:rsidR="007D030D" w:rsidRPr="00F803BD" w:rsidTr="00F803BD">
        <w:trPr>
          <w:trHeight w:val="164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Networks &amp; Communications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370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470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Cu</w:t>
            </w: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lture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1.0000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Implementation Climate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Compatibility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633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127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Relative Priority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0.247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0.637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  Readiness for Implementation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6A6A6" w:themeFill="background1" w:themeFillShade="A6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1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 xml:space="preserve"> Leadership Engagement</w:t>
            </w:r>
          </w:p>
        </w:tc>
        <w:tc>
          <w:tcPr>
            <w:tcW w:w="269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69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6A6A6" w:themeFill="background1" w:themeFillShade="A6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**-1.000</w:t>
            </w:r>
          </w:p>
        </w:tc>
        <w:tc>
          <w:tcPr>
            <w:tcW w:w="391" w:type="pct"/>
            <w:shd w:val="clear" w:color="auto" w:fill="A6A6A6" w:themeFill="background1" w:themeFillShade="A6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0.01</w:t>
            </w:r>
            <w:r w:rsid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Available Resources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0.260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0.499</w:t>
            </w:r>
          </w:p>
        </w:tc>
      </w:tr>
      <w:tr w:rsidR="007D030D" w:rsidRPr="00F803BD" w:rsidTr="00F803BD">
        <w:trPr>
          <w:trHeight w:val="217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Access to Knowledge &amp; Information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-0.083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0.833</w:t>
            </w:r>
          </w:p>
        </w:tc>
      </w:tr>
      <w:tr w:rsidR="007D030D" w:rsidRPr="000A445C" w:rsidTr="00F803BD">
        <w:trPr>
          <w:trHeight w:val="217"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CHARACTERISTICS OF INDIVIDUALS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Knowledge &amp; Beliefs about the Innovation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0.422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0.225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Self-efficacy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0.187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0.688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0A445C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Individual Stage of Change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042E8B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0.050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0.906</w:t>
            </w:r>
          </w:p>
        </w:tc>
      </w:tr>
      <w:tr w:rsidR="007D030D" w:rsidRPr="000A445C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PROCESS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0A445C" w:rsidTr="00F803BD">
        <w:trPr>
          <w:trHeight w:val="308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lastRenderedPageBreak/>
              <w:t>Planning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-0.593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0.161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Engaging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6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FD4164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</w:t>
            </w:r>
            <w:r w:rsidR="007D030D"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Formally Appointed Internal Implementation</w:t>
            </w:r>
            <w:r w:rsidR="000A445C"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</w:t>
            </w:r>
            <w:r w:rsidR="007D030D"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Leaders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0.525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0.285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External Change Agents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-0.618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0.139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Key Stakeholders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</w:t>
            </w:r>
            <w:r w:rsid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06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F803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0.7</w:t>
            </w:r>
            <w:r w:rsid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85</w:t>
            </w:r>
          </w:p>
        </w:tc>
      </w:tr>
      <w:tr w:rsidR="007D030D" w:rsidRPr="00F803BD" w:rsidTr="00F803BD">
        <w:trPr>
          <w:trHeight w:val="196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Innovation Participants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0.079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0.828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Executing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F16E28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-0.604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0.113</w:t>
            </w:r>
          </w:p>
        </w:tc>
      </w:tr>
      <w:tr w:rsidR="007D030D" w:rsidRPr="00F803BD" w:rsidTr="00F803BD">
        <w:trPr>
          <w:trHeight w:val="300"/>
        </w:trPr>
        <w:tc>
          <w:tcPr>
            <w:tcW w:w="1352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5304C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8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6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F803B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32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-0.524</w:t>
            </w:r>
          </w:p>
        </w:tc>
        <w:tc>
          <w:tcPr>
            <w:tcW w:w="391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0.286</w:t>
            </w:r>
          </w:p>
        </w:tc>
      </w:tr>
    </w:tbl>
    <w:p w:rsidR="00B71EBC" w:rsidRPr="007D030D" w:rsidRDefault="00B71EBC" w:rsidP="00B71EB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,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 denotes missing data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; 0 denotes mixed or neutral data; NA, Not applicable; I, intervention was </w:t>
      </w:r>
      <w:r w:rsidRPr="009927C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developed internally</w:t>
      </w:r>
    </w:p>
    <w:p w:rsidR="00B71EBC" w:rsidRPr="007D030D" w:rsidRDefault="00B71EBC" w:rsidP="00B71EB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**denotes strongly distinguishing construct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: 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*denotes a weakly distinguishing construct </w:t>
      </w:r>
    </w:p>
    <w:p w:rsidR="007A70E2" w:rsidRPr="008F1988" w:rsidRDefault="007A70E2" w:rsidP="007A70E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</w:p>
    <w:p w:rsidR="00C0155F" w:rsidRDefault="00C0155F" w:rsidP="008F19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</w:p>
    <w:p w:rsidR="00EB37E9" w:rsidRDefault="00EB37E9">
      <w:pP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  <w:br w:type="page"/>
      </w:r>
    </w:p>
    <w:p w:rsidR="00EB37E9" w:rsidRPr="000A445C" w:rsidRDefault="00EB37E9" w:rsidP="00EB37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Consolidated Framework for Implementation Research (CFIR) construct ratings and correlations to fidelity of </w:t>
      </w:r>
      <w:r w:rsidRPr="000A445C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community </w:t>
      </w:r>
      <w:r w:rsidR="00200C73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approach</w:t>
      </w:r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by Primary Health Care (PHC) </w:t>
      </w:r>
      <w:proofErr w:type="spellStart"/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t>centre</w:t>
      </w:r>
      <w:proofErr w:type="spellEnd"/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:rsidR="00EB37E9" w:rsidRDefault="00EB37E9" w:rsidP="00EB37E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7"/>
        <w:gridCol w:w="844"/>
        <w:gridCol w:w="844"/>
        <w:gridCol w:w="840"/>
        <w:gridCol w:w="837"/>
        <w:gridCol w:w="837"/>
        <w:gridCol w:w="837"/>
        <w:gridCol w:w="812"/>
        <w:gridCol w:w="812"/>
        <w:gridCol w:w="812"/>
        <w:gridCol w:w="812"/>
        <w:gridCol w:w="812"/>
        <w:gridCol w:w="862"/>
        <w:gridCol w:w="1200"/>
      </w:tblGrid>
      <w:tr w:rsidR="007D030D" w:rsidRPr="000A445C" w:rsidTr="000A445C">
        <w:trPr>
          <w:trHeight w:val="461"/>
          <w:tblHeader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PHC centre</w:t>
            </w:r>
          </w:p>
        </w:tc>
        <w:tc>
          <w:tcPr>
            <w:tcW w:w="27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# of times the construct emerged</w:t>
            </w:r>
          </w:p>
        </w:tc>
        <w:tc>
          <w:tcPr>
            <w:tcW w:w="27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K</w:t>
            </w:r>
          </w:p>
        </w:tc>
        <w:tc>
          <w:tcPr>
            <w:tcW w:w="273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D</w:t>
            </w:r>
          </w:p>
        </w:tc>
        <w:tc>
          <w:tcPr>
            <w:tcW w:w="27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L</w:t>
            </w:r>
          </w:p>
        </w:tc>
        <w:tc>
          <w:tcPr>
            <w:tcW w:w="27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A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B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G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J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H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670" w:type="pct"/>
            <w:gridSpan w:val="2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Spearman’s correlation</w:t>
            </w:r>
          </w:p>
        </w:tc>
      </w:tr>
      <w:tr w:rsidR="007D030D" w:rsidRPr="000A445C" w:rsidTr="000A445C">
        <w:trPr>
          <w:trHeight w:val="585"/>
          <w:tblHeader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1245D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% of participants for whom the professional has registered to have recommended the community intervention</w:t>
            </w:r>
          </w:p>
        </w:tc>
        <w:tc>
          <w:tcPr>
            <w:tcW w:w="27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2.7</w:t>
            </w:r>
          </w:p>
        </w:tc>
        <w:tc>
          <w:tcPr>
            <w:tcW w:w="273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5.7</w:t>
            </w:r>
          </w:p>
        </w:tc>
        <w:tc>
          <w:tcPr>
            <w:tcW w:w="27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9.9</w:t>
            </w:r>
          </w:p>
        </w:tc>
        <w:tc>
          <w:tcPr>
            <w:tcW w:w="27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10.9</w:t>
            </w:r>
          </w:p>
        </w:tc>
        <w:tc>
          <w:tcPr>
            <w:tcW w:w="272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12.0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19.1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19.4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19.8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21.4</w:t>
            </w:r>
          </w:p>
        </w:tc>
        <w:tc>
          <w:tcPr>
            <w:tcW w:w="264" w:type="pct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30.6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rho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  <w:t>P</w:t>
            </w:r>
          </w:p>
        </w:tc>
      </w:tr>
      <w:tr w:rsidR="007D030D" w:rsidRPr="000A445C" w:rsidTr="00F803BD">
        <w:trPr>
          <w:trHeight w:val="265"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INTERVENTION CHARACTERISTICS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</w:p>
        </w:tc>
      </w:tr>
      <w:tr w:rsidR="00B71EBC" w:rsidRPr="000A445C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</w:tcPr>
          <w:p w:rsidR="00B71EBC" w:rsidRPr="000A445C" w:rsidRDefault="00B71EBC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Intervention source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B71EBC" w:rsidRPr="000A445C" w:rsidRDefault="00B71EBC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B71EBC" w:rsidRPr="000A445C" w:rsidRDefault="00B71EB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B71EBC" w:rsidRPr="000A445C" w:rsidRDefault="00B71EB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7D030D" w:rsidRPr="000A445C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Evidence Strength &amp; Quality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-0.866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0.333</w:t>
            </w:r>
          </w:p>
        </w:tc>
      </w:tr>
      <w:tr w:rsidR="007D030D" w:rsidRPr="000A445C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Advantage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Adaptability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.134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Complexity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A07DF4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225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Design Quality &amp; Packaging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-0.2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05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741</w:t>
            </w:r>
          </w:p>
        </w:tc>
      </w:tr>
      <w:tr w:rsidR="007D030D" w:rsidRPr="000A445C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5C056C">
        <w:trPr>
          <w:trHeight w:val="278"/>
        </w:trPr>
        <w:tc>
          <w:tcPr>
            <w:tcW w:w="1373" w:type="pct"/>
            <w:shd w:val="clear" w:color="auto" w:fill="BFBFBF" w:themeFill="background1" w:themeFillShade="BF"/>
            <w:vAlign w:val="center"/>
            <w:hideMark/>
          </w:tcPr>
          <w:p w:rsidR="007D030D" w:rsidRPr="00436E25" w:rsidRDefault="00436E25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436E25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Patient Needs &amp; Resources</w:t>
            </w:r>
          </w:p>
        </w:tc>
        <w:tc>
          <w:tcPr>
            <w:tcW w:w="27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3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463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*0.6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86</w:t>
            </w:r>
          </w:p>
        </w:tc>
        <w:tc>
          <w:tcPr>
            <w:tcW w:w="390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058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Cosmopolitanism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0.6</w:t>
            </w:r>
            <w:r w:rsidR="005C05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32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252</w:t>
            </w:r>
          </w:p>
        </w:tc>
      </w:tr>
      <w:tr w:rsidR="007D030D" w:rsidRPr="00F803BD" w:rsidTr="00F803BD">
        <w:trPr>
          <w:trHeight w:val="246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External Policy &amp; Incentives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5C056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5C056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7D030D" w:rsidRPr="000A445C" w:rsidTr="00F803BD">
        <w:trPr>
          <w:trHeight w:val="246"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Structural Characteristics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225</w:t>
            </w:r>
          </w:p>
        </w:tc>
      </w:tr>
      <w:tr w:rsidR="007D030D" w:rsidRPr="00F803BD" w:rsidTr="00F803BD">
        <w:trPr>
          <w:trHeight w:val="164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Networks &amp; Communications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5C056C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0.123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816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Cu</w:t>
            </w: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lture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Implementation Climate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Compatibility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168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718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Relative Priority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-0.123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0.816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Readiness for Implementation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Leadership Engagement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0.500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0.667</w:t>
            </w:r>
          </w:p>
        </w:tc>
      </w:tr>
      <w:tr w:rsidR="007D030D" w:rsidRPr="00F803BD" w:rsidTr="005C056C">
        <w:trPr>
          <w:trHeight w:val="300"/>
        </w:trPr>
        <w:tc>
          <w:tcPr>
            <w:tcW w:w="1373" w:type="pct"/>
            <w:shd w:val="clear" w:color="auto" w:fill="BFBFBF" w:themeFill="background1" w:themeFillShade="BF"/>
            <w:vAlign w:val="center"/>
            <w:hideMark/>
          </w:tcPr>
          <w:p w:rsidR="007D030D" w:rsidRPr="005C056C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</w:t>
            </w:r>
            <w:r w:rsidRPr="005C056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Available Resources</w:t>
            </w:r>
          </w:p>
        </w:tc>
        <w:tc>
          <w:tcPr>
            <w:tcW w:w="27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3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80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*0.588</w:t>
            </w:r>
          </w:p>
        </w:tc>
        <w:tc>
          <w:tcPr>
            <w:tcW w:w="390" w:type="pct"/>
            <w:shd w:val="clear" w:color="auto" w:fill="BFBFBF" w:themeFill="background1" w:themeFillShade="BF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0.096</w:t>
            </w:r>
          </w:p>
        </w:tc>
      </w:tr>
      <w:tr w:rsidR="007D030D" w:rsidRPr="00F803BD" w:rsidTr="00F803BD">
        <w:trPr>
          <w:trHeight w:val="217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F803BD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Access to Knowledge &amp; Information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0.128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0.742</w:t>
            </w:r>
          </w:p>
        </w:tc>
      </w:tr>
      <w:tr w:rsidR="007D030D" w:rsidRPr="000A445C" w:rsidTr="00F803BD">
        <w:trPr>
          <w:trHeight w:val="217"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CHARACTERISTICS OF INDIVIDUALS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Knowledge &amp; Beliefs about the Innovation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-0.194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0.591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Self-efficacy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0.150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0.749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5C056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Individual Stage of Change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042E8B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0.601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0.115</w:t>
            </w:r>
          </w:p>
        </w:tc>
      </w:tr>
      <w:tr w:rsidR="007D030D" w:rsidRPr="000A445C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>PROCESS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0A445C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0A445C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8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lastRenderedPageBreak/>
              <w:t>Planning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-0.299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0.515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Engaging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7D030D" w:rsidRPr="00F803BD" w:rsidTr="00F803BD">
        <w:trPr>
          <w:trHeight w:val="306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0A445C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</w:t>
            </w:r>
            <w:r w:rsidR="007D030D"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Formally Appointed Internal Implementation</w:t>
            </w: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</w:t>
            </w:r>
            <w:r w:rsidR="007D030D"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Leaders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-0.031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0.954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External Change Agents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-0.204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0.661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Key Stakeholders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 w:rsidR="005C05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286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5C05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0.4</w:t>
            </w:r>
            <w:r w:rsidR="005C056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56</w:t>
            </w:r>
          </w:p>
        </w:tc>
      </w:tr>
      <w:tr w:rsidR="007D030D" w:rsidRPr="00F803BD" w:rsidTr="00F803BD">
        <w:trPr>
          <w:trHeight w:val="196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Innovation Participants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-0.544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0.104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Executing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F16E28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-0.447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0.267</w:t>
            </w:r>
          </w:p>
        </w:tc>
      </w:tr>
      <w:tr w:rsidR="007D030D" w:rsidRPr="00F803BD" w:rsidTr="00F803BD">
        <w:trPr>
          <w:trHeight w:val="300"/>
        </w:trPr>
        <w:tc>
          <w:tcPr>
            <w:tcW w:w="1373" w:type="pct"/>
            <w:shd w:val="clear" w:color="auto" w:fill="auto"/>
            <w:vAlign w:val="center"/>
            <w:hideMark/>
          </w:tcPr>
          <w:p w:rsidR="007D030D" w:rsidRPr="00F803BD" w:rsidRDefault="007D030D" w:rsidP="00EB37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5304C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7D030D" w:rsidRPr="00F803BD" w:rsidRDefault="005C056C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7D030D" w:rsidRPr="00F803BD" w:rsidRDefault="007D030D" w:rsidP="000A44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8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0.213</w:t>
            </w:r>
          </w:p>
        </w:tc>
        <w:tc>
          <w:tcPr>
            <w:tcW w:w="390" w:type="pct"/>
            <w:shd w:val="clear" w:color="auto" w:fill="auto"/>
            <w:vAlign w:val="center"/>
          </w:tcPr>
          <w:p w:rsidR="007D030D" w:rsidRPr="00F803BD" w:rsidRDefault="007D030D" w:rsidP="00EB3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0.686</w:t>
            </w:r>
          </w:p>
        </w:tc>
      </w:tr>
    </w:tbl>
    <w:p w:rsidR="00B71EBC" w:rsidRPr="007D030D" w:rsidRDefault="00B71EBC" w:rsidP="00B71EB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,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 denotes missing data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; 0 denotes mixed or neutral data; NA, Not applicable; I, intervention was </w:t>
      </w:r>
      <w:r w:rsidRPr="009927C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developed internally</w:t>
      </w:r>
    </w:p>
    <w:p w:rsidR="00B71EBC" w:rsidRPr="007D030D" w:rsidRDefault="00B71EBC" w:rsidP="00B71EB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**denotes strongly distinguishing construct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: 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*denotes a weakly distinguishing construct </w:t>
      </w:r>
    </w:p>
    <w:p w:rsidR="00EB37E9" w:rsidRPr="008F1988" w:rsidRDefault="00EB37E9" w:rsidP="00A07D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</w:p>
    <w:p w:rsidR="00463220" w:rsidRDefault="00463220">
      <w:pP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  <w:br w:type="page"/>
      </w:r>
    </w:p>
    <w:p w:rsidR="00463220" w:rsidRPr="000A445C" w:rsidRDefault="00463220" w:rsidP="004632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lastRenderedPageBreak/>
        <w:t xml:space="preserve">Consolidated Framework for Implementation Research (CFIR) construct ratings and correlations to fidelity of </w:t>
      </w:r>
      <w:r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group or c</w:t>
      </w:r>
      <w:r w:rsidRPr="000A445C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 xml:space="preserve">ommunity </w:t>
      </w:r>
      <w:r w:rsidR="00200C73">
        <w:rPr>
          <w:rFonts w:ascii="Times New Roman" w:hAnsi="Times New Roman" w:cs="Times New Roman"/>
          <w:b/>
          <w:sz w:val="20"/>
          <w:szCs w:val="20"/>
          <w:u w:val="single"/>
          <w:lang w:val="en-US"/>
        </w:rPr>
        <w:t>approaches</w:t>
      </w:r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t xml:space="preserve"> by Primary Health Care (PHC) </w:t>
      </w:r>
      <w:proofErr w:type="spellStart"/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t>centre</w:t>
      </w:r>
      <w:proofErr w:type="spellEnd"/>
      <w:r w:rsidRPr="000A445C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</w:p>
    <w:p w:rsidR="00463220" w:rsidRDefault="00463220" w:rsidP="0046322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503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29"/>
        <w:gridCol w:w="846"/>
        <w:gridCol w:w="846"/>
        <w:gridCol w:w="843"/>
        <w:gridCol w:w="843"/>
        <w:gridCol w:w="840"/>
        <w:gridCol w:w="836"/>
        <w:gridCol w:w="836"/>
        <w:gridCol w:w="836"/>
        <w:gridCol w:w="833"/>
        <w:gridCol w:w="833"/>
        <w:gridCol w:w="818"/>
        <w:gridCol w:w="864"/>
        <w:gridCol w:w="1187"/>
      </w:tblGrid>
      <w:tr w:rsidR="00463220" w:rsidRPr="000A445C" w:rsidTr="00A07DF4">
        <w:trPr>
          <w:trHeight w:val="461"/>
          <w:tblHeader/>
        </w:trPr>
        <w:tc>
          <w:tcPr>
            <w:tcW w:w="1365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PHC centre</w:t>
            </w:r>
          </w:p>
        </w:tc>
        <w:tc>
          <w:tcPr>
            <w:tcW w:w="273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hAnsi="Times New Roman" w:cs="Times New Roman"/>
                <w:b/>
                <w:sz w:val="16"/>
                <w:szCs w:val="16"/>
                <w:lang w:val="en-US"/>
              </w:rPr>
              <w:t># of times the construct emerged</w:t>
            </w:r>
          </w:p>
        </w:tc>
        <w:tc>
          <w:tcPr>
            <w:tcW w:w="273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H</w:t>
            </w:r>
          </w:p>
        </w:tc>
        <w:tc>
          <w:tcPr>
            <w:tcW w:w="272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K</w:t>
            </w:r>
          </w:p>
        </w:tc>
        <w:tc>
          <w:tcPr>
            <w:tcW w:w="271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A</w:t>
            </w: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J</w:t>
            </w: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D</w:t>
            </w:r>
          </w:p>
        </w:tc>
        <w:tc>
          <w:tcPr>
            <w:tcW w:w="269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G</w:t>
            </w:r>
          </w:p>
        </w:tc>
        <w:tc>
          <w:tcPr>
            <w:tcW w:w="269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L</w:t>
            </w:r>
          </w:p>
        </w:tc>
        <w:tc>
          <w:tcPr>
            <w:tcW w:w="264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B</w:t>
            </w:r>
          </w:p>
        </w:tc>
        <w:tc>
          <w:tcPr>
            <w:tcW w:w="662" w:type="pct"/>
            <w:gridSpan w:val="2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Spearman’s correlation</w:t>
            </w:r>
          </w:p>
        </w:tc>
      </w:tr>
      <w:tr w:rsidR="00463220" w:rsidRPr="000A445C" w:rsidTr="00A07DF4">
        <w:trPr>
          <w:trHeight w:val="585"/>
          <w:tblHeader/>
        </w:trPr>
        <w:tc>
          <w:tcPr>
            <w:tcW w:w="1365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 xml:space="preserve">% of participants for whom the professional has registered to have recommended the </w:t>
            </w: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 xml:space="preserve">group or the </w:t>
            </w: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community intervention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33.9</w:t>
            </w:r>
          </w:p>
        </w:tc>
        <w:tc>
          <w:tcPr>
            <w:tcW w:w="272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34.1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39.5</w:t>
            </w:r>
          </w:p>
        </w:tc>
        <w:tc>
          <w:tcPr>
            <w:tcW w:w="271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43.6</w:t>
            </w: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48.0</w:t>
            </w: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52.0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57.3</w:t>
            </w:r>
          </w:p>
        </w:tc>
        <w:tc>
          <w:tcPr>
            <w:tcW w:w="269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57.8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61.3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65.7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rho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  <w:t>P</w:t>
            </w:r>
          </w:p>
        </w:tc>
      </w:tr>
      <w:tr w:rsidR="00463220" w:rsidRPr="000A445C" w:rsidTr="00A07DF4">
        <w:trPr>
          <w:trHeight w:val="265"/>
        </w:trPr>
        <w:tc>
          <w:tcPr>
            <w:tcW w:w="1365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  <w:t>INTERVENTION CHARACTERISTICS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463220" w:rsidRPr="000A445C" w:rsidRDefault="00463220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sz w:val="16"/>
                <w:szCs w:val="16"/>
                <w:lang w:val="en-GB" w:eastAsia="es-ES"/>
              </w:rPr>
            </w:pPr>
          </w:p>
        </w:tc>
      </w:tr>
      <w:tr w:rsidR="000A3234" w:rsidRPr="000A445C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Intervention source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70" w:type="pct"/>
            <w:vAlign w:val="center"/>
          </w:tcPr>
          <w:p w:rsidR="000A3234" w:rsidRPr="000A445C" w:rsidRDefault="000A3234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0A445C" w:rsidRDefault="000A3234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I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200C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0A3234" w:rsidRPr="000A445C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Evidence Strength &amp; Quality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-0.866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0.333</w:t>
            </w:r>
          </w:p>
        </w:tc>
      </w:tr>
      <w:tr w:rsidR="000A3234" w:rsidRPr="000A445C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Relative Advantage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-0.289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0.638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Adaptability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463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.401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463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373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Complexity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0.258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0.742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Design Quality &amp; Packaging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463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718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46322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172</w:t>
            </w:r>
          </w:p>
        </w:tc>
      </w:tr>
      <w:tr w:rsidR="000A3234" w:rsidRPr="000A445C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OUTER SETTING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463220" w:rsidTr="00A07DF4">
        <w:trPr>
          <w:trHeight w:val="278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463220" w:rsidRDefault="00436E25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Patient Needs &amp; Resources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Cosmopolitanism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0.000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1.000</w:t>
            </w:r>
          </w:p>
        </w:tc>
      </w:tr>
      <w:tr w:rsidR="000A3234" w:rsidRPr="00F803BD" w:rsidTr="00A07DF4">
        <w:trPr>
          <w:trHeight w:val="246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External Policy &amp; Incentives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1.000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NA</w:t>
            </w:r>
          </w:p>
        </w:tc>
      </w:tr>
      <w:tr w:rsidR="000A3234" w:rsidRPr="000A445C" w:rsidTr="00A07DF4">
        <w:trPr>
          <w:trHeight w:val="246"/>
        </w:trPr>
        <w:tc>
          <w:tcPr>
            <w:tcW w:w="1365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INNER SETTING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Structural Characteristics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775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225</w:t>
            </w:r>
          </w:p>
        </w:tc>
      </w:tr>
      <w:tr w:rsidR="000A3234" w:rsidRPr="00F803BD" w:rsidTr="00A07DF4">
        <w:trPr>
          <w:trHeight w:val="164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Networks &amp; Communications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8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-0.525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0.285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Cu</w:t>
            </w: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lture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5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-0.289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0.638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Implementation Climate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Compatibility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-0.356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0.434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Relative Priority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0.339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0.510</w:t>
            </w:r>
          </w:p>
        </w:tc>
      </w:tr>
      <w:tr w:rsidR="000A3234" w:rsidRPr="00463220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463220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Readiness for Implementation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463220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463220" w:rsidRDefault="000A3234" w:rsidP="00463220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Leadership Engagement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-0.500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0.667</w:t>
            </w:r>
          </w:p>
        </w:tc>
      </w:tr>
      <w:tr w:rsidR="000A3234" w:rsidRPr="00463220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463220" w:rsidRDefault="000A3234" w:rsidP="00463220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Available Resources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1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0.299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0.435</w:t>
            </w:r>
          </w:p>
        </w:tc>
      </w:tr>
      <w:tr w:rsidR="000A3234" w:rsidRPr="00463220" w:rsidTr="00A07DF4">
        <w:trPr>
          <w:trHeight w:val="217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463220" w:rsidRDefault="000A3234" w:rsidP="00463220">
            <w:pPr>
              <w:spacing w:after="0" w:line="240" w:lineRule="auto"/>
              <w:ind w:firstLineChars="100" w:firstLine="160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Access to Knowledge &amp; Information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463220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0.101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463220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0.796</w:t>
            </w:r>
          </w:p>
        </w:tc>
      </w:tr>
      <w:tr w:rsidR="000A3234" w:rsidRPr="000A445C" w:rsidTr="00A07DF4">
        <w:trPr>
          <w:trHeight w:val="217"/>
        </w:trPr>
        <w:tc>
          <w:tcPr>
            <w:tcW w:w="1365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CHARACTERISTICS OF INDIVIDUALS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Knowledge &amp; Beliefs about the Innovation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0.420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0.227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Self-efficacy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-0.430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0.335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Individual Stage of Change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0.050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0.906</w:t>
            </w:r>
          </w:p>
        </w:tc>
      </w:tr>
      <w:tr w:rsidR="000A3234" w:rsidRPr="000A445C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0A445C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lastRenderedPageBreak/>
              <w:t>PROCESS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0A445C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F803BD" w:rsidTr="00A07DF4">
        <w:trPr>
          <w:trHeight w:val="308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Planning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359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  <w:t>430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Engaging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val="en-GB" w:eastAsia="es-ES"/>
              </w:rPr>
            </w:pPr>
          </w:p>
        </w:tc>
      </w:tr>
      <w:tr w:rsidR="000A3234" w:rsidRPr="00F803BD" w:rsidTr="00A07DF4">
        <w:trPr>
          <w:trHeight w:val="306"/>
        </w:trPr>
        <w:tc>
          <w:tcPr>
            <w:tcW w:w="1365" w:type="pct"/>
            <w:shd w:val="clear" w:color="auto" w:fill="BFBFBF" w:themeFill="background1" w:themeFillShade="BF"/>
            <w:vAlign w:val="center"/>
            <w:hideMark/>
          </w:tcPr>
          <w:p w:rsidR="000A3234" w:rsidRPr="00AF628F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</w:pPr>
            <w:r w:rsidRPr="00AF628F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en-GB" w:eastAsia="es-ES"/>
              </w:rPr>
              <w:t xml:space="preserve">  Formally Appointed Internal Implementation  Leaders</w:t>
            </w:r>
          </w:p>
        </w:tc>
        <w:tc>
          <w:tcPr>
            <w:tcW w:w="273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</w:t>
            </w:r>
          </w:p>
        </w:tc>
        <w:tc>
          <w:tcPr>
            <w:tcW w:w="273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*0.741</w:t>
            </w:r>
          </w:p>
        </w:tc>
        <w:tc>
          <w:tcPr>
            <w:tcW w:w="383" w:type="pct"/>
            <w:shd w:val="clear" w:color="auto" w:fill="BFBFBF" w:themeFill="background1" w:themeFillShade="BF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0.092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External Change Agents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612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144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Key Stakeholders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194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618</w:t>
            </w:r>
          </w:p>
        </w:tc>
      </w:tr>
      <w:tr w:rsidR="000A3234" w:rsidRPr="00F803BD" w:rsidTr="00A07DF4">
        <w:trPr>
          <w:trHeight w:val="196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 xml:space="preserve">  Innovation Participants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10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-2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243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499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Executing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9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536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171</w:t>
            </w:r>
          </w:p>
        </w:tc>
      </w:tr>
      <w:tr w:rsidR="000A3234" w:rsidRPr="00F803BD" w:rsidTr="00A07DF4">
        <w:trPr>
          <w:trHeight w:val="300"/>
        </w:trPr>
        <w:tc>
          <w:tcPr>
            <w:tcW w:w="1365" w:type="pct"/>
            <w:shd w:val="clear" w:color="auto" w:fill="auto"/>
            <w:vAlign w:val="center"/>
            <w:hideMark/>
          </w:tcPr>
          <w:p w:rsidR="000A3234" w:rsidRPr="00F803BD" w:rsidRDefault="000A3234" w:rsidP="001F74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Reflecting &amp; Evaluating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en-GB" w:eastAsia="es-ES"/>
              </w:rPr>
              <w:t>7</w:t>
            </w:r>
          </w:p>
        </w:tc>
        <w:tc>
          <w:tcPr>
            <w:tcW w:w="273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2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2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1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-1</w:t>
            </w:r>
          </w:p>
        </w:tc>
        <w:tc>
          <w:tcPr>
            <w:tcW w:w="270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+2</w:t>
            </w:r>
          </w:p>
        </w:tc>
        <w:tc>
          <w:tcPr>
            <w:tcW w:w="270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</w:t>
            </w:r>
          </w:p>
        </w:tc>
        <w:tc>
          <w:tcPr>
            <w:tcW w:w="269" w:type="pct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+1</w:t>
            </w:r>
          </w:p>
        </w:tc>
        <w:tc>
          <w:tcPr>
            <w:tcW w:w="269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64" w:type="pct"/>
            <w:shd w:val="clear" w:color="auto" w:fill="auto"/>
            <w:vAlign w:val="center"/>
          </w:tcPr>
          <w:p w:rsidR="000A3234" w:rsidRPr="00F803BD" w:rsidRDefault="000A3234" w:rsidP="001F74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M</w:t>
            </w:r>
          </w:p>
        </w:tc>
        <w:tc>
          <w:tcPr>
            <w:tcW w:w="279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152</w:t>
            </w:r>
          </w:p>
        </w:tc>
        <w:tc>
          <w:tcPr>
            <w:tcW w:w="383" w:type="pct"/>
            <w:shd w:val="clear" w:color="auto" w:fill="auto"/>
            <w:vAlign w:val="center"/>
          </w:tcPr>
          <w:p w:rsidR="000A3234" w:rsidRPr="00F803BD" w:rsidRDefault="000A3234" w:rsidP="00AF62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</w:pPr>
            <w:r w:rsidRPr="00F803BD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0.</w:t>
            </w: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GB" w:eastAsia="es-ES"/>
              </w:rPr>
              <w:t>774</w:t>
            </w:r>
          </w:p>
        </w:tc>
      </w:tr>
    </w:tbl>
    <w:p w:rsidR="00B71EBC" w:rsidRPr="007D030D" w:rsidRDefault="00B71EBC" w:rsidP="00B71EB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M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,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 denotes missing data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; 0 denotes mixed or neutral data; NA, Not applicable; I, intervention was </w:t>
      </w:r>
      <w:r w:rsidRPr="009927C3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developed internally</w:t>
      </w:r>
    </w:p>
    <w:p w:rsidR="00B71EBC" w:rsidRPr="007D030D" w:rsidRDefault="00B71EBC" w:rsidP="00B71EB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</w:pP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>**denotes strongly distinguishing construct</w:t>
      </w:r>
      <w:r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: </w:t>
      </w:r>
      <w:r w:rsidRPr="007D030D">
        <w:rPr>
          <w:rFonts w:ascii="Times New Roman" w:eastAsia="Times New Roman" w:hAnsi="Times New Roman" w:cs="Times New Roman"/>
          <w:color w:val="000000"/>
          <w:sz w:val="16"/>
          <w:szCs w:val="16"/>
          <w:lang w:val="en-GB" w:eastAsia="es-ES"/>
        </w:rPr>
        <w:t xml:space="preserve">*denotes a weakly distinguishing construct </w:t>
      </w:r>
    </w:p>
    <w:p w:rsidR="00EB37E9" w:rsidRPr="008F1988" w:rsidRDefault="00EB37E9" w:rsidP="008F1988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val="en-GB" w:eastAsia="es-ES"/>
        </w:rPr>
      </w:pPr>
    </w:p>
    <w:sectPr w:rsidR="00EB37E9" w:rsidRPr="008F1988" w:rsidSect="001245DD">
      <w:headerReference w:type="default" r:id="rId6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E7544" w:rsidRDefault="007E7544" w:rsidP="00C0155F">
      <w:pPr>
        <w:spacing w:after="0" w:line="240" w:lineRule="auto"/>
      </w:pPr>
      <w:r>
        <w:separator/>
      </w:r>
    </w:p>
  </w:endnote>
  <w:endnote w:type="continuationSeparator" w:id="0">
    <w:p w:rsidR="007E7544" w:rsidRDefault="007E7544" w:rsidP="00C015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E7544" w:rsidRDefault="007E7544" w:rsidP="00C0155F">
      <w:pPr>
        <w:spacing w:after="0" w:line="240" w:lineRule="auto"/>
      </w:pPr>
      <w:r>
        <w:separator/>
      </w:r>
    </w:p>
  </w:footnote>
  <w:footnote w:type="continuationSeparator" w:id="0">
    <w:p w:rsidR="007E7544" w:rsidRDefault="007E7544" w:rsidP="00C015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43088451"/>
      <w:docPartObj>
        <w:docPartGallery w:val="Page Numbers (Top of Page)"/>
        <w:docPartUnique/>
      </w:docPartObj>
    </w:sdtPr>
    <w:sdtEndPr/>
    <w:sdtContent>
      <w:p w:rsidR="00200C73" w:rsidRDefault="00200C73">
        <w:pPr>
          <w:pStyle w:val="Encabezad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649">
          <w:rPr>
            <w:noProof/>
          </w:rPr>
          <w:t>1</w:t>
        </w:r>
        <w:r>
          <w:fldChar w:fldCharType="end"/>
        </w:r>
      </w:p>
    </w:sdtContent>
  </w:sdt>
  <w:p w:rsidR="00200C73" w:rsidRDefault="00200C7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AwMTIwNjQ3MDG2MDdU0lEKTi0uzszPAykwNK0FALBTTNgtAAAA"/>
  </w:docVars>
  <w:rsids>
    <w:rsidRoot w:val="00021A9D"/>
    <w:rsid w:val="00011A26"/>
    <w:rsid w:val="00021A9D"/>
    <w:rsid w:val="00042E8B"/>
    <w:rsid w:val="00062BCA"/>
    <w:rsid w:val="00072326"/>
    <w:rsid w:val="000A3234"/>
    <w:rsid w:val="000A445C"/>
    <w:rsid w:val="000D7ADC"/>
    <w:rsid w:val="001151A4"/>
    <w:rsid w:val="00117967"/>
    <w:rsid w:val="001245DD"/>
    <w:rsid w:val="00134A1C"/>
    <w:rsid w:val="00140216"/>
    <w:rsid w:val="0017059B"/>
    <w:rsid w:val="00184C3E"/>
    <w:rsid w:val="001A3564"/>
    <w:rsid w:val="001B77E2"/>
    <w:rsid w:val="001F7403"/>
    <w:rsid w:val="00200C73"/>
    <w:rsid w:val="00265407"/>
    <w:rsid w:val="002C61CF"/>
    <w:rsid w:val="003004A5"/>
    <w:rsid w:val="00312DE5"/>
    <w:rsid w:val="00315665"/>
    <w:rsid w:val="00372611"/>
    <w:rsid w:val="003D7C46"/>
    <w:rsid w:val="003F70FA"/>
    <w:rsid w:val="0040664C"/>
    <w:rsid w:val="00436E25"/>
    <w:rsid w:val="004415F6"/>
    <w:rsid w:val="00443A82"/>
    <w:rsid w:val="00463220"/>
    <w:rsid w:val="00485B3D"/>
    <w:rsid w:val="004C5236"/>
    <w:rsid w:val="005140BE"/>
    <w:rsid w:val="005304CC"/>
    <w:rsid w:val="00534AB4"/>
    <w:rsid w:val="00566F45"/>
    <w:rsid w:val="005815EB"/>
    <w:rsid w:val="005A646A"/>
    <w:rsid w:val="005C056C"/>
    <w:rsid w:val="005D2E71"/>
    <w:rsid w:val="005E0B6B"/>
    <w:rsid w:val="005F3069"/>
    <w:rsid w:val="0061485E"/>
    <w:rsid w:val="00615674"/>
    <w:rsid w:val="006267F9"/>
    <w:rsid w:val="006528A8"/>
    <w:rsid w:val="00697091"/>
    <w:rsid w:val="006E416B"/>
    <w:rsid w:val="006E5A1B"/>
    <w:rsid w:val="00702ABA"/>
    <w:rsid w:val="0071639E"/>
    <w:rsid w:val="00716631"/>
    <w:rsid w:val="00775936"/>
    <w:rsid w:val="00783DAD"/>
    <w:rsid w:val="007A70E2"/>
    <w:rsid w:val="007B367D"/>
    <w:rsid w:val="007D030D"/>
    <w:rsid w:val="007D5E6B"/>
    <w:rsid w:val="007E7544"/>
    <w:rsid w:val="00890817"/>
    <w:rsid w:val="008D6FF7"/>
    <w:rsid w:val="008E319F"/>
    <w:rsid w:val="008F1988"/>
    <w:rsid w:val="00921CA3"/>
    <w:rsid w:val="00940390"/>
    <w:rsid w:val="009927C3"/>
    <w:rsid w:val="009E0493"/>
    <w:rsid w:val="00A02D56"/>
    <w:rsid w:val="00A05E44"/>
    <w:rsid w:val="00A07DF4"/>
    <w:rsid w:val="00A72A15"/>
    <w:rsid w:val="00AA615F"/>
    <w:rsid w:val="00AC009E"/>
    <w:rsid w:val="00AC2103"/>
    <w:rsid w:val="00AD5541"/>
    <w:rsid w:val="00AD7651"/>
    <w:rsid w:val="00AF628F"/>
    <w:rsid w:val="00AF6539"/>
    <w:rsid w:val="00AF6A91"/>
    <w:rsid w:val="00B0246D"/>
    <w:rsid w:val="00B21D14"/>
    <w:rsid w:val="00B46CC7"/>
    <w:rsid w:val="00B70C71"/>
    <w:rsid w:val="00B71EBC"/>
    <w:rsid w:val="00BC0342"/>
    <w:rsid w:val="00BE12A4"/>
    <w:rsid w:val="00BF1AB5"/>
    <w:rsid w:val="00BF43ED"/>
    <w:rsid w:val="00BF4EE1"/>
    <w:rsid w:val="00C0155F"/>
    <w:rsid w:val="00C20352"/>
    <w:rsid w:val="00C506A6"/>
    <w:rsid w:val="00C806A0"/>
    <w:rsid w:val="00C87A8B"/>
    <w:rsid w:val="00C93EAD"/>
    <w:rsid w:val="00CB6145"/>
    <w:rsid w:val="00D01C01"/>
    <w:rsid w:val="00D2513D"/>
    <w:rsid w:val="00D928AF"/>
    <w:rsid w:val="00DA5A3B"/>
    <w:rsid w:val="00DB7CDE"/>
    <w:rsid w:val="00DF1D7A"/>
    <w:rsid w:val="00E16F61"/>
    <w:rsid w:val="00E17215"/>
    <w:rsid w:val="00E24C4A"/>
    <w:rsid w:val="00EB37E9"/>
    <w:rsid w:val="00EB427E"/>
    <w:rsid w:val="00F16E28"/>
    <w:rsid w:val="00F32CFA"/>
    <w:rsid w:val="00F529CE"/>
    <w:rsid w:val="00F70649"/>
    <w:rsid w:val="00F803BD"/>
    <w:rsid w:val="00FD4164"/>
    <w:rsid w:val="00FF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16E778"/>
  <w15:docId w15:val="{8E189DAF-F040-B044-87B1-FDE3B1CFE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87A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C015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0155F"/>
  </w:style>
  <w:style w:type="paragraph" w:styleId="Piedepgina">
    <w:name w:val="footer"/>
    <w:basedOn w:val="Normal"/>
    <w:link w:val="PiedepginaCar"/>
    <w:uiPriority w:val="99"/>
    <w:unhideWhenUsed/>
    <w:rsid w:val="00C0155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0155F"/>
  </w:style>
  <w:style w:type="paragraph" w:styleId="Textodeglobo">
    <w:name w:val="Balloon Text"/>
    <w:basedOn w:val="Normal"/>
    <w:link w:val="TextodegloboCar"/>
    <w:uiPriority w:val="99"/>
    <w:semiHidden/>
    <w:unhideWhenUsed/>
    <w:rsid w:val="00A07D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07D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119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2568</Words>
  <Characters>14129</Characters>
  <Application>Microsoft Office Word</Application>
  <DocSecurity>0</DocSecurity>
  <Lines>117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Edurne Zabaleta</dc:creator>
  <cp:lastModifiedBy>Edurne Zabaleta del Olmo</cp:lastModifiedBy>
  <cp:revision>2</cp:revision>
  <cp:lastPrinted>2020-03-05T10:21:00Z</cp:lastPrinted>
  <dcterms:created xsi:type="dcterms:W3CDTF">2020-07-07T18:53:00Z</dcterms:created>
  <dcterms:modified xsi:type="dcterms:W3CDTF">2020-07-07T18:53:00Z</dcterms:modified>
</cp:coreProperties>
</file>