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410CF" w14:textId="4BD919FF" w:rsidR="00801AB5" w:rsidRDefault="00801AB5" w:rsidP="00B97DCB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>CONSORT 2010 checklist of information to i</w:t>
      </w:r>
      <w:r w:rsidR="00B97DCB">
        <w:rPr>
          <w:rFonts w:ascii="Arial" w:eastAsia="Times New Roman" w:hAnsi="Arial" w:cs="Arial"/>
          <w:b/>
          <w:color w:val="333333"/>
        </w:rPr>
        <w:t xml:space="preserve">nclude when reporting a cluster </w:t>
      </w:r>
      <w:r w:rsidRPr="00D83A63">
        <w:rPr>
          <w:rFonts w:ascii="Arial" w:eastAsia="Times New Roman" w:hAnsi="Arial" w:cs="Arial"/>
          <w:b/>
          <w:color w:val="333333"/>
        </w:rPr>
        <w:t xml:space="preserve">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14:paraId="197859BB" w14:textId="77777777" w:rsidTr="006E4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B15A1D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27EEFB11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162290F9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4720531C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3E212AEB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12FA4D4C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917250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47F4BCC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0CB9A68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77428E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E5162D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034A55F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55D06F25" w14:textId="638C5386" w:rsidR="000849CD" w:rsidRPr="0020091A" w:rsidRDefault="000849CD" w:rsidP="00A10A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Identification as a </w:t>
            </w:r>
            <w:r w:rsidR="00A10A84">
              <w:rPr>
                <w:rFonts w:eastAsia="Times New Roman" w:cs="Arial"/>
                <w:sz w:val="19"/>
                <w:szCs w:val="19"/>
              </w:rPr>
              <w:t>stepped-wedge</w:t>
            </w:r>
            <w:r w:rsidR="00C20E1B">
              <w:rPr>
                <w:rFonts w:eastAsia="Times New Roman" w:cs="Arial"/>
                <w:sz w:val="19"/>
                <w:szCs w:val="19"/>
              </w:rPr>
              <w:t xml:space="preserve"> randomiz</w:t>
            </w:r>
            <w:r w:rsidRPr="0020091A">
              <w:rPr>
                <w:rFonts w:eastAsia="Times New Roman" w:cs="Arial"/>
                <w:sz w:val="19"/>
                <w:szCs w:val="19"/>
              </w:rPr>
              <w:t>ed trial in the title</w:t>
            </w:r>
          </w:p>
        </w:tc>
        <w:tc>
          <w:tcPr>
            <w:tcW w:w="811" w:type="pct"/>
          </w:tcPr>
          <w:p w14:paraId="3844C1CD" w14:textId="77777777" w:rsidR="000849CD" w:rsidRPr="0020091A" w:rsidRDefault="00366CE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14:paraId="2F1ABBF7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DEF65D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421DB3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61E2BF97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14:paraId="52DCE70F" w14:textId="6A00109F" w:rsidR="000849CD" w:rsidRPr="0020091A" w:rsidRDefault="00C20E1B" w:rsidP="00C20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7F99172B" w14:textId="77777777" w:rsidR="000849CD" w:rsidRPr="0020091A" w:rsidRDefault="00366CE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66CED">
              <w:rPr>
                <w:rFonts w:cs="Arial"/>
                <w:sz w:val="19"/>
                <w:szCs w:val="19"/>
              </w:rPr>
              <w:t>2</w:t>
            </w:r>
            <w:r w:rsidRPr="00366CED">
              <w:rPr>
                <w:rFonts w:eastAsia="Times New Roman" w:cs="Arial"/>
                <w:sz w:val="19"/>
                <w:szCs w:val="19"/>
              </w:rPr>
              <w:t xml:space="preserve"> (partly applicable only – protocol)</w:t>
            </w:r>
          </w:p>
        </w:tc>
      </w:tr>
      <w:tr w:rsidR="000849CD" w:rsidRPr="009A5E9F" w14:paraId="5E1B69E1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FA9C99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1FA6D3E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AB0943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CB9C25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5D61692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7D0B1BE8" w14:textId="77777777" w:rsidR="000849CD" w:rsidRPr="00B97DC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97DCB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2E3A9C54" w14:textId="77777777" w:rsidR="000849CD" w:rsidRPr="00B97DC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97DCB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198BFE89" w14:textId="6F387193" w:rsidR="000849CD" w:rsidRPr="0020091A" w:rsidRDefault="00366CE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3-</w:t>
            </w:r>
            <w:r w:rsidR="00B97DCB"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14:paraId="3D4FBE7A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3325ED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E6D30A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4DF13D2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3AC3047D" w14:textId="77777777" w:rsidR="000849CD" w:rsidRPr="00366CED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125CDB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125CDB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125CDB">
              <w:rPr>
                <w:rFonts w:eastAsia="Times New Roman" w:cs="Arial"/>
                <w:sz w:val="19"/>
                <w:szCs w:val="19"/>
              </w:rPr>
              <w:t xml:space="preserve"> cluster level, the individual participant level or both</w:t>
            </w:r>
          </w:p>
        </w:tc>
        <w:tc>
          <w:tcPr>
            <w:tcW w:w="811" w:type="pct"/>
          </w:tcPr>
          <w:p w14:paraId="668FFFA8" w14:textId="226B274E" w:rsidR="000849CD" w:rsidRPr="0020091A" w:rsidRDefault="00C20E1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14:paraId="4738ECB7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74B1E1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57CF4FE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C650F65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DDE113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7B47DBB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0EC5399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3F3E8F80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5E13E5D5" w14:textId="5B09E09B" w:rsidR="000849CD" w:rsidRPr="00221E03" w:rsidRDefault="007B6947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6-7</w:t>
            </w:r>
          </w:p>
        </w:tc>
      </w:tr>
      <w:tr w:rsidR="000849CD" w:rsidRPr="009A5E9F" w14:paraId="3010C79D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C0C689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314321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48D30ED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63EC8666" w14:textId="77777777" w:rsidR="000849CD" w:rsidRPr="00366CED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03ECD76B" w14:textId="77777777" w:rsidR="000849CD" w:rsidRPr="00366CED" w:rsidRDefault="00366CE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66CED"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3F349348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EC69E2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74AE79B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64802DC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2468420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4EB98BCA" w14:textId="3674D0EB" w:rsidR="000849CD" w:rsidRPr="0020091A" w:rsidRDefault="00C20E1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  <w:r w:rsidR="007B6947">
              <w:rPr>
                <w:rFonts w:eastAsia="Times New Roman" w:cs="Arial"/>
                <w:sz w:val="19"/>
                <w:szCs w:val="19"/>
              </w:rPr>
              <w:t>-8</w:t>
            </w:r>
          </w:p>
        </w:tc>
      </w:tr>
      <w:tr w:rsidR="000849CD" w:rsidRPr="009A5E9F" w14:paraId="064C354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F03154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453789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61461D1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59D7965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EB0236F" w14:textId="4C5E518A" w:rsidR="000849CD" w:rsidRPr="009A5E9F" w:rsidRDefault="00C20E1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7</w:t>
            </w:r>
            <w:r w:rsidR="007B6947">
              <w:rPr>
                <w:rFonts w:eastAsia="Times New Roman" w:cs="Arial"/>
                <w:b/>
                <w:sz w:val="19"/>
                <w:szCs w:val="19"/>
              </w:rPr>
              <w:t>-8</w:t>
            </w:r>
          </w:p>
        </w:tc>
      </w:tr>
      <w:tr w:rsidR="000849CD" w:rsidRPr="009A5E9F" w14:paraId="35F00B8B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4A4204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17784FC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7D99D11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10F7885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03357C59" w14:textId="47D44CAD" w:rsidR="000849CD" w:rsidRPr="0020091A" w:rsidRDefault="007B694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8-9</w:t>
            </w:r>
          </w:p>
        </w:tc>
      </w:tr>
      <w:tr w:rsidR="000849CD" w:rsidRPr="009A5E9F" w14:paraId="5F4FCA9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4F7A99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3C31EB6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621FED2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14:paraId="7DDA209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D58A3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level, the individual participant level or both</w:t>
            </w:r>
          </w:p>
        </w:tc>
        <w:tc>
          <w:tcPr>
            <w:tcW w:w="811" w:type="pct"/>
          </w:tcPr>
          <w:p w14:paraId="342089B6" w14:textId="0ED47278" w:rsidR="000849CD" w:rsidRPr="0020091A" w:rsidRDefault="00C20E1B" w:rsidP="00C20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57683DCD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31B8A3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29198B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469CD50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09A4ABD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D60D8C2" w14:textId="7942B37F" w:rsidR="000849CD" w:rsidRPr="00EA6EDD" w:rsidRDefault="00EA6E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A6EDD"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10F4B4B7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517CB9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0CE981A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752070F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789A602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91AF3">
              <w:rPr>
                <w:rFonts w:cs="Arial"/>
                <w:sz w:val="19"/>
                <w:szCs w:val="19"/>
              </w:rPr>
              <w:t xml:space="preserve">Method of calculation, number of clusters(s) (and whether equal or unequal cluster sizes are assumed), cluster size, a coefficient of </w:t>
            </w:r>
            <w:proofErr w:type="spellStart"/>
            <w:r w:rsidRPr="00E91AF3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E91AF3">
              <w:rPr>
                <w:rFonts w:cs="Arial"/>
                <w:sz w:val="19"/>
                <w:szCs w:val="19"/>
              </w:rPr>
              <w:t xml:space="preserve"> correlation (ICC or </w:t>
            </w:r>
            <w:r w:rsidRPr="00E91AF3">
              <w:rPr>
                <w:rFonts w:cs="Arial"/>
                <w:i/>
                <w:sz w:val="19"/>
                <w:szCs w:val="19"/>
              </w:rPr>
              <w:t>k</w:t>
            </w:r>
            <w:r w:rsidRPr="00E91AF3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5567FA28" w14:textId="74CFC1D3" w:rsidR="000849CD" w:rsidRPr="0020091A" w:rsidRDefault="00C20E1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</w:t>
            </w:r>
            <w:r w:rsidR="007B6947">
              <w:rPr>
                <w:rFonts w:cs="Arial"/>
                <w:sz w:val="19"/>
                <w:szCs w:val="19"/>
              </w:rPr>
              <w:t>5-18</w:t>
            </w:r>
          </w:p>
        </w:tc>
      </w:tr>
      <w:tr w:rsidR="000849CD" w:rsidRPr="009A5E9F" w14:paraId="2EB250B6" w14:textId="77777777" w:rsidTr="008926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6C57E5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18C896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777F036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5EB3B82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FAD841E" w14:textId="3339CC66" w:rsidR="000849CD" w:rsidRPr="00EA6EDD" w:rsidRDefault="00EA6E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A6EDD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62FFE0A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9CF197B" w14:textId="77777777" w:rsidR="000849CD" w:rsidRPr="00892647" w:rsidRDefault="000849CD" w:rsidP="00E65AA6">
            <w:pPr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AD3544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6911427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41E5A29" w14:textId="77777777" w:rsidTr="008926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A31968F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2B69A605" w14:textId="77777777" w:rsidR="000849CD" w:rsidRPr="00B46047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0F12DEE4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61FD98D5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8DD1292" w14:textId="2F9567C6" w:rsidR="000849CD" w:rsidRPr="00892647" w:rsidRDefault="007B694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7AAB9DF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B7598AF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96F377C" w14:textId="77777777" w:rsidR="000849CD" w:rsidRPr="00B46047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7AB05594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59CFFE2F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1B572ED0" w14:textId="4BB6671C" w:rsidR="000849CD" w:rsidRPr="0020091A" w:rsidRDefault="007B6947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7</w:t>
            </w:r>
          </w:p>
        </w:tc>
      </w:tr>
      <w:tr w:rsidR="000849CD" w:rsidRPr="009A5E9F" w14:paraId="3324DFF9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4D782EB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7AC62CC9" w14:textId="77777777" w:rsidR="000849CD" w:rsidRPr="00B46047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1FB11CCC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68AA88A9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B46047">
              <w:rPr>
                <w:rFonts w:cs="Arial"/>
                <w:sz w:val="19"/>
                <w:szCs w:val="19"/>
              </w:rPr>
              <w:t>allocation was based on clusters rather than individuals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7149B154" w14:textId="6C9927A6" w:rsidR="000849CD" w:rsidRPr="0020091A" w:rsidRDefault="007B6947" w:rsidP="005919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14419D8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8B1220F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2E7461AE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1D42DF2" w14:textId="77777777" w:rsidR="000849CD" w:rsidRPr="00B46047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03F37FAC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2F75AC66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50638066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7B45278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444062D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0ADBB8C" w14:textId="77777777" w:rsidR="000849CD" w:rsidRPr="00B46047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1400C37A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7C57DC15" w14:textId="77777777" w:rsidR="000849CD" w:rsidRPr="00B46047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 w:rsidRPr="00B46047">
              <w:rPr>
                <w:rFonts w:eastAsia="Times New Roman" w:cs="Arial"/>
                <w:sz w:val="19"/>
                <w:szCs w:val="19"/>
              </w:rPr>
              <w:t xml:space="preserve">igned clusters to </w:t>
            </w:r>
            <w:proofErr w:type="gramStart"/>
            <w:r w:rsidR="00737CE2" w:rsidRPr="00B46047">
              <w:rPr>
                <w:rFonts w:eastAsia="Times New Roman" w:cs="Arial"/>
                <w:sz w:val="19"/>
                <w:szCs w:val="19"/>
              </w:rPr>
              <w:t>interventions</w:t>
            </w:r>
            <w:proofErr w:type="gramEnd"/>
          </w:p>
          <w:p w14:paraId="51A31DBE" w14:textId="77777777" w:rsidR="000849CD" w:rsidRPr="00B46047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79B8F5A2" w14:textId="0389CA4B" w:rsidR="000849CD" w:rsidRPr="00B46047" w:rsidRDefault="007B6947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29E8ED4D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BCCA0EE" w14:textId="77777777" w:rsidR="000849CD" w:rsidRPr="004E119D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446B469" w14:textId="77777777" w:rsidR="000849CD" w:rsidRPr="004E119D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4783F3FD" w14:textId="77777777" w:rsidR="000849CD" w:rsidRPr="004E119D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C341491" w14:textId="77777777" w:rsidR="000849CD" w:rsidRPr="004E119D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cs="Arial"/>
                <w:sz w:val="19"/>
                <w:szCs w:val="19"/>
              </w:rPr>
              <w:t>Mechanism by which individual participants were included in clusters for the purposes of the trial (such as complete enumeration, random sampling)</w:t>
            </w:r>
          </w:p>
        </w:tc>
        <w:tc>
          <w:tcPr>
            <w:tcW w:w="811" w:type="pct"/>
          </w:tcPr>
          <w:p w14:paraId="6505C87A" w14:textId="779C4E1D" w:rsidR="000849CD" w:rsidRPr="0020091A" w:rsidRDefault="007B6947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8</w:t>
            </w:r>
          </w:p>
        </w:tc>
      </w:tr>
      <w:tr w:rsidR="000849CD" w:rsidRPr="009A5E9F" w14:paraId="49A336B4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7E47BE9" w14:textId="77777777" w:rsidR="000849CD" w:rsidRPr="004E119D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3728AC9" w14:textId="77777777" w:rsidR="000849CD" w:rsidRPr="004E119D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1C432580" w14:textId="77777777" w:rsidR="000849CD" w:rsidRPr="004E119D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702693A" w14:textId="77777777" w:rsidR="000849CD" w:rsidRPr="004E119D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4E119D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128BCC16" w14:textId="77777777" w:rsidR="000849CD" w:rsidRPr="004E119D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18211EB1" w14:textId="356C2896" w:rsidR="000849CD" w:rsidRPr="0020091A" w:rsidRDefault="007B6947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7</w:t>
            </w:r>
          </w:p>
        </w:tc>
      </w:tr>
      <w:tr w:rsidR="000849CD" w:rsidRPr="009A5E9F" w14:paraId="785055B9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5767F6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E01FDA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2D6D308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0EBC03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F3A3D5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494810B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CF584A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31EFE56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5B4039E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49F9D6B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0AFF49E" w14:textId="6775ECAB" w:rsidR="000849CD" w:rsidRPr="004E119D" w:rsidRDefault="0059195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A4C6ABA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CB6029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D8F1B7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161DD41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115E35B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640AD7C" w14:textId="060D9963" w:rsidR="000849CD" w:rsidRPr="004E119D" w:rsidRDefault="004E119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3394EF21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0A7450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6C0EEC4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138AA95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498E86A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7BD19D85" w14:textId="54192CC4" w:rsidR="000849CD" w:rsidRPr="0020091A" w:rsidRDefault="0089264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</w:t>
            </w:r>
            <w:r w:rsidR="007B6947">
              <w:rPr>
                <w:rFonts w:cs="Arial"/>
                <w:sz w:val="19"/>
                <w:szCs w:val="19"/>
              </w:rPr>
              <w:t>1-15</w:t>
            </w:r>
          </w:p>
        </w:tc>
      </w:tr>
      <w:tr w:rsidR="000849CD" w:rsidRPr="009A5E9F" w14:paraId="4884D61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3A6898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6F7A16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74F84C8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749CBBE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BE12CEA" w14:textId="06C1EC5C" w:rsidR="000849CD" w:rsidRPr="00892647" w:rsidRDefault="0059195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  <w:r w:rsidR="007B6947">
              <w:rPr>
                <w:rFonts w:eastAsia="Times New Roman" w:cs="Arial"/>
                <w:sz w:val="19"/>
                <w:szCs w:val="19"/>
              </w:rPr>
              <w:t>1-15</w:t>
            </w:r>
          </w:p>
        </w:tc>
      </w:tr>
      <w:tr w:rsidR="000849CD" w:rsidRPr="009A5E9F" w14:paraId="2334186C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B15017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5FE65AB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9066FB" w:rsidRPr="009A5E9F" w14:paraId="7ED3FA23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099A235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40F07CDB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64F2C0D6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4FDCC56E" w14:textId="77777777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638EF82E" w14:textId="3EAB7616" w:rsidR="009066FB" w:rsidRPr="009066FB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6637ECE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530137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06794B9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60C14489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716F38F9" w14:textId="77777777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52E9964D" w14:textId="64439123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47D02C6B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A882719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2450A102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443D82AC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06CADC20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F6B70B9" w14:textId="162B428A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1864A5C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844DC1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4BC2251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607D4D99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4216CE0F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FEBE95E" w14:textId="4AF93F8A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44B28A75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83862B0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562ED7E6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5E1D63DA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288C7F1C" w14:textId="77777777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30F511A4" w14:textId="6E82468C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140E2BCC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0768818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Numbers analysed</w:t>
            </w:r>
          </w:p>
        </w:tc>
        <w:tc>
          <w:tcPr>
            <w:tcW w:w="326" w:type="pct"/>
            <w:hideMark/>
          </w:tcPr>
          <w:p w14:paraId="2E4FAF2D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42001C80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19523B76" w14:textId="77777777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02BFD2FF" w14:textId="0B6A72D7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72CDF46A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EB2FC90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33900DC9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386D9A08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5FBAFFB8" w14:textId="77777777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23F11561" w14:textId="66317C6E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5E55A549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2267FF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A081180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2294557C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2FA044CC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27C1C47" w14:textId="1853BD6C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527AB01B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6B2C50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633D5969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439BF001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50532E8E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22DCF69" w14:textId="7802A359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19203595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7C2E828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1B511309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10540535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All important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025879EE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74A515E" w14:textId="2FFFED9D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149FE653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3B4429D" w14:textId="77777777" w:rsidR="009066FB" w:rsidRPr="008C6F7E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356C3E54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3045FF" w:rsidRPr="009A5E9F" w14:paraId="458A6614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553AE68" w14:textId="77777777" w:rsidR="003045FF" w:rsidRPr="008C6F7E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0656A4BA" w14:textId="77777777" w:rsidR="003045FF" w:rsidRPr="008C6F7E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44FA17FC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49770307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5BBED45" w14:textId="327A643D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3045FF" w:rsidRPr="009A5E9F" w14:paraId="26C93CE3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97AEA66" w14:textId="77777777" w:rsidR="003045FF" w:rsidRPr="008C6F7E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2B7F42CB" w14:textId="77777777" w:rsidR="003045FF" w:rsidRPr="008C6F7E" w:rsidRDefault="003045FF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4C322343" w14:textId="77777777" w:rsidR="003045FF" w:rsidRPr="008C6F7E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3A7FA00D" w14:textId="77777777" w:rsidR="003045FF" w:rsidRPr="008C6F7E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Calibri" w:cs="Arial"/>
                <w:sz w:val="19"/>
                <w:szCs w:val="19"/>
              </w:rPr>
              <w:t>Generalisability to clusters and/or individual participants (as relevant)</w:t>
            </w:r>
          </w:p>
        </w:tc>
        <w:tc>
          <w:tcPr>
            <w:tcW w:w="811" w:type="pct"/>
          </w:tcPr>
          <w:p w14:paraId="4D2BDCFA" w14:textId="52A1F231" w:rsidR="003045FF" w:rsidRPr="0020091A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3045FF" w:rsidRPr="009A5E9F" w14:paraId="17CE8537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13190AE" w14:textId="77777777" w:rsidR="003045FF" w:rsidRPr="008C6F7E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3588303D" w14:textId="77777777" w:rsidR="003045FF" w:rsidRPr="008C6F7E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44AF6382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178959C8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B46022F" w14:textId="20BD30D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3045FF" w:rsidRPr="009A5E9F" w14:paraId="12B3A24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68D95509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74A0341A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0FBB09F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3045FF" w:rsidRPr="009A5E9F" w14:paraId="3402C984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064269A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6D29A202" w14:textId="77777777" w:rsidR="003045FF" w:rsidRPr="009A5E9F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71390C2D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34951874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6D7E897" w14:textId="3EF692EB" w:rsidR="003045FF" w:rsidRPr="00992AE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92AEF"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3045FF" w:rsidRPr="009A5E9F" w14:paraId="3D28B98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9F98C91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259278AF" w14:textId="77777777" w:rsidR="003045FF" w:rsidRPr="009A5E9F" w:rsidRDefault="003045FF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7F2C9B86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Where the full trial protocol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can be accessed, if available</w:t>
            </w:r>
          </w:p>
        </w:tc>
        <w:tc>
          <w:tcPr>
            <w:tcW w:w="1564" w:type="pct"/>
            <w:hideMark/>
          </w:tcPr>
          <w:p w14:paraId="6D576E98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E3AB46E" w14:textId="146F1E6F" w:rsidR="003045FF" w:rsidRPr="00992AE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3045FF" w:rsidRPr="009A5E9F" w14:paraId="32F1BCA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E613FA9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53D42044" w14:textId="77777777" w:rsidR="003045FF" w:rsidRPr="009A5E9F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0BE6C3CC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2EF21C96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2D488AD" w14:textId="77777777" w:rsidR="003045FF" w:rsidRDefault="007B6947" w:rsidP="005919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20</w:t>
            </w:r>
          </w:p>
          <w:p w14:paraId="193F782B" w14:textId="434A420B" w:rsidR="007B6947" w:rsidRPr="00992AEF" w:rsidRDefault="007B6947" w:rsidP="005919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</w:tbl>
    <w:p w14:paraId="29E5399A" w14:textId="0AC7E416" w:rsidR="00801AB5" w:rsidRPr="00B97DCB" w:rsidRDefault="000849CD" w:rsidP="00B97DCB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sectPr w:rsidR="00801AB5" w:rsidRPr="00B97DCB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81BC6" w14:textId="77777777" w:rsidR="005B2F17" w:rsidRDefault="005B2F17" w:rsidP="00F600A8">
      <w:pPr>
        <w:spacing w:after="0" w:line="240" w:lineRule="auto"/>
      </w:pPr>
      <w:r>
        <w:separator/>
      </w:r>
    </w:p>
  </w:endnote>
  <w:endnote w:type="continuationSeparator" w:id="0">
    <w:p w14:paraId="213AAF9E" w14:textId="77777777" w:rsidR="005B2F17" w:rsidRDefault="005B2F17" w:rsidP="00F600A8">
      <w:pPr>
        <w:spacing w:after="0" w:line="240" w:lineRule="auto"/>
      </w:pPr>
      <w:r>
        <w:continuationSeparator/>
      </w:r>
    </w:p>
  </w:endnote>
  <w:endnote w:id="1">
    <w:p w14:paraId="2751A0BA" w14:textId="77777777" w:rsidR="000F448E" w:rsidRPr="0059195F" w:rsidRDefault="000F448E" w:rsidP="000F448E">
      <w:pPr>
        <w:pStyle w:val="EndnoteText"/>
        <w:ind w:left="567" w:hanging="567"/>
        <w:rPr>
          <w:rFonts w:asciiTheme="minorHAnsi" w:hAnsiTheme="minorHAnsi"/>
          <w:sz w:val="16"/>
          <w:lang w:val="en-GB"/>
        </w:rPr>
      </w:pPr>
      <w:r w:rsidRPr="0059195F">
        <w:rPr>
          <w:rStyle w:val="EndnoteReference"/>
          <w:rFonts w:asciiTheme="minorHAnsi" w:hAnsiTheme="minorHAnsi"/>
          <w:sz w:val="16"/>
        </w:rPr>
        <w:endnoteRef/>
      </w:r>
      <w:r w:rsidRPr="0059195F">
        <w:rPr>
          <w:rFonts w:asciiTheme="minorHAnsi" w:hAnsiTheme="minorHAnsi"/>
          <w:sz w:val="16"/>
        </w:rPr>
        <w:t xml:space="preserve"> </w:t>
      </w:r>
      <w:r w:rsidRPr="0059195F">
        <w:rPr>
          <w:rFonts w:asciiTheme="minorHAnsi" w:hAnsiTheme="minorHAnsi"/>
          <w:sz w:val="16"/>
        </w:rPr>
        <w:tab/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Hopewell S, Clarke M, Moher D, Wager E, Middleton P, Altman DG, et al.  </w:t>
      </w:r>
      <w:r w:rsidRPr="0059195F">
        <w:rPr>
          <w:rFonts w:asciiTheme="minorHAnsi" w:hAnsiTheme="minorHAnsi" w:cs="Arial"/>
          <w:bCs/>
          <w:color w:val="000000" w:themeColor="text1"/>
          <w:sz w:val="18"/>
          <w:szCs w:val="22"/>
        </w:rPr>
        <w:t xml:space="preserve">CONSORT for reporting </w:t>
      </w:r>
      <w:proofErr w:type="spellStart"/>
      <w:r w:rsidRPr="0059195F">
        <w:rPr>
          <w:rFonts w:asciiTheme="minorHAnsi" w:hAnsiTheme="minorHAnsi" w:cs="Arial"/>
          <w:bCs/>
          <w:color w:val="000000" w:themeColor="text1"/>
          <w:sz w:val="18"/>
          <w:szCs w:val="22"/>
        </w:rPr>
        <w:t>randomised</w:t>
      </w:r>
      <w:proofErr w:type="spellEnd"/>
      <w:r w:rsidRPr="0059195F">
        <w:rPr>
          <w:rFonts w:asciiTheme="minorHAnsi" w:hAnsiTheme="minorHAnsi" w:cs="Arial"/>
          <w:bCs/>
          <w:color w:val="000000" w:themeColor="text1"/>
          <w:sz w:val="18"/>
          <w:szCs w:val="22"/>
        </w:rPr>
        <w:t xml:space="preserve"> trials in journal and conference abstracts. </w:t>
      </w:r>
      <w:r w:rsidRPr="0059195F">
        <w:rPr>
          <w:rFonts w:asciiTheme="minorHAnsi" w:hAnsiTheme="minorHAnsi" w:cs="Arial"/>
          <w:i/>
          <w:iCs/>
          <w:color w:val="000000" w:themeColor="text1"/>
          <w:sz w:val="18"/>
          <w:szCs w:val="22"/>
        </w:rPr>
        <w:t>Lancet</w:t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 2008, </w:t>
      </w:r>
      <w:r w:rsidRPr="0059195F">
        <w:rPr>
          <w:rFonts w:asciiTheme="minorHAnsi" w:hAnsiTheme="minorHAnsi" w:cs="Arial"/>
          <w:bCs/>
          <w:color w:val="000000" w:themeColor="text1"/>
          <w:sz w:val="18"/>
          <w:szCs w:val="22"/>
        </w:rPr>
        <w:t>371:</w:t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>281-283</w:t>
      </w:r>
    </w:p>
  </w:endnote>
  <w:endnote w:id="2">
    <w:p w14:paraId="018FCA94" w14:textId="77777777" w:rsidR="000F448E" w:rsidRPr="0059195F" w:rsidRDefault="000F448E" w:rsidP="000F448E">
      <w:pPr>
        <w:pStyle w:val="EndnoteText"/>
        <w:spacing w:after="120"/>
        <w:ind w:left="567" w:hanging="567"/>
        <w:jc w:val="both"/>
        <w:rPr>
          <w:rFonts w:asciiTheme="minorHAnsi" w:hAnsiTheme="minorHAnsi"/>
          <w:sz w:val="16"/>
          <w:lang w:val="en-GB"/>
        </w:rPr>
      </w:pPr>
      <w:r w:rsidRPr="0059195F">
        <w:rPr>
          <w:rStyle w:val="EndnoteReference"/>
          <w:rFonts w:asciiTheme="minorHAnsi" w:hAnsiTheme="minorHAnsi"/>
          <w:sz w:val="16"/>
        </w:rPr>
        <w:endnoteRef/>
      </w:r>
      <w:r w:rsidRPr="0059195F">
        <w:rPr>
          <w:rFonts w:asciiTheme="minorHAnsi" w:hAnsiTheme="minorHAnsi"/>
          <w:sz w:val="16"/>
        </w:rPr>
        <w:t xml:space="preserve"> </w:t>
      </w:r>
      <w:r w:rsidRPr="0059195F">
        <w:rPr>
          <w:rFonts w:asciiTheme="minorHAnsi" w:hAnsiTheme="minorHAnsi"/>
          <w:sz w:val="16"/>
        </w:rPr>
        <w:tab/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Hopewell S, Clarke M, Moher D, Wager E, Middleton P, Altman DG at </w:t>
      </w:r>
      <w:proofErr w:type="spellStart"/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>al</w:t>
      </w:r>
      <w:proofErr w:type="spellEnd"/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 (2008) CONSORT for reporting randomized controlled trials in journal and conference abstracts: explanation and elaboration. </w:t>
      </w:r>
      <w:proofErr w:type="spellStart"/>
      <w:r w:rsidRPr="0059195F">
        <w:rPr>
          <w:rFonts w:asciiTheme="minorHAnsi" w:hAnsiTheme="minorHAnsi" w:cs="Arial"/>
          <w:i/>
          <w:color w:val="000000" w:themeColor="text1"/>
          <w:sz w:val="18"/>
          <w:szCs w:val="22"/>
        </w:rPr>
        <w:t>PLoS</w:t>
      </w:r>
      <w:proofErr w:type="spellEnd"/>
      <w:r w:rsidRPr="0059195F">
        <w:rPr>
          <w:rFonts w:asciiTheme="minorHAnsi" w:hAnsiTheme="minorHAnsi" w:cs="Arial"/>
          <w:i/>
          <w:color w:val="000000" w:themeColor="text1"/>
          <w:sz w:val="18"/>
          <w:szCs w:val="22"/>
        </w:rPr>
        <w:t xml:space="preserve"> Med</w:t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 5(1): e20</w:t>
      </w:r>
    </w:p>
  </w:endnote>
  <w:endnote w:id="3">
    <w:p w14:paraId="045B3C6D" w14:textId="77777777" w:rsidR="009066FB" w:rsidRPr="003C0223" w:rsidRDefault="009066FB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59195F">
        <w:rPr>
          <w:rStyle w:val="EndnoteReference"/>
          <w:rFonts w:asciiTheme="minorHAnsi" w:hAnsiTheme="minorHAnsi" w:cs="Arial"/>
          <w:color w:val="000000" w:themeColor="text1"/>
          <w:sz w:val="18"/>
          <w:szCs w:val="22"/>
        </w:rPr>
        <w:endnoteRef/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 </w:t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ab/>
        <w:t xml:space="preserve">Ioannidis JP, Evans SJ, </w:t>
      </w:r>
      <w:proofErr w:type="spellStart"/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>Gotzsche</w:t>
      </w:r>
      <w:proofErr w:type="spellEnd"/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 PC, O'Neill RT, Altman DG, Schulz K, Moher D. Better reporting of harms in randomized trials: an extension of the CONSORT statement. </w:t>
      </w:r>
      <w:r w:rsidRPr="0059195F">
        <w:rPr>
          <w:rFonts w:asciiTheme="minorHAnsi" w:hAnsiTheme="minorHAnsi" w:cs="Arial"/>
          <w:i/>
          <w:color w:val="000000" w:themeColor="text1"/>
          <w:sz w:val="18"/>
          <w:szCs w:val="22"/>
        </w:rPr>
        <w:t>Ann Intern Med</w:t>
      </w:r>
      <w:r w:rsidRPr="0059195F">
        <w:rPr>
          <w:rFonts w:asciiTheme="minorHAnsi" w:hAnsiTheme="minorHAnsi" w:cs="Arial"/>
          <w:color w:val="000000" w:themeColor="text1"/>
          <w:sz w:val="18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panose1 w:val="020B0300000000000000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7CC1B" w14:textId="77777777" w:rsidR="005B2F17" w:rsidRDefault="005B2F17" w:rsidP="00F600A8">
      <w:pPr>
        <w:spacing w:after="0" w:line="240" w:lineRule="auto"/>
      </w:pPr>
      <w:r>
        <w:separator/>
      </w:r>
    </w:p>
  </w:footnote>
  <w:footnote w:type="continuationSeparator" w:id="0">
    <w:p w14:paraId="01FBC875" w14:textId="77777777" w:rsidR="005B2F17" w:rsidRDefault="005B2F17" w:rsidP="00F6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25CDB"/>
    <w:rsid w:val="001536DD"/>
    <w:rsid w:val="00156604"/>
    <w:rsid w:val="001652C0"/>
    <w:rsid w:val="00181240"/>
    <w:rsid w:val="001A31AE"/>
    <w:rsid w:val="00203836"/>
    <w:rsid w:val="00296F6E"/>
    <w:rsid w:val="002B3E34"/>
    <w:rsid w:val="003045FF"/>
    <w:rsid w:val="003251C5"/>
    <w:rsid w:val="00336CFC"/>
    <w:rsid w:val="00366CED"/>
    <w:rsid w:val="00374FAD"/>
    <w:rsid w:val="00380147"/>
    <w:rsid w:val="003A7001"/>
    <w:rsid w:val="003B745B"/>
    <w:rsid w:val="003C0223"/>
    <w:rsid w:val="004314F9"/>
    <w:rsid w:val="004320F7"/>
    <w:rsid w:val="004C1E67"/>
    <w:rsid w:val="004E119D"/>
    <w:rsid w:val="00513C44"/>
    <w:rsid w:val="00530527"/>
    <w:rsid w:val="00582E1C"/>
    <w:rsid w:val="005849F6"/>
    <w:rsid w:val="0059195F"/>
    <w:rsid w:val="005B2F17"/>
    <w:rsid w:val="00603557"/>
    <w:rsid w:val="006379D7"/>
    <w:rsid w:val="006D7B5A"/>
    <w:rsid w:val="006E4E1A"/>
    <w:rsid w:val="006E59B7"/>
    <w:rsid w:val="00737CE2"/>
    <w:rsid w:val="007920D7"/>
    <w:rsid w:val="007B6947"/>
    <w:rsid w:val="007B6CDF"/>
    <w:rsid w:val="00801AB5"/>
    <w:rsid w:val="00844473"/>
    <w:rsid w:val="00844A6C"/>
    <w:rsid w:val="00856310"/>
    <w:rsid w:val="00892647"/>
    <w:rsid w:val="008C6F7E"/>
    <w:rsid w:val="008D6801"/>
    <w:rsid w:val="008E331F"/>
    <w:rsid w:val="009058E6"/>
    <w:rsid w:val="009066FB"/>
    <w:rsid w:val="009112A2"/>
    <w:rsid w:val="00936DEC"/>
    <w:rsid w:val="00992AEF"/>
    <w:rsid w:val="009A0910"/>
    <w:rsid w:val="009C726C"/>
    <w:rsid w:val="00A10A84"/>
    <w:rsid w:val="00A46F85"/>
    <w:rsid w:val="00A740FD"/>
    <w:rsid w:val="00A86249"/>
    <w:rsid w:val="00AB3A60"/>
    <w:rsid w:val="00AB7577"/>
    <w:rsid w:val="00AC5B17"/>
    <w:rsid w:val="00AD3544"/>
    <w:rsid w:val="00AF31AA"/>
    <w:rsid w:val="00B26428"/>
    <w:rsid w:val="00B44CAE"/>
    <w:rsid w:val="00B46047"/>
    <w:rsid w:val="00B66F52"/>
    <w:rsid w:val="00B97DCB"/>
    <w:rsid w:val="00BF43EB"/>
    <w:rsid w:val="00C20E1B"/>
    <w:rsid w:val="00C263B6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0661"/>
    <w:rsid w:val="00E879C1"/>
    <w:rsid w:val="00E91AF3"/>
    <w:rsid w:val="00EA579C"/>
    <w:rsid w:val="00EA6EDD"/>
    <w:rsid w:val="00ED58A3"/>
    <w:rsid w:val="00EE707C"/>
    <w:rsid w:val="00F0617B"/>
    <w:rsid w:val="00F600A8"/>
    <w:rsid w:val="00FD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D7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1F6D6-87DB-B348-B79E-E97D006F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987</Words>
  <Characters>5629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Aberdeen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JoAnna K. Leyenaar</cp:lastModifiedBy>
  <cp:revision>5</cp:revision>
  <cp:lastPrinted>2020-07-30T21:33:00Z</cp:lastPrinted>
  <dcterms:created xsi:type="dcterms:W3CDTF">2019-09-18T20:52:00Z</dcterms:created>
  <dcterms:modified xsi:type="dcterms:W3CDTF">2020-07-30T21:50:00Z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http://www.zotero.org/styles/american-journal-of-kidney-diseases</vt:lpwstr>
  </property>
  <property fmtid="{D5CDD505-2E9C-101B-9397-08002B2CF9AE}" pid="3" name="Mendeley Recent Style Name 0_1">
    <vt:lpwstr>American Journal of Kidney Diseases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http://www.zotero.org/styles/biomed-central</vt:lpwstr>
  </property>
  <property fmtid="{D5CDD505-2E9C-101B-9397-08002B2CF9AE}" pid="11" name="Mendeley Recent Style Name 4_1">
    <vt:lpwstr>BioMed Central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16th edition (author-date)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(author-date)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http://www.zotero.org/styles/harvard-imperial-college-london</vt:lpwstr>
  </property>
  <property fmtid="{D5CDD505-2E9C-101B-9397-08002B2CF9AE}" pid="19" name="Mendeley Recent Style Name 8_1">
    <vt:lpwstr>Imperial College London - Harvard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3rd edition (note with bibliography)</vt:lpwstr>
  </property>
</Properties>
</file>