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C2423" w14:textId="6B4045AA" w:rsidR="008339AE" w:rsidRDefault="00EE6DA0">
      <w:pPr>
        <w:rPr>
          <w:b/>
        </w:rPr>
      </w:pPr>
      <w:r w:rsidRPr="00EE6DA0">
        <w:rPr>
          <w:b/>
        </w:rPr>
        <w:t>PRIZE</w:t>
      </w:r>
      <w:r w:rsidR="008339AE">
        <w:rPr>
          <w:b/>
        </w:rPr>
        <w:t xml:space="preserve"> </w:t>
      </w:r>
      <w:r w:rsidR="00D277E4">
        <w:rPr>
          <w:b/>
        </w:rPr>
        <w:t xml:space="preserve">TIDier </w:t>
      </w:r>
      <w:r w:rsidR="008339AE">
        <w:rPr>
          <w:b/>
        </w:rPr>
        <w:t xml:space="preserve">Intervention development </w:t>
      </w:r>
      <w:r w:rsidR="00BD3721">
        <w:rPr>
          <w:b/>
        </w:rPr>
        <w:t>checklist</w:t>
      </w:r>
    </w:p>
    <w:p w14:paraId="4C7CCD9F" w14:textId="1D3E0BB8" w:rsidR="00EE6DA0" w:rsidRPr="008339AE" w:rsidRDefault="00EE6DA0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2070"/>
        <w:gridCol w:w="4770"/>
        <w:gridCol w:w="5130"/>
      </w:tblGrid>
      <w:tr w:rsidR="00BD3721" w:rsidRPr="00525AE5" w14:paraId="548897B4" w14:textId="2ED3CF44" w:rsidTr="00BD3721">
        <w:tc>
          <w:tcPr>
            <w:tcW w:w="1795" w:type="dxa"/>
          </w:tcPr>
          <w:p w14:paraId="6AE92ACB" w14:textId="77777777" w:rsidR="00D277E4" w:rsidRPr="00F635D1" w:rsidRDefault="00D277E4" w:rsidP="00DD4CD2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F635D1">
              <w:rPr>
                <w:rFonts w:cstheme="minorHAnsi"/>
                <w:b/>
                <w:bCs/>
                <w:sz w:val="20"/>
                <w:szCs w:val="20"/>
                <w:lang w:val="en-US"/>
              </w:rPr>
              <w:t>TIDieR item</w:t>
            </w:r>
          </w:p>
        </w:tc>
        <w:tc>
          <w:tcPr>
            <w:tcW w:w="2070" w:type="dxa"/>
          </w:tcPr>
          <w:p w14:paraId="0E1BAC61" w14:textId="77777777" w:rsidR="00D277E4" w:rsidRPr="00F635D1" w:rsidRDefault="00D277E4" w:rsidP="00DD4CD2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F635D1">
              <w:rPr>
                <w:rFonts w:cstheme="minorHAnsi"/>
                <w:b/>
                <w:bCs/>
                <w:sz w:val="20"/>
                <w:szCs w:val="20"/>
                <w:lang w:val="en-US"/>
              </w:rPr>
              <w:t>Brief Description</w:t>
            </w:r>
          </w:p>
        </w:tc>
        <w:tc>
          <w:tcPr>
            <w:tcW w:w="4770" w:type="dxa"/>
          </w:tcPr>
          <w:p w14:paraId="56B0B7D0" w14:textId="7F416C41" w:rsidR="00D277E4" w:rsidRPr="00F635D1" w:rsidRDefault="00D277E4" w:rsidP="00DD4CD2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F635D1">
              <w:rPr>
                <w:rFonts w:cstheme="minorHAnsi"/>
                <w:b/>
                <w:bCs/>
                <w:sz w:val="20"/>
                <w:szCs w:val="20"/>
                <w:lang w:val="en-US"/>
              </w:rPr>
              <w:t>Response Initial Development</w:t>
            </w:r>
          </w:p>
        </w:tc>
        <w:tc>
          <w:tcPr>
            <w:tcW w:w="5130" w:type="dxa"/>
          </w:tcPr>
          <w:p w14:paraId="0EC34257" w14:textId="3C28BA94" w:rsidR="00D277E4" w:rsidRPr="00F635D1" w:rsidRDefault="006A1489" w:rsidP="00DD4CD2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Modifications and Rationale</w:t>
            </w:r>
          </w:p>
        </w:tc>
      </w:tr>
      <w:tr w:rsidR="00BD3721" w:rsidRPr="00525AE5" w14:paraId="0534378D" w14:textId="2B77C54B" w:rsidTr="00BD3721">
        <w:tc>
          <w:tcPr>
            <w:tcW w:w="1795" w:type="dxa"/>
          </w:tcPr>
          <w:p w14:paraId="1730B8DF" w14:textId="77777777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TIDieR version ID</w:t>
            </w:r>
          </w:p>
        </w:tc>
        <w:tc>
          <w:tcPr>
            <w:tcW w:w="2070" w:type="dxa"/>
          </w:tcPr>
          <w:p w14:paraId="43310CBE" w14:textId="77777777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Version number and date</w:t>
            </w:r>
          </w:p>
        </w:tc>
        <w:tc>
          <w:tcPr>
            <w:tcW w:w="4770" w:type="dxa"/>
          </w:tcPr>
          <w:p w14:paraId="4BC2A4AC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V1 26.03.2020</w:t>
            </w:r>
          </w:p>
        </w:tc>
        <w:tc>
          <w:tcPr>
            <w:tcW w:w="5130" w:type="dxa"/>
          </w:tcPr>
          <w:p w14:paraId="2CD89F2C" w14:textId="2DE7ADA0" w:rsidR="00D277E4" w:rsidRDefault="00F635D1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V2</w:t>
            </w:r>
            <w:r w:rsidR="00B52FCA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B52FCA" w:rsidRPr="00B52FCA">
              <w:rPr>
                <w:rFonts w:cstheme="minorHAnsi"/>
                <w:sz w:val="20"/>
                <w:szCs w:val="20"/>
                <w:lang w:val="en-US"/>
              </w:rPr>
              <w:t>16.04.2021</w:t>
            </w:r>
          </w:p>
        </w:tc>
      </w:tr>
      <w:tr w:rsidR="00BD3721" w:rsidRPr="00525AE5" w14:paraId="79E49853" w14:textId="03626BE8" w:rsidTr="00BD3721">
        <w:tc>
          <w:tcPr>
            <w:tcW w:w="1795" w:type="dxa"/>
          </w:tcPr>
          <w:p w14:paraId="3F43C043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1. Brief Name</w:t>
            </w:r>
          </w:p>
        </w:tc>
        <w:tc>
          <w:tcPr>
            <w:tcW w:w="2070" w:type="dxa"/>
          </w:tcPr>
          <w:p w14:paraId="2533B258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Name or phrase describing the intervention.</w:t>
            </w:r>
          </w:p>
        </w:tc>
        <w:tc>
          <w:tcPr>
            <w:tcW w:w="4770" w:type="dxa"/>
          </w:tcPr>
          <w:p w14:paraId="4B4D91F1" w14:textId="3AC4BB95" w:rsidR="00D277E4" w:rsidRPr="00DD4CD2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4CD2">
              <w:rPr>
                <w:rFonts w:cs="Arial"/>
                <w:sz w:val="20"/>
                <w:szCs w:val="20"/>
              </w:rPr>
              <w:t>Psychosocial rehabilitation through peer support for people with schizophrenia in South Africa (PRIZE)</w:t>
            </w:r>
          </w:p>
        </w:tc>
        <w:tc>
          <w:tcPr>
            <w:tcW w:w="5130" w:type="dxa"/>
          </w:tcPr>
          <w:p w14:paraId="71D245BF" w14:textId="752662AC" w:rsidR="00D277E4" w:rsidRPr="00DD4CD2" w:rsidRDefault="00A11119" w:rsidP="00A11119">
            <w:pPr>
              <w:rPr>
                <w:rFonts w:cs="Arial"/>
                <w:sz w:val="20"/>
                <w:szCs w:val="20"/>
              </w:rPr>
            </w:pPr>
            <w:r w:rsidRPr="00A11119">
              <w:rPr>
                <w:rFonts w:cs="Arial"/>
                <w:sz w:val="20"/>
                <w:szCs w:val="20"/>
              </w:rPr>
              <w:t>Peer‑led recovery groups for people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A11119">
              <w:rPr>
                <w:rFonts w:cs="Arial"/>
                <w:sz w:val="20"/>
                <w:szCs w:val="20"/>
              </w:rPr>
              <w:t>with psychosis in South Africa (PRIZE)</w:t>
            </w:r>
          </w:p>
        </w:tc>
      </w:tr>
      <w:tr w:rsidR="00BD3721" w:rsidRPr="00525AE5" w14:paraId="03C1B7D3" w14:textId="104E3F3C" w:rsidTr="00BD3721">
        <w:tc>
          <w:tcPr>
            <w:tcW w:w="1795" w:type="dxa"/>
          </w:tcPr>
          <w:p w14:paraId="51B496D2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  <w:lang w:val="en-US"/>
              </w:rPr>
              <w:t>2. Why</w:t>
            </w:r>
          </w:p>
        </w:tc>
        <w:tc>
          <w:tcPr>
            <w:tcW w:w="2070" w:type="dxa"/>
          </w:tcPr>
          <w:p w14:paraId="180ADB12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Rationale, theory, or goal of elements essential to intervention.</w:t>
            </w:r>
          </w:p>
        </w:tc>
        <w:tc>
          <w:tcPr>
            <w:tcW w:w="4770" w:type="dxa"/>
          </w:tcPr>
          <w:p w14:paraId="343BAF5C" w14:textId="77777777" w:rsidR="00832FE8" w:rsidRDefault="00D277E4" w:rsidP="00765492">
            <w:pPr>
              <w:rPr>
                <w:sz w:val="20"/>
                <w:szCs w:val="20"/>
              </w:rPr>
            </w:pPr>
            <w:r w:rsidRPr="00765492">
              <w:rPr>
                <w:sz w:val="20"/>
                <w:szCs w:val="20"/>
              </w:rPr>
              <w:t>Group psychosocial rehabilitation (PSR), delivered by auxiliary social workers</w:t>
            </w:r>
            <w:r>
              <w:rPr>
                <w:sz w:val="20"/>
                <w:szCs w:val="20"/>
              </w:rPr>
              <w:t xml:space="preserve"> (ASW)</w:t>
            </w:r>
            <w:r w:rsidRPr="00765492">
              <w:rPr>
                <w:sz w:val="20"/>
                <w:szCs w:val="20"/>
              </w:rPr>
              <w:t xml:space="preserve">, aims to improve functioning and quality of life in people with severe mental </w:t>
            </w:r>
            <w:r w:rsidR="00832FE8">
              <w:rPr>
                <w:sz w:val="20"/>
                <w:szCs w:val="20"/>
              </w:rPr>
              <w:t xml:space="preserve">health conditions </w:t>
            </w:r>
            <w:r w:rsidRPr="00765492">
              <w:rPr>
                <w:sz w:val="20"/>
                <w:szCs w:val="20"/>
              </w:rPr>
              <w:t xml:space="preserve">and their caregivers. </w:t>
            </w:r>
          </w:p>
          <w:p w14:paraId="738300C7" w14:textId="368F584F" w:rsidR="00D277E4" w:rsidRPr="00765492" w:rsidRDefault="00D277E4" w:rsidP="00765492">
            <w:pPr>
              <w:rPr>
                <w:sz w:val="20"/>
                <w:szCs w:val="20"/>
              </w:rPr>
            </w:pPr>
            <w:r w:rsidRPr="00765492">
              <w:rPr>
                <w:sz w:val="20"/>
                <w:szCs w:val="20"/>
              </w:rPr>
              <w:t xml:space="preserve">Peer support groups, in which service users </w:t>
            </w:r>
            <w:proofErr w:type="gramStart"/>
            <w:r w:rsidRPr="00765492">
              <w:rPr>
                <w:sz w:val="20"/>
                <w:szCs w:val="20"/>
              </w:rPr>
              <w:t>are guided</w:t>
            </w:r>
            <w:proofErr w:type="gramEnd"/>
            <w:r w:rsidRPr="00765492">
              <w:rPr>
                <w:sz w:val="20"/>
                <w:szCs w:val="20"/>
              </w:rPr>
              <w:t xml:space="preserve"> by a peer leader to discuss their experiences and undertake joint problem-solving, are a further promising strategy for reducing social isolation and supporting recovery. Peer support groups may provide a feasible and scalable extension to PSR because of the potential for service users to sustain the already formed PSR groups on a voluntary basis.</w:t>
            </w:r>
          </w:p>
        </w:tc>
        <w:tc>
          <w:tcPr>
            <w:tcW w:w="5130" w:type="dxa"/>
          </w:tcPr>
          <w:p w14:paraId="045B0C63" w14:textId="09F66753" w:rsidR="005503F2" w:rsidRDefault="005503F2" w:rsidP="005503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has been a shift in emphasis from psychosocial rehabilitation aiming to improve functioning, to recovery support focused on identifying and working towards personal recovery goals</w:t>
            </w:r>
            <w:proofErr w:type="gramStart"/>
            <w:r>
              <w:rPr>
                <w:sz w:val="20"/>
                <w:szCs w:val="20"/>
              </w:rPr>
              <w:t>.  In particular during</w:t>
            </w:r>
            <w:proofErr w:type="gramEnd"/>
            <w:r>
              <w:rPr>
                <w:sz w:val="20"/>
                <w:szCs w:val="20"/>
              </w:rPr>
              <w:t xml:space="preserve"> the ASW led phase the </w:t>
            </w:r>
            <w:r w:rsidR="00813A14">
              <w:rPr>
                <w:sz w:val="20"/>
                <w:szCs w:val="20"/>
              </w:rPr>
              <w:t>facilitator</w:t>
            </w:r>
            <w:r>
              <w:rPr>
                <w:sz w:val="20"/>
                <w:szCs w:val="20"/>
              </w:rPr>
              <w:t xml:space="preserve"> will aim to draw out experiences and ideas of group members rather than simply conveying information.</w:t>
            </w:r>
          </w:p>
          <w:p w14:paraId="24DCA236" w14:textId="77777777" w:rsidR="00D277E4" w:rsidRPr="00765492" w:rsidRDefault="00D277E4" w:rsidP="00765492">
            <w:pPr>
              <w:rPr>
                <w:sz w:val="20"/>
                <w:szCs w:val="20"/>
              </w:rPr>
            </w:pPr>
          </w:p>
        </w:tc>
      </w:tr>
      <w:tr w:rsidR="00BD3721" w:rsidRPr="00525AE5" w14:paraId="70431238" w14:textId="457716AF" w:rsidTr="00BD3721">
        <w:tc>
          <w:tcPr>
            <w:tcW w:w="1795" w:type="dxa"/>
          </w:tcPr>
          <w:p w14:paraId="39B5D1ED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3. What (materials)</w:t>
            </w:r>
          </w:p>
        </w:tc>
        <w:tc>
          <w:tcPr>
            <w:tcW w:w="2070" w:type="dxa"/>
          </w:tcPr>
          <w:p w14:paraId="0F433463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 xml:space="preserve">Physical or informational materials used, and where they can </w:t>
            </w:r>
            <w:proofErr w:type="gramStart"/>
            <w:r w:rsidRPr="00525AE5">
              <w:rPr>
                <w:rFonts w:cstheme="minorHAnsi"/>
                <w:sz w:val="20"/>
                <w:szCs w:val="20"/>
              </w:rPr>
              <w:t>be accessed</w:t>
            </w:r>
            <w:proofErr w:type="gramEnd"/>
            <w:r w:rsidRPr="00525AE5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4770" w:type="dxa"/>
          </w:tcPr>
          <w:p w14:paraId="4381333D" w14:textId="662CC99A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Separate training/intervention manuals for </w:t>
            </w:r>
          </w:p>
          <w:p w14:paraId="23E1F92D" w14:textId="202C5152" w:rsidR="00D277E4" w:rsidRPr="0020602E" w:rsidRDefault="00D277E4" w:rsidP="0020602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 w:rsidRPr="0020602E">
              <w:rPr>
                <w:rFonts w:cstheme="minorHAnsi"/>
                <w:sz w:val="20"/>
                <w:szCs w:val="20"/>
                <w:lang w:val="en-US"/>
              </w:rPr>
              <w:t>Auxiliary social workers</w:t>
            </w:r>
          </w:p>
          <w:p w14:paraId="3E183B09" w14:textId="77777777" w:rsidR="00D277E4" w:rsidRDefault="00D277E4" w:rsidP="0020602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Peer facilitators</w:t>
            </w:r>
          </w:p>
          <w:p w14:paraId="31BD5C3D" w14:textId="5CECEFDF" w:rsidR="00D277E4" w:rsidRDefault="00D277E4" w:rsidP="0020602E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Trainers of ASWs</w:t>
            </w:r>
          </w:p>
          <w:p w14:paraId="644C8D2A" w14:textId="50847C08" w:rsidR="00D277E4" w:rsidRDefault="00D277E4" w:rsidP="0020602E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Handouts for group participants</w:t>
            </w:r>
          </w:p>
          <w:p w14:paraId="059719B9" w14:textId="1F22F2FC" w:rsidR="00D277E4" w:rsidRDefault="00D277E4" w:rsidP="0020602E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lastRenderedPageBreak/>
              <w:t>Topic guides for peer leaders (topics to be covered each week)</w:t>
            </w:r>
          </w:p>
          <w:p w14:paraId="6350A880" w14:textId="53183657" w:rsidR="00D277E4" w:rsidRDefault="00D277E4" w:rsidP="0020602E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Resource/contact lists – who to refer to</w:t>
            </w:r>
          </w:p>
          <w:p w14:paraId="142AF677" w14:textId="08BB17DB" w:rsidR="00D277E4" w:rsidRDefault="00D277E4" w:rsidP="0020602E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Activity list – ideas of craft/handwork activities to be completed each week</w:t>
            </w:r>
          </w:p>
          <w:p w14:paraId="203D71CA" w14:textId="42C113C8" w:rsidR="00D277E4" w:rsidRPr="0020602E" w:rsidRDefault="00D277E4" w:rsidP="0020602E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Mo</w:t>
            </w:r>
            <w:r w:rsidR="00F56C5C">
              <w:rPr>
                <w:rFonts w:cstheme="minorHAnsi"/>
                <w:sz w:val="20"/>
                <w:szCs w:val="20"/>
                <w:lang w:val="en-US"/>
              </w:rPr>
              <w:t>nitoring/</w:t>
            </w:r>
            <w:r>
              <w:rPr>
                <w:rFonts w:cstheme="minorHAnsi"/>
                <w:sz w:val="20"/>
                <w:szCs w:val="20"/>
                <w:lang w:val="en-US"/>
              </w:rPr>
              <w:t>Fidelity- supervision records/process notes</w:t>
            </w:r>
          </w:p>
        </w:tc>
        <w:tc>
          <w:tcPr>
            <w:tcW w:w="5130" w:type="dxa"/>
          </w:tcPr>
          <w:p w14:paraId="04AE007C" w14:textId="669B9EC2" w:rsidR="00D277E4" w:rsidRDefault="00476969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lastRenderedPageBreak/>
              <w:t>No modification</w:t>
            </w:r>
          </w:p>
        </w:tc>
      </w:tr>
      <w:tr w:rsidR="00BD3721" w:rsidRPr="00525AE5" w14:paraId="3BD8D515" w14:textId="542D94D8" w:rsidTr="00BD3721">
        <w:tc>
          <w:tcPr>
            <w:tcW w:w="1795" w:type="dxa"/>
          </w:tcPr>
          <w:p w14:paraId="581EE541" w14:textId="48884C8D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4. What (procedure)</w:t>
            </w:r>
          </w:p>
        </w:tc>
        <w:tc>
          <w:tcPr>
            <w:tcW w:w="2070" w:type="dxa"/>
          </w:tcPr>
          <w:p w14:paraId="344DD2A5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Procedures, activities, and/or processes used in the intervention, including any enabling or support activities.</w:t>
            </w:r>
          </w:p>
        </w:tc>
        <w:tc>
          <w:tcPr>
            <w:tcW w:w="4770" w:type="dxa"/>
          </w:tcPr>
          <w:p w14:paraId="60394BEC" w14:textId="31D3C867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Group psychosocial support sessions with 6-10 service users (people with severe mental </w:t>
            </w:r>
            <w:r w:rsidR="00FC7A7A">
              <w:rPr>
                <w:rFonts w:cstheme="minorHAnsi"/>
                <w:sz w:val="20"/>
                <w:szCs w:val="20"/>
                <w:lang w:val="en-US"/>
              </w:rPr>
              <w:t>health conditions</w:t>
            </w:r>
            <w:r>
              <w:rPr>
                <w:rFonts w:cstheme="minorHAnsi"/>
                <w:sz w:val="20"/>
                <w:szCs w:val="20"/>
                <w:lang w:val="en-US"/>
              </w:rPr>
              <w:t>) in each group.</w:t>
            </w:r>
          </w:p>
          <w:p w14:paraId="63CEEB29" w14:textId="4E590A4D" w:rsidR="00863D54" w:rsidRDefault="00863D5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Caregiver involvement to be determined in intervention development phase- Separate sessions may be held for caregivers and/ or Caregivers may also attend service user sessions.</w:t>
            </w:r>
          </w:p>
          <w:p w14:paraId="466E23DF" w14:textId="046B81B4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Sessions led by ASW or peer facilitator.</w:t>
            </w:r>
            <w:r w:rsidR="00FC7A7A">
              <w:rPr>
                <w:rFonts w:cstheme="minorHAnsi"/>
                <w:sz w:val="20"/>
                <w:szCs w:val="20"/>
                <w:lang w:val="en-US"/>
              </w:rPr>
              <w:t xml:space="preserve"> 12 facilitated sessions.</w:t>
            </w:r>
          </w:p>
          <w:p w14:paraId="737292B6" w14:textId="422803ED" w:rsidR="00D277E4" w:rsidRPr="00765492" w:rsidRDefault="00D277E4" w:rsidP="00271981">
            <w:pPr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ASW </w:t>
            </w:r>
            <w:r w:rsidR="002113D1">
              <w:rPr>
                <w:rFonts w:cstheme="minorHAnsi"/>
                <w:sz w:val="20"/>
                <w:szCs w:val="20"/>
                <w:lang w:val="en-US"/>
              </w:rPr>
              <w:t>facilitated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sessions include: </w:t>
            </w:r>
            <w:r w:rsidRPr="00765492">
              <w:rPr>
                <w:sz w:val="20"/>
                <w:szCs w:val="20"/>
                <w:lang w:val="en-US"/>
              </w:rPr>
              <w:t>understanding the illness and medication, dealing with anger and conflict in relationships, substance abuse and an introduction to income-generating activities.</w:t>
            </w:r>
          </w:p>
          <w:p w14:paraId="3F6F742C" w14:textId="7ED04A95" w:rsidR="00D277E4" w:rsidRPr="00765492" w:rsidRDefault="00D277E4" w:rsidP="00271981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65492">
              <w:rPr>
                <w:sz w:val="20"/>
                <w:szCs w:val="20"/>
                <w:lang w:val="en-US"/>
              </w:rPr>
              <w:t>Peer led sessions to be determined during intervention development.</w:t>
            </w:r>
          </w:p>
          <w:p w14:paraId="5B05DA77" w14:textId="5D09269E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Both types of session may include</w:t>
            </w:r>
          </w:p>
          <w:p w14:paraId="2211EC31" w14:textId="7D691CC4" w:rsidR="00D277E4" w:rsidRPr="003C5B60" w:rsidRDefault="00D277E4" w:rsidP="003C5B60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 w:rsidRPr="003C5B60">
              <w:rPr>
                <w:rFonts w:cstheme="minorHAnsi"/>
                <w:sz w:val="20"/>
                <w:szCs w:val="20"/>
                <w:lang w:val="en-US"/>
              </w:rPr>
              <w:t>group discussion e.g. on problems experienced, coping strategies</w:t>
            </w:r>
          </w:p>
          <w:p w14:paraId="539B7C09" w14:textId="38EEAEF8" w:rsidR="00D277E4" w:rsidRDefault="00863D54" w:rsidP="003C5B60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g</w:t>
            </w:r>
            <w:r w:rsidR="00D277E4">
              <w:rPr>
                <w:rFonts w:cstheme="minorHAnsi"/>
                <w:sz w:val="20"/>
                <w:szCs w:val="20"/>
                <w:lang w:val="en-US"/>
              </w:rPr>
              <w:t>roup problem solving</w:t>
            </w:r>
          </w:p>
          <w:p w14:paraId="0F17295E" w14:textId="75FDBB93" w:rsidR="00D277E4" w:rsidRDefault="00D277E4" w:rsidP="003C5B60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 w:rsidRPr="003C5B60">
              <w:rPr>
                <w:rFonts w:cstheme="minorHAnsi"/>
                <w:sz w:val="20"/>
                <w:szCs w:val="20"/>
                <w:lang w:val="en-US"/>
              </w:rPr>
              <w:lastRenderedPageBreak/>
              <w:t>information provision/ signposting to services</w:t>
            </w:r>
          </w:p>
          <w:p w14:paraId="2D157AA0" w14:textId="77777777" w:rsidR="00D277E4" w:rsidRDefault="00D277E4" w:rsidP="00DD4CD2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Group activities e.g. relaxation exercises</w:t>
            </w:r>
          </w:p>
          <w:p w14:paraId="2896CA3A" w14:textId="4561D7FF" w:rsidR="00D277E4" w:rsidRPr="003C5B60" w:rsidRDefault="00D277E4" w:rsidP="003C5B60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Follow up between sessions to encourage attendance </w:t>
            </w:r>
            <w:r w:rsidR="00863D54">
              <w:rPr>
                <w:rFonts w:cstheme="minorHAnsi"/>
                <w:sz w:val="20"/>
                <w:szCs w:val="20"/>
                <w:lang w:val="en-US"/>
              </w:rPr>
              <w:t>(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e.g. contact on </w:t>
            </w:r>
            <w:r w:rsidR="00813A14">
              <w:rPr>
                <w:rFonts w:cstheme="minorHAnsi"/>
                <w:sz w:val="20"/>
                <w:szCs w:val="20"/>
                <w:lang w:val="en-US"/>
              </w:rPr>
              <w:t>WhatsApp</w:t>
            </w:r>
            <w:r w:rsidR="00863D54">
              <w:rPr>
                <w:rFonts w:cstheme="minorHAnsi"/>
                <w:sz w:val="20"/>
                <w:szCs w:val="20"/>
                <w:lang w:val="en-US"/>
              </w:rPr>
              <w:t>/SMS)</w:t>
            </w:r>
          </w:p>
        </w:tc>
        <w:tc>
          <w:tcPr>
            <w:tcW w:w="5130" w:type="dxa"/>
          </w:tcPr>
          <w:p w14:paraId="4F7A1E09" w14:textId="77777777" w:rsidR="00EF61FB" w:rsidRDefault="00EF61FB" w:rsidP="00EF61F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lastRenderedPageBreak/>
              <w:t>Recovery group sessions with ~5 service users (people with severe mental illness) and ~5 caregivers in each group.</w:t>
            </w:r>
          </w:p>
          <w:p w14:paraId="1ADF2AF2" w14:textId="0BE8E75D" w:rsidR="00EF61FB" w:rsidRDefault="00EF61FB" w:rsidP="00EF61F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First </w:t>
            </w:r>
            <w:r w:rsidR="008D03E6">
              <w:rPr>
                <w:rFonts w:cstheme="minorHAnsi"/>
                <w:sz w:val="20"/>
                <w:szCs w:val="20"/>
                <w:lang w:val="en-US"/>
              </w:rPr>
              <w:t>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sessions will be led by an ASW. Subsequent</w:t>
            </w:r>
            <w:r w:rsidR="008D03E6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813A14">
              <w:rPr>
                <w:rFonts w:cstheme="minorHAnsi"/>
                <w:sz w:val="20"/>
                <w:szCs w:val="20"/>
                <w:lang w:val="en-US"/>
              </w:rPr>
              <w:t>sessions will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be led by a peer facilitator.</w:t>
            </w:r>
          </w:p>
          <w:p w14:paraId="7E7F3A10" w14:textId="77777777" w:rsidR="00EF61FB" w:rsidRDefault="00EF61FB" w:rsidP="00EF61F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ASW led sessions:</w:t>
            </w:r>
          </w:p>
          <w:p w14:paraId="230025E0" w14:textId="77777777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1. Introduction to the recovery group</w:t>
            </w:r>
          </w:p>
          <w:p w14:paraId="57B9D026" w14:textId="77777777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2. Understanding my mental health</w:t>
            </w:r>
          </w:p>
          <w:p w14:paraId="0E73307A" w14:textId="77777777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3. Building self-esteem</w:t>
            </w:r>
          </w:p>
          <w:p w14:paraId="741776A8" w14:textId="79362D98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4. Recovery planning My personal recovery plan</w:t>
            </w:r>
          </w:p>
          <w:p w14:paraId="43301007" w14:textId="58E876BD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5. Recovery planning When things aren’t going well</w:t>
            </w:r>
          </w:p>
          <w:p w14:paraId="25E3C645" w14:textId="4E5A9C07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6. Recovery planning Dreams and goals</w:t>
            </w:r>
          </w:p>
          <w:p w14:paraId="2E3A03DC" w14:textId="77777777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7. Thinking about money</w:t>
            </w:r>
          </w:p>
          <w:p w14:paraId="02B2CAA5" w14:textId="77777777" w:rsidR="00BD3721" w:rsidRP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>8. Healthy relationships</w:t>
            </w:r>
          </w:p>
          <w:p w14:paraId="2CCB10DC" w14:textId="77777777" w:rsidR="00BD3721" w:rsidRDefault="00BD3721" w:rsidP="00BD3721">
            <w:pPr>
              <w:rPr>
                <w:sz w:val="20"/>
                <w:szCs w:val="20"/>
                <w:lang w:val="en-US"/>
              </w:rPr>
            </w:pPr>
            <w:r w:rsidRPr="00BD3721">
              <w:rPr>
                <w:sz w:val="20"/>
                <w:szCs w:val="20"/>
                <w:lang w:val="en-US"/>
              </w:rPr>
              <w:t xml:space="preserve">9. Celebrating our journey so far and next steps together </w:t>
            </w:r>
          </w:p>
          <w:p w14:paraId="7143BD72" w14:textId="786744E6" w:rsidR="00EF61FB" w:rsidRPr="00765492" w:rsidRDefault="00EF61FB" w:rsidP="00BD3721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395">
              <w:rPr>
                <w:sz w:val="20"/>
                <w:szCs w:val="20"/>
                <w:lang w:val="en-US"/>
              </w:rPr>
              <w:lastRenderedPageBreak/>
              <w:t>Peer led sessions</w:t>
            </w:r>
            <w:r w:rsidR="00DD6395" w:rsidRPr="00DD6395">
              <w:rPr>
                <w:sz w:val="20"/>
                <w:szCs w:val="20"/>
                <w:lang w:val="en-US"/>
              </w:rPr>
              <w:t xml:space="preserve"> to</w:t>
            </w:r>
            <w:r w:rsidRPr="00DD6395">
              <w:rPr>
                <w:sz w:val="20"/>
                <w:szCs w:val="20"/>
                <w:lang w:val="en-US"/>
              </w:rPr>
              <w:t xml:space="preserve"> include</w:t>
            </w:r>
            <w:r w:rsidR="00DD6395">
              <w:rPr>
                <w:sz w:val="20"/>
                <w:szCs w:val="20"/>
                <w:lang w:val="en-US"/>
              </w:rPr>
              <w:t xml:space="preserve"> reinforcing these topics,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="00DD6395">
              <w:rPr>
                <w:sz w:val="20"/>
                <w:szCs w:val="20"/>
                <w:lang w:val="en-US"/>
              </w:rPr>
              <w:t>and group problem solving directed by the groups’ priorities.</w:t>
            </w:r>
          </w:p>
          <w:p w14:paraId="4EC7A810" w14:textId="77777777" w:rsidR="00EF61FB" w:rsidRDefault="00EF61FB" w:rsidP="00EF61F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Both types of session include</w:t>
            </w:r>
          </w:p>
          <w:p w14:paraId="5C874C25" w14:textId="77777777" w:rsidR="00EF61FB" w:rsidRDefault="00EF61FB" w:rsidP="00EF61F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Check-in in separate service user and caregiver groups</w:t>
            </w:r>
          </w:p>
          <w:p w14:paraId="4D811B94" w14:textId="77777777" w:rsidR="00EF61FB" w:rsidRPr="003C5B60" w:rsidRDefault="00EF61FB" w:rsidP="00EF61F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 w:rsidRPr="003C5B60">
              <w:rPr>
                <w:rFonts w:cstheme="minorHAnsi"/>
                <w:sz w:val="20"/>
                <w:szCs w:val="20"/>
                <w:lang w:val="en-US"/>
              </w:rPr>
              <w:t>group discussion e.g. on problems experienced, coping strategies</w:t>
            </w:r>
          </w:p>
          <w:p w14:paraId="6D0BEB6F" w14:textId="77777777" w:rsidR="00EF61FB" w:rsidRDefault="00EF61FB" w:rsidP="00EF61F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Group problem solving</w:t>
            </w:r>
          </w:p>
          <w:p w14:paraId="7D53E606" w14:textId="77777777" w:rsidR="00EF61FB" w:rsidRDefault="00EF61FB" w:rsidP="00EF61F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 w:rsidRPr="003C5B60">
              <w:rPr>
                <w:rFonts w:cstheme="minorHAnsi"/>
                <w:sz w:val="20"/>
                <w:szCs w:val="20"/>
                <w:lang w:val="en-US"/>
              </w:rPr>
              <w:t>information provision/ signposting to services</w:t>
            </w:r>
          </w:p>
          <w:p w14:paraId="16AC792E" w14:textId="77777777" w:rsidR="00EF61FB" w:rsidRDefault="00EF61FB" w:rsidP="00EF61FB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Group activities e.g. relaxation exercises</w:t>
            </w:r>
          </w:p>
          <w:p w14:paraId="73B40AD7" w14:textId="60CE77AC" w:rsidR="00D277E4" w:rsidRDefault="00EF61FB" w:rsidP="00EF61F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Follow up by ASW between sessions to encourage attendance e.g. contact on </w:t>
            </w: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Whatsapp</w:t>
            </w:r>
            <w:proofErr w:type="spellEnd"/>
            <w:r w:rsidR="00D4297C">
              <w:rPr>
                <w:rFonts w:cstheme="minorHAnsi"/>
                <w:sz w:val="20"/>
                <w:szCs w:val="20"/>
                <w:lang w:val="en-US"/>
              </w:rPr>
              <w:t>/SMS</w:t>
            </w:r>
          </w:p>
        </w:tc>
      </w:tr>
      <w:tr w:rsidR="00BD3721" w:rsidRPr="00525AE5" w14:paraId="7193F094" w14:textId="5EC0A87A" w:rsidTr="00BD3721">
        <w:tc>
          <w:tcPr>
            <w:tcW w:w="1795" w:type="dxa"/>
          </w:tcPr>
          <w:p w14:paraId="08736172" w14:textId="249EDBF5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lastRenderedPageBreak/>
              <w:t>5. Who provided</w:t>
            </w:r>
          </w:p>
        </w:tc>
        <w:tc>
          <w:tcPr>
            <w:tcW w:w="2070" w:type="dxa"/>
          </w:tcPr>
          <w:p w14:paraId="4D6E0B95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Background, expertise of provider, and training given.</w:t>
            </w:r>
          </w:p>
        </w:tc>
        <w:tc>
          <w:tcPr>
            <w:tcW w:w="4770" w:type="dxa"/>
          </w:tcPr>
          <w:p w14:paraId="11564C1B" w14:textId="413B2B3A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ASWs currently provide one to one social support to mental health service users. They will receive an additional 5 days training in delivery of group PSR. This training will be delivered by investigators </w:t>
            </w:r>
            <w:r w:rsidR="00D11981">
              <w:rPr>
                <w:rFonts w:cstheme="minorHAnsi"/>
                <w:sz w:val="20"/>
                <w:szCs w:val="20"/>
                <w:lang w:val="en-US"/>
              </w:rPr>
              <w:t>(</w:t>
            </w:r>
            <w:r>
              <w:rPr>
                <w:rFonts w:cstheme="minorHAnsi"/>
                <w:sz w:val="20"/>
                <w:szCs w:val="20"/>
                <w:lang w:val="en-US"/>
              </w:rPr>
              <w:t>CBS</w:t>
            </w:r>
            <w:r w:rsidR="00D11981">
              <w:rPr>
                <w:rFonts w:cstheme="minorHAnsi"/>
                <w:sz w:val="20"/>
                <w:szCs w:val="20"/>
                <w:lang w:val="en-US"/>
              </w:rPr>
              <w:t>,BR)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and </w:t>
            </w:r>
            <w:r w:rsidR="00D11981">
              <w:rPr>
                <w:rFonts w:cstheme="minorHAnsi"/>
                <w:sz w:val="20"/>
                <w:szCs w:val="20"/>
                <w:lang w:val="en-US"/>
              </w:rPr>
              <w:t>adult training specialist.</w:t>
            </w:r>
          </w:p>
          <w:p w14:paraId="11BF43AD" w14:textId="1D9BF960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Peer facilitators will be identified from the groups. They will receive 3-5 days training in peer facilitation. Training will be delivered by ASWs. The ASWs will receive training from peer support consultant and investigators, over 2 days.</w:t>
            </w:r>
          </w:p>
        </w:tc>
        <w:tc>
          <w:tcPr>
            <w:tcW w:w="5130" w:type="dxa"/>
          </w:tcPr>
          <w:p w14:paraId="67E47100" w14:textId="0CCE5544" w:rsidR="00D277E4" w:rsidRDefault="00054A3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No modification</w:t>
            </w:r>
          </w:p>
          <w:p w14:paraId="60954F3D" w14:textId="77777777" w:rsidR="00974900" w:rsidRDefault="00974900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200C49C8" w14:textId="717EF586" w:rsidR="00974900" w:rsidRDefault="00974900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7903B1">
              <w:rPr>
                <w:rFonts w:cstheme="minorHAnsi"/>
                <w:sz w:val="20"/>
                <w:szCs w:val="20"/>
                <w:lang w:val="en-US"/>
              </w:rPr>
              <w:t>Peer facilitator training approach and content to be developed with ASWs once groups are running.</w:t>
            </w:r>
          </w:p>
        </w:tc>
      </w:tr>
      <w:tr w:rsidR="00BD3721" w:rsidRPr="00525AE5" w14:paraId="69F7E73F" w14:textId="12F14BF9" w:rsidTr="00BD3721">
        <w:tc>
          <w:tcPr>
            <w:tcW w:w="1795" w:type="dxa"/>
          </w:tcPr>
          <w:p w14:paraId="53814876" w14:textId="5FBD63F3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6. How</w:t>
            </w:r>
          </w:p>
        </w:tc>
        <w:tc>
          <w:tcPr>
            <w:tcW w:w="2070" w:type="dxa"/>
          </w:tcPr>
          <w:p w14:paraId="21C5C9E2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Modes of delivery, delivered to group or individual.</w:t>
            </w:r>
          </w:p>
        </w:tc>
        <w:tc>
          <w:tcPr>
            <w:tcW w:w="4770" w:type="dxa"/>
          </w:tcPr>
          <w:p w14:paraId="3BDEB5F9" w14:textId="11CFCDA9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Face to face group delivery</w:t>
            </w:r>
          </w:p>
        </w:tc>
        <w:tc>
          <w:tcPr>
            <w:tcW w:w="5130" w:type="dxa"/>
          </w:tcPr>
          <w:p w14:paraId="4DFC3EE3" w14:textId="77777777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BD3721" w:rsidRPr="00525AE5" w14:paraId="2CF98DD2" w14:textId="1D495752" w:rsidTr="00BD3721">
        <w:tc>
          <w:tcPr>
            <w:tcW w:w="1795" w:type="dxa"/>
          </w:tcPr>
          <w:p w14:paraId="666F5B43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lastRenderedPageBreak/>
              <w:t>7. Where</w:t>
            </w:r>
          </w:p>
        </w:tc>
        <w:tc>
          <w:tcPr>
            <w:tcW w:w="2070" w:type="dxa"/>
          </w:tcPr>
          <w:p w14:paraId="590D1173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Type of location.</w:t>
            </w:r>
          </w:p>
        </w:tc>
        <w:tc>
          <w:tcPr>
            <w:tcW w:w="4770" w:type="dxa"/>
          </w:tcPr>
          <w:p w14:paraId="65634922" w14:textId="79A3C45E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Health </w:t>
            </w: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centres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 or other community settings</w:t>
            </w:r>
          </w:p>
        </w:tc>
        <w:tc>
          <w:tcPr>
            <w:tcW w:w="5130" w:type="dxa"/>
          </w:tcPr>
          <w:p w14:paraId="63BE1CC4" w14:textId="77777777" w:rsidR="00D277E4" w:rsidRDefault="006523B3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Church discounted as potential location due to stigmatizing experiences by some participants in formative phase. </w:t>
            </w:r>
          </w:p>
          <w:p w14:paraId="21A7AEE5" w14:textId="4AD85A5E" w:rsidR="006523B3" w:rsidRDefault="006523B3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Community venue to be found by ASWs on group formation, working with local ward councillor and NGOs.</w:t>
            </w:r>
          </w:p>
        </w:tc>
      </w:tr>
      <w:tr w:rsidR="00BD3721" w:rsidRPr="00525AE5" w14:paraId="1F544603" w14:textId="017AF22B" w:rsidTr="00BD3721">
        <w:tc>
          <w:tcPr>
            <w:tcW w:w="1795" w:type="dxa"/>
          </w:tcPr>
          <w:p w14:paraId="7CC27D6A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>8. When and How Much</w:t>
            </w:r>
          </w:p>
        </w:tc>
        <w:tc>
          <w:tcPr>
            <w:tcW w:w="2070" w:type="dxa"/>
          </w:tcPr>
          <w:p w14:paraId="4C523A54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25AE5">
              <w:rPr>
                <w:rFonts w:cstheme="minorHAnsi"/>
                <w:sz w:val="20"/>
                <w:szCs w:val="20"/>
              </w:rPr>
              <w:t xml:space="preserve">Number of times, number of sessions, intensity and over what </w:t>
            </w:r>
            <w:proofErr w:type="gramStart"/>
            <w:r w:rsidRPr="00525AE5">
              <w:rPr>
                <w:rFonts w:cstheme="minorHAnsi"/>
                <w:sz w:val="20"/>
                <w:szCs w:val="20"/>
              </w:rPr>
              <w:t>time period</w:t>
            </w:r>
            <w:proofErr w:type="gramEnd"/>
            <w:r w:rsidRPr="00525AE5">
              <w:rPr>
                <w:rFonts w:cstheme="minorHAnsi"/>
                <w:sz w:val="20"/>
                <w:szCs w:val="20"/>
              </w:rPr>
              <w:t xml:space="preserve"> delivered.</w:t>
            </w:r>
          </w:p>
        </w:tc>
        <w:tc>
          <w:tcPr>
            <w:tcW w:w="4770" w:type="dxa"/>
          </w:tcPr>
          <w:p w14:paraId="59B51226" w14:textId="77777777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ASW facilitated component- 12 weekly sessions over a 3 month period.</w:t>
            </w:r>
          </w:p>
          <w:p w14:paraId="099474DF" w14:textId="4216B9BE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Peer facilitated component- weekly sessions over a further 6 month period</w:t>
            </w:r>
          </w:p>
        </w:tc>
        <w:tc>
          <w:tcPr>
            <w:tcW w:w="5130" w:type="dxa"/>
          </w:tcPr>
          <w:p w14:paraId="2FA82E9E" w14:textId="77777777" w:rsidR="00F80EAB" w:rsidRDefault="00F80EAB" w:rsidP="00F80EA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Reduced from 12 ASW sessions to 8 ASW sessions due to concerns about sustaining engagement over 12 weeks.</w:t>
            </w:r>
          </w:p>
          <w:p w14:paraId="64A90BA6" w14:textId="5B54F72D" w:rsidR="00D277E4" w:rsidRDefault="00F80EAB" w:rsidP="00F80EAB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Reduced expected peer facilitated phase from 6 months to </w:t>
            </w:r>
            <w:r w:rsidRPr="00F80EAB">
              <w:rPr>
                <w:rFonts w:cstheme="minorHAnsi"/>
                <w:sz w:val="20"/>
                <w:szCs w:val="20"/>
                <w:lang w:val="en-US"/>
              </w:rPr>
              <w:t>8-12 weeks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due to concerns about engagemen</w:t>
            </w:r>
            <w:r w:rsidR="00BD4112">
              <w:rPr>
                <w:rFonts w:cstheme="minorHAnsi"/>
                <w:sz w:val="20"/>
                <w:szCs w:val="20"/>
                <w:lang w:val="en-US"/>
              </w:rPr>
              <w:t xml:space="preserve">t. </w:t>
            </w:r>
            <w:proofErr w:type="gramStart"/>
            <w:r>
              <w:rPr>
                <w:rFonts w:cstheme="minorHAnsi"/>
                <w:sz w:val="20"/>
                <w:szCs w:val="20"/>
                <w:lang w:val="en-US"/>
              </w:rPr>
              <w:t>However</w:t>
            </w:r>
            <w:proofErr w:type="gramEnd"/>
            <w:r>
              <w:rPr>
                <w:rFonts w:cstheme="minorHAnsi"/>
                <w:sz w:val="20"/>
                <w:szCs w:val="20"/>
                <w:lang w:val="en-US"/>
              </w:rPr>
              <w:t xml:space="preserve"> peer led groups may continue independently after pilot endpoint.</w:t>
            </w:r>
          </w:p>
        </w:tc>
      </w:tr>
      <w:tr w:rsidR="00BD3721" w:rsidRPr="00525AE5" w14:paraId="18866C2B" w14:textId="68E271F9" w:rsidTr="00BD3721">
        <w:tc>
          <w:tcPr>
            <w:tcW w:w="1795" w:type="dxa"/>
          </w:tcPr>
          <w:p w14:paraId="7F0EA100" w14:textId="12861E57" w:rsidR="00D277E4" w:rsidRPr="00525AE5" w:rsidRDefault="00D277E4" w:rsidP="00DD4CD2">
            <w:pPr>
              <w:rPr>
                <w:rFonts w:cstheme="minorHAnsi"/>
                <w:sz w:val="20"/>
                <w:szCs w:val="20"/>
              </w:rPr>
            </w:pPr>
            <w:r w:rsidRPr="00525AE5">
              <w:rPr>
                <w:rFonts w:cstheme="minorHAnsi"/>
                <w:sz w:val="20"/>
                <w:szCs w:val="20"/>
              </w:rPr>
              <w:t>9. Tailoring</w:t>
            </w:r>
          </w:p>
        </w:tc>
        <w:tc>
          <w:tcPr>
            <w:tcW w:w="2070" w:type="dxa"/>
          </w:tcPr>
          <w:p w14:paraId="6F437AE1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</w:rPr>
            </w:pPr>
            <w:r w:rsidRPr="00525AE5">
              <w:rPr>
                <w:rFonts w:cstheme="minorHAnsi"/>
                <w:sz w:val="20"/>
                <w:szCs w:val="20"/>
              </w:rPr>
              <w:t>What, why, when, and how of planned personalisation/ adaptation.</w:t>
            </w:r>
          </w:p>
        </w:tc>
        <w:tc>
          <w:tcPr>
            <w:tcW w:w="4770" w:type="dxa"/>
          </w:tcPr>
          <w:p w14:paraId="0ACDE993" w14:textId="7E6BFB42" w:rsidR="00D277E4" w:rsidRPr="00525AE5" w:rsidRDefault="00D277E4" w:rsidP="004B503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In the peer led component, the choice of sessions is to be determined by each group (both leader and participants) from a prespecified set of potential topics (8-10). Peer facilitators are to be given a choice of recommended activities within each session – with the peer facilitator to select from these according to needs of group and their own experience/ confidence. The list of topics and indicative content is to be determined in intervention development phase.</w:t>
            </w:r>
          </w:p>
        </w:tc>
        <w:tc>
          <w:tcPr>
            <w:tcW w:w="5130" w:type="dxa"/>
          </w:tcPr>
          <w:p w14:paraId="523B4768" w14:textId="63E69A9E" w:rsidR="00D277E4" w:rsidRDefault="00D46272" w:rsidP="004B503C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F488F">
              <w:rPr>
                <w:rFonts w:cstheme="minorHAnsi"/>
                <w:sz w:val="20"/>
                <w:szCs w:val="20"/>
                <w:lang w:val="en-US"/>
              </w:rPr>
              <w:t>To reflect the more recovery-oriented focus, session content will focus more on participants experiences, needs, personal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goals and how to achieve them (with ideas generated by group members), rather than predefined strategies.</w:t>
            </w:r>
          </w:p>
        </w:tc>
      </w:tr>
      <w:tr w:rsidR="00BD3721" w:rsidRPr="00525AE5" w14:paraId="7A48F4C6" w14:textId="1D440BAF" w:rsidTr="00BD3721">
        <w:tc>
          <w:tcPr>
            <w:tcW w:w="1795" w:type="dxa"/>
          </w:tcPr>
          <w:p w14:paraId="77F07733" w14:textId="77777777" w:rsidR="00D277E4" w:rsidRPr="00525AE5" w:rsidRDefault="00D277E4" w:rsidP="00DD4CD2">
            <w:pPr>
              <w:rPr>
                <w:rFonts w:cstheme="minorHAnsi"/>
                <w:sz w:val="20"/>
                <w:szCs w:val="20"/>
              </w:rPr>
            </w:pPr>
            <w:r w:rsidRPr="00525AE5">
              <w:rPr>
                <w:rFonts w:cstheme="minorHAnsi"/>
                <w:sz w:val="20"/>
                <w:szCs w:val="20"/>
              </w:rPr>
              <w:t>11. How well (planned)</w:t>
            </w:r>
          </w:p>
        </w:tc>
        <w:tc>
          <w:tcPr>
            <w:tcW w:w="2070" w:type="dxa"/>
          </w:tcPr>
          <w:p w14:paraId="5F19C79A" w14:textId="77777777" w:rsidR="00D277E4" w:rsidRPr="00525AE5" w:rsidRDefault="00D277E4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25AE5">
              <w:rPr>
                <w:rFonts w:cstheme="minorHAnsi"/>
                <w:sz w:val="20"/>
                <w:szCs w:val="20"/>
              </w:rPr>
              <w:t xml:space="preserve">If intervention adherence or fidelity </w:t>
            </w:r>
            <w:r>
              <w:rPr>
                <w:rFonts w:cstheme="minorHAnsi"/>
                <w:sz w:val="20"/>
                <w:szCs w:val="20"/>
              </w:rPr>
              <w:t xml:space="preserve">is to </w:t>
            </w:r>
            <w:proofErr w:type="gramStart"/>
            <w:r>
              <w:rPr>
                <w:rFonts w:cstheme="minorHAnsi"/>
                <w:sz w:val="20"/>
                <w:szCs w:val="20"/>
              </w:rPr>
              <w:t>be</w:t>
            </w:r>
            <w:r w:rsidRPr="00525AE5">
              <w:rPr>
                <w:rFonts w:cstheme="minorHAnsi"/>
                <w:sz w:val="20"/>
                <w:szCs w:val="20"/>
              </w:rPr>
              <w:t xml:space="preserve"> assessed</w:t>
            </w:r>
            <w:proofErr w:type="gramEnd"/>
            <w:r w:rsidRPr="00525AE5">
              <w:rPr>
                <w:rFonts w:cstheme="minorHAnsi"/>
                <w:sz w:val="20"/>
                <w:szCs w:val="20"/>
              </w:rPr>
              <w:t>, describe how and by whom, and if any strategies w</w:t>
            </w:r>
            <w:r>
              <w:rPr>
                <w:rFonts w:cstheme="minorHAnsi"/>
                <w:sz w:val="20"/>
                <w:szCs w:val="20"/>
              </w:rPr>
              <w:t>ill be</w:t>
            </w:r>
            <w:r w:rsidRPr="00525AE5">
              <w:rPr>
                <w:rFonts w:cstheme="minorHAnsi"/>
                <w:sz w:val="20"/>
                <w:szCs w:val="20"/>
              </w:rPr>
              <w:t xml:space="preserve"> </w:t>
            </w:r>
            <w:r w:rsidRPr="00525AE5">
              <w:rPr>
                <w:rFonts w:cstheme="minorHAnsi"/>
                <w:sz w:val="20"/>
                <w:szCs w:val="20"/>
              </w:rPr>
              <w:lastRenderedPageBreak/>
              <w:t>used to maintain or improve fidelity.</w:t>
            </w:r>
          </w:p>
        </w:tc>
        <w:tc>
          <w:tcPr>
            <w:tcW w:w="4770" w:type="dxa"/>
          </w:tcPr>
          <w:p w14:paraId="31EDDC1C" w14:textId="69CA2D0E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lastRenderedPageBreak/>
              <w:t>Group leader (either ASW or peer facilitator) to maintain an attendance register.</w:t>
            </w:r>
          </w:p>
          <w:p w14:paraId="0C2F6002" w14:textId="336A5B04" w:rsidR="00D277E4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Group leader (or other group members) may use </w:t>
            </w: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Whatsapp</w:t>
            </w:r>
            <w:proofErr w:type="spellEnd"/>
            <w:r w:rsidR="00633EF8">
              <w:rPr>
                <w:rFonts w:cstheme="minorHAnsi"/>
                <w:sz w:val="20"/>
                <w:szCs w:val="20"/>
                <w:lang w:val="en-US"/>
              </w:rPr>
              <w:t>/SMS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to encourage attendance.</w:t>
            </w:r>
          </w:p>
          <w:p w14:paraId="7B0B4452" w14:textId="36FF1D14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ASW competence to be assessed using ENACT adapted for group settings.</w:t>
            </w:r>
          </w:p>
        </w:tc>
        <w:tc>
          <w:tcPr>
            <w:tcW w:w="5130" w:type="dxa"/>
          </w:tcPr>
          <w:p w14:paraId="5680E827" w14:textId="3B6AFC9F" w:rsidR="00D277E4" w:rsidRDefault="0033546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No modification</w:t>
            </w:r>
          </w:p>
        </w:tc>
      </w:tr>
      <w:tr w:rsidR="00BD3721" w:rsidRPr="00525AE5" w14:paraId="21DBCC92" w14:textId="3E52B550" w:rsidTr="00BD3721">
        <w:tc>
          <w:tcPr>
            <w:tcW w:w="1795" w:type="dxa"/>
          </w:tcPr>
          <w:p w14:paraId="5BE33ADA" w14:textId="0A8EFDA8" w:rsidR="00D277E4" w:rsidRPr="005E74EF" w:rsidRDefault="00D277E4" w:rsidP="00DD4CD2">
            <w:pPr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>12. How Well (role of context)</w:t>
            </w:r>
          </w:p>
        </w:tc>
        <w:tc>
          <w:tcPr>
            <w:tcW w:w="2070" w:type="dxa"/>
          </w:tcPr>
          <w:p w14:paraId="37559ED4" w14:textId="77777777" w:rsidR="00D277E4" w:rsidRPr="005E74EF" w:rsidRDefault="00D277E4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>Outline the contextual factors that you believe may have an impact on  delivery.</w:t>
            </w:r>
          </w:p>
        </w:tc>
        <w:tc>
          <w:tcPr>
            <w:tcW w:w="4770" w:type="dxa"/>
          </w:tcPr>
          <w:p w14:paraId="611FF925" w14:textId="2512916E" w:rsidR="00D277E4" w:rsidRPr="00633EF8" w:rsidRDefault="00D277E4" w:rsidP="00633EF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33EF8">
              <w:rPr>
                <w:rFonts w:cstheme="minorHAnsi"/>
                <w:sz w:val="20"/>
                <w:szCs w:val="20"/>
                <w:lang w:val="en-US"/>
              </w:rPr>
              <w:t>Availability of mental healthcare, including anti-psychotic medication</w:t>
            </w:r>
          </w:p>
          <w:p w14:paraId="5461E8A6" w14:textId="77777777" w:rsidR="00D277E4" w:rsidRPr="00633EF8" w:rsidRDefault="00D277E4" w:rsidP="00633EF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33EF8">
              <w:rPr>
                <w:rFonts w:cstheme="minorHAnsi"/>
                <w:sz w:val="20"/>
                <w:szCs w:val="20"/>
                <w:lang w:val="en-US"/>
              </w:rPr>
              <w:t>Accessibility of venue for participants</w:t>
            </w:r>
          </w:p>
          <w:p w14:paraId="6ABAF87D" w14:textId="33A4F602" w:rsidR="00D277E4" w:rsidRPr="00633EF8" w:rsidRDefault="00D277E4" w:rsidP="00633EF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633EF8">
              <w:rPr>
                <w:rFonts w:cstheme="minorHAnsi"/>
                <w:sz w:val="20"/>
                <w:szCs w:val="20"/>
                <w:lang w:val="en-US"/>
              </w:rPr>
              <w:t>Retention and competence of auxiliary social workers</w:t>
            </w:r>
          </w:p>
        </w:tc>
        <w:tc>
          <w:tcPr>
            <w:tcW w:w="5130" w:type="dxa"/>
          </w:tcPr>
          <w:p w14:paraId="06028121" w14:textId="3FAB61B4" w:rsidR="00D277E4" w:rsidRPr="00F018A5" w:rsidRDefault="00F018A5" w:rsidP="00F018A5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018A5">
              <w:rPr>
                <w:rFonts w:cstheme="minorHAnsi"/>
                <w:sz w:val="20"/>
                <w:szCs w:val="20"/>
                <w:lang w:val="en-US"/>
              </w:rPr>
              <w:t>COVID-19: potential lack of acceptability amongst participants to meet in group format</w:t>
            </w:r>
          </w:p>
        </w:tc>
      </w:tr>
      <w:tr w:rsidR="00BD3721" w:rsidRPr="00525AE5" w14:paraId="416F9826" w14:textId="17AC6D79" w:rsidTr="00BD3721">
        <w:tc>
          <w:tcPr>
            <w:tcW w:w="1795" w:type="dxa"/>
          </w:tcPr>
          <w:p w14:paraId="0843CBDE" w14:textId="7A351AD6" w:rsidR="00D277E4" w:rsidRPr="005E74EF" w:rsidRDefault="00D277E4" w:rsidP="00DD4CD2">
            <w:pPr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>13. Voice</w:t>
            </w:r>
          </w:p>
        </w:tc>
        <w:tc>
          <w:tcPr>
            <w:tcW w:w="2070" w:type="dxa"/>
          </w:tcPr>
          <w:p w14:paraId="2BF0BA6C" w14:textId="77777777" w:rsidR="00D277E4" w:rsidRPr="005E74EF" w:rsidRDefault="00D277E4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 xml:space="preserve">Whose voice does this version of </w:t>
            </w:r>
            <w:proofErr w:type="spellStart"/>
            <w:r w:rsidRPr="005E74EF">
              <w:rPr>
                <w:rFonts w:cstheme="minorHAnsi"/>
                <w:sz w:val="20"/>
                <w:szCs w:val="20"/>
              </w:rPr>
              <w:t>TIDieR</w:t>
            </w:r>
            <w:proofErr w:type="spellEnd"/>
            <w:r w:rsidRPr="005E74EF">
              <w:rPr>
                <w:rFonts w:cstheme="minorHAnsi"/>
                <w:sz w:val="20"/>
                <w:szCs w:val="20"/>
              </w:rPr>
              <w:t xml:space="preserve"> convey? </w:t>
            </w:r>
          </w:p>
          <w:p w14:paraId="4D2C929B" w14:textId="77777777" w:rsidR="00D277E4" w:rsidRPr="005E74EF" w:rsidRDefault="00D277E4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 xml:space="preserve">Who </w:t>
            </w:r>
            <w:proofErr w:type="gramStart"/>
            <w:r w:rsidRPr="005E74EF">
              <w:rPr>
                <w:rFonts w:cstheme="minorHAnsi"/>
                <w:sz w:val="20"/>
                <w:szCs w:val="20"/>
              </w:rPr>
              <w:t>was involved in</w:t>
            </w:r>
            <w:proofErr w:type="gramEnd"/>
            <w:r w:rsidRPr="005E74EF">
              <w:rPr>
                <w:rFonts w:cstheme="minorHAnsi"/>
                <w:sz w:val="20"/>
                <w:szCs w:val="20"/>
              </w:rPr>
              <w:t xml:space="preserve"> the preparation of </w:t>
            </w:r>
            <w:proofErr w:type="spellStart"/>
            <w:r w:rsidRPr="005E74EF">
              <w:rPr>
                <w:rFonts w:cstheme="minorHAnsi"/>
                <w:sz w:val="20"/>
                <w:szCs w:val="20"/>
              </w:rPr>
              <w:t>TIDieR</w:t>
            </w:r>
            <w:proofErr w:type="spellEnd"/>
            <w:r w:rsidRPr="005E74EF">
              <w:rPr>
                <w:rFonts w:cstheme="minorHAnsi"/>
                <w:sz w:val="20"/>
                <w:szCs w:val="20"/>
              </w:rPr>
              <w:t>, how they were involved in the intervention/their perspective (e.g. researcher, service deliverer, patient, etc.)?</w:t>
            </w:r>
          </w:p>
        </w:tc>
        <w:tc>
          <w:tcPr>
            <w:tcW w:w="4770" w:type="dxa"/>
          </w:tcPr>
          <w:p w14:paraId="42012830" w14:textId="004230A2" w:rsidR="00D277E4" w:rsidRPr="00525AE5" w:rsidRDefault="00D277E4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Researchers (LA</w:t>
            </w:r>
            <w:r w:rsidR="00633EF8">
              <w:rPr>
                <w:rFonts w:cstheme="minorHAnsi"/>
                <w:sz w:val="20"/>
                <w:szCs w:val="20"/>
                <w:lang w:val="en-US"/>
              </w:rPr>
              <w:t>, BR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and CBS)</w:t>
            </w:r>
          </w:p>
        </w:tc>
        <w:tc>
          <w:tcPr>
            <w:tcW w:w="5130" w:type="dxa"/>
          </w:tcPr>
          <w:p w14:paraId="4CF0831D" w14:textId="17997E66" w:rsidR="00D277E4" w:rsidRDefault="00D45545" w:rsidP="00DD4CD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Data collected and stakeholder consultation during formative phase informed this version</w:t>
            </w:r>
          </w:p>
        </w:tc>
      </w:tr>
      <w:tr w:rsidR="00BD3721" w:rsidRPr="00525AE5" w14:paraId="53E98B63" w14:textId="74E993BB" w:rsidTr="00BD3721">
        <w:tc>
          <w:tcPr>
            <w:tcW w:w="1795" w:type="dxa"/>
          </w:tcPr>
          <w:p w14:paraId="712CB40E" w14:textId="77777777" w:rsidR="00D277E4" w:rsidRPr="005E74EF" w:rsidRDefault="00D277E4" w:rsidP="00DD4CD2">
            <w:pPr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>14. Stage</w:t>
            </w:r>
          </w:p>
        </w:tc>
        <w:tc>
          <w:tcPr>
            <w:tcW w:w="2070" w:type="dxa"/>
          </w:tcPr>
          <w:p w14:paraId="5B047D83" w14:textId="77777777" w:rsidR="00D277E4" w:rsidRPr="005E74EF" w:rsidRDefault="00D277E4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5E74EF">
              <w:rPr>
                <w:rFonts w:cstheme="minorHAnsi"/>
                <w:sz w:val="20"/>
                <w:szCs w:val="20"/>
              </w:rPr>
              <w:t xml:space="preserve">What stage of implementation does this </w:t>
            </w:r>
            <w:proofErr w:type="spellStart"/>
            <w:r w:rsidRPr="005E74EF">
              <w:rPr>
                <w:rFonts w:cstheme="minorHAnsi"/>
                <w:sz w:val="20"/>
                <w:szCs w:val="20"/>
              </w:rPr>
              <w:t>TIDieR</w:t>
            </w:r>
            <w:proofErr w:type="spellEnd"/>
            <w:r w:rsidRPr="005E74EF">
              <w:rPr>
                <w:rFonts w:cstheme="minorHAnsi"/>
                <w:sz w:val="20"/>
                <w:szCs w:val="20"/>
              </w:rPr>
              <w:t xml:space="preserve"> checklist cover?</w:t>
            </w:r>
          </w:p>
        </w:tc>
        <w:tc>
          <w:tcPr>
            <w:tcW w:w="4770" w:type="dxa"/>
          </w:tcPr>
          <w:p w14:paraId="564FF151" w14:textId="1ADDBA24" w:rsidR="00D277E4" w:rsidRPr="00525AE5" w:rsidRDefault="00D277E4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Beginning of intervention development phase</w:t>
            </w:r>
          </w:p>
        </w:tc>
        <w:tc>
          <w:tcPr>
            <w:tcW w:w="5130" w:type="dxa"/>
          </w:tcPr>
          <w:p w14:paraId="3FD55229" w14:textId="00464379" w:rsidR="00D277E4" w:rsidRDefault="0089756F" w:rsidP="00DD4CD2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Finalisation of intervention for pilot implementation</w:t>
            </w:r>
          </w:p>
        </w:tc>
      </w:tr>
    </w:tbl>
    <w:p w14:paraId="4195426F" w14:textId="77777777" w:rsidR="00EE6DA0" w:rsidRDefault="00EE6DA0"/>
    <w:sectPr w:rsidR="00EE6DA0" w:rsidSect="00BD3721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DF1E94"/>
    <w:multiLevelType w:val="hybridMultilevel"/>
    <w:tmpl w:val="9132A33C"/>
    <w:lvl w:ilvl="0" w:tplc="F2F41AE8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3715CC"/>
    <w:multiLevelType w:val="hybridMultilevel"/>
    <w:tmpl w:val="7E40FAAC"/>
    <w:lvl w:ilvl="0" w:tplc="C2D0395A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867927">
    <w:abstractNumId w:val="0"/>
  </w:num>
  <w:num w:numId="2" w16cid:durableId="16857865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DA0"/>
    <w:rsid w:val="0001797A"/>
    <w:rsid w:val="00054A34"/>
    <w:rsid w:val="000E171D"/>
    <w:rsid w:val="000E2DD4"/>
    <w:rsid w:val="001137CA"/>
    <w:rsid w:val="00140119"/>
    <w:rsid w:val="001B31FE"/>
    <w:rsid w:val="0020602E"/>
    <w:rsid w:val="002113D1"/>
    <w:rsid w:val="00271981"/>
    <w:rsid w:val="002C54EA"/>
    <w:rsid w:val="00335464"/>
    <w:rsid w:val="003C5B60"/>
    <w:rsid w:val="0043561A"/>
    <w:rsid w:val="00476969"/>
    <w:rsid w:val="004B503C"/>
    <w:rsid w:val="005503F2"/>
    <w:rsid w:val="00633EF8"/>
    <w:rsid w:val="006523B3"/>
    <w:rsid w:val="006A1489"/>
    <w:rsid w:val="00765492"/>
    <w:rsid w:val="007903B1"/>
    <w:rsid w:val="00813A14"/>
    <w:rsid w:val="00832FE8"/>
    <w:rsid w:val="008339AE"/>
    <w:rsid w:val="00863D54"/>
    <w:rsid w:val="0089756F"/>
    <w:rsid w:val="008D03E6"/>
    <w:rsid w:val="00974900"/>
    <w:rsid w:val="00A11119"/>
    <w:rsid w:val="00B52FCA"/>
    <w:rsid w:val="00B91F43"/>
    <w:rsid w:val="00BA6670"/>
    <w:rsid w:val="00BD3721"/>
    <w:rsid w:val="00BD4112"/>
    <w:rsid w:val="00CE6759"/>
    <w:rsid w:val="00D11981"/>
    <w:rsid w:val="00D277E4"/>
    <w:rsid w:val="00D4297C"/>
    <w:rsid w:val="00D45545"/>
    <w:rsid w:val="00D46272"/>
    <w:rsid w:val="00D66D51"/>
    <w:rsid w:val="00DD4CD2"/>
    <w:rsid w:val="00DD6395"/>
    <w:rsid w:val="00EC4E7F"/>
    <w:rsid w:val="00EE6DA0"/>
    <w:rsid w:val="00EF4BE9"/>
    <w:rsid w:val="00EF61FB"/>
    <w:rsid w:val="00F018A5"/>
    <w:rsid w:val="00F56C5C"/>
    <w:rsid w:val="00F635D1"/>
    <w:rsid w:val="00F80EAB"/>
    <w:rsid w:val="00FC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46C1F8"/>
  <w14:defaultImageDpi w14:val="300"/>
  <w15:docId w15:val="{6B43CAC2-F3F7-47AB-BC09-32229DBF1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DA0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6DA0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503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6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6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670"/>
    <w:rPr>
      <w:rFonts w:eastAsia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6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670"/>
    <w:rPr>
      <w:rFonts w:eastAsiaTheme="minorHAns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6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670"/>
    <w:rPr>
      <w:rFonts w:ascii="Segoe UI" w:eastAsiaTheme="minorHAns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40119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A03F79A03447479F7A54C53777948E" ma:contentTypeVersion="13" ma:contentTypeDescription="Create a new document." ma:contentTypeScope="" ma:versionID="b66a2ac0798d452e9d170c2394f44dbe">
  <xsd:schema xmlns:xsd="http://www.w3.org/2001/XMLSchema" xmlns:xs="http://www.w3.org/2001/XMLSchema" xmlns:p="http://schemas.microsoft.com/office/2006/metadata/properties" xmlns:ns3="62fb5cb0-ce78-4400-96be-8d7ee94e856c" xmlns:ns4="5dd46039-b042-4b24-af53-411220b545d4" targetNamespace="http://schemas.microsoft.com/office/2006/metadata/properties" ma:root="true" ma:fieldsID="4f8d5cad40cb880da7f1c4e52163be45" ns3:_="" ns4:_="">
    <xsd:import namespace="62fb5cb0-ce78-4400-96be-8d7ee94e856c"/>
    <xsd:import namespace="5dd46039-b042-4b24-af53-411220b545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fb5cb0-ce78-4400-96be-8d7ee94e856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d46039-b042-4b24-af53-411220b545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9FBF3DF-CFC2-4D23-A819-4DD4C93B43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3B56A6-5B5B-4954-98C6-3340927967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fb5cb0-ce78-4400-96be-8d7ee94e856c"/>
    <ds:schemaRef ds:uri="5dd46039-b042-4b24-af53-411220b545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7DD866-F592-4A0F-9B21-9B7BDCA891A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Asher</dc:creator>
  <cp:keywords/>
  <dc:description/>
  <cp:lastModifiedBy>Carrie Brooke-sumner | SAMRC</cp:lastModifiedBy>
  <cp:revision>36</cp:revision>
  <dcterms:created xsi:type="dcterms:W3CDTF">2023-10-20T06:28:00Z</dcterms:created>
  <dcterms:modified xsi:type="dcterms:W3CDTF">2024-08-05T08:58:00Z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0x01010072A03F79A03447479F7A54C53777948E</vt:lpwstr>
  </property>
</Properties>
</file>