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085C3" w14:textId="77777777" w:rsidR="0075455F" w:rsidRPr="0075455F" w:rsidRDefault="0075455F" w:rsidP="0075455F">
      <w:pPr>
        <w:rPr>
          <w:rFonts w:ascii="Times New Roman" w:hAnsi="Times New Roman" w:cs="Times New Roman"/>
          <w:b/>
          <w:bCs/>
          <w:sz w:val="24"/>
        </w:rPr>
      </w:pPr>
      <w:r w:rsidRPr="0075455F">
        <w:rPr>
          <w:rFonts w:ascii="Times New Roman" w:hAnsi="Times New Roman" w:cs="Times New Roman"/>
          <w:b/>
          <w:bCs/>
          <w:sz w:val="24"/>
        </w:rPr>
        <w:t>Table 1. Results of distance for each reference point and barycenter in each direction</w:t>
      </w:r>
    </w:p>
    <w:p w14:paraId="4078287C" w14:textId="68B63A9E" w:rsidR="0075455F" w:rsidRDefault="0075455F" w:rsidP="0075455F">
      <w:r w:rsidRPr="00753F9A">
        <w:rPr>
          <w:noProof/>
        </w:rPr>
        <w:drawing>
          <wp:inline distT="0" distB="0" distL="0" distR="0" wp14:anchorId="2CD2C99F" wp14:editId="6B21553B">
            <wp:extent cx="5400040" cy="1323975"/>
            <wp:effectExtent l="0" t="0" r="0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C511541" w14:textId="77777777" w:rsidR="00B93CC8" w:rsidRPr="0075455F" w:rsidRDefault="00B93CC8"/>
    <w:sectPr w:rsidR="00B93CC8" w:rsidRPr="007545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5F"/>
    <w:rsid w:val="000C2202"/>
    <w:rsid w:val="0075455F"/>
    <w:rsid w:val="00967890"/>
    <w:rsid w:val="00B9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D5F5A4"/>
  <w15:chartTrackingRefBased/>
  <w15:docId w15:val="{A71B5B33-1214-4383-A802-1ECE3B12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Yuichi Yoshiii</dc:creator>
  <cp:keywords/>
  <dc:description/>
  <cp:lastModifiedBy>Yuichi Yoshiii</cp:lastModifiedBy>
  <cp:revision>1</cp:revision>
  <dcterms:created xsi:type="dcterms:W3CDTF">2024-09-16T23:21:00Z</dcterms:created>
  <dcterms:modified xsi:type="dcterms:W3CDTF">2024-09-16T23:28:00Z</dcterms:modified>
</cp:coreProperties>
</file>