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D8205" w14:textId="0929E910" w:rsidR="002872F3" w:rsidRPr="004E5C67" w:rsidRDefault="002872F3" w:rsidP="002872F3">
      <w:pPr>
        <w:pStyle w:val="Heading1"/>
        <w:numPr>
          <w:ilvl w:val="0"/>
          <w:numId w:val="0"/>
        </w:numPr>
        <w:ind w:left="567"/>
        <w:rPr>
          <w:sz w:val="22"/>
          <w:szCs w:val="22"/>
        </w:rPr>
      </w:pPr>
      <w:r w:rsidRPr="004E5C67">
        <w:rPr>
          <w:sz w:val="22"/>
          <w:szCs w:val="22"/>
        </w:rPr>
        <w:t>Supplementa</w:t>
      </w:r>
      <w:r w:rsidR="00816033">
        <w:rPr>
          <w:sz w:val="22"/>
          <w:szCs w:val="22"/>
        </w:rPr>
        <w:t>ry</w:t>
      </w:r>
      <w:r w:rsidRPr="004E5C67">
        <w:rPr>
          <w:sz w:val="22"/>
          <w:szCs w:val="22"/>
        </w:rPr>
        <w:t xml:space="preserve"> Material</w:t>
      </w:r>
    </w:p>
    <w:p w14:paraId="20C19E9C" w14:textId="3F73101D" w:rsidR="002872F3" w:rsidRPr="004E5C67" w:rsidRDefault="002872F3" w:rsidP="002872F3">
      <w:pPr>
        <w:spacing w:after="0"/>
        <w:jc w:val="both"/>
        <w:rPr>
          <w:rFonts w:cs="Times New Roman"/>
          <w:sz w:val="22"/>
        </w:rPr>
      </w:pPr>
      <w:r w:rsidRPr="004E5C67">
        <w:rPr>
          <w:rFonts w:cs="Times New Roman"/>
          <w:b/>
          <w:bCs/>
          <w:sz w:val="22"/>
        </w:rPr>
        <w:t>Table S1</w:t>
      </w:r>
      <w:r w:rsidR="00AF7BC4" w:rsidRPr="004E5C67">
        <w:rPr>
          <w:rFonts w:cs="Times New Roman"/>
          <w:b/>
          <w:bCs/>
          <w:sz w:val="22"/>
        </w:rPr>
        <w:t>a</w:t>
      </w:r>
      <w:r w:rsidRPr="004E5C67">
        <w:rPr>
          <w:rFonts w:cs="Times New Roman"/>
          <w:b/>
          <w:bCs/>
          <w:sz w:val="22"/>
        </w:rPr>
        <w:t>.</w:t>
      </w:r>
      <w:r w:rsidRPr="004E5C67">
        <w:rPr>
          <w:rFonts w:cs="Times New Roman"/>
          <w:sz w:val="22"/>
        </w:rPr>
        <w:t xml:space="preserve"> Artificial seawater test solution/media composition supplemented with 1000 </w:t>
      </w:r>
      <w:r w:rsidRPr="004E5C67">
        <w:rPr>
          <w:rFonts w:eastAsia="Times New Roman" w:cs="Times New Roman"/>
          <w:sz w:val="22"/>
          <w:lang w:eastAsia="en-GB"/>
        </w:rPr>
        <w:t>mg L</w:t>
      </w:r>
      <w:r w:rsidRPr="004E5C67">
        <w:rPr>
          <w:rFonts w:eastAsia="Times New Roman" w:cs="Times New Roman"/>
          <w:sz w:val="22"/>
          <w:vertAlign w:val="superscript"/>
          <w:lang w:eastAsia="en-GB"/>
        </w:rPr>
        <w:t>-1</w:t>
      </w:r>
      <w:r w:rsidRPr="004E5C67">
        <w:rPr>
          <w:rFonts w:eastAsia="Times New Roman" w:cs="Times New Roman"/>
          <w:sz w:val="22"/>
          <w:lang w:eastAsia="en-GB"/>
        </w:rPr>
        <w:t xml:space="preserve"> of yeast extract.</w:t>
      </w:r>
      <w:r w:rsidR="00AF7BC4" w:rsidRPr="004E5C67">
        <w:rPr>
          <w:rFonts w:eastAsia="Times New Roman" w:cs="Times New Roman"/>
          <w:sz w:val="22"/>
          <w:lang w:eastAsia="en-GB"/>
        </w:rPr>
        <w:t xml:space="preserve"> Yeast extract has a protein content of about 50%, of which about 20% is glutathione, 6% is nucleic acid. It is rich in 18 kinds of amino acids, functional peptides glutathione, dextran, mannan, trehalose, flavouring nucleotide, B vitamins, biotin, trace elements and volatile aromatic compounds and other components. Calcium, </w:t>
      </w:r>
      <w:r w:rsidR="006653EA" w:rsidRPr="004E5C67">
        <w:rPr>
          <w:rFonts w:eastAsia="Times New Roman" w:cs="Times New Roman"/>
          <w:sz w:val="22"/>
          <w:lang w:eastAsia="en-GB"/>
        </w:rPr>
        <w:t>phosphorus,</w:t>
      </w:r>
      <w:r w:rsidR="00AF7BC4" w:rsidRPr="004E5C67">
        <w:rPr>
          <w:rFonts w:eastAsia="Times New Roman" w:cs="Times New Roman"/>
          <w:sz w:val="22"/>
          <w:lang w:eastAsia="en-GB"/>
        </w:rPr>
        <w:t xml:space="preserve"> and trace element contents (</w:t>
      </w:r>
      <w:proofErr w:type="spellStart"/>
      <w:r w:rsidR="00AF7BC4" w:rsidRPr="004E5C67">
        <w:rPr>
          <w:rFonts w:eastAsia="Times New Roman" w:cs="Times New Roman"/>
          <w:sz w:val="22"/>
          <w:lang w:eastAsia="en-GB"/>
        </w:rPr>
        <w:t>μg</w:t>
      </w:r>
      <w:proofErr w:type="spellEnd"/>
      <w:r w:rsidR="00AF7BC4" w:rsidRPr="004E5C67">
        <w:rPr>
          <w:rFonts w:eastAsia="Times New Roman" w:cs="Times New Roman"/>
          <w:sz w:val="22"/>
          <w:lang w:eastAsia="en-GB"/>
        </w:rPr>
        <w:t xml:space="preserve"> g</w:t>
      </w:r>
      <w:r w:rsidR="00F330F5">
        <w:rPr>
          <w:rFonts w:eastAsia="Times New Roman" w:cs="Times New Roman"/>
          <w:sz w:val="22"/>
          <w:vertAlign w:val="superscript"/>
          <w:lang w:eastAsia="en-GB"/>
        </w:rPr>
        <w:t>-1</w:t>
      </w:r>
      <w:r w:rsidR="00AF7BC4" w:rsidRPr="004E5C67">
        <w:rPr>
          <w:rFonts w:eastAsia="Times New Roman" w:cs="Times New Roman"/>
          <w:sz w:val="22"/>
          <w:lang w:eastAsia="en-GB"/>
        </w:rPr>
        <w:t>) in yeast extract: Calcium 1120, Phosphorus 18020, Zinc 190, Iron 162, Chromium 5, Potassium 9300, Cobalt 1.2, Manganese 15, Strontium 3.5, Magnesium 2150.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84"/>
        <w:gridCol w:w="2537"/>
        <w:gridCol w:w="3495"/>
      </w:tblGrid>
      <w:tr w:rsidR="002872F3" w:rsidRPr="004E5C67" w14:paraId="0EE7119C" w14:textId="77777777" w:rsidTr="007C4015">
        <w:trPr>
          <w:trHeight w:val="300"/>
          <w:jc w:val="center"/>
        </w:trPr>
        <w:tc>
          <w:tcPr>
            <w:tcW w:w="2984" w:type="dxa"/>
            <w:shd w:val="clear" w:color="auto" w:fill="808080" w:themeFill="background1" w:themeFillShade="80"/>
            <w:noWrap/>
            <w:hideMark/>
          </w:tcPr>
          <w:p w14:paraId="3EEE8144" w14:textId="77777777" w:rsidR="002872F3" w:rsidRPr="0015050D" w:rsidRDefault="002872F3" w:rsidP="00650702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eastAsia="en-GB"/>
              </w:rPr>
            </w:pPr>
            <w:r w:rsidRPr="0015050D"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eastAsia="en-GB"/>
              </w:rPr>
              <w:t>Major Ion</w:t>
            </w:r>
          </w:p>
        </w:tc>
        <w:tc>
          <w:tcPr>
            <w:tcW w:w="2537" w:type="dxa"/>
            <w:shd w:val="clear" w:color="auto" w:fill="808080" w:themeFill="background1" w:themeFillShade="80"/>
            <w:noWrap/>
            <w:hideMark/>
          </w:tcPr>
          <w:p w14:paraId="5EE1E930" w14:textId="77777777" w:rsidR="002872F3" w:rsidRPr="0015050D" w:rsidRDefault="002872F3" w:rsidP="00650702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eastAsia="en-GB"/>
              </w:rPr>
            </w:pPr>
            <w:r w:rsidRPr="0015050D"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eastAsia="en-GB"/>
              </w:rPr>
              <w:t>% Total Weight</w:t>
            </w:r>
          </w:p>
        </w:tc>
        <w:tc>
          <w:tcPr>
            <w:tcW w:w="3495" w:type="dxa"/>
            <w:shd w:val="clear" w:color="auto" w:fill="808080" w:themeFill="background1" w:themeFillShade="80"/>
            <w:noWrap/>
            <w:hideMark/>
          </w:tcPr>
          <w:p w14:paraId="1BBBCE53" w14:textId="77777777" w:rsidR="002872F3" w:rsidRPr="0015050D" w:rsidRDefault="002872F3" w:rsidP="00650702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eastAsia="en-GB"/>
              </w:rPr>
            </w:pPr>
            <w:r w:rsidRPr="0015050D"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eastAsia="en-GB"/>
              </w:rPr>
              <w:t>Concentration (mg L</w:t>
            </w:r>
            <w:r w:rsidRPr="0015050D">
              <w:rPr>
                <w:rFonts w:eastAsia="Times New Roman" w:cs="Times New Roman"/>
                <w:b/>
                <w:bCs/>
                <w:color w:val="FFFFFF" w:themeColor="background1"/>
                <w:sz w:val="22"/>
                <w:vertAlign w:val="superscript"/>
                <w:lang w:eastAsia="en-GB"/>
              </w:rPr>
              <w:t>-1</w:t>
            </w:r>
            <w:r w:rsidRPr="0015050D">
              <w:rPr>
                <w:rFonts w:eastAsia="Times New Roman" w:cs="Times New Roman"/>
                <w:b/>
                <w:bCs/>
                <w:color w:val="FFFFFF" w:themeColor="background1"/>
                <w:sz w:val="22"/>
                <w:lang w:eastAsia="en-GB"/>
              </w:rPr>
              <w:t>)</w:t>
            </w:r>
          </w:p>
        </w:tc>
      </w:tr>
      <w:tr w:rsidR="002872F3" w:rsidRPr="004E5C67" w14:paraId="1F031838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519B3DC6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Chloride, Cl-</w:t>
            </w:r>
          </w:p>
        </w:tc>
        <w:tc>
          <w:tcPr>
            <w:tcW w:w="2537" w:type="dxa"/>
            <w:noWrap/>
            <w:hideMark/>
          </w:tcPr>
          <w:p w14:paraId="4B9DC64C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47.47</w:t>
            </w:r>
          </w:p>
        </w:tc>
        <w:tc>
          <w:tcPr>
            <w:tcW w:w="3495" w:type="dxa"/>
            <w:noWrap/>
            <w:hideMark/>
          </w:tcPr>
          <w:p w14:paraId="7ECD24A0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18.74</w:t>
            </w:r>
          </w:p>
        </w:tc>
      </w:tr>
      <w:tr w:rsidR="002872F3" w:rsidRPr="004E5C67" w14:paraId="6F522A2F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54C4ED31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Sodium, Na+</w:t>
            </w:r>
          </w:p>
        </w:tc>
        <w:tc>
          <w:tcPr>
            <w:tcW w:w="2537" w:type="dxa"/>
            <w:noWrap/>
            <w:hideMark/>
          </w:tcPr>
          <w:p w14:paraId="21CC4A44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26.28</w:t>
            </w:r>
          </w:p>
        </w:tc>
        <w:tc>
          <w:tcPr>
            <w:tcW w:w="3495" w:type="dxa"/>
            <w:noWrap/>
            <w:hideMark/>
          </w:tcPr>
          <w:p w14:paraId="3549E7E6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10.454</w:t>
            </w:r>
          </w:p>
        </w:tc>
      </w:tr>
      <w:tr w:rsidR="002872F3" w:rsidRPr="004E5C67" w14:paraId="737E3B60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3E293FCA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Sulfate, SO42-</w:t>
            </w:r>
          </w:p>
        </w:tc>
        <w:tc>
          <w:tcPr>
            <w:tcW w:w="2537" w:type="dxa"/>
            <w:noWrap/>
            <w:hideMark/>
          </w:tcPr>
          <w:p w14:paraId="4F8105D1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6.6</w:t>
            </w:r>
          </w:p>
        </w:tc>
        <w:tc>
          <w:tcPr>
            <w:tcW w:w="3495" w:type="dxa"/>
            <w:noWrap/>
            <w:hideMark/>
          </w:tcPr>
          <w:p w14:paraId="23C9102C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2631</w:t>
            </w:r>
          </w:p>
        </w:tc>
      </w:tr>
      <w:tr w:rsidR="002872F3" w:rsidRPr="004E5C67" w14:paraId="68BB9739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4CB8D872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Magnesium, Mg2+</w:t>
            </w:r>
          </w:p>
        </w:tc>
        <w:tc>
          <w:tcPr>
            <w:tcW w:w="2537" w:type="dxa"/>
            <w:noWrap/>
            <w:hideMark/>
          </w:tcPr>
          <w:p w14:paraId="6A546FF1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3.23</w:t>
            </w:r>
          </w:p>
        </w:tc>
        <w:tc>
          <w:tcPr>
            <w:tcW w:w="3495" w:type="dxa"/>
            <w:noWrap/>
            <w:hideMark/>
          </w:tcPr>
          <w:p w14:paraId="44576B49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1256</w:t>
            </w:r>
          </w:p>
        </w:tc>
      </w:tr>
      <w:tr w:rsidR="002872F3" w:rsidRPr="004E5C67" w14:paraId="5824DF61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7FA55F63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Calcium, Ca2+</w:t>
            </w:r>
          </w:p>
        </w:tc>
        <w:tc>
          <w:tcPr>
            <w:tcW w:w="2537" w:type="dxa"/>
            <w:noWrap/>
            <w:hideMark/>
          </w:tcPr>
          <w:p w14:paraId="06495892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1.013</w:t>
            </w:r>
          </w:p>
        </w:tc>
        <w:tc>
          <w:tcPr>
            <w:tcW w:w="3495" w:type="dxa"/>
            <w:noWrap/>
            <w:hideMark/>
          </w:tcPr>
          <w:p w14:paraId="46D79967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400</w:t>
            </w:r>
          </w:p>
        </w:tc>
      </w:tr>
      <w:tr w:rsidR="002872F3" w:rsidRPr="004E5C67" w14:paraId="6886EF1D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199A79B6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Potassium, K</w:t>
            </w:r>
          </w:p>
        </w:tc>
        <w:tc>
          <w:tcPr>
            <w:tcW w:w="2537" w:type="dxa"/>
            <w:noWrap/>
            <w:hideMark/>
          </w:tcPr>
          <w:p w14:paraId="563BFD0E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1.015</w:t>
            </w:r>
          </w:p>
        </w:tc>
        <w:tc>
          <w:tcPr>
            <w:tcW w:w="3495" w:type="dxa"/>
            <w:noWrap/>
            <w:hideMark/>
          </w:tcPr>
          <w:p w14:paraId="5667D5EE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401</w:t>
            </w:r>
          </w:p>
        </w:tc>
      </w:tr>
      <w:tr w:rsidR="002872F3" w:rsidRPr="004E5C67" w14:paraId="2925B2E7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1B901BB5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Bicarbonate, HCO3-</w:t>
            </w:r>
          </w:p>
        </w:tc>
        <w:tc>
          <w:tcPr>
            <w:tcW w:w="2537" w:type="dxa"/>
            <w:noWrap/>
            <w:hideMark/>
          </w:tcPr>
          <w:p w14:paraId="02839F03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0.491</w:t>
            </w:r>
          </w:p>
        </w:tc>
        <w:tc>
          <w:tcPr>
            <w:tcW w:w="3495" w:type="dxa"/>
            <w:noWrap/>
            <w:hideMark/>
          </w:tcPr>
          <w:p w14:paraId="0E77E8AB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194</w:t>
            </w:r>
          </w:p>
        </w:tc>
      </w:tr>
      <w:tr w:rsidR="002872F3" w:rsidRPr="004E5C67" w14:paraId="732CB7C3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264D1D0A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Boron, B3+</w:t>
            </w:r>
          </w:p>
        </w:tc>
        <w:tc>
          <w:tcPr>
            <w:tcW w:w="2537" w:type="dxa"/>
            <w:noWrap/>
            <w:hideMark/>
          </w:tcPr>
          <w:p w14:paraId="775FC94B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0.015</w:t>
            </w:r>
          </w:p>
        </w:tc>
        <w:tc>
          <w:tcPr>
            <w:tcW w:w="3495" w:type="dxa"/>
            <w:noWrap/>
            <w:hideMark/>
          </w:tcPr>
          <w:p w14:paraId="30BA3915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6</w:t>
            </w:r>
          </w:p>
        </w:tc>
      </w:tr>
      <w:tr w:rsidR="002872F3" w:rsidRPr="004E5C67" w14:paraId="2FA1C4AF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1592AB94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Strontium, Sr2+</w:t>
            </w:r>
          </w:p>
        </w:tc>
        <w:tc>
          <w:tcPr>
            <w:tcW w:w="2537" w:type="dxa"/>
            <w:noWrap/>
            <w:hideMark/>
          </w:tcPr>
          <w:p w14:paraId="36CD0A6F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0.001</w:t>
            </w:r>
          </w:p>
        </w:tc>
        <w:tc>
          <w:tcPr>
            <w:tcW w:w="3495" w:type="dxa"/>
            <w:noWrap/>
            <w:hideMark/>
          </w:tcPr>
          <w:p w14:paraId="73160A9B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7.5</w:t>
            </w:r>
          </w:p>
        </w:tc>
      </w:tr>
      <w:tr w:rsidR="002872F3" w:rsidRPr="004E5C67" w14:paraId="0492D383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6C034876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Solids Total</w:t>
            </w:r>
          </w:p>
        </w:tc>
        <w:tc>
          <w:tcPr>
            <w:tcW w:w="2537" w:type="dxa"/>
            <w:noWrap/>
            <w:hideMark/>
          </w:tcPr>
          <w:p w14:paraId="54FFBD5E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86.11%</w:t>
            </w:r>
          </w:p>
        </w:tc>
        <w:tc>
          <w:tcPr>
            <w:tcW w:w="3495" w:type="dxa"/>
            <w:noWrap/>
            <w:hideMark/>
          </w:tcPr>
          <w:p w14:paraId="7210AB91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34.09</w:t>
            </w:r>
          </w:p>
        </w:tc>
      </w:tr>
      <w:tr w:rsidR="002872F3" w:rsidRPr="004E5C67" w14:paraId="09B2D46F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0FC9098E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Water</w:t>
            </w:r>
          </w:p>
        </w:tc>
        <w:tc>
          <w:tcPr>
            <w:tcW w:w="2537" w:type="dxa"/>
            <w:noWrap/>
            <w:hideMark/>
          </w:tcPr>
          <w:p w14:paraId="2E805292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13.88</w:t>
            </w:r>
          </w:p>
        </w:tc>
        <w:tc>
          <w:tcPr>
            <w:tcW w:w="3495" w:type="dxa"/>
            <w:noWrap/>
            <w:hideMark/>
          </w:tcPr>
          <w:p w14:paraId="0BEC778B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</w:p>
        </w:tc>
      </w:tr>
      <w:tr w:rsidR="002872F3" w:rsidRPr="004E5C67" w14:paraId="33BBAFF6" w14:textId="77777777" w:rsidTr="007C4015">
        <w:trPr>
          <w:trHeight w:val="300"/>
          <w:jc w:val="center"/>
        </w:trPr>
        <w:tc>
          <w:tcPr>
            <w:tcW w:w="2984" w:type="dxa"/>
            <w:noWrap/>
            <w:hideMark/>
          </w:tcPr>
          <w:p w14:paraId="2C8C5DFF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Total</w:t>
            </w:r>
          </w:p>
        </w:tc>
        <w:tc>
          <w:tcPr>
            <w:tcW w:w="2537" w:type="dxa"/>
            <w:noWrap/>
            <w:hideMark/>
          </w:tcPr>
          <w:p w14:paraId="1FFED7E8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  <w:r w:rsidRPr="004E5C67">
              <w:rPr>
                <w:rFonts w:eastAsia="Times New Roman" w:cs="Times New Roman"/>
                <w:color w:val="000000"/>
                <w:sz w:val="22"/>
                <w:lang w:eastAsia="en-GB"/>
              </w:rPr>
              <w:t>99.99%</w:t>
            </w:r>
          </w:p>
        </w:tc>
        <w:tc>
          <w:tcPr>
            <w:tcW w:w="3495" w:type="dxa"/>
            <w:noWrap/>
            <w:hideMark/>
          </w:tcPr>
          <w:p w14:paraId="0EAD91B6" w14:textId="77777777" w:rsidR="002872F3" w:rsidRPr="004E5C67" w:rsidRDefault="002872F3" w:rsidP="0065070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eastAsia="en-GB"/>
              </w:rPr>
            </w:pPr>
          </w:p>
        </w:tc>
      </w:tr>
    </w:tbl>
    <w:p w14:paraId="70597037" w14:textId="77777777" w:rsidR="00AF7BC4" w:rsidRPr="004E5C67" w:rsidRDefault="00AF7BC4" w:rsidP="000E7F24">
      <w:pPr>
        <w:spacing w:before="0" w:after="0"/>
        <w:jc w:val="both"/>
        <w:rPr>
          <w:rFonts w:cs="Times New Roman"/>
          <w:b/>
          <w:bCs/>
          <w:sz w:val="22"/>
        </w:rPr>
      </w:pPr>
    </w:p>
    <w:p w14:paraId="19F2468E" w14:textId="13B3B5FD" w:rsidR="002872F3" w:rsidRPr="004E5C67" w:rsidRDefault="002872F3" w:rsidP="000E7F24">
      <w:pPr>
        <w:spacing w:before="0" w:after="0"/>
        <w:jc w:val="both"/>
        <w:rPr>
          <w:rFonts w:cs="Times New Roman"/>
          <w:sz w:val="22"/>
        </w:rPr>
      </w:pPr>
      <w:r w:rsidRPr="004E5C67">
        <w:rPr>
          <w:rFonts w:cs="Times New Roman"/>
          <w:b/>
          <w:bCs/>
          <w:sz w:val="22"/>
        </w:rPr>
        <w:t>Table S2.</w:t>
      </w:r>
      <w:r w:rsidRPr="004E5C67">
        <w:rPr>
          <w:rFonts w:cs="Times New Roman"/>
          <w:sz w:val="22"/>
        </w:rPr>
        <w:t xml:space="preserve"> Environmental conditions on the day the marine sediment was collected on September 14, 2022.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6"/>
      </w:tblGrid>
      <w:tr w:rsidR="00A30E1E" w14:paraId="3D309264" w14:textId="77777777" w:rsidTr="007C4015">
        <w:tc>
          <w:tcPr>
            <w:tcW w:w="9026" w:type="dxa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02"/>
              <w:gridCol w:w="788"/>
              <w:gridCol w:w="788"/>
              <w:gridCol w:w="788"/>
              <w:gridCol w:w="789"/>
              <w:gridCol w:w="789"/>
              <w:gridCol w:w="789"/>
              <w:gridCol w:w="789"/>
              <w:gridCol w:w="789"/>
              <w:gridCol w:w="789"/>
            </w:tblGrid>
            <w:tr w:rsidR="00A30E1E" w:rsidRPr="004E5C67" w14:paraId="68B0235E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shd w:val="clear" w:color="auto" w:fill="808080" w:themeFill="background1" w:themeFillShade="80"/>
                  <w:noWrap/>
                  <w:hideMark/>
                </w:tcPr>
                <w:p w14:paraId="0B6CE989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Date &amp; Time</w:t>
                  </w:r>
                </w:p>
              </w:tc>
              <w:tc>
                <w:tcPr>
                  <w:tcW w:w="788" w:type="dxa"/>
                  <w:shd w:val="clear" w:color="auto" w:fill="808080" w:themeFill="background1" w:themeFillShade="80"/>
                  <w:noWrap/>
                  <w:hideMark/>
                </w:tcPr>
                <w:p w14:paraId="6C47F320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14/09/2021 07:32</w:t>
                  </w:r>
                </w:p>
              </w:tc>
              <w:tc>
                <w:tcPr>
                  <w:tcW w:w="788" w:type="dxa"/>
                  <w:shd w:val="clear" w:color="auto" w:fill="808080" w:themeFill="background1" w:themeFillShade="80"/>
                  <w:noWrap/>
                  <w:hideMark/>
                </w:tcPr>
                <w:p w14:paraId="1F4701F9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14/09/2021 07:47</w:t>
                  </w:r>
                </w:p>
              </w:tc>
              <w:tc>
                <w:tcPr>
                  <w:tcW w:w="788" w:type="dxa"/>
                  <w:shd w:val="clear" w:color="auto" w:fill="808080" w:themeFill="background1" w:themeFillShade="80"/>
                  <w:noWrap/>
                  <w:hideMark/>
                </w:tcPr>
                <w:p w14:paraId="02235DF1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14/09/2021 08:02</w:t>
                  </w:r>
                </w:p>
              </w:tc>
              <w:tc>
                <w:tcPr>
                  <w:tcW w:w="789" w:type="dxa"/>
                  <w:shd w:val="clear" w:color="auto" w:fill="808080" w:themeFill="background1" w:themeFillShade="80"/>
                  <w:noWrap/>
                  <w:hideMark/>
                </w:tcPr>
                <w:p w14:paraId="21D787AC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14/09/2021 08:17</w:t>
                  </w:r>
                </w:p>
              </w:tc>
              <w:tc>
                <w:tcPr>
                  <w:tcW w:w="789" w:type="dxa"/>
                  <w:shd w:val="clear" w:color="auto" w:fill="808080" w:themeFill="background1" w:themeFillShade="80"/>
                  <w:noWrap/>
                  <w:hideMark/>
                </w:tcPr>
                <w:p w14:paraId="647C8FE6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14/09/2021 08:32</w:t>
                  </w:r>
                </w:p>
              </w:tc>
              <w:tc>
                <w:tcPr>
                  <w:tcW w:w="789" w:type="dxa"/>
                  <w:shd w:val="clear" w:color="auto" w:fill="808080" w:themeFill="background1" w:themeFillShade="80"/>
                  <w:noWrap/>
                  <w:hideMark/>
                </w:tcPr>
                <w:p w14:paraId="19A9672A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14/09/2021 08:47</w:t>
                  </w:r>
                </w:p>
              </w:tc>
              <w:tc>
                <w:tcPr>
                  <w:tcW w:w="789" w:type="dxa"/>
                  <w:shd w:val="clear" w:color="auto" w:fill="808080" w:themeFill="background1" w:themeFillShade="80"/>
                  <w:noWrap/>
                  <w:hideMark/>
                </w:tcPr>
                <w:p w14:paraId="12E76C5C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14/09/2021 09:02</w:t>
                  </w:r>
                </w:p>
              </w:tc>
              <w:tc>
                <w:tcPr>
                  <w:tcW w:w="789" w:type="dxa"/>
                  <w:shd w:val="clear" w:color="auto" w:fill="808080" w:themeFill="background1" w:themeFillShade="80"/>
                  <w:noWrap/>
                  <w:hideMark/>
                </w:tcPr>
                <w:p w14:paraId="5334BE71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14/09/2021 09:17</w:t>
                  </w:r>
                </w:p>
              </w:tc>
              <w:tc>
                <w:tcPr>
                  <w:tcW w:w="789" w:type="dxa"/>
                  <w:shd w:val="clear" w:color="auto" w:fill="808080" w:themeFill="background1" w:themeFillShade="80"/>
                  <w:noWrap/>
                  <w:hideMark/>
                </w:tcPr>
                <w:p w14:paraId="297AD7A8" w14:textId="77777777" w:rsidR="00A30E1E" w:rsidRPr="0015050D" w:rsidRDefault="00A30E1E" w:rsidP="00A30E1E">
                  <w:pPr>
                    <w:jc w:val="center"/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</w:pPr>
                  <w:r w:rsidRPr="0015050D">
                    <w:rPr>
                      <w:rFonts w:cs="Times New Roman"/>
                      <w:b/>
                      <w:bCs/>
                      <w:color w:val="FFFFFF" w:themeColor="background1"/>
                      <w:sz w:val="22"/>
                    </w:rPr>
                    <w:t>14/09/2021 09:32</w:t>
                  </w:r>
                </w:p>
              </w:tc>
            </w:tr>
            <w:tr w:rsidR="005752AF" w:rsidRPr="004E5C67" w14:paraId="639FD77F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4849B719" w14:textId="77777777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pH units (pH/ORP)</w:t>
                  </w:r>
                </w:p>
              </w:tc>
              <w:tc>
                <w:tcPr>
                  <w:tcW w:w="788" w:type="dxa"/>
                  <w:noWrap/>
                  <w:vAlign w:val="bottom"/>
                  <w:hideMark/>
                </w:tcPr>
                <w:p w14:paraId="4F020DC7" w14:textId="1C819A97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7.99</w:t>
                  </w:r>
                </w:p>
              </w:tc>
              <w:tc>
                <w:tcPr>
                  <w:tcW w:w="788" w:type="dxa"/>
                  <w:noWrap/>
                  <w:vAlign w:val="bottom"/>
                  <w:hideMark/>
                </w:tcPr>
                <w:p w14:paraId="1CD76103" w14:textId="307B4745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7.99</w:t>
                  </w:r>
                </w:p>
              </w:tc>
              <w:tc>
                <w:tcPr>
                  <w:tcW w:w="788" w:type="dxa"/>
                  <w:noWrap/>
                  <w:vAlign w:val="bottom"/>
                  <w:hideMark/>
                </w:tcPr>
                <w:p w14:paraId="0DB18224" w14:textId="6F6516CC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7.99</w:t>
                  </w:r>
                </w:p>
              </w:tc>
              <w:tc>
                <w:tcPr>
                  <w:tcW w:w="789" w:type="dxa"/>
                  <w:noWrap/>
                  <w:vAlign w:val="bottom"/>
                  <w:hideMark/>
                </w:tcPr>
                <w:p w14:paraId="6DDA4E95" w14:textId="72212B39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7.98</w:t>
                  </w:r>
                </w:p>
              </w:tc>
              <w:tc>
                <w:tcPr>
                  <w:tcW w:w="789" w:type="dxa"/>
                  <w:noWrap/>
                  <w:vAlign w:val="bottom"/>
                  <w:hideMark/>
                </w:tcPr>
                <w:p w14:paraId="6B058A1C" w14:textId="4F4EE3BD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7.98</w:t>
                  </w:r>
                </w:p>
              </w:tc>
              <w:tc>
                <w:tcPr>
                  <w:tcW w:w="789" w:type="dxa"/>
                  <w:noWrap/>
                  <w:vAlign w:val="bottom"/>
                  <w:hideMark/>
                </w:tcPr>
                <w:p w14:paraId="4E90483C" w14:textId="741BC311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789" w:type="dxa"/>
                  <w:noWrap/>
                  <w:vAlign w:val="bottom"/>
                  <w:hideMark/>
                </w:tcPr>
                <w:p w14:paraId="10300D93" w14:textId="638E9A85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8.01</w:t>
                  </w:r>
                </w:p>
              </w:tc>
              <w:tc>
                <w:tcPr>
                  <w:tcW w:w="789" w:type="dxa"/>
                  <w:noWrap/>
                  <w:vAlign w:val="bottom"/>
                  <w:hideMark/>
                </w:tcPr>
                <w:p w14:paraId="1E8589D6" w14:textId="2DD2B101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789" w:type="dxa"/>
                  <w:noWrap/>
                  <w:vAlign w:val="bottom"/>
                  <w:hideMark/>
                </w:tcPr>
                <w:p w14:paraId="04058A86" w14:textId="7132A938" w:rsidR="005752AF" w:rsidRPr="004E5C67" w:rsidRDefault="005752AF" w:rsidP="005752AF">
                  <w:pPr>
                    <w:jc w:val="center"/>
                    <w:rPr>
                      <w:rFonts w:cs="Times New Roman"/>
                      <w:sz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</w:rPr>
                    <w:t>8.01</w:t>
                  </w:r>
                </w:p>
              </w:tc>
            </w:tr>
            <w:tr w:rsidR="00A30E1E" w:rsidRPr="004E5C67" w14:paraId="00ADC55B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061B126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Specific Conductivity mS/cm (Conductivity)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579DEF81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40.982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60FA0BE4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39.918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73A7167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39.798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C160854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40.598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244A7FC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40.859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591468C7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39.9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7F048DAE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39.561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CBC41EC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39.803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0D39E25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38.604</w:t>
                  </w:r>
                </w:p>
              </w:tc>
            </w:tr>
            <w:tr w:rsidR="00A30E1E" w:rsidRPr="004E5C67" w14:paraId="59C530B8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2578F70C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Turbidity NTU (Turbidity/Brush)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2CAA49AC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265.1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1BD9275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233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74C5DF6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663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6181824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170.8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5631BA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205.9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0627E7A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244.6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3EF98D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317.4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59C6298B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610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2234AC5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586</w:t>
                  </w:r>
                </w:p>
              </w:tc>
            </w:tr>
            <w:tr w:rsidR="00A30E1E" w:rsidRPr="004E5C67" w14:paraId="299002B5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7CEAE0E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Barometric Pressure mmHg (Necessary Input)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59C1F001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766.7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00212F4F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766.7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14208E1E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766.7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FF8D304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766.7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7C4188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766.7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8EEABF1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766.7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07472AC6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766.7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5040A8D3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766.7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5B9977A6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766.7</w:t>
                  </w:r>
                </w:p>
              </w:tc>
            </w:tr>
            <w:tr w:rsidR="00A30E1E" w:rsidRPr="004E5C67" w14:paraId="0B8D4F13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14C4A6B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lastRenderedPageBreak/>
                    <w:t>DO mg/L (Hach LDO)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573C362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7.41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3BF5A206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7.34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59559AB1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7.43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41C6253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7.25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0FF4E4D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7.37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0FAF786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7.41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76F6A21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7.45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EB591CA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7.4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6A6E433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7.43</w:t>
                  </w:r>
                </w:p>
              </w:tc>
            </w:tr>
            <w:tr w:rsidR="00A30E1E" w:rsidRPr="004E5C67" w14:paraId="1625DAFB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471F3783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Depth meters (Depth 25 meter)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13A16B7E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0.197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32A57E84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0.203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11F35B3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0.199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FFEBE2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0.194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2AD16CA1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0.196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F41388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0.194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421627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0.192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FCA37A8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0.202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BC6012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0.194</w:t>
                  </w:r>
                </w:p>
              </w:tc>
            </w:tr>
            <w:tr w:rsidR="00A30E1E" w:rsidRPr="004E5C67" w14:paraId="64B01A58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454E850F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Turbidity mV (Turbidity/Brush)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70535AE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256.553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48D42511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228.405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0D9ED778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605.772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21BCC55A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173.86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1EBCE5B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204.651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2E586FE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238.627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1C9812E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302.424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7A6D852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558.721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5699C89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538.339</w:t>
                  </w:r>
                </w:p>
              </w:tc>
            </w:tr>
            <w:tr w:rsidR="00A30E1E" w:rsidRPr="004E5C67" w14:paraId="5EC645D4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52EFA09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DO %SAT (Hach LDO)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4DF0E65F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91.7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2DC2ADB8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90.5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208F3234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91.5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085BDDF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89.6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5D1EAB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91.3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125DB4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91.5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45ADFA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91.9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7D420857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91.4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946DE2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91.2</w:t>
                  </w:r>
                </w:p>
              </w:tc>
            </w:tr>
            <w:tr w:rsidR="00A30E1E" w:rsidRPr="004E5C67" w14:paraId="7AE12C72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7771BBEA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proofErr w:type="spellStart"/>
                  <w:r w:rsidRPr="004E5C67">
                    <w:rPr>
                      <w:rFonts w:cs="Times New Roman"/>
                      <w:sz w:val="22"/>
                    </w:rPr>
                    <w:t>ORPAgCl</w:t>
                  </w:r>
                  <w:proofErr w:type="spellEnd"/>
                  <w:r w:rsidRPr="004E5C67">
                    <w:rPr>
                      <w:rFonts w:cs="Times New Roman"/>
                      <w:sz w:val="22"/>
                    </w:rPr>
                    <w:t xml:space="preserve"> mV (pH/ORP)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61430168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220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6299E74B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222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454B136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220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C33D9CA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216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C36FAE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219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0443D4DF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216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94A32E6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220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E8F6AC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220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0EFF8014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218</w:t>
                  </w:r>
                </w:p>
              </w:tc>
            </w:tr>
            <w:tr w:rsidR="00A30E1E" w:rsidRPr="004E5C67" w14:paraId="42C6E62F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2B72FF8F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Temperature °C (Temperature)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75C2EB6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18.5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51CD180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18.53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441F56C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18.51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014FE2EA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18.55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70C0D258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18.57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05261AC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18.61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379D17C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18.63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53665F4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18.62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9613F5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18.55</w:t>
                  </w:r>
                </w:p>
              </w:tc>
            </w:tr>
            <w:tr w:rsidR="00A30E1E" w:rsidRPr="004E5C67" w14:paraId="2DD3F130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63797828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Total Dissolved Solids g/L (Conductivity)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460383A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26.228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0FDD7CF3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25.548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3F0F385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25.471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5F22991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25.983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76317B16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26.149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34BEBE8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25.536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72A6194A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25.319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9252F4E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25.474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5294B441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24.706</w:t>
                  </w:r>
                </w:p>
              </w:tc>
            </w:tr>
            <w:tr w:rsidR="00A30E1E" w:rsidRPr="004E5C67" w14:paraId="7725C2A6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36D89488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Specific Gravity  (Depth 25 meter)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2DC6F3EF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1.019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4488D916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1.018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50FD02D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1.018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5632137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1.018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6FE016A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1.018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29890F7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1.018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0A22CE14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1.018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74488F2F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1.018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EA9E793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1.017</w:t>
                  </w:r>
                </w:p>
              </w:tc>
            </w:tr>
            <w:tr w:rsidR="00A30E1E" w:rsidRPr="004E5C67" w14:paraId="51BDE873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7EA948BF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Density kg/m3 (Depth 25 meter)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3F58BDB3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1018.52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4A724EAC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1017.94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1E4103B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1017.88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F3928A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1018.3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0EDA457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1018.44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6A7F784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1017.91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54CF648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1017.72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34FBC1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1017.85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4EFE20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1017.23</w:t>
                  </w:r>
                </w:p>
              </w:tc>
            </w:tr>
            <w:tr w:rsidR="00A30E1E" w:rsidRPr="004E5C67" w14:paraId="25A9EE18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7D8B646E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 xml:space="preserve">Salinity </w:t>
                  </w:r>
                  <w:proofErr w:type="spellStart"/>
                  <w:r w:rsidRPr="004E5C67">
                    <w:rPr>
                      <w:rFonts w:cs="Times New Roman"/>
                      <w:sz w:val="22"/>
                    </w:rPr>
                    <w:t>psu</w:t>
                  </w:r>
                  <w:proofErr w:type="spellEnd"/>
                  <w:r w:rsidRPr="004E5C67">
                    <w:rPr>
                      <w:rFonts w:cs="Times New Roman"/>
                      <w:sz w:val="22"/>
                    </w:rPr>
                    <w:t xml:space="preserve"> (Conductivity)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6798DC4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26.32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6E48580D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25.56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6866E20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25.48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DF9472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26.05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6F2BC0F7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26.23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7C96B21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25.55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C3B585A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25.31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BB9447E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25.48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1D8580C6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24.63</w:t>
                  </w:r>
                </w:p>
              </w:tc>
            </w:tr>
            <w:tr w:rsidR="00A30E1E" w:rsidRPr="004E5C67" w14:paraId="1D75A3E3" w14:textId="77777777" w:rsidTr="007C4015">
              <w:trPr>
                <w:trHeight w:val="300"/>
                <w:jc w:val="center"/>
              </w:trPr>
              <w:tc>
                <w:tcPr>
                  <w:tcW w:w="1702" w:type="dxa"/>
                  <w:noWrap/>
                  <w:hideMark/>
                </w:tcPr>
                <w:p w14:paraId="031FD11C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Chlorophyll a µg/L (Chlorophyll a)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76A5D019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5.99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522D406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6.2</w:t>
                  </w:r>
                </w:p>
              </w:tc>
              <w:tc>
                <w:tcPr>
                  <w:tcW w:w="788" w:type="dxa"/>
                  <w:noWrap/>
                  <w:hideMark/>
                </w:tcPr>
                <w:p w14:paraId="2D0B860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2.41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2E20BA1E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2.26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3890DE00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9.23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28A17C5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2.25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562B12DB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2.4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4D7F36D2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2.47</w:t>
                  </w:r>
                </w:p>
              </w:tc>
              <w:tc>
                <w:tcPr>
                  <w:tcW w:w="789" w:type="dxa"/>
                  <w:noWrap/>
                  <w:hideMark/>
                </w:tcPr>
                <w:p w14:paraId="2466F945" w14:textId="77777777" w:rsidR="00A30E1E" w:rsidRPr="004E5C67" w:rsidRDefault="00A30E1E" w:rsidP="00A30E1E">
                  <w:pPr>
                    <w:jc w:val="center"/>
                    <w:rPr>
                      <w:rFonts w:cs="Times New Roman"/>
                      <w:sz w:val="22"/>
                    </w:rPr>
                  </w:pPr>
                  <w:r w:rsidRPr="004E5C67">
                    <w:rPr>
                      <w:rFonts w:cs="Times New Roman"/>
                      <w:sz w:val="22"/>
                    </w:rPr>
                    <w:t>2.14</w:t>
                  </w:r>
                </w:p>
              </w:tc>
            </w:tr>
          </w:tbl>
          <w:p w14:paraId="11C49263" w14:textId="77777777" w:rsidR="00A30E1E" w:rsidRDefault="00A30E1E" w:rsidP="00A30E1E">
            <w:pPr>
              <w:rPr>
                <w:rFonts w:cs="Times New Roman"/>
                <w:sz w:val="22"/>
              </w:rPr>
            </w:pPr>
          </w:p>
        </w:tc>
      </w:tr>
    </w:tbl>
    <w:p w14:paraId="00EC1BD6" w14:textId="1C7DE3D1" w:rsidR="00BC1BF9" w:rsidRDefault="00BC1BF9" w:rsidP="00A30E1E">
      <w:pPr>
        <w:rPr>
          <w:rFonts w:cs="Times New Roman"/>
          <w:sz w:val="22"/>
        </w:rPr>
      </w:pPr>
    </w:p>
    <w:p w14:paraId="7346B4E5" w14:textId="77777777" w:rsidR="001F4122" w:rsidRDefault="001F4122" w:rsidP="00A30E1E">
      <w:pPr>
        <w:rPr>
          <w:rFonts w:cs="Times New Roman"/>
          <w:sz w:val="22"/>
        </w:rPr>
      </w:pPr>
    </w:p>
    <w:p w14:paraId="001913B4" w14:textId="77777777" w:rsidR="001F4122" w:rsidRDefault="001F4122" w:rsidP="00A30E1E">
      <w:pPr>
        <w:rPr>
          <w:rFonts w:cs="Times New Roman"/>
          <w:sz w:val="22"/>
        </w:rPr>
      </w:pPr>
    </w:p>
    <w:p w14:paraId="219CA8E4" w14:textId="77777777" w:rsidR="001F4122" w:rsidRDefault="001F4122" w:rsidP="00A30E1E">
      <w:pPr>
        <w:rPr>
          <w:rFonts w:cs="Times New Roman"/>
          <w:sz w:val="22"/>
        </w:rPr>
      </w:pPr>
    </w:p>
    <w:p w14:paraId="563D376F" w14:textId="77777777" w:rsidR="001F4122" w:rsidRPr="004E5C67" w:rsidRDefault="001F4122" w:rsidP="00A30E1E">
      <w:pPr>
        <w:rPr>
          <w:rFonts w:cs="Times New Roman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C1BF9" w:rsidRPr="004E5C67" w14:paraId="4FD563C6" w14:textId="77777777" w:rsidTr="001F4122">
        <w:tc>
          <w:tcPr>
            <w:tcW w:w="9026" w:type="dxa"/>
          </w:tcPr>
          <w:p w14:paraId="7CF4A11A" w14:textId="298AA323" w:rsidR="00BC1BF9" w:rsidRPr="001147B5" w:rsidRDefault="00BC1BF9" w:rsidP="001147B5">
            <w:pPr>
              <w:spacing w:after="0"/>
              <w:rPr>
                <w:rFonts w:cs="Times New Roman"/>
                <w:b/>
                <w:bCs/>
                <w:sz w:val="22"/>
              </w:rPr>
            </w:pPr>
            <w:r w:rsidRPr="001147B5">
              <w:rPr>
                <w:rFonts w:cs="Times New Roman"/>
                <w:b/>
                <w:bCs/>
                <w:sz w:val="22"/>
              </w:rPr>
              <w:lastRenderedPageBreak/>
              <w:t>Abiotic</w:t>
            </w:r>
            <w:r w:rsidR="001147B5">
              <w:rPr>
                <w:rFonts w:cs="Times New Roman"/>
                <w:b/>
                <w:bCs/>
                <w:sz w:val="22"/>
              </w:rPr>
              <w:t xml:space="preserve"> Coupons</w:t>
            </w:r>
          </w:p>
        </w:tc>
      </w:tr>
      <w:tr w:rsidR="00BC1BF9" w:rsidRPr="004E5C67" w14:paraId="39103F0C" w14:textId="77777777" w:rsidTr="001F4122">
        <w:tc>
          <w:tcPr>
            <w:tcW w:w="9026" w:type="dxa"/>
          </w:tcPr>
          <w:p w14:paraId="5DE86FA7" w14:textId="4BE9B9C2" w:rsidR="00BC1BF9" w:rsidRPr="001147B5" w:rsidRDefault="00BC1BF9" w:rsidP="001147B5">
            <w:pPr>
              <w:pStyle w:val="NormalWeb"/>
              <w:spacing w:after="0" w:afterAutospacing="0"/>
              <w:rPr>
                <w:sz w:val="22"/>
                <w:szCs w:val="22"/>
              </w:rPr>
            </w:pPr>
            <w:r w:rsidRPr="004E5C67">
              <w:rPr>
                <w:noProof/>
                <w:sz w:val="22"/>
                <w:szCs w:val="22"/>
              </w:rPr>
              <w:drawing>
                <wp:inline distT="0" distB="0" distL="0" distR="0" wp14:anchorId="52FF299A" wp14:editId="21EBC9CC">
                  <wp:extent cx="5731510" cy="1993265"/>
                  <wp:effectExtent l="0" t="0" r="2540" b="698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199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F9" w:rsidRPr="004E5C67" w14:paraId="23CA0C5E" w14:textId="77777777" w:rsidTr="001F4122">
        <w:tc>
          <w:tcPr>
            <w:tcW w:w="9026" w:type="dxa"/>
          </w:tcPr>
          <w:p w14:paraId="67EDAB1B" w14:textId="40638309" w:rsidR="00BC1BF9" w:rsidRPr="004E5C67" w:rsidRDefault="00BC1BF9" w:rsidP="001147B5">
            <w:pPr>
              <w:pStyle w:val="NormalWeb"/>
              <w:spacing w:after="0" w:afterAutospacing="0"/>
              <w:rPr>
                <w:sz w:val="22"/>
                <w:szCs w:val="22"/>
              </w:rPr>
            </w:pPr>
            <w:r w:rsidRPr="004E5C67">
              <w:rPr>
                <w:noProof/>
                <w:sz w:val="22"/>
                <w:szCs w:val="22"/>
              </w:rPr>
              <w:drawing>
                <wp:inline distT="0" distB="0" distL="0" distR="0" wp14:anchorId="6DA94A35" wp14:editId="1290CED0">
                  <wp:extent cx="5731510" cy="2078990"/>
                  <wp:effectExtent l="0" t="0" r="254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BF9" w:rsidRPr="004E5C67" w14:paraId="4D4747BA" w14:textId="77777777" w:rsidTr="001F4122">
        <w:tc>
          <w:tcPr>
            <w:tcW w:w="9026" w:type="dxa"/>
          </w:tcPr>
          <w:p w14:paraId="290F5BF3" w14:textId="200DB2D8" w:rsidR="00BC1BF9" w:rsidRPr="004E5C67" w:rsidRDefault="00BC1BF9" w:rsidP="001147B5">
            <w:pPr>
              <w:pStyle w:val="NormalWeb"/>
              <w:spacing w:after="0" w:afterAutospacing="0"/>
              <w:rPr>
                <w:sz w:val="22"/>
                <w:szCs w:val="22"/>
              </w:rPr>
            </w:pPr>
            <w:r w:rsidRPr="004E5C67">
              <w:rPr>
                <w:noProof/>
                <w:sz w:val="22"/>
                <w:szCs w:val="22"/>
              </w:rPr>
              <w:drawing>
                <wp:inline distT="0" distB="0" distL="0" distR="0" wp14:anchorId="585AC945" wp14:editId="2DE82F63">
                  <wp:extent cx="5731510" cy="2109470"/>
                  <wp:effectExtent l="0" t="0" r="2540" b="508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10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AE1293" w14:textId="77777777" w:rsidR="00281EAB" w:rsidRPr="00A94A7F" w:rsidRDefault="001F4122" w:rsidP="00281EAB">
      <w:pPr>
        <w:jc w:val="both"/>
        <w:rPr>
          <w:sz w:val="22"/>
          <w:szCs w:val="24"/>
        </w:rPr>
      </w:pPr>
      <w:r w:rsidRPr="004E5C67">
        <w:rPr>
          <w:rFonts w:cs="Times New Roman"/>
          <w:b/>
          <w:bCs/>
          <w:sz w:val="22"/>
        </w:rPr>
        <w:t>Figure S</w:t>
      </w:r>
      <w:r>
        <w:rPr>
          <w:rFonts w:cs="Times New Roman"/>
          <w:b/>
          <w:bCs/>
          <w:sz w:val="22"/>
        </w:rPr>
        <w:t>3</w:t>
      </w:r>
      <w:r>
        <w:rPr>
          <w:rFonts w:cs="Times New Roman"/>
          <w:b/>
          <w:bCs/>
          <w:sz w:val="22"/>
        </w:rPr>
        <w:t>a</w:t>
      </w:r>
      <w:r w:rsidRPr="004E5C67">
        <w:rPr>
          <w:rFonts w:cs="Times New Roman"/>
          <w:b/>
          <w:bCs/>
          <w:sz w:val="22"/>
        </w:rPr>
        <w:t xml:space="preserve">. </w:t>
      </w:r>
      <w:r w:rsidRPr="004E5C67">
        <w:rPr>
          <w:rFonts w:cs="Times New Roman"/>
          <w:sz w:val="22"/>
        </w:rPr>
        <w:t xml:space="preserve">Photographs taken </w:t>
      </w:r>
      <w:r>
        <w:rPr>
          <w:rFonts w:cs="Times New Roman"/>
          <w:sz w:val="22"/>
        </w:rPr>
        <w:t xml:space="preserve">of the coupon rods taken from the </w:t>
      </w:r>
      <w:r>
        <w:rPr>
          <w:rFonts w:cs="Times New Roman"/>
          <w:sz w:val="22"/>
        </w:rPr>
        <w:t>a</w:t>
      </w:r>
      <w:r>
        <w:rPr>
          <w:rFonts w:cs="Times New Roman"/>
          <w:sz w:val="22"/>
        </w:rPr>
        <w:t xml:space="preserve">biotic condition on Day 28, on </w:t>
      </w:r>
      <w:r w:rsidRPr="004E5C67">
        <w:rPr>
          <w:rFonts w:cs="Times New Roman"/>
          <w:sz w:val="22"/>
        </w:rPr>
        <w:t>d</w:t>
      </w:r>
      <w:r>
        <w:rPr>
          <w:rFonts w:cs="Times New Roman"/>
          <w:sz w:val="22"/>
        </w:rPr>
        <w:t>ismantling</w:t>
      </w:r>
      <w:r w:rsidRPr="004E5C67">
        <w:rPr>
          <w:rFonts w:cs="Times New Roman"/>
          <w:sz w:val="22"/>
        </w:rPr>
        <w:t xml:space="preserve"> the reactor</w:t>
      </w:r>
      <w:r w:rsidR="00281EAB">
        <w:rPr>
          <w:rFonts w:cs="Times New Roman"/>
          <w:sz w:val="22"/>
        </w:rPr>
        <w:t xml:space="preserve">, </w:t>
      </w:r>
      <w:r w:rsidR="00281EAB">
        <w:rPr>
          <w:sz w:val="22"/>
          <w:szCs w:val="24"/>
        </w:rPr>
        <w:t>after exposure to anaerobic nutrient-enriched ASW media for 28 days</w:t>
      </w:r>
      <w:r w:rsidR="00281EAB" w:rsidRPr="00A94A7F">
        <w:rPr>
          <w:sz w:val="22"/>
          <w:szCs w:val="24"/>
        </w:rPr>
        <w:t>.</w:t>
      </w:r>
    </w:p>
    <w:p w14:paraId="19F0BC77" w14:textId="5C0B6432" w:rsidR="001F4122" w:rsidRDefault="001F4122" w:rsidP="001F4122">
      <w:pPr>
        <w:spacing w:after="0"/>
        <w:rPr>
          <w:rFonts w:eastAsiaTheme="minorEastAsia" w:cs="Times New Roman"/>
          <w:b/>
          <w:bCs/>
          <w:kern w:val="24"/>
          <w:sz w:val="22"/>
          <w:lang w:eastAsia="en-GB"/>
        </w:rPr>
      </w:pPr>
    </w:p>
    <w:p w14:paraId="0889E851" w14:textId="77777777" w:rsidR="001F4122" w:rsidRDefault="001F4122" w:rsidP="00650702">
      <w:pPr>
        <w:spacing w:after="0"/>
        <w:rPr>
          <w:rFonts w:cs="Times New Roman"/>
          <w:b/>
          <w:bCs/>
          <w:sz w:val="22"/>
        </w:rPr>
      </w:pPr>
    </w:p>
    <w:p w14:paraId="40E9E5AF" w14:textId="77777777" w:rsidR="001F4122" w:rsidRDefault="001F4122" w:rsidP="00650702">
      <w:pPr>
        <w:spacing w:after="0"/>
        <w:rPr>
          <w:rFonts w:cs="Times New Roman"/>
          <w:b/>
          <w:bCs/>
          <w:sz w:val="22"/>
        </w:rPr>
      </w:pPr>
    </w:p>
    <w:p w14:paraId="448BD70D" w14:textId="77777777" w:rsidR="001F4122" w:rsidRDefault="001F4122" w:rsidP="00650702">
      <w:pPr>
        <w:spacing w:after="0"/>
        <w:rPr>
          <w:rFonts w:cs="Times New Roman"/>
          <w:b/>
          <w:bCs/>
          <w:sz w:val="22"/>
        </w:rPr>
      </w:pPr>
    </w:p>
    <w:p w14:paraId="1C485A5B" w14:textId="77777777" w:rsidR="001F4122" w:rsidRDefault="001F4122" w:rsidP="00650702">
      <w:pPr>
        <w:spacing w:after="0"/>
        <w:rPr>
          <w:rFonts w:cs="Times New Roman"/>
          <w:b/>
          <w:bCs/>
          <w:sz w:val="22"/>
        </w:rPr>
      </w:pPr>
    </w:p>
    <w:p w14:paraId="22CE14E6" w14:textId="77777777" w:rsidR="001F4122" w:rsidRDefault="001F4122" w:rsidP="00650702">
      <w:pPr>
        <w:spacing w:after="0"/>
        <w:rPr>
          <w:rFonts w:cs="Times New Roman"/>
          <w:b/>
          <w:bCs/>
          <w:sz w:val="22"/>
        </w:rPr>
      </w:pPr>
    </w:p>
    <w:p w14:paraId="794FDA29" w14:textId="77777777" w:rsidR="001F4122" w:rsidRDefault="001F4122" w:rsidP="00650702">
      <w:pPr>
        <w:spacing w:after="0"/>
        <w:rPr>
          <w:rFonts w:cs="Times New Roman"/>
          <w:b/>
          <w:bCs/>
          <w:sz w:val="22"/>
        </w:rPr>
      </w:pPr>
    </w:p>
    <w:p w14:paraId="6368D1F1" w14:textId="77777777" w:rsidR="001F4122" w:rsidRDefault="001F4122" w:rsidP="00650702">
      <w:pPr>
        <w:spacing w:after="0"/>
        <w:rPr>
          <w:rFonts w:cs="Times New Roman"/>
          <w:b/>
          <w:bCs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1F4122" w:rsidRPr="001147B5" w14:paraId="79AEAD2F" w14:textId="77777777" w:rsidTr="00F9758E">
        <w:trPr>
          <w:trHeight w:val="167"/>
        </w:trPr>
        <w:tc>
          <w:tcPr>
            <w:tcW w:w="9016" w:type="dxa"/>
          </w:tcPr>
          <w:p w14:paraId="2173FC9C" w14:textId="77777777" w:rsidR="001F4122" w:rsidRPr="001147B5" w:rsidRDefault="001F4122" w:rsidP="00F9758E">
            <w:pPr>
              <w:pStyle w:val="NormalWeb"/>
              <w:spacing w:after="0" w:afterAutospacing="0" w:line="480" w:lineRule="auto"/>
              <w:rPr>
                <w:b/>
                <w:bCs/>
                <w:sz w:val="22"/>
                <w:szCs w:val="22"/>
              </w:rPr>
            </w:pPr>
            <w:r w:rsidRPr="001147B5">
              <w:rPr>
                <w:b/>
                <w:bCs/>
                <w:sz w:val="22"/>
                <w:szCs w:val="22"/>
              </w:rPr>
              <w:lastRenderedPageBreak/>
              <w:t>Biotic Coupons</w:t>
            </w:r>
          </w:p>
        </w:tc>
      </w:tr>
      <w:tr w:rsidR="001F4122" w:rsidRPr="004E5C67" w14:paraId="7A6251AF" w14:textId="77777777" w:rsidTr="00F9758E">
        <w:tc>
          <w:tcPr>
            <w:tcW w:w="9016" w:type="dxa"/>
          </w:tcPr>
          <w:p w14:paraId="3D36CCF9" w14:textId="77777777" w:rsidR="001F4122" w:rsidRPr="004E5C67" w:rsidRDefault="001F4122" w:rsidP="00F9758E">
            <w:pPr>
              <w:pStyle w:val="NormalWeb"/>
              <w:spacing w:after="0" w:afterAutospacing="0"/>
              <w:rPr>
                <w:sz w:val="22"/>
                <w:szCs w:val="22"/>
              </w:rPr>
            </w:pPr>
            <w:r w:rsidRPr="004E5C67">
              <w:rPr>
                <w:noProof/>
                <w:sz w:val="22"/>
                <w:szCs w:val="22"/>
              </w:rPr>
              <w:drawing>
                <wp:inline distT="0" distB="0" distL="0" distR="0" wp14:anchorId="6CEF339F" wp14:editId="2F9C4BD4">
                  <wp:extent cx="5731510" cy="2075815"/>
                  <wp:effectExtent l="0" t="0" r="2540" b="63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07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122" w:rsidRPr="004E5C67" w14:paraId="6366BA13" w14:textId="77777777" w:rsidTr="00F9758E">
        <w:tc>
          <w:tcPr>
            <w:tcW w:w="9016" w:type="dxa"/>
          </w:tcPr>
          <w:p w14:paraId="28E48FA0" w14:textId="77777777" w:rsidR="001F4122" w:rsidRPr="004E5C67" w:rsidRDefault="001F4122" w:rsidP="00F9758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4E5C67">
              <w:rPr>
                <w:noProof/>
                <w:sz w:val="22"/>
                <w:szCs w:val="22"/>
              </w:rPr>
              <w:drawing>
                <wp:inline distT="0" distB="0" distL="0" distR="0" wp14:anchorId="1A15E19B" wp14:editId="547CA5C3">
                  <wp:extent cx="5731510" cy="2029460"/>
                  <wp:effectExtent l="0" t="0" r="2540" b="889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02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122" w:rsidRPr="004E5C67" w14:paraId="7064FA9C" w14:textId="77777777" w:rsidTr="00F9758E">
        <w:tc>
          <w:tcPr>
            <w:tcW w:w="9016" w:type="dxa"/>
          </w:tcPr>
          <w:p w14:paraId="76FD59A5" w14:textId="77777777" w:rsidR="001F4122" w:rsidRPr="004E5C67" w:rsidRDefault="001F4122" w:rsidP="00F9758E">
            <w:pPr>
              <w:pStyle w:val="NormalWeb"/>
              <w:spacing w:after="0" w:afterAutospacing="0"/>
              <w:rPr>
                <w:sz w:val="22"/>
                <w:szCs w:val="22"/>
              </w:rPr>
            </w:pPr>
            <w:r w:rsidRPr="004E5C67">
              <w:rPr>
                <w:noProof/>
                <w:sz w:val="22"/>
                <w:szCs w:val="22"/>
              </w:rPr>
              <w:drawing>
                <wp:inline distT="0" distB="0" distL="0" distR="0" wp14:anchorId="4CF01B5B" wp14:editId="32565304">
                  <wp:extent cx="5731510" cy="2035810"/>
                  <wp:effectExtent l="0" t="0" r="2540" b="254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37AB6" w14:textId="671CCA7F" w:rsidR="00281EAB" w:rsidRPr="00A94A7F" w:rsidRDefault="00BC1BF9" w:rsidP="00281EAB">
      <w:pPr>
        <w:jc w:val="both"/>
        <w:rPr>
          <w:sz w:val="22"/>
          <w:szCs w:val="24"/>
        </w:rPr>
      </w:pPr>
      <w:r w:rsidRPr="004E5C67">
        <w:rPr>
          <w:rFonts w:cs="Times New Roman"/>
          <w:b/>
          <w:bCs/>
          <w:sz w:val="22"/>
        </w:rPr>
        <w:t>Figure S</w:t>
      </w:r>
      <w:r>
        <w:rPr>
          <w:rFonts w:cs="Times New Roman"/>
          <w:b/>
          <w:bCs/>
          <w:sz w:val="22"/>
        </w:rPr>
        <w:t>3</w:t>
      </w:r>
      <w:r w:rsidR="001F4122">
        <w:rPr>
          <w:rFonts w:cs="Times New Roman"/>
          <w:b/>
          <w:bCs/>
          <w:sz w:val="22"/>
        </w:rPr>
        <w:t>b</w:t>
      </w:r>
      <w:r w:rsidRPr="004E5C67">
        <w:rPr>
          <w:rFonts w:cs="Times New Roman"/>
          <w:b/>
          <w:bCs/>
          <w:sz w:val="22"/>
        </w:rPr>
        <w:t xml:space="preserve">. </w:t>
      </w:r>
      <w:r w:rsidRPr="004E5C67">
        <w:rPr>
          <w:rFonts w:cs="Times New Roman"/>
          <w:sz w:val="22"/>
        </w:rPr>
        <w:t xml:space="preserve">Photographs taken </w:t>
      </w:r>
      <w:r w:rsidR="001F4122">
        <w:rPr>
          <w:rFonts w:cs="Times New Roman"/>
          <w:sz w:val="22"/>
        </w:rPr>
        <w:t xml:space="preserve">of the coupon rods taken from the biotic condition on Day 28, on </w:t>
      </w:r>
      <w:r w:rsidR="001F4122" w:rsidRPr="004E5C67">
        <w:rPr>
          <w:rFonts w:cs="Times New Roman"/>
          <w:sz w:val="22"/>
        </w:rPr>
        <w:t>d</w:t>
      </w:r>
      <w:r w:rsidR="001F4122">
        <w:rPr>
          <w:rFonts w:cs="Times New Roman"/>
          <w:sz w:val="22"/>
        </w:rPr>
        <w:t>ismantling</w:t>
      </w:r>
      <w:r w:rsidRPr="004E5C67">
        <w:rPr>
          <w:rFonts w:cs="Times New Roman"/>
          <w:sz w:val="22"/>
        </w:rPr>
        <w:t xml:space="preserve"> the reactor</w:t>
      </w:r>
      <w:r w:rsidR="00281EAB">
        <w:rPr>
          <w:rFonts w:cs="Times New Roman"/>
          <w:sz w:val="22"/>
        </w:rPr>
        <w:t>,</w:t>
      </w:r>
      <w:r w:rsidR="00281EAB" w:rsidRPr="00281EAB">
        <w:rPr>
          <w:sz w:val="22"/>
          <w:szCs w:val="24"/>
        </w:rPr>
        <w:t xml:space="preserve"> </w:t>
      </w:r>
      <w:r w:rsidR="00281EAB">
        <w:rPr>
          <w:sz w:val="22"/>
          <w:szCs w:val="24"/>
        </w:rPr>
        <w:t>after exposure to anaerobic nutrient-enriched ASW media for 28 days</w:t>
      </w:r>
      <w:r w:rsidR="00281EAB" w:rsidRPr="00A94A7F">
        <w:rPr>
          <w:sz w:val="22"/>
          <w:szCs w:val="24"/>
        </w:rPr>
        <w:t>.</w:t>
      </w:r>
    </w:p>
    <w:p w14:paraId="753608AF" w14:textId="6D4765E4" w:rsidR="00BC1BF9" w:rsidRDefault="00BC1BF9" w:rsidP="00650702">
      <w:pPr>
        <w:spacing w:after="0"/>
        <w:rPr>
          <w:rFonts w:eastAsiaTheme="minorEastAsia" w:cs="Times New Roman"/>
          <w:b/>
          <w:bCs/>
          <w:kern w:val="24"/>
          <w:sz w:val="22"/>
          <w:lang w:eastAsia="en-GB"/>
        </w:rPr>
      </w:pPr>
    </w:p>
    <w:p w14:paraId="2DE9E467" w14:textId="77777777" w:rsidR="00BC1BF9" w:rsidRDefault="00BC1BF9" w:rsidP="00650702">
      <w:pPr>
        <w:spacing w:after="0"/>
        <w:rPr>
          <w:rFonts w:eastAsiaTheme="minorEastAsia" w:cs="Times New Roman"/>
          <w:b/>
          <w:bCs/>
          <w:kern w:val="24"/>
          <w:sz w:val="22"/>
          <w:lang w:eastAsia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498"/>
      </w:tblGrid>
      <w:tr w:rsidR="005B49BD" w:rsidRPr="004E5C67" w14:paraId="68D7CC3A" w14:textId="77777777" w:rsidTr="0015050D">
        <w:trPr>
          <w:jc w:val="center"/>
        </w:trPr>
        <w:tc>
          <w:tcPr>
            <w:tcW w:w="4528" w:type="dxa"/>
          </w:tcPr>
          <w:p w14:paraId="2CBD429B" w14:textId="77777777" w:rsidR="005B49BD" w:rsidRPr="004E5C67" w:rsidRDefault="005B49BD" w:rsidP="00F70767">
            <w:pPr>
              <w:rPr>
                <w:b/>
                <w:bCs/>
                <w:noProof/>
                <w:sz w:val="22"/>
              </w:rPr>
            </w:pPr>
            <w:bookmarkStart w:id="0" w:name="_Hlk168557067"/>
            <w:r w:rsidRPr="004E5C67">
              <w:rPr>
                <w:b/>
                <w:bCs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53D2ACD" wp14:editId="569FCB7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831215</wp:posOffset>
                      </wp:positionV>
                      <wp:extent cx="2536190" cy="933450"/>
                      <wp:effectExtent l="0" t="0" r="0" b="19050"/>
                      <wp:wrapNone/>
                      <wp:docPr id="24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36190" cy="933450"/>
                                <a:chOff x="264456" y="200025"/>
                                <a:chExt cx="2537109" cy="933450"/>
                              </a:xfrm>
                            </wpg:grpSpPr>
                            <wpg:grpSp>
                              <wpg:cNvPr id="25" name="Group 25"/>
                              <wpg:cNvGrpSpPr/>
                              <wpg:grpSpPr>
                                <a:xfrm>
                                  <a:off x="1624183" y="381000"/>
                                  <a:ext cx="1177382" cy="737235"/>
                                  <a:chOff x="-336" y="157264"/>
                                  <a:chExt cx="1177382" cy="737235"/>
                                </a:xfrm>
                              </wpg:grpSpPr>
                              <wps:wsp>
                                <wps:cNvPr id="26" name="Straight Connector 26"/>
                                <wps:cNvCnPr/>
                                <wps:spPr>
                                  <a:xfrm flipV="1">
                                    <a:off x="-336" y="157264"/>
                                    <a:ext cx="899942" cy="73723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9923" y="466928"/>
                                    <a:ext cx="817123" cy="301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6D2695" w14:textId="77777777" w:rsidR="005B49BD" w:rsidRPr="00F71FC4" w:rsidRDefault="005B49BD" w:rsidP="005B49BD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F71FC4">
                                        <w:rPr>
                                          <w:rFonts w:cs="Times New Roman"/>
                                          <w:color w:val="FFFFFF" w:themeColor="background1"/>
                                          <w:sz w:val="20"/>
                                          <w:szCs w:val="18"/>
                                        </w:rPr>
                                        <w:t xml:space="preserve">542 </w:t>
                                      </w:r>
                                      <w:r w:rsidRPr="00F71FC4">
                                        <w:rPr>
                                          <w:rStyle w:val="cf01"/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µm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8" name="Group 28"/>
                              <wpg:cNvGrpSpPr/>
                              <wpg:grpSpPr>
                                <a:xfrm>
                                  <a:off x="264456" y="200025"/>
                                  <a:ext cx="1280920" cy="933450"/>
                                  <a:chOff x="264456" y="200025"/>
                                  <a:chExt cx="1280920" cy="933450"/>
                                </a:xfrm>
                              </wpg:grpSpPr>
                              <wps:wsp>
                                <wps:cNvPr id="29" name="Straight Connector 29"/>
                                <wps:cNvCnPr/>
                                <wps:spPr>
                                  <a:xfrm flipH="1" flipV="1">
                                    <a:off x="295297" y="200025"/>
                                    <a:ext cx="1250079" cy="9334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4456" y="611627"/>
                                    <a:ext cx="817123" cy="4075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6E1478" w14:textId="77777777" w:rsidR="005B49BD" w:rsidRPr="00326EE6" w:rsidRDefault="005B49BD" w:rsidP="005B49BD">
                                      <w:pPr>
                                        <w:jc w:val="center"/>
                                        <w:rPr>
                                          <w:sz w:val="20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0"/>
                                          <w:szCs w:val="18"/>
                                        </w:rPr>
                                        <w:t>715</w:t>
                                      </w:r>
                                      <w:r w:rsidRPr="00326EE6">
                                        <w:rPr>
                                          <w:color w:val="FFFFFF" w:themeColor="background1"/>
                                          <w:sz w:val="20"/>
                                          <w:szCs w:val="18"/>
                                        </w:rPr>
                                        <w:t xml:space="preserve"> </w:t>
                                      </w:r>
                                      <w:r w:rsidRPr="00F71FC4">
                                        <w:rPr>
                                          <w:rStyle w:val="cf01"/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µm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3D2ACD" id="Group 24" o:spid="_x0000_s1026" style="position:absolute;margin-left:.6pt;margin-top:65.45pt;width:199.7pt;height:73.5pt;z-index:251659264;mso-width-relative:margin;mso-height-relative:margin" coordorigin="2644,2000" coordsize="25371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">
                      <v:group id="Group 25" o:spid="_x0000_s1027" style="position:absolute;left:16241;top:3810;width:11774;height:7372" coordorigin="-3,1572" coordsize="11773,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line id="Straight Connector 26" o:spid="_x0000_s1028" style="position:absolute;flip:y;visibility:visible;mso-wrap-style:square" from="-3,1572" to="8996,8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" strokecolor="white [3212]" strokeweight="1.5pt">
                          <v:stroke joinstyle="miter"/>
                        </v:lin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29" type="#_x0000_t202" style="position:absolute;left:3599;top:4669;width:8171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  <v:textbox>
                            <w:txbxContent>
                              <w:p w14:paraId="566D2695" w14:textId="77777777" w:rsidR="005B49BD" w:rsidRPr="00F71FC4" w:rsidRDefault="005B49BD" w:rsidP="005B49BD">
                                <w:pPr>
                                  <w:jc w:val="center"/>
                                  <w:rPr>
                                    <w:rFonts w:cs="Times New Roman"/>
                                    <w:sz w:val="20"/>
                                    <w:szCs w:val="18"/>
                                  </w:rPr>
                                </w:pPr>
                                <w:r w:rsidRPr="00F71FC4">
                                  <w:rPr>
                                    <w:rFonts w:cs="Times New Roman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 xml:space="preserve">542 </w:t>
                                </w:r>
                                <w:r w:rsidRPr="00F71FC4">
                                  <w:rPr>
                                    <w:rStyle w:val="cf01"/>
                                    <w:rFonts w:ascii="Times New Roman" w:hAnsi="Times New Roman" w:cs="Times New Roman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µm</w:t>
                                </w:r>
                              </w:p>
                            </w:txbxContent>
                          </v:textbox>
                        </v:shape>
                      </v:group>
                      <v:group id="Group 28" o:spid="_x0000_s1030" style="position:absolute;left:2644;top:2000;width:12809;height:9334" coordorigin="2644,2000" coordsize="12809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line id="Straight Connector 29" o:spid="_x0000_s1031" style="position:absolute;flip:x y;visibility:visible;mso-wrap-style:square" from="2952,2000" to="15453,1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" strokecolor="white [3212]" strokeweight="1.5pt">
                          <v:stroke joinstyle="miter"/>
                        </v:line>
                        <v:shape id="Text Box 2" o:spid="_x0000_s1032" type="#_x0000_t202" style="position:absolute;left:2644;top:6116;width:8171;height:4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      <v:textbox>
                            <w:txbxContent>
                              <w:p w14:paraId="346E1478" w14:textId="77777777" w:rsidR="005B49BD" w:rsidRPr="00326EE6" w:rsidRDefault="005B49BD" w:rsidP="005B49BD">
                                <w:pPr>
                                  <w:jc w:val="center"/>
                                  <w:rPr>
                                    <w:sz w:val="20"/>
                                    <w:szCs w:val="1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715</w:t>
                                </w:r>
                                <w:r w:rsidRPr="00326EE6"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 xml:space="preserve"> </w:t>
                                </w:r>
                                <w:r w:rsidRPr="00F71FC4">
                                  <w:rPr>
                                    <w:rStyle w:val="cf01"/>
                                    <w:rFonts w:ascii="Times New Roman" w:hAnsi="Times New Roman" w:cs="Times New Roman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µm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Pr="004E5C67">
              <w:rPr>
                <w:b/>
                <w:bCs/>
                <w:noProof/>
                <w:sz w:val="22"/>
              </w:rPr>
              <w:t>(a)</w:t>
            </w:r>
            <w:r w:rsidRPr="004E5C67">
              <w:rPr>
                <w:noProof/>
                <w:sz w:val="22"/>
              </w:rPr>
              <w:drawing>
                <wp:inline distT="0" distB="0" distL="0" distR="0" wp14:anchorId="4B4DA1FF" wp14:editId="7C4C8096">
                  <wp:extent cx="2782013" cy="15716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126" cy="1576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14:paraId="73B10348" w14:textId="77777777" w:rsidR="005B49BD" w:rsidRPr="004E5C67" w:rsidRDefault="005B49BD" w:rsidP="00F70767">
            <w:pPr>
              <w:rPr>
                <w:b/>
                <w:bCs/>
                <w:noProof/>
                <w:sz w:val="22"/>
              </w:rPr>
            </w:pPr>
            <w:r w:rsidRPr="004E5C67">
              <w:rPr>
                <w:b/>
                <w:bCs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DEDE93D" wp14:editId="4B198E9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800735</wp:posOffset>
                      </wp:positionV>
                      <wp:extent cx="2536190" cy="933450"/>
                      <wp:effectExtent l="0" t="0" r="0" b="19050"/>
                      <wp:wrapNone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36190" cy="933450"/>
                                <a:chOff x="264456" y="200025"/>
                                <a:chExt cx="2537109" cy="933450"/>
                              </a:xfrm>
                            </wpg:grpSpPr>
                            <wpg:grpSp>
                              <wpg:cNvPr id="32" name="Group 32"/>
                              <wpg:cNvGrpSpPr/>
                              <wpg:grpSpPr>
                                <a:xfrm>
                                  <a:off x="1624183" y="381000"/>
                                  <a:ext cx="1177382" cy="737235"/>
                                  <a:chOff x="-336" y="157264"/>
                                  <a:chExt cx="1177382" cy="737235"/>
                                </a:xfrm>
                              </wpg:grpSpPr>
                              <wps:wsp>
                                <wps:cNvPr id="33" name="Straight Connector 33"/>
                                <wps:cNvCnPr/>
                                <wps:spPr>
                                  <a:xfrm flipV="1">
                                    <a:off x="-336" y="157264"/>
                                    <a:ext cx="899942" cy="73723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9923" y="466928"/>
                                    <a:ext cx="817123" cy="301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142079" w14:textId="77777777" w:rsidR="005B49BD" w:rsidRPr="00F71FC4" w:rsidRDefault="005B49BD" w:rsidP="005B49BD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F71FC4">
                                        <w:rPr>
                                          <w:rFonts w:cs="Times New Roman"/>
                                          <w:color w:val="FFFFFF" w:themeColor="background1"/>
                                          <w:sz w:val="20"/>
                                          <w:szCs w:val="18"/>
                                        </w:rPr>
                                        <w:t xml:space="preserve">542 </w:t>
                                      </w:r>
                                      <w:r w:rsidRPr="00F71FC4">
                                        <w:rPr>
                                          <w:rStyle w:val="cf01"/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µm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35" name="Group 35"/>
                              <wpg:cNvGrpSpPr/>
                              <wpg:grpSpPr>
                                <a:xfrm>
                                  <a:off x="264456" y="200025"/>
                                  <a:ext cx="1280920" cy="933450"/>
                                  <a:chOff x="264456" y="200025"/>
                                  <a:chExt cx="1280920" cy="933450"/>
                                </a:xfrm>
                              </wpg:grpSpPr>
                              <wps:wsp>
                                <wps:cNvPr id="36" name="Straight Connector 36"/>
                                <wps:cNvCnPr/>
                                <wps:spPr>
                                  <a:xfrm flipH="1" flipV="1">
                                    <a:off x="295297" y="200025"/>
                                    <a:ext cx="1250079" cy="9334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4456" y="611627"/>
                                    <a:ext cx="817123" cy="301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52EBCD6" w14:textId="77777777" w:rsidR="005B49BD" w:rsidRPr="00F71FC4" w:rsidRDefault="005B49BD" w:rsidP="005B49BD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F71FC4">
                                        <w:rPr>
                                          <w:rFonts w:cs="Times New Roman"/>
                                          <w:color w:val="FFFFFF" w:themeColor="background1"/>
                                          <w:sz w:val="20"/>
                                          <w:szCs w:val="18"/>
                                        </w:rPr>
                                        <w:t xml:space="preserve">715 </w:t>
                                      </w:r>
                                      <w:r w:rsidRPr="00F71FC4">
                                        <w:rPr>
                                          <w:rStyle w:val="cf01"/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µm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EDE93D" id="Group 31" o:spid="_x0000_s1033" style="position:absolute;margin-left:.3pt;margin-top:63.05pt;width:199.7pt;height:73.5pt;z-index:251660288;mso-width-relative:margin;mso-height-relative:margin" coordorigin="2644,2000" coordsize="25371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">
                      <v:group id="Group 32" o:spid="_x0000_s1034" style="position:absolute;left:16241;top:3810;width:11774;height:7372" coordorigin="-3,1572" coordsize="11773,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<v:line id="Straight Connector 33" o:spid="_x0000_s1035" style="position:absolute;flip:y;visibility:visible;mso-wrap-style:square" from="-3,1572" to="8996,8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" strokecolor="white [3212]" strokeweight="1.5pt">
                          <v:stroke joinstyle="miter"/>
                        </v:line>
                        <v:shape id="Text Box 2" o:spid="_x0000_s1036" type="#_x0000_t202" style="position:absolute;left:3599;top:4669;width:8171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  <v:textbox>
                            <w:txbxContent>
                              <w:p w14:paraId="7E142079" w14:textId="77777777" w:rsidR="005B49BD" w:rsidRPr="00F71FC4" w:rsidRDefault="005B49BD" w:rsidP="005B49BD">
                                <w:pPr>
                                  <w:jc w:val="center"/>
                                  <w:rPr>
                                    <w:rFonts w:cs="Times New Roman"/>
                                    <w:sz w:val="20"/>
                                    <w:szCs w:val="18"/>
                                  </w:rPr>
                                </w:pPr>
                                <w:r w:rsidRPr="00F71FC4">
                                  <w:rPr>
                                    <w:rFonts w:cs="Times New Roman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 xml:space="preserve">542 </w:t>
                                </w:r>
                                <w:r w:rsidRPr="00F71FC4">
                                  <w:rPr>
                                    <w:rStyle w:val="cf01"/>
                                    <w:rFonts w:ascii="Times New Roman" w:hAnsi="Times New Roman" w:cs="Times New Roman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µm</w:t>
                                </w:r>
                              </w:p>
                            </w:txbxContent>
                          </v:textbox>
                        </v:shape>
                      </v:group>
                      <v:group id="Group 35" o:spid="_x0000_s1037" style="position:absolute;left:2644;top:2000;width:12809;height:9334" coordorigin="2644,2000" coordsize="12809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line id="Straight Connector 36" o:spid="_x0000_s1038" style="position:absolute;flip:x y;visibility:visible;mso-wrap-style:square" from="2952,2000" to="15453,1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" strokecolor="white [3212]" strokeweight="1.5pt">
                          <v:stroke joinstyle="miter"/>
                        </v:line>
                        <v:shape id="Text Box 2" o:spid="_x0000_s1039" type="#_x0000_t202" style="position:absolute;left:2644;top:6116;width:8171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      <v:textbox>
                            <w:txbxContent>
                              <w:p w14:paraId="652EBCD6" w14:textId="77777777" w:rsidR="005B49BD" w:rsidRPr="00F71FC4" w:rsidRDefault="005B49BD" w:rsidP="005B49BD">
                                <w:pPr>
                                  <w:jc w:val="center"/>
                                  <w:rPr>
                                    <w:rFonts w:cs="Times New Roman"/>
                                    <w:sz w:val="20"/>
                                    <w:szCs w:val="18"/>
                                  </w:rPr>
                                </w:pPr>
                                <w:r w:rsidRPr="00F71FC4">
                                  <w:rPr>
                                    <w:rFonts w:cs="Times New Roman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 xml:space="preserve">715 </w:t>
                                </w:r>
                                <w:r w:rsidRPr="00F71FC4">
                                  <w:rPr>
                                    <w:rStyle w:val="cf01"/>
                                    <w:rFonts w:ascii="Times New Roman" w:hAnsi="Times New Roman" w:cs="Times New Roman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µm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b/>
                <w:bCs/>
                <w:noProof/>
                <w:sz w:val="22"/>
              </w:rPr>
              <w:t>(b)</w:t>
            </w:r>
            <w:r w:rsidRPr="004E5C67">
              <w:rPr>
                <w:b/>
                <w:bCs/>
                <w:noProof/>
                <w:sz w:val="22"/>
              </w:rPr>
              <w:drawing>
                <wp:inline distT="0" distB="0" distL="0" distR="0" wp14:anchorId="2E812BDA" wp14:editId="2C7C059D">
                  <wp:extent cx="2762587" cy="1573200"/>
                  <wp:effectExtent l="0" t="0" r="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587" cy="15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9BD" w:rsidRPr="004E5C67" w14:paraId="657E931B" w14:textId="77777777" w:rsidTr="0015050D">
        <w:trPr>
          <w:jc w:val="center"/>
        </w:trPr>
        <w:tc>
          <w:tcPr>
            <w:tcW w:w="4528" w:type="dxa"/>
          </w:tcPr>
          <w:p w14:paraId="39C2BCA4" w14:textId="77777777" w:rsidR="005B49BD" w:rsidRPr="004E5C67" w:rsidRDefault="005B49BD" w:rsidP="00F70767">
            <w:pPr>
              <w:rPr>
                <w:rFonts w:cs="Times New Roman"/>
                <w:b/>
                <w:bCs/>
                <w:sz w:val="22"/>
              </w:rPr>
            </w:pPr>
            <w:r w:rsidRPr="004E5C67">
              <w:rPr>
                <w:b/>
                <w:bCs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CF03373" wp14:editId="15F28D55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776605</wp:posOffset>
                      </wp:positionV>
                      <wp:extent cx="2536190" cy="933450"/>
                      <wp:effectExtent l="0" t="0" r="0" b="19050"/>
                      <wp:wrapNone/>
                      <wp:docPr id="38" name="Group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36190" cy="933450"/>
                                <a:chOff x="264456" y="200025"/>
                                <a:chExt cx="2537109" cy="933450"/>
                              </a:xfrm>
                            </wpg:grpSpPr>
                            <wpg:grpSp>
                              <wpg:cNvPr id="39" name="Group 39"/>
                              <wpg:cNvGrpSpPr/>
                              <wpg:grpSpPr>
                                <a:xfrm>
                                  <a:off x="1624183" y="381000"/>
                                  <a:ext cx="1177382" cy="737235"/>
                                  <a:chOff x="-336" y="157264"/>
                                  <a:chExt cx="1177382" cy="737235"/>
                                </a:xfrm>
                              </wpg:grpSpPr>
                              <wps:wsp>
                                <wps:cNvPr id="40" name="Straight Connector 40"/>
                                <wps:cNvCnPr/>
                                <wps:spPr>
                                  <a:xfrm flipV="1">
                                    <a:off x="-336" y="157264"/>
                                    <a:ext cx="899942" cy="73723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9923" y="466928"/>
                                    <a:ext cx="817123" cy="301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D0F59BF" w14:textId="77777777" w:rsidR="005B49BD" w:rsidRPr="00F71FC4" w:rsidRDefault="005B49BD" w:rsidP="005B49BD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F71FC4">
                                        <w:rPr>
                                          <w:rFonts w:cs="Times New Roman"/>
                                          <w:color w:val="FFFFFF" w:themeColor="background1"/>
                                          <w:sz w:val="20"/>
                                          <w:szCs w:val="18"/>
                                        </w:rPr>
                                        <w:t xml:space="preserve">542 </w:t>
                                      </w:r>
                                      <w:r w:rsidRPr="00F71FC4">
                                        <w:rPr>
                                          <w:rStyle w:val="cf01"/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µm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42" name="Group 42"/>
                              <wpg:cNvGrpSpPr/>
                              <wpg:grpSpPr>
                                <a:xfrm>
                                  <a:off x="264456" y="200025"/>
                                  <a:ext cx="1280920" cy="933450"/>
                                  <a:chOff x="264456" y="200025"/>
                                  <a:chExt cx="1280920" cy="933450"/>
                                </a:xfrm>
                              </wpg:grpSpPr>
                              <wps:wsp>
                                <wps:cNvPr id="43" name="Straight Connector 43"/>
                                <wps:cNvCnPr/>
                                <wps:spPr>
                                  <a:xfrm flipH="1" flipV="1">
                                    <a:off x="295297" y="200025"/>
                                    <a:ext cx="1250079" cy="9334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4456" y="611627"/>
                                    <a:ext cx="817123" cy="301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F2E5D4" w14:textId="77777777" w:rsidR="005B49BD" w:rsidRPr="00F71FC4" w:rsidRDefault="005B49BD" w:rsidP="005B49BD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F71FC4">
                                        <w:rPr>
                                          <w:rFonts w:cs="Times New Roman"/>
                                          <w:color w:val="FFFFFF" w:themeColor="background1"/>
                                          <w:sz w:val="20"/>
                                          <w:szCs w:val="18"/>
                                        </w:rPr>
                                        <w:t xml:space="preserve">715 </w:t>
                                      </w:r>
                                      <w:r w:rsidRPr="00F71FC4">
                                        <w:rPr>
                                          <w:rStyle w:val="cf01"/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µm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F03373" id="Group 38" o:spid="_x0000_s1040" style="position:absolute;margin-left:1.15pt;margin-top:61.15pt;width:199.7pt;height:73.5pt;z-index:251661312;mso-width-relative:margin;mso-height-relative:margin" coordorigin="2644,2000" coordsize="25371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">
                      <v:group id="Group 39" o:spid="_x0000_s1041" style="position:absolute;left:16241;top:3810;width:11774;height:7372" coordorigin="-3,1572" coordsize="11773,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line id="Straight Connector 40" o:spid="_x0000_s1042" style="position:absolute;flip:y;visibility:visible;mso-wrap-style:square" from="-3,1572" to="8996,8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" strokecolor="white [3212]" strokeweight="1.5pt">
                          <v:stroke joinstyle="miter"/>
                        </v:line>
                        <v:shape id="Text Box 2" o:spid="_x0000_s1043" type="#_x0000_t202" style="position:absolute;left:3599;top:4669;width:8171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      <v:textbox>
                            <w:txbxContent>
                              <w:p w14:paraId="4D0F59BF" w14:textId="77777777" w:rsidR="005B49BD" w:rsidRPr="00F71FC4" w:rsidRDefault="005B49BD" w:rsidP="005B49BD">
                                <w:pPr>
                                  <w:jc w:val="center"/>
                                  <w:rPr>
                                    <w:rFonts w:cs="Times New Roman"/>
                                    <w:sz w:val="20"/>
                                    <w:szCs w:val="18"/>
                                  </w:rPr>
                                </w:pPr>
                                <w:r w:rsidRPr="00F71FC4">
                                  <w:rPr>
                                    <w:rFonts w:cs="Times New Roman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 xml:space="preserve">542 </w:t>
                                </w:r>
                                <w:r w:rsidRPr="00F71FC4">
                                  <w:rPr>
                                    <w:rStyle w:val="cf01"/>
                                    <w:rFonts w:ascii="Times New Roman" w:hAnsi="Times New Roman" w:cs="Times New Roman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µm</w:t>
                                </w:r>
                              </w:p>
                            </w:txbxContent>
                          </v:textbox>
                        </v:shape>
                      </v:group>
                      <v:group id="Group 42" o:spid="_x0000_s1044" style="position:absolute;left:2644;top:2000;width:12809;height:9334" coordorigin="2644,2000" coordsize="12809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line id="Straight Connector 43" o:spid="_x0000_s1045" style="position:absolute;flip:x y;visibility:visible;mso-wrap-style:square" from="2952,2000" to="15453,1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" strokecolor="white [3212]" strokeweight="1.5pt">
                          <v:stroke joinstyle="miter"/>
                        </v:line>
                        <v:shape id="Text Box 2" o:spid="_x0000_s1046" type="#_x0000_t202" style="position:absolute;left:2644;top:6116;width:8171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        <v:textbox>
                            <w:txbxContent>
                              <w:p w14:paraId="60F2E5D4" w14:textId="77777777" w:rsidR="005B49BD" w:rsidRPr="00F71FC4" w:rsidRDefault="005B49BD" w:rsidP="005B49BD">
                                <w:pPr>
                                  <w:jc w:val="center"/>
                                  <w:rPr>
                                    <w:rFonts w:cs="Times New Roman"/>
                                    <w:sz w:val="20"/>
                                    <w:szCs w:val="18"/>
                                  </w:rPr>
                                </w:pPr>
                                <w:r w:rsidRPr="00F71FC4">
                                  <w:rPr>
                                    <w:rFonts w:cs="Times New Roman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 xml:space="preserve">715 </w:t>
                                </w:r>
                                <w:r w:rsidRPr="00F71FC4">
                                  <w:rPr>
                                    <w:rStyle w:val="cf01"/>
                                    <w:rFonts w:ascii="Times New Roman" w:hAnsi="Times New Roman" w:cs="Times New Roman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µm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Pr="004E5C67">
              <w:rPr>
                <w:rFonts w:cs="Times New Roman"/>
                <w:b/>
                <w:bCs/>
                <w:sz w:val="22"/>
              </w:rPr>
              <w:t>(</w:t>
            </w:r>
            <w:r>
              <w:rPr>
                <w:rFonts w:cs="Times New Roman"/>
                <w:b/>
                <w:bCs/>
                <w:sz w:val="22"/>
              </w:rPr>
              <w:t>c</w:t>
            </w:r>
            <w:r w:rsidRPr="004E5C67">
              <w:rPr>
                <w:rFonts w:cs="Times New Roman"/>
                <w:b/>
                <w:bCs/>
                <w:sz w:val="22"/>
              </w:rPr>
              <w:t>)</w:t>
            </w:r>
            <w:r w:rsidRPr="004E5C67">
              <w:rPr>
                <w:b/>
                <w:bCs/>
                <w:noProof/>
                <w:sz w:val="22"/>
              </w:rPr>
              <w:t xml:space="preserve"> </w:t>
            </w:r>
            <w:r w:rsidRPr="004E5C67">
              <w:rPr>
                <w:noProof/>
                <w:sz w:val="22"/>
              </w:rPr>
              <w:drawing>
                <wp:inline distT="0" distB="0" distL="0" distR="0" wp14:anchorId="1524C575" wp14:editId="3EB7C93C">
                  <wp:extent cx="2779846" cy="1504800"/>
                  <wp:effectExtent l="0" t="0" r="1905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846" cy="15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14:paraId="7ECBA4CF" w14:textId="77777777" w:rsidR="005B49BD" w:rsidRPr="004E5C67" w:rsidRDefault="005B49BD" w:rsidP="00F70767">
            <w:pPr>
              <w:rPr>
                <w:b/>
                <w:bCs/>
                <w:noProof/>
                <w:sz w:val="22"/>
              </w:rPr>
            </w:pPr>
            <w:r w:rsidRPr="004E5C67">
              <w:rPr>
                <w:b/>
                <w:bCs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BAFD153" wp14:editId="12FE1E6B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798195</wp:posOffset>
                      </wp:positionV>
                      <wp:extent cx="2536190" cy="933450"/>
                      <wp:effectExtent l="0" t="0" r="0" b="19050"/>
                      <wp:wrapNone/>
                      <wp:docPr id="45" name="Group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36190" cy="933450"/>
                                <a:chOff x="264456" y="200025"/>
                                <a:chExt cx="2537109" cy="933450"/>
                              </a:xfrm>
                            </wpg:grpSpPr>
                            <wpg:grpSp>
                              <wpg:cNvPr id="46" name="Group 46"/>
                              <wpg:cNvGrpSpPr/>
                              <wpg:grpSpPr>
                                <a:xfrm>
                                  <a:off x="1624183" y="381000"/>
                                  <a:ext cx="1177382" cy="737235"/>
                                  <a:chOff x="-336" y="157264"/>
                                  <a:chExt cx="1177382" cy="737235"/>
                                </a:xfrm>
                              </wpg:grpSpPr>
                              <wps:wsp>
                                <wps:cNvPr id="47" name="Straight Connector 47"/>
                                <wps:cNvCnPr/>
                                <wps:spPr>
                                  <a:xfrm flipV="1">
                                    <a:off x="-336" y="157264"/>
                                    <a:ext cx="899942" cy="73723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9923" y="466928"/>
                                    <a:ext cx="817123" cy="301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67D001" w14:textId="77777777" w:rsidR="005B49BD" w:rsidRPr="00F71FC4" w:rsidRDefault="005B49BD" w:rsidP="005B49BD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F71FC4">
                                        <w:rPr>
                                          <w:rFonts w:cs="Times New Roman"/>
                                          <w:color w:val="FFFFFF" w:themeColor="background1"/>
                                          <w:sz w:val="20"/>
                                          <w:szCs w:val="18"/>
                                        </w:rPr>
                                        <w:t xml:space="preserve">542 </w:t>
                                      </w:r>
                                      <w:r w:rsidRPr="00F71FC4">
                                        <w:rPr>
                                          <w:rStyle w:val="cf01"/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µm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49" name="Group 49"/>
                              <wpg:cNvGrpSpPr/>
                              <wpg:grpSpPr>
                                <a:xfrm>
                                  <a:off x="264456" y="200025"/>
                                  <a:ext cx="1280920" cy="933450"/>
                                  <a:chOff x="264456" y="200025"/>
                                  <a:chExt cx="1280920" cy="933450"/>
                                </a:xfrm>
                              </wpg:grpSpPr>
                              <wps:wsp>
                                <wps:cNvPr id="50" name="Straight Connector 50"/>
                                <wps:cNvCnPr/>
                                <wps:spPr>
                                  <a:xfrm flipH="1" flipV="1">
                                    <a:off x="295297" y="200025"/>
                                    <a:ext cx="1250079" cy="9334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4456" y="611627"/>
                                    <a:ext cx="817123" cy="301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A395F8" w14:textId="77777777" w:rsidR="005B49BD" w:rsidRPr="00F71FC4" w:rsidRDefault="005B49BD" w:rsidP="005B49BD">
                                      <w:pPr>
                                        <w:jc w:val="center"/>
                                        <w:rPr>
                                          <w:rFonts w:cs="Times New Roman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F71FC4">
                                        <w:rPr>
                                          <w:rFonts w:cs="Times New Roman"/>
                                          <w:color w:val="FFFFFF" w:themeColor="background1"/>
                                          <w:sz w:val="20"/>
                                          <w:szCs w:val="18"/>
                                        </w:rPr>
                                        <w:t xml:space="preserve">715 </w:t>
                                      </w:r>
                                      <w:r w:rsidRPr="00F71FC4">
                                        <w:rPr>
                                          <w:rStyle w:val="cf01"/>
                                          <w:rFonts w:ascii="Times New Roman" w:hAnsi="Times New Roman" w:cs="Times New Roman"/>
                                          <w:color w:val="FFFFFF" w:themeColor="background1"/>
                                          <w:sz w:val="20"/>
                                          <w:szCs w:val="20"/>
                                        </w:rPr>
                                        <w:t>µm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AFD153" id="Group 45" o:spid="_x0000_s1047" style="position:absolute;margin-left:1.8pt;margin-top:62.85pt;width:199.7pt;height:73.5pt;z-index:251662336;mso-width-relative:margin;mso-height-relative:margin" coordorigin="2644,2000" coordsize="25371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">
                      <v:group id="Group 46" o:spid="_x0000_s1048" style="position:absolute;left:16241;top:3810;width:11774;height:7372" coordorigin="-3,1572" coordsize="11773,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<v:line id="Straight Connector 47" o:spid="_x0000_s1049" style="position:absolute;flip:y;visibility:visible;mso-wrap-style:square" from="-3,1572" to="8996,8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" strokecolor="white [3212]" strokeweight="1.5pt">
                          <v:stroke joinstyle="miter"/>
                        </v:line>
                        <v:shape id="Text Box 2" o:spid="_x0000_s1050" type="#_x0000_t202" style="position:absolute;left:3599;top:4669;width:8171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      <v:textbox>
                            <w:txbxContent>
                              <w:p w14:paraId="6167D001" w14:textId="77777777" w:rsidR="005B49BD" w:rsidRPr="00F71FC4" w:rsidRDefault="005B49BD" w:rsidP="005B49BD">
                                <w:pPr>
                                  <w:jc w:val="center"/>
                                  <w:rPr>
                                    <w:rFonts w:cs="Times New Roman"/>
                                    <w:sz w:val="20"/>
                                    <w:szCs w:val="18"/>
                                  </w:rPr>
                                </w:pPr>
                                <w:r w:rsidRPr="00F71FC4">
                                  <w:rPr>
                                    <w:rFonts w:cs="Times New Roman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 xml:space="preserve">542 </w:t>
                                </w:r>
                                <w:r w:rsidRPr="00F71FC4">
                                  <w:rPr>
                                    <w:rStyle w:val="cf01"/>
                                    <w:rFonts w:ascii="Times New Roman" w:hAnsi="Times New Roman" w:cs="Times New Roman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µm</w:t>
                                </w:r>
                              </w:p>
                            </w:txbxContent>
                          </v:textbox>
                        </v:shape>
                      </v:group>
                      <v:group id="Group 49" o:spid="_x0000_s1051" style="position:absolute;left:2644;top:2000;width:12809;height:9334" coordorigin="2644,2000" coordsize="12809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<v:line id="Straight Connector 50" o:spid="_x0000_s1052" style="position:absolute;flip:x y;visibility:visible;mso-wrap-style:square" from="2952,2000" to="15453,1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" strokecolor="white [3212]" strokeweight="1.5pt">
                          <v:stroke joinstyle="miter"/>
                        </v:line>
                        <v:shape id="Text Box 2" o:spid="_x0000_s1053" type="#_x0000_t202" style="position:absolute;left:2644;top:6116;width:8171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      <v:textbox>
                            <w:txbxContent>
                              <w:p w14:paraId="66A395F8" w14:textId="77777777" w:rsidR="005B49BD" w:rsidRPr="00F71FC4" w:rsidRDefault="005B49BD" w:rsidP="005B49BD">
                                <w:pPr>
                                  <w:jc w:val="center"/>
                                  <w:rPr>
                                    <w:rFonts w:cs="Times New Roman"/>
                                    <w:sz w:val="20"/>
                                    <w:szCs w:val="18"/>
                                  </w:rPr>
                                </w:pPr>
                                <w:r w:rsidRPr="00F71FC4">
                                  <w:rPr>
                                    <w:rFonts w:cs="Times New Roman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 xml:space="preserve">715 </w:t>
                                </w:r>
                                <w:r w:rsidRPr="00F71FC4">
                                  <w:rPr>
                                    <w:rStyle w:val="cf01"/>
                                    <w:rFonts w:ascii="Times New Roman" w:hAnsi="Times New Roman" w:cs="Times New Roman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µm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b/>
                <w:bCs/>
                <w:noProof/>
                <w:sz w:val="22"/>
              </w:rPr>
              <w:t>(d)</w:t>
            </w:r>
            <w:r w:rsidRPr="004E5C67">
              <w:rPr>
                <w:b/>
                <w:bCs/>
                <w:noProof/>
                <w:sz w:val="22"/>
              </w:rPr>
              <w:t xml:space="preserve"> </w:t>
            </w:r>
            <w:r w:rsidRPr="004E5C67">
              <w:rPr>
                <w:b/>
                <w:bCs/>
                <w:noProof/>
                <w:sz w:val="22"/>
              </w:rPr>
              <w:drawing>
                <wp:inline distT="0" distB="0" distL="0" distR="0" wp14:anchorId="39E1AA5D" wp14:editId="2151942B">
                  <wp:extent cx="2762250" cy="1503232"/>
                  <wp:effectExtent l="0" t="0" r="0" b="190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862" cy="1516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48D517" w14:textId="1316C505" w:rsidR="00281EAB" w:rsidRPr="00A94A7F" w:rsidRDefault="005B49BD" w:rsidP="00281EAB">
      <w:pPr>
        <w:jc w:val="both"/>
        <w:rPr>
          <w:sz w:val="22"/>
          <w:szCs w:val="24"/>
        </w:rPr>
      </w:pPr>
      <w:r w:rsidRPr="004E5C67">
        <w:rPr>
          <w:rFonts w:cs="Times New Roman"/>
          <w:b/>
          <w:bCs/>
          <w:sz w:val="22"/>
        </w:rPr>
        <w:t>Figure S</w:t>
      </w:r>
      <w:r w:rsidR="00BC1BF9">
        <w:rPr>
          <w:rFonts w:cs="Times New Roman"/>
          <w:b/>
          <w:bCs/>
          <w:sz w:val="22"/>
        </w:rPr>
        <w:t>4</w:t>
      </w:r>
      <w:r w:rsidRPr="004E5C67">
        <w:rPr>
          <w:rFonts w:cs="Times New Roman"/>
          <w:b/>
          <w:bCs/>
          <w:sz w:val="22"/>
        </w:rPr>
        <w:t xml:space="preserve">. </w:t>
      </w:r>
      <w:r w:rsidRPr="004E5C67">
        <w:rPr>
          <w:rFonts w:cstheme="minorHAnsi"/>
          <w:sz w:val="22"/>
        </w:rPr>
        <w:t>Three-dimensional optical surface profilometry</w:t>
      </w:r>
      <w:r w:rsidRPr="004E5C67">
        <w:rPr>
          <w:sz w:val="22"/>
        </w:rPr>
        <w:t xml:space="preserve"> of UNS G10180 surfaces at day 0. </w:t>
      </w:r>
      <w:bookmarkEnd w:id="0"/>
      <w:r w:rsidR="00281EAB">
        <w:rPr>
          <w:sz w:val="22"/>
          <w:szCs w:val="24"/>
        </w:rPr>
        <w:t xml:space="preserve">AR coupons for: </w:t>
      </w:r>
      <w:r w:rsidR="00281EAB" w:rsidRPr="008F7EAA">
        <w:rPr>
          <w:b/>
          <w:bCs/>
          <w:sz w:val="22"/>
          <w:szCs w:val="24"/>
        </w:rPr>
        <w:t>(a)</w:t>
      </w:r>
      <w:r w:rsidR="00281EAB">
        <w:rPr>
          <w:sz w:val="22"/>
          <w:szCs w:val="24"/>
        </w:rPr>
        <w:t xml:space="preserve"> </w:t>
      </w:r>
      <w:r w:rsidR="00281EAB" w:rsidRPr="00A94A7F">
        <w:rPr>
          <w:sz w:val="22"/>
          <w:szCs w:val="24"/>
        </w:rPr>
        <w:t>abiotic</w:t>
      </w:r>
      <w:r w:rsidR="00281EAB">
        <w:rPr>
          <w:sz w:val="22"/>
          <w:szCs w:val="24"/>
        </w:rPr>
        <w:t xml:space="preserve"> and</w:t>
      </w:r>
      <w:r w:rsidR="00281EAB" w:rsidRPr="00A94A7F">
        <w:rPr>
          <w:sz w:val="22"/>
          <w:szCs w:val="24"/>
        </w:rPr>
        <w:t xml:space="preserve"> </w:t>
      </w:r>
      <w:r w:rsidR="00281EAB" w:rsidRPr="008F7EAA">
        <w:rPr>
          <w:b/>
          <w:bCs/>
          <w:sz w:val="22"/>
          <w:szCs w:val="24"/>
        </w:rPr>
        <w:t>(b)</w:t>
      </w:r>
      <w:r w:rsidR="00281EAB">
        <w:rPr>
          <w:sz w:val="22"/>
          <w:szCs w:val="24"/>
        </w:rPr>
        <w:t xml:space="preserve"> </w:t>
      </w:r>
      <w:r w:rsidR="00281EAB" w:rsidRPr="00A94A7F">
        <w:rPr>
          <w:sz w:val="22"/>
          <w:szCs w:val="24"/>
        </w:rPr>
        <w:t>biotic c</w:t>
      </w:r>
      <w:r w:rsidR="00281EAB">
        <w:rPr>
          <w:sz w:val="22"/>
          <w:szCs w:val="24"/>
        </w:rPr>
        <w:t>onditions; and P coupons for:</w:t>
      </w:r>
      <w:r w:rsidR="00281EAB" w:rsidRPr="00A94A7F">
        <w:rPr>
          <w:sz w:val="22"/>
          <w:szCs w:val="24"/>
        </w:rPr>
        <w:t xml:space="preserve"> </w:t>
      </w:r>
      <w:r w:rsidR="00281EAB" w:rsidRPr="008F7EAA">
        <w:rPr>
          <w:b/>
          <w:bCs/>
          <w:sz w:val="22"/>
          <w:szCs w:val="24"/>
        </w:rPr>
        <w:t>(c)</w:t>
      </w:r>
      <w:r w:rsidR="00281EAB" w:rsidRPr="00A94A7F">
        <w:rPr>
          <w:sz w:val="22"/>
          <w:szCs w:val="24"/>
        </w:rPr>
        <w:t xml:space="preserve"> abiotic</w:t>
      </w:r>
      <w:r w:rsidR="00281EAB">
        <w:rPr>
          <w:sz w:val="22"/>
          <w:szCs w:val="24"/>
        </w:rPr>
        <w:t xml:space="preserve"> and </w:t>
      </w:r>
      <w:r w:rsidR="00281EAB" w:rsidRPr="007231A5">
        <w:rPr>
          <w:b/>
          <w:bCs/>
          <w:sz w:val="22"/>
          <w:szCs w:val="24"/>
        </w:rPr>
        <w:t>(d)</w:t>
      </w:r>
      <w:r w:rsidR="00281EAB" w:rsidRPr="00A94A7F">
        <w:rPr>
          <w:sz w:val="22"/>
          <w:szCs w:val="24"/>
        </w:rPr>
        <w:t xml:space="preserve"> biotic c</w:t>
      </w:r>
      <w:r w:rsidR="00281EAB">
        <w:rPr>
          <w:sz w:val="22"/>
          <w:szCs w:val="24"/>
        </w:rPr>
        <w:t xml:space="preserve">onditions, </w:t>
      </w:r>
      <w:r w:rsidR="00281EAB">
        <w:rPr>
          <w:sz w:val="22"/>
          <w:szCs w:val="24"/>
        </w:rPr>
        <w:t>prior to</w:t>
      </w:r>
      <w:r w:rsidR="00281EAB">
        <w:rPr>
          <w:sz w:val="22"/>
          <w:szCs w:val="24"/>
        </w:rPr>
        <w:t xml:space="preserve"> exposure to anaerobic nutrient-enriched ASW media for 28 days</w:t>
      </w:r>
      <w:r w:rsidR="00281EAB" w:rsidRPr="00A94A7F">
        <w:rPr>
          <w:sz w:val="22"/>
          <w:szCs w:val="24"/>
        </w:rPr>
        <w:t>.</w:t>
      </w:r>
    </w:p>
    <w:p w14:paraId="5CCD20C7" w14:textId="2B23AE05" w:rsidR="00720C3C" w:rsidRPr="005B49BD" w:rsidRDefault="00720C3C" w:rsidP="004606DD">
      <w:pPr>
        <w:jc w:val="both"/>
        <w:rPr>
          <w:sz w:val="22"/>
        </w:rPr>
      </w:pPr>
    </w:p>
    <w:p w14:paraId="0859B0F4" w14:textId="4415AF6F" w:rsidR="00FD26D2" w:rsidRDefault="00FD26D2" w:rsidP="004606DD">
      <w:pPr>
        <w:spacing w:after="0"/>
        <w:jc w:val="both"/>
        <w:rPr>
          <w:rFonts w:eastAsiaTheme="minorEastAsia" w:cs="Times New Roman"/>
          <w:kern w:val="24"/>
          <w:sz w:val="22"/>
          <w:lang w:eastAsia="en-GB"/>
        </w:rPr>
      </w:pPr>
      <w:bookmarkStart w:id="1" w:name="_Hlk168557079"/>
      <w:r>
        <w:rPr>
          <w:rFonts w:eastAsiaTheme="minorEastAsia" w:cs="Times New Roman"/>
          <w:b/>
          <w:bCs/>
          <w:kern w:val="24"/>
          <w:sz w:val="22"/>
          <w:lang w:eastAsia="en-GB"/>
        </w:rPr>
        <w:t>Table S5</w:t>
      </w:r>
      <w:r w:rsidR="001F4122">
        <w:rPr>
          <w:rFonts w:eastAsiaTheme="minorEastAsia" w:cs="Times New Roman"/>
          <w:b/>
          <w:bCs/>
          <w:kern w:val="24"/>
          <w:sz w:val="22"/>
          <w:lang w:eastAsia="en-GB"/>
        </w:rPr>
        <w:t>a</w:t>
      </w:r>
      <w:r>
        <w:rPr>
          <w:rFonts w:eastAsiaTheme="minorEastAsia" w:cs="Times New Roman"/>
          <w:b/>
          <w:bCs/>
          <w:kern w:val="24"/>
          <w:sz w:val="22"/>
          <w:lang w:eastAsia="en-GB"/>
        </w:rPr>
        <w:t xml:space="preserve">. </w:t>
      </w:r>
      <w:r>
        <w:rPr>
          <w:rFonts w:eastAsiaTheme="minorEastAsia" w:cs="Times New Roman"/>
          <w:kern w:val="24"/>
          <w:sz w:val="22"/>
          <w:lang w:eastAsia="en-GB"/>
        </w:rPr>
        <w:t xml:space="preserve">Quantitative surface roughness profiles for as-received </w:t>
      </w:r>
      <w:r w:rsidRPr="00FD26D2">
        <w:rPr>
          <w:rFonts w:eastAsiaTheme="minorEastAsia" w:cs="Times New Roman"/>
          <w:kern w:val="24"/>
          <w:sz w:val="22"/>
          <w:lang w:eastAsia="en-GB"/>
        </w:rPr>
        <w:t xml:space="preserve">(AR) </w:t>
      </w:r>
      <w:r>
        <w:rPr>
          <w:rFonts w:eastAsiaTheme="minorEastAsia" w:cs="Times New Roman"/>
          <w:kern w:val="24"/>
          <w:sz w:val="22"/>
          <w:lang w:eastAsia="en-GB"/>
        </w:rPr>
        <w:t>coupon</w:t>
      </w:r>
      <w:r w:rsidRPr="00FD26D2">
        <w:rPr>
          <w:rFonts w:eastAsiaTheme="minorEastAsia" w:cs="Times New Roman"/>
          <w:kern w:val="24"/>
          <w:sz w:val="22"/>
          <w:lang w:eastAsia="en-GB"/>
        </w:rPr>
        <w:t xml:space="preserve"> samples</w:t>
      </w:r>
      <w:r>
        <w:rPr>
          <w:rFonts w:eastAsiaTheme="minorEastAsia" w:cs="Times New Roman"/>
          <w:kern w:val="24"/>
          <w:sz w:val="22"/>
          <w:lang w:eastAsia="en-GB"/>
        </w:rPr>
        <w:t xml:space="preserve"> on day 0 and day 28.</w:t>
      </w:r>
      <w:r w:rsidR="004606DD">
        <w:rPr>
          <w:rFonts w:eastAsiaTheme="minorEastAsia" w:cs="Times New Roman"/>
          <w:kern w:val="24"/>
          <w:sz w:val="22"/>
          <w:lang w:eastAsia="en-GB"/>
        </w:rPr>
        <w:t xml:space="preserve"> </w:t>
      </w:r>
      <w:r w:rsidR="004606DD" w:rsidRPr="004606DD">
        <w:rPr>
          <w:rFonts w:eastAsiaTheme="minorEastAsia" w:cs="Times New Roman"/>
          <w:i/>
          <w:iCs/>
          <w:kern w:val="24"/>
          <w:sz w:val="22"/>
          <w:lang w:eastAsia="en-GB"/>
        </w:rPr>
        <w:t>R</w:t>
      </w:r>
      <w:r w:rsidR="004606DD" w:rsidRPr="004606DD">
        <w:rPr>
          <w:rFonts w:eastAsiaTheme="minorEastAsia" w:cs="Times New Roman"/>
          <w:kern w:val="24"/>
          <w:sz w:val="22"/>
          <w:vertAlign w:val="subscript"/>
          <w:lang w:eastAsia="en-GB"/>
        </w:rPr>
        <w:t>a</w:t>
      </w:r>
      <w:r w:rsidR="004606DD">
        <w:rPr>
          <w:rFonts w:eastAsiaTheme="minorEastAsia" w:cs="Times New Roman"/>
          <w:kern w:val="24"/>
          <w:sz w:val="22"/>
          <w:lang w:eastAsia="en-GB"/>
        </w:rPr>
        <w:t xml:space="preserve"> average roughness of profile, </w:t>
      </w:r>
      <w:r w:rsidR="004606DD" w:rsidRPr="004606DD">
        <w:rPr>
          <w:rFonts w:eastAsiaTheme="minorEastAsia" w:cs="Times New Roman"/>
          <w:i/>
          <w:iCs/>
          <w:kern w:val="24"/>
          <w:sz w:val="22"/>
          <w:lang w:eastAsia="en-GB"/>
        </w:rPr>
        <w:t>R</w:t>
      </w:r>
      <w:r w:rsidR="004606DD" w:rsidRPr="004606DD">
        <w:rPr>
          <w:rFonts w:eastAsiaTheme="minorEastAsia" w:cs="Times New Roman"/>
          <w:kern w:val="24"/>
          <w:sz w:val="22"/>
          <w:vertAlign w:val="subscript"/>
          <w:lang w:eastAsia="en-GB"/>
        </w:rPr>
        <w:t>t</w:t>
      </w:r>
      <w:r w:rsidR="004606DD">
        <w:rPr>
          <w:rFonts w:eastAsiaTheme="minorEastAsia" w:cs="Times New Roman"/>
          <w:kern w:val="24"/>
          <w:sz w:val="22"/>
          <w:lang w:eastAsia="en-GB"/>
        </w:rPr>
        <w:t xml:space="preserve"> maximum peak to valley height of roughness, </w:t>
      </w:r>
      <w:r w:rsidR="004606DD" w:rsidRPr="004606DD">
        <w:rPr>
          <w:rFonts w:eastAsiaTheme="minorEastAsia" w:cs="Times New Roman"/>
          <w:i/>
          <w:iCs/>
          <w:kern w:val="24"/>
          <w:sz w:val="22"/>
          <w:lang w:eastAsia="en-GB"/>
        </w:rPr>
        <w:t>R</w:t>
      </w:r>
      <w:r w:rsidR="004606DD" w:rsidRPr="004606DD">
        <w:rPr>
          <w:rFonts w:eastAsiaTheme="minorEastAsia" w:cs="Times New Roman"/>
          <w:kern w:val="24"/>
          <w:sz w:val="22"/>
          <w:vertAlign w:val="subscript"/>
          <w:lang w:eastAsia="en-GB"/>
        </w:rPr>
        <w:t>z</w:t>
      </w:r>
      <w:r w:rsidR="004606DD">
        <w:rPr>
          <w:rFonts w:eastAsiaTheme="minorEastAsia" w:cs="Times New Roman"/>
          <w:kern w:val="24"/>
          <w:sz w:val="22"/>
          <w:lang w:eastAsia="en-GB"/>
        </w:rPr>
        <w:t xml:space="preserve"> mean peak to valley height, </w:t>
      </w:r>
      <w:r w:rsidR="004606DD" w:rsidRPr="004606DD">
        <w:rPr>
          <w:rFonts w:eastAsiaTheme="minorEastAsia" w:cs="Times New Roman"/>
          <w:i/>
          <w:iCs/>
          <w:kern w:val="24"/>
          <w:sz w:val="22"/>
          <w:lang w:eastAsia="en-GB"/>
        </w:rPr>
        <w:t>R</w:t>
      </w:r>
      <w:r w:rsidR="004606DD" w:rsidRPr="004606DD">
        <w:rPr>
          <w:rFonts w:eastAsiaTheme="minorEastAsia" w:cs="Times New Roman"/>
          <w:kern w:val="24"/>
          <w:sz w:val="22"/>
          <w:vertAlign w:val="subscript"/>
          <w:lang w:eastAsia="en-GB"/>
        </w:rPr>
        <w:t>p</w:t>
      </w:r>
      <w:r w:rsidR="004606DD">
        <w:rPr>
          <w:rFonts w:eastAsiaTheme="minorEastAsia" w:cs="Times New Roman"/>
          <w:kern w:val="24"/>
          <w:sz w:val="22"/>
          <w:lang w:eastAsia="en-GB"/>
        </w:rPr>
        <w:t xml:space="preserve"> maximum peak height, </w:t>
      </w:r>
      <w:proofErr w:type="spellStart"/>
      <w:r w:rsidR="004606DD" w:rsidRPr="004606DD">
        <w:rPr>
          <w:rFonts w:eastAsiaTheme="minorEastAsia" w:cs="Times New Roman"/>
          <w:i/>
          <w:iCs/>
          <w:kern w:val="24"/>
          <w:sz w:val="22"/>
          <w:lang w:eastAsia="en-GB"/>
        </w:rPr>
        <w:t>R</w:t>
      </w:r>
      <w:r w:rsidR="004606DD" w:rsidRPr="004606DD">
        <w:rPr>
          <w:rFonts w:eastAsiaTheme="minorEastAsia" w:cs="Times New Roman"/>
          <w:kern w:val="24"/>
          <w:sz w:val="22"/>
          <w:vertAlign w:val="subscript"/>
          <w:lang w:eastAsia="en-GB"/>
        </w:rPr>
        <w:t>v</w:t>
      </w:r>
      <w:proofErr w:type="spellEnd"/>
      <w:r w:rsidR="004606DD">
        <w:rPr>
          <w:rFonts w:eastAsiaTheme="minorEastAsia" w:cs="Times New Roman"/>
          <w:kern w:val="24"/>
          <w:sz w:val="22"/>
          <w:lang w:eastAsia="en-GB"/>
        </w:rPr>
        <w:t xml:space="preserve"> maximum valley height, </w:t>
      </w:r>
      <w:proofErr w:type="spellStart"/>
      <w:r w:rsidR="004606DD" w:rsidRPr="004606DD">
        <w:rPr>
          <w:rFonts w:eastAsiaTheme="minorEastAsia" w:cs="Times New Roman"/>
          <w:i/>
          <w:iCs/>
          <w:kern w:val="24"/>
          <w:sz w:val="22"/>
          <w:lang w:eastAsia="en-GB"/>
        </w:rPr>
        <w:t>R</w:t>
      </w:r>
      <w:r w:rsidR="004606DD" w:rsidRPr="004606DD">
        <w:rPr>
          <w:rFonts w:eastAsiaTheme="minorEastAsia" w:cs="Times New Roman"/>
          <w:kern w:val="24"/>
          <w:sz w:val="22"/>
          <w:vertAlign w:val="subscript"/>
          <w:lang w:eastAsia="en-GB"/>
        </w:rPr>
        <w:t>c</w:t>
      </w:r>
      <w:proofErr w:type="spellEnd"/>
      <w:r w:rsidR="004606DD">
        <w:rPr>
          <w:rFonts w:eastAsiaTheme="minorEastAsia" w:cs="Times New Roman"/>
          <w:kern w:val="24"/>
          <w:sz w:val="22"/>
          <w:lang w:eastAsia="en-GB"/>
        </w:rPr>
        <w:t xml:space="preserve"> mean height of profile irregularities, </w:t>
      </w:r>
      <w:proofErr w:type="spellStart"/>
      <w:r w:rsidR="004606DD" w:rsidRPr="004606DD">
        <w:rPr>
          <w:rFonts w:eastAsiaTheme="minorEastAsia" w:cs="Times New Roman"/>
          <w:i/>
          <w:iCs/>
          <w:kern w:val="24"/>
          <w:sz w:val="22"/>
          <w:lang w:eastAsia="en-GB"/>
        </w:rPr>
        <w:t>R</w:t>
      </w:r>
      <w:r w:rsidR="004606DD" w:rsidRPr="004606DD">
        <w:rPr>
          <w:rFonts w:eastAsiaTheme="minorEastAsia" w:cs="Times New Roman"/>
          <w:kern w:val="24"/>
          <w:sz w:val="22"/>
          <w:vertAlign w:val="subscript"/>
          <w:lang w:eastAsia="en-GB"/>
        </w:rPr>
        <w:t>sm</w:t>
      </w:r>
      <w:proofErr w:type="spellEnd"/>
      <w:r w:rsidR="004606DD">
        <w:rPr>
          <w:rFonts w:eastAsiaTheme="minorEastAsia" w:cs="Times New Roman"/>
          <w:kern w:val="24"/>
          <w:sz w:val="22"/>
          <w:lang w:eastAsia="en-GB"/>
        </w:rPr>
        <w:t xml:space="preserve"> mean spacing of profile irregularities, </w:t>
      </w:r>
      <w:r w:rsidR="004606DD" w:rsidRPr="004606DD">
        <w:rPr>
          <w:rFonts w:eastAsiaTheme="minorEastAsia" w:cs="Times New Roman"/>
          <w:i/>
          <w:iCs/>
          <w:kern w:val="24"/>
          <w:sz w:val="22"/>
          <w:lang w:eastAsia="en-GB"/>
        </w:rPr>
        <w:t>R</w:t>
      </w:r>
      <w:r w:rsidR="004606DD" w:rsidRPr="004606DD">
        <w:rPr>
          <w:rFonts w:eastAsiaTheme="minorEastAsia" w:cs="Times New Roman"/>
          <w:kern w:val="24"/>
          <w:sz w:val="22"/>
          <w:vertAlign w:val="subscript"/>
          <w:lang w:eastAsia="en-GB"/>
        </w:rPr>
        <w:t>t</w:t>
      </w:r>
      <w:r w:rsidR="004606DD">
        <w:rPr>
          <w:rFonts w:eastAsiaTheme="minorEastAsia" w:cs="Times New Roman"/>
          <w:kern w:val="24"/>
          <w:sz w:val="22"/>
          <w:lang w:eastAsia="en-GB"/>
        </w:rPr>
        <w:t>/</w:t>
      </w:r>
      <w:r w:rsidR="004606DD" w:rsidRPr="004606DD">
        <w:rPr>
          <w:rFonts w:eastAsiaTheme="minorEastAsia" w:cs="Times New Roman"/>
          <w:i/>
          <w:iCs/>
          <w:kern w:val="24"/>
          <w:sz w:val="22"/>
          <w:lang w:eastAsia="en-GB"/>
        </w:rPr>
        <w:t>R</w:t>
      </w:r>
      <w:r w:rsidR="004606DD" w:rsidRPr="004606DD">
        <w:rPr>
          <w:rFonts w:eastAsiaTheme="minorEastAsia" w:cs="Times New Roman"/>
          <w:kern w:val="24"/>
          <w:sz w:val="22"/>
          <w:vertAlign w:val="subscript"/>
          <w:lang w:eastAsia="en-GB"/>
        </w:rPr>
        <w:t>z</w:t>
      </w:r>
      <w:r w:rsidR="004606DD">
        <w:rPr>
          <w:rFonts w:eastAsiaTheme="minorEastAsia" w:cs="Times New Roman"/>
          <w:kern w:val="24"/>
          <w:sz w:val="22"/>
          <w:lang w:eastAsia="en-GB"/>
        </w:rPr>
        <w:t xml:space="preserve"> extreme scratch/peak value of roughness profile (</w:t>
      </w:r>
      <w:r w:rsidR="004606DD" w:rsidRPr="004606DD">
        <w:rPr>
          <w:rFonts w:eastAsiaTheme="minorEastAsia" w:cs="Times New Roman"/>
          <w:kern w:val="24"/>
          <w:sz w:val="22"/>
          <w:lang w:eastAsia="en-GB"/>
        </w:rPr>
        <w:t>higher values</w:t>
      </w:r>
      <w:r w:rsidR="004606DD">
        <w:rPr>
          <w:rFonts w:eastAsiaTheme="minorEastAsia" w:cs="Times New Roman"/>
          <w:kern w:val="24"/>
          <w:sz w:val="22"/>
          <w:lang w:eastAsia="en-GB"/>
        </w:rPr>
        <w:t xml:space="preserve"> </w:t>
      </w:r>
      <w:r w:rsidR="004606DD" w:rsidRPr="004606DD">
        <w:rPr>
          <w:rFonts w:eastAsiaTheme="minorEastAsia" w:cs="Times New Roman"/>
          <w:kern w:val="24"/>
          <w:sz w:val="22"/>
          <w:lang w:eastAsia="en-GB"/>
        </w:rPr>
        <w:t>(&gt;=1) represent larger scratches/peaks</w:t>
      </w:r>
      <w:r w:rsidR="004606DD">
        <w:rPr>
          <w:rFonts w:eastAsiaTheme="minorEastAsia" w:cs="Times New Roman"/>
          <w:kern w:val="24"/>
          <w:sz w:val="22"/>
          <w:lang w:eastAsia="en-GB"/>
        </w:rPr>
        <w:t>).</w:t>
      </w:r>
    </w:p>
    <w:tbl>
      <w:tblPr>
        <w:tblpPr w:leftFromText="180" w:rightFromText="180" w:vertAnchor="text" w:horzAnchor="margin" w:tblpXSpec="center" w:tblpY="13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102"/>
        <w:gridCol w:w="900"/>
        <w:gridCol w:w="901"/>
        <w:gridCol w:w="901"/>
        <w:gridCol w:w="900"/>
        <w:gridCol w:w="901"/>
        <w:gridCol w:w="900"/>
        <w:gridCol w:w="901"/>
        <w:gridCol w:w="901"/>
      </w:tblGrid>
      <w:tr w:rsidR="001147B5" w:rsidRPr="00CC61E3" w14:paraId="56DC98EA" w14:textId="77777777" w:rsidTr="001147B5">
        <w:trPr>
          <w:trHeight w:val="47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64A05B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>Day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68A332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>Reactor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496A5D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a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24A47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t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684D20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z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639B78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p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501214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v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247AE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c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4C3D0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proofErr w:type="spellStart"/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sm</w:t>
            </w:r>
            <w:proofErr w:type="spellEnd"/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8E817" w14:textId="77777777" w:rsidR="00720C3C" w:rsidRPr="001147B5" w:rsidRDefault="00720C3C" w:rsidP="00720C3C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t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>/</w:t>
            </w: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z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</w:tr>
      <w:tr w:rsidR="00720C3C" w:rsidRPr="00CC61E3" w14:paraId="739826FE" w14:textId="77777777" w:rsidTr="001147B5">
        <w:trPr>
          <w:trHeight w:val="226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E32BB0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0FE13F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Abiotic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40ED5A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1.3±0.7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DE69C4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19.5±11.5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8C5667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10.3±4.8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DB6ADB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12.1±7.3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9F51AB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7.4±7.9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0CC0BF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9.1±7.6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4B3F00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193±202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BC8DCA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1.8±0.6</w:t>
            </w:r>
          </w:p>
        </w:tc>
      </w:tr>
      <w:tr w:rsidR="00720C3C" w:rsidRPr="00CC61E3" w14:paraId="5A6419B1" w14:textId="77777777" w:rsidTr="001147B5">
        <w:trPr>
          <w:trHeight w:val="236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1CC959" w14:textId="77777777" w:rsidR="00720C3C" w:rsidRPr="00CC61E3" w:rsidRDefault="00720C3C" w:rsidP="00720C3C">
            <w:pPr>
              <w:spacing w:before="0" w:after="0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652489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Biotic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37875F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1.4±0.8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50F4B2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12.4±6.9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C81871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8.3±3.6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5EA7B4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8.1±5.2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547983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4.3±2.5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C65741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6.5±3.8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0E2915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156±128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4B0DFB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1.5±0.4</w:t>
            </w:r>
          </w:p>
        </w:tc>
      </w:tr>
      <w:tr w:rsidR="00720C3C" w:rsidRPr="00CC61E3" w14:paraId="5640E052" w14:textId="77777777" w:rsidTr="001147B5">
        <w:trPr>
          <w:trHeight w:val="265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3A8E64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28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757A8D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Abiotic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EB6676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2.2±0.7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C6A4A4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33.6±16.0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A7175E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17.2±6.8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3871A6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10.7±5.2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CDAEE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22.9±12.0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1785F9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18.4±12.5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7B6D10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248±167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13BCDA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1.9±0.5</w:t>
            </w:r>
          </w:p>
        </w:tc>
      </w:tr>
      <w:tr w:rsidR="00720C3C" w:rsidRPr="00CC61E3" w14:paraId="1575B776" w14:textId="77777777" w:rsidTr="001147B5">
        <w:trPr>
          <w:trHeight w:val="21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A7DA3" w14:textId="77777777" w:rsidR="00720C3C" w:rsidRPr="00CC61E3" w:rsidRDefault="00720C3C" w:rsidP="00720C3C">
            <w:pPr>
              <w:spacing w:before="0" w:after="0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E29381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Biotic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41AC07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3.5±1.2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718599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48.3±19.0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1F1E90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26.0±8.7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E46E4D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15.4±5.1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6860B5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32.9±15.1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52C656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27.6±11.7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8FAF22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328±235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3E4F50" w14:textId="77777777" w:rsidR="00720C3C" w:rsidRPr="00CC61E3" w:rsidRDefault="00720C3C" w:rsidP="00720C3C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1.9±0.4</w:t>
            </w:r>
          </w:p>
        </w:tc>
      </w:tr>
    </w:tbl>
    <w:p w14:paraId="61C3508F" w14:textId="7EE5D206" w:rsidR="00FD26D2" w:rsidRDefault="00CC61E3" w:rsidP="00650702">
      <w:pPr>
        <w:spacing w:after="0"/>
        <w:rPr>
          <w:rFonts w:eastAsiaTheme="minorEastAsia" w:cs="Times New Roman"/>
          <w:b/>
          <w:bCs/>
          <w:kern w:val="24"/>
          <w:sz w:val="22"/>
          <w:lang w:eastAsia="en-GB"/>
        </w:rPr>
      </w:pPr>
      <w:r w:rsidRPr="00CC61E3">
        <w:rPr>
          <w:rFonts w:eastAsiaTheme="minorEastAsia" w:cs="Times New Roman"/>
          <w:b/>
          <w:bCs/>
          <w:kern w:val="24"/>
          <w:sz w:val="22"/>
          <w:lang w:eastAsia="en-GB"/>
        </w:rPr>
        <w:lastRenderedPageBreak/>
        <w:t xml:space="preserve">Table S5b. </w:t>
      </w:r>
      <w:r w:rsidRPr="00CC61E3">
        <w:rPr>
          <w:rFonts w:eastAsiaTheme="minorEastAsia" w:cs="Times New Roman"/>
          <w:kern w:val="24"/>
          <w:sz w:val="22"/>
          <w:lang w:eastAsia="en-GB"/>
        </w:rPr>
        <w:t>Quantitative surface roughness profiles for polished (P) coupon samples on day 0 and day 28.</w:t>
      </w:r>
      <w:r w:rsidRPr="00CC61E3">
        <w:rPr>
          <w:rFonts w:eastAsiaTheme="minorEastAsia" w:cs="Times New Roman"/>
          <w:b/>
          <w:bCs/>
          <w:kern w:val="24"/>
          <w:sz w:val="22"/>
          <w:lang w:eastAsia="en-GB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102"/>
        <w:gridCol w:w="900"/>
        <w:gridCol w:w="901"/>
        <w:gridCol w:w="901"/>
        <w:gridCol w:w="900"/>
        <w:gridCol w:w="901"/>
        <w:gridCol w:w="900"/>
        <w:gridCol w:w="901"/>
        <w:gridCol w:w="901"/>
      </w:tblGrid>
      <w:tr w:rsidR="001147B5" w:rsidRPr="00CC61E3" w14:paraId="2CEC1E46" w14:textId="77777777" w:rsidTr="001147B5">
        <w:trPr>
          <w:trHeight w:val="91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A6FB33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>Day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FFB2C3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>Reactor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79B783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a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81D9CE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t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8D9D0A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z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CE4879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p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BF1A81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v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68AAD2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c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6DF9C2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proofErr w:type="spellStart"/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sm</w:t>
            </w:r>
            <w:proofErr w:type="spellEnd"/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13352E" w14:textId="77777777" w:rsidR="00CC61E3" w:rsidRPr="001147B5" w:rsidRDefault="00CC61E3" w:rsidP="00CC61E3">
            <w:pPr>
              <w:rPr>
                <w:rFonts w:ascii="Arial" w:eastAsia="Times New Roman" w:hAnsi="Arial" w:cs="Arial"/>
                <w:color w:val="FFFFFF" w:themeColor="background1"/>
                <w:sz w:val="36"/>
                <w:szCs w:val="36"/>
                <w:lang w:eastAsia="en-GB"/>
              </w:rPr>
            </w:pP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t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>/</w:t>
            </w:r>
            <w:r w:rsidRPr="001147B5">
              <w:rPr>
                <w:rFonts w:eastAsia="DengXian" w:cs="Times New Roman"/>
                <w:b/>
                <w:bCs/>
                <w:i/>
                <w:iCs/>
                <w:color w:val="FFFFFF" w:themeColor="background1"/>
                <w:kern w:val="24"/>
                <w:sz w:val="22"/>
                <w:lang w:val="en-US" w:eastAsia="en-GB"/>
              </w:rPr>
              <w:t>R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position w:val="-6"/>
                <w:sz w:val="22"/>
                <w:vertAlign w:val="subscript"/>
                <w:lang w:val="en-US" w:eastAsia="en-GB"/>
              </w:rPr>
              <w:t>z</w:t>
            </w:r>
            <w:r w:rsidRPr="001147B5">
              <w:rPr>
                <w:rFonts w:eastAsia="DengXian" w:cs="Times New Roman"/>
                <w:b/>
                <w:bCs/>
                <w:color w:val="FFFFFF" w:themeColor="background1"/>
                <w:kern w:val="24"/>
                <w:sz w:val="22"/>
                <w:lang w:val="en-US" w:eastAsia="en-GB"/>
              </w:rPr>
              <w:t xml:space="preserve"> (µm)</w:t>
            </w:r>
          </w:p>
        </w:tc>
      </w:tr>
      <w:tr w:rsidR="00CC61E3" w:rsidRPr="00CC61E3" w14:paraId="4F63DF63" w14:textId="77777777" w:rsidTr="001147B5">
        <w:trPr>
          <w:trHeight w:val="438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5220DE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C3E2C0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Abiotic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DED491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0.4±0.03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8D78F8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4.6±0.8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66A813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3.5±0.3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4A9C8C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2.5±0.5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6470D0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2.1±0.5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48C01F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1.9±0.2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FF0FBF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38±5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0BEBD9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1.3±0.1</w:t>
            </w:r>
          </w:p>
        </w:tc>
      </w:tr>
      <w:tr w:rsidR="00CC61E3" w:rsidRPr="00CC61E3" w14:paraId="1015717C" w14:textId="77777777" w:rsidTr="001147B5">
        <w:trPr>
          <w:trHeight w:val="456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7DC6F6" w14:textId="77777777" w:rsidR="00CC61E3" w:rsidRPr="00CC61E3" w:rsidRDefault="00CC61E3" w:rsidP="00CC61E3">
            <w:pPr>
              <w:spacing w:before="0" w:after="0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4697B9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Biotic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374B35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0.4±0.03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4CF02A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4.2±0.5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A67923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3.4±0.2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8221EF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2.3±0.3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5CAF27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1.9±0.4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B86992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1.9±0.2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B6F05D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36±5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2FEFF4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1.3±0.1</w:t>
            </w:r>
          </w:p>
        </w:tc>
      </w:tr>
      <w:tr w:rsidR="00CC61E3" w:rsidRPr="00CC61E3" w14:paraId="3BA67252" w14:textId="77777777" w:rsidTr="001147B5">
        <w:trPr>
          <w:trHeight w:val="511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AF4FAE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28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909170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Abiotic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85D9E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2.1±0.8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9C2767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40.6±18.7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A06C51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18.6±7.0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68275B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9.2±3.6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BAB649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31.4±15.2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EFDB66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24.8±18.8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C09978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304±180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CC5A05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2.1±0.5</w:t>
            </w:r>
          </w:p>
        </w:tc>
      </w:tr>
      <w:tr w:rsidR="00CC61E3" w:rsidRPr="00CC61E3" w14:paraId="6DCC73DD" w14:textId="77777777" w:rsidTr="001147B5">
        <w:trPr>
          <w:trHeight w:val="413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7C7B0B" w14:textId="77777777" w:rsidR="00CC61E3" w:rsidRPr="00CC61E3" w:rsidRDefault="00CC61E3" w:rsidP="00CC61E3">
            <w:pPr>
              <w:spacing w:before="0" w:after="0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94B3B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Biotic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18088D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2.9±0.9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0CD547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51.8±11.7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5EC648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26.1±7.0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E9888F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14.1±3.2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28859B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37.8±11.6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9A52DD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34.5±11.1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69D409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350±239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F81863" w14:textId="77777777" w:rsidR="00CC61E3" w:rsidRPr="00CC61E3" w:rsidRDefault="00CC61E3" w:rsidP="00CC61E3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CC61E3">
              <w:rPr>
                <w:rFonts w:eastAsia="DengXian" w:cs="Times New Roman"/>
                <w:color w:val="000000"/>
                <w:kern w:val="24"/>
                <w:sz w:val="22"/>
                <w:lang w:val="en-US" w:eastAsia="en-GB"/>
              </w:rPr>
              <w:t>2.1±0.4</w:t>
            </w:r>
          </w:p>
        </w:tc>
      </w:tr>
      <w:bookmarkEnd w:id="1"/>
    </w:tbl>
    <w:p w14:paraId="7F637D5F" w14:textId="77777777" w:rsidR="001F4122" w:rsidRDefault="001F4122" w:rsidP="00650702">
      <w:pPr>
        <w:spacing w:after="0"/>
        <w:rPr>
          <w:rFonts w:eastAsiaTheme="minorEastAsia" w:cs="Times New Roman"/>
          <w:b/>
          <w:bCs/>
          <w:kern w:val="24"/>
          <w:sz w:val="22"/>
          <w:lang w:eastAsia="en-GB"/>
        </w:rPr>
      </w:pPr>
    </w:p>
    <w:p w14:paraId="764DC3BB" w14:textId="51B848F6" w:rsidR="00D12243" w:rsidRPr="004E5C67" w:rsidRDefault="00D12243" w:rsidP="00650702">
      <w:pPr>
        <w:spacing w:after="0"/>
        <w:rPr>
          <w:rFonts w:eastAsiaTheme="minorEastAsia" w:cs="Times New Roman"/>
          <w:kern w:val="24"/>
          <w:sz w:val="22"/>
          <w:lang w:eastAsia="en-GB"/>
        </w:rPr>
      </w:pPr>
      <w:bookmarkStart w:id="2" w:name="_Hlk168557115"/>
      <w:r w:rsidRPr="004E5C67">
        <w:rPr>
          <w:rFonts w:eastAsiaTheme="minorEastAsia" w:cs="Times New Roman"/>
          <w:b/>
          <w:bCs/>
          <w:kern w:val="24"/>
          <w:sz w:val="22"/>
          <w:lang w:eastAsia="en-GB"/>
        </w:rPr>
        <w:t>Figure S</w:t>
      </w:r>
      <w:r w:rsidR="001147B5">
        <w:rPr>
          <w:rFonts w:eastAsiaTheme="minorEastAsia" w:cs="Times New Roman"/>
          <w:b/>
          <w:bCs/>
          <w:kern w:val="24"/>
          <w:sz w:val="22"/>
          <w:lang w:eastAsia="en-GB"/>
        </w:rPr>
        <w:t>6</w:t>
      </w:r>
      <w:r w:rsidRPr="004E5C67">
        <w:rPr>
          <w:rFonts w:eastAsiaTheme="minorEastAsia" w:cs="Times New Roman"/>
          <w:b/>
          <w:bCs/>
          <w:kern w:val="24"/>
          <w:sz w:val="22"/>
          <w:lang w:eastAsia="en-GB"/>
        </w:rPr>
        <w:t xml:space="preserve">. </w:t>
      </w:r>
      <w:r w:rsidRPr="004E5C67">
        <w:rPr>
          <w:sz w:val="22"/>
        </w:rPr>
        <w:t>Equivalent circuit model used to generate EIS parameters shown in Table S</w:t>
      </w:r>
      <w:r w:rsidR="001F4122">
        <w:rPr>
          <w:sz w:val="22"/>
        </w:rPr>
        <w:t>7</w:t>
      </w:r>
      <w:r w:rsidRPr="004E5C67">
        <w:rPr>
          <w:sz w:val="22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32"/>
      </w:tblGrid>
      <w:tr w:rsidR="00D12243" w:rsidRPr="004E5C67" w14:paraId="11CDD024" w14:textId="77777777" w:rsidTr="009D5037">
        <w:trPr>
          <w:jc w:val="center"/>
        </w:trPr>
        <w:tc>
          <w:tcPr>
            <w:tcW w:w="6232" w:type="dxa"/>
          </w:tcPr>
          <w:p w14:paraId="694AC2B7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rFonts w:cstheme="minorHAnsi"/>
                <w:b/>
                <w:bCs/>
                <w:sz w:val="22"/>
              </w:rPr>
              <w:t>①</w:t>
            </w:r>
            <w:r w:rsidRPr="004E5C67">
              <w:rPr>
                <w:sz w:val="22"/>
              </w:rPr>
              <w:t xml:space="preserve"> R1+(Q1/Q2+R2)</w:t>
            </w:r>
          </w:p>
          <w:p w14:paraId="741CD96B" w14:textId="77777777" w:rsidR="00D12243" w:rsidRPr="004E5C67" w:rsidRDefault="00D12243" w:rsidP="009D5037">
            <w:pPr>
              <w:spacing w:after="160" w:line="259" w:lineRule="auto"/>
              <w:rPr>
                <w:sz w:val="22"/>
              </w:rPr>
            </w:pPr>
            <w:r w:rsidRPr="004E5C67">
              <w:rPr>
                <w:noProof/>
                <w:sz w:val="22"/>
              </w:rPr>
              <w:drawing>
                <wp:inline distT="0" distB="0" distL="0" distR="0" wp14:anchorId="3D8110DA" wp14:editId="1B704946">
                  <wp:extent cx="2808380" cy="871537"/>
                  <wp:effectExtent l="0" t="0" r="0" b="508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7" t="10849" r="2900" b="2738"/>
                          <a:stretch/>
                        </pic:blipFill>
                        <pic:spPr bwMode="auto">
                          <a:xfrm>
                            <a:off x="0" y="0"/>
                            <a:ext cx="2811357" cy="872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243" w:rsidRPr="004E5C67" w14:paraId="7B2E8E25" w14:textId="77777777" w:rsidTr="009D5037">
        <w:trPr>
          <w:jc w:val="center"/>
        </w:trPr>
        <w:tc>
          <w:tcPr>
            <w:tcW w:w="6232" w:type="dxa"/>
          </w:tcPr>
          <w:p w14:paraId="1FB6A8B5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rFonts w:cstheme="minorHAnsi"/>
                <w:b/>
                <w:bCs/>
                <w:sz w:val="22"/>
              </w:rPr>
              <w:t>②</w:t>
            </w:r>
            <w:r w:rsidRPr="004E5C67">
              <w:rPr>
                <w:sz w:val="22"/>
              </w:rPr>
              <w:t xml:space="preserve"> R1+(Q1+R2)</w:t>
            </w:r>
          </w:p>
          <w:p w14:paraId="3D72E100" w14:textId="77777777" w:rsidR="00D12243" w:rsidRPr="004E5C67" w:rsidRDefault="00D12243" w:rsidP="009D5037">
            <w:pPr>
              <w:spacing w:after="160" w:line="259" w:lineRule="auto"/>
              <w:rPr>
                <w:sz w:val="22"/>
              </w:rPr>
            </w:pPr>
            <w:r w:rsidRPr="004E5C67">
              <w:rPr>
                <w:noProof/>
                <w:sz w:val="22"/>
              </w:rPr>
              <w:drawing>
                <wp:inline distT="0" distB="0" distL="0" distR="0" wp14:anchorId="3DB7C03F" wp14:editId="4D57051B">
                  <wp:extent cx="2438400" cy="81915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1" t="17700" b="6194"/>
                          <a:stretch/>
                        </pic:blipFill>
                        <pic:spPr bwMode="auto">
                          <a:xfrm>
                            <a:off x="0" y="0"/>
                            <a:ext cx="24384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243" w:rsidRPr="004E5C67" w14:paraId="0C948E06" w14:textId="77777777" w:rsidTr="009D5037">
        <w:trPr>
          <w:jc w:val="center"/>
        </w:trPr>
        <w:tc>
          <w:tcPr>
            <w:tcW w:w="6232" w:type="dxa"/>
          </w:tcPr>
          <w:p w14:paraId="441016C7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rFonts w:cstheme="minorHAnsi"/>
                <w:b/>
                <w:bCs/>
                <w:sz w:val="22"/>
              </w:rPr>
              <w:t>③</w:t>
            </w:r>
            <w:r w:rsidRPr="004E5C67">
              <w:rPr>
                <w:sz w:val="22"/>
              </w:rPr>
              <w:t xml:space="preserve"> R1+Q1/(R2+Q2/R3)</w:t>
            </w:r>
          </w:p>
          <w:p w14:paraId="3846BB84" w14:textId="77777777" w:rsidR="00D12243" w:rsidRPr="004E5C67" w:rsidRDefault="00D12243" w:rsidP="009D5037">
            <w:pPr>
              <w:spacing w:after="160" w:line="259" w:lineRule="auto"/>
              <w:rPr>
                <w:sz w:val="22"/>
              </w:rPr>
            </w:pPr>
            <w:r w:rsidRPr="004E5C67">
              <w:rPr>
                <w:noProof/>
                <w:sz w:val="22"/>
              </w:rPr>
              <w:drawing>
                <wp:inline distT="0" distB="0" distL="0" distR="0" wp14:anchorId="1E6BBCF2" wp14:editId="263C451D">
                  <wp:extent cx="3443287" cy="1152525"/>
                  <wp:effectExtent l="0" t="0" r="508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8" t="13699" r="2749" b="3424"/>
                          <a:stretch/>
                        </pic:blipFill>
                        <pic:spPr bwMode="auto">
                          <a:xfrm>
                            <a:off x="0" y="0"/>
                            <a:ext cx="3443287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2243" w:rsidRPr="004E5C67" w14:paraId="077C1011" w14:textId="77777777" w:rsidTr="009D5037">
        <w:trPr>
          <w:jc w:val="center"/>
        </w:trPr>
        <w:tc>
          <w:tcPr>
            <w:tcW w:w="6232" w:type="dxa"/>
          </w:tcPr>
          <w:p w14:paraId="3A193234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rFonts w:cstheme="minorHAnsi"/>
                <w:b/>
                <w:bCs/>
                <w:sz w:val="22"/>
              </w:rPr>
              <w:t>④</w:t>
            </w:r>
            <w:r w:rsidRPr="004E5C67">
              <w:rPr>
                <w:sz w:val="22"/>
              </w:rPr>
              <w:t xml:space="preserve"> R1+Q1+(Q2/R3)</w:t>
            </w:r>
          </w:p>
          <w:p w14:paraId="73A7CD4E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noProof/>
                <w:sz w:val="22"/>
              </w:rPr>
              <w:lastRenderedPageBreak/>
              <w:drawing>
                <wp:inline distT="0" distB="0" distL="0" distR="0" wp14:anchorId="71344206" wp14:editId="7CD5CDDF">
                  <wp:extent cx="2928620" cy="881063"/>
                  <wp:effectExtent l="0" t="0" r="508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0" t="18033" b="6140"/>
                          <a:stretch/>
                        </pic:blipFill>
                        <pic:spPr bwMode="auto">
                          <a:xfrm>
                            <a:off x="0" y="0"/>
                            <a:ext cx="2928938" cy="88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0DDB79E6" w14:textId="77777777" w:rsidR="001F4122" w:rsidRPr="004E5C67" w:rsidRDefault="001F4122" w:rsidP="00650702">
      <w:pPr>
        <w:spacing w:after="0"/>
        <w:rPr>
          <w:rFonts w:eastAsiaTheme="minorEastAsia" w:cs="Times New Roman"/>
          <w:b/>
          <w:bCs/>
          <w:kern w:val="24"/>
          <w:sz w:val="22"/>
          <w:lang w:eastAsia="en-GB"/>
        </w:rPr>
      </w:pPr>
    </w:p>
    <w:p w14:paraId="7E8965E9" w14:textId="2AEDD325" w:rsidR="002872F3" w:rsidRPr="004E5C67" w:rsidRDefault="002872F3" w:rsidP="00650702">
      <w:pPr>
        <w:spacing w:after="0"/>
        <w:rPr>
          <w:sz w:val="22"/>
        </w:rPr>
      </w:pPr>
      <w:bookmarkStart w:id="3" w:name="_Hlk168557134"/>
      <w:r w:rsidRPr="004E5C67">
        <w:rPr>
          <w:rFonts w:eastAsiaTheme="minorEastAsia" w:cs="Times New Roman"/>
          <w:b/>
          <w:bCs/>
          <w:kern w:val="24"/>
          <w:sz w:val="22"/>
          <w:lang w:eastAsia="en-GB"/>
        </w:rPr>
        <w:t>Table S</w:t>
      </w:r>
      <w:r w:rsidR="001147B5">
        <w:rPr>
          <w:rFonts w:eastAsiaTheme="minorEastAsia" w:cs="Times New Roman"/>
          <w:b/>
          <w:bCs/>
          <w:kern w:val="24"/>
          <w:sz w:val="22"/>
          <w:lang w:eastAsia="en-GB"/>
        </w:rPr>
        <w:t>7</w:t>
      </w:r>
      <w:r w:rsidRPr="004E5C67">
        <w:rPr>
          <w:rFonts w:eastAsiaTheme="minorEastAsia" w:cs="Times New Roman"/>
          <w:b/>
          <w:bCs/>
          <w:kern w:val="24"/>
          <w:sz w:val="22"/>
          <w:lang w:eastAsia="en-GB"/>
        </w:rPr>
        <w:t>a.</w:t>
      </w:r>
      <w:r w:rsidRPr="004E5C67">
        <w:rPr>
          <w:rFonts w:eastAsiaTheme="minorEastAsia" w:cs="Times New Roman"/>
          <w:kern w:val="24"/>
          <w:sz w:val="22"/>
          <w:lang w:eastAsia="en-GB"/>
        </w:rPr>
        <w:t xml:space="preserve"> EIS parameters of the carbon steel coupons immersed in ASW+YE media for the abiotic control reactors on days 1, 7, 14, 21 and 28.</w:t>
      </w:r>
      <w:r w:rsidR="00D12243" w:rsidRPr="004E5C67">
        <w:rPr>
          <w:rFonts w:eastAsiaTheme="minorEastAsia" w:cs="Times New Roman"/>
          <w:kern w:val="24"/>
          <w:sz w:val="22"/>
          <w:lang w:eastAsia="en-GB"/>
        </w:rPr>
        <w:t xml:space="preserve"> </w:t>
      </w:r>
      <w:r w:rsidR="00D12243" w:rsidRPr="004E5C67">
        <w:rPr>
          <w:b/>
          <w:bCs/>
          <w:sz w:val="22"/>
        </w:rPr>
        <w:t xml:space="preserve">Equivalent circuit:  </w:t>
      </w:r>
      <w:r w:rsidR="00D12243" w:rsidRPr="004E5C67">
        <w:rPr>
          <w:b/>
          <w:bCs/>
          <w:sz w:val="22"/>
        </w:rPr>
        <w:sym w:font="Wingdings 2" w:char="F06A"/>
      </w:r>
      <w:r w:rsidR="00D12243" w:rsidRPr="004E5C67">
        <w:rPr>
          <w:b/>
          <w:bCs/>
          <w:sz w:val="22"/>
        </w:rPr>
        <w:t xml:space="preserve"> </w:t>
      </w:r>
      <w:r w:rsidR="00D12243" w:rsidRPr="004E5C67">
        <w:rPr>
          <w:sz w:val="22"/>
        </w:rPr>
        <w:t xml:space="preserve"> – </w:t>
      </w:r>
      <w:r w:rsidR="00D12243" w:rsidRPr="004E5C67">
        <w:rPr>
          <w:i/>
          <w:iCs/>
          <w:sz w:val="22"/>
        </w:rPr>
        <w:t>R</w:t>
      </w:r>
      <w:r w:rsidR="00D12243" w:rsidRPr="004E5C67">
        <w:rPr>
          <w:sz w:val="22"/>
          <w:vertAlign w:val="subscript"/>
        </w:rPr>
        <w:t>s</w:t>
      </w:r>
      <w:r w:rsidR="00D12243" w:rsidRPr="004E5C67">
        <w:rPr>
          <w:sz w:val="22"/>
        </w:rPr>
        <w:t>+(</w:t>
      </w:r>
      <w:r w:rsidR="00D12243" w:rsidRPr="004E5C67">
        <w:rPr>
          <w:i/>
          <w:iCs/>
          <w:sz w:val="22"/>
        </w:rPr>
        <w:t>Q</w:t>
      </w:r>
      <w:r w:rsidR="00D12243" w:rsidRPr="004E5C67">
        <w:rPr>
          <w:sz w:val="22"/>
          <w:vertAlign w:val="subscript"/>
        </w:rPr>
        <w:t>1</w:t>
      </w:r>
      <w:r w:rsidR="00D12243" w:rsidRPr="004E5C67">
        <w:rPr>
          <w:sz w:val="22"/>
        </w:rPr>
        <w:t>/</w:t>
      </w:r>
      <w:r w:rsidR="00D12243" w:rsidRPr="004E5C67">
        <w:rPr>
          <w:i/>
          <w:iCs/>
          <w:sz w:val="22"/>
        </w:rPr>
        <w:t>Q</w:t>
      </w:r>
      <w:r w:rsidR="00D12243" w:rsidRPr="004E5C67">
        <w:rPr>
          <w:sz w:val="22"/>
          <w:vertAlign w:val="subscript"/>
        </w:rPr>
        <w:t>2</w:t>
      </w:r>
      <w:r w:rsidR="00D12243" w:rsidRPr="004E5C67">
        <w:rPr>
          <w:sz w:val="22"/>
        </w:rPr>
        <w:t>+</w:t>
      </w:r>
      <w:r w:rsidR="00D12243" w:rsidRPr="004E5C67">
        <w:rPr>
          <w:i/>
          <w:iCs/>
          <w:sz w:val="22"/>
        </w:rPr>
        <w:t>R</w:t>
      </w:r>
      <w:r w:rsidR="00D12243" w:rsidRPr="004E5C67">
        <w:rPr>
          <w:sz w:val="22"/>
          <w:vertAlign w:val="subscript"/>
        </w:rPr>
        <w:t>ct</w:t>
      </w:r>
      <w:r w:rsidR="00D12243" w:rsidRPr="004E5C67">
        <w:rPr>
          <w:sz w:val="22"/>
        </w:rPr>
        <w:t xml:space="preserve">); </w:t>
      </w:r>
      <w:r w:rsidR="00D12243" w:rsidRPr="004E5C67">
        <w:rPr>
          <w:b/>
          <w:bCs/>
          <w:sz w:val="22"/>
        </w:rPr>
        <w:sym w:font="Wingdings 2" w:char="F06B"/>
      </w:r>
      <w:r w:rsidR="00D12243" w:rsidRPr="004E5C67">
        <w:rPr>
          <w:sz w:val="22"/>
        </w:rPr>
        <w:t xml:space="preserve"> – </w:t>
      </w:r>
      <w:r w:rsidR="00D12243" w:rsidRPr="004E5C67">
        <w:rPr>
          <w:i/>
          <w:iCs/>
          <w:sz w:val="22"/>
        </w:rPr>
        <w:t>R</w:t>
      </w:r>
      <w:r w:rsidR="00D12243" w:rsidRPr="004E5C67">
        <w:rPr>
          <w:sz w:val="22"/>
          <w:vertAlign w:val="subscript"/>
        </w:rPr>
        <w:t>s</w:t>
      </w:r>
      <w:r w:rsidR="00D12243" w:rsidRPr="004E5C67">
        <w:rPr>
          <w:sz w:val="22"/>
        </w:rPr>
        <w:t>+(</w:t>
      </w:r>
      <w:r w:rsidR="00D12243" w:rsidRPr="004E5C67">
        <w:rPr>
          <w:i/>
          <w:iCs/>
          <w:sz w:val="22"/>
        </w:rPr>
        <w:t>Q</w:t>
      </w:r>
      <w:r w:rsidR="00D12243" w:rsidRPr="004E5C67">
        <w:rPr>
          <w:sz w:val="22"/>
          <w:vertAlign w:val="subscript"/>
        </w:rPr>
        <w:t>1</w:t>
      </w:r>
      <w:r w:rsidR="00D12243" w:rsidRPr="004E5C67">
        <w:rPr>
          <w:sz w:val="22"/>
        </w:rPr>
        <w:t>/</w:t>
      </w:r>
      <w:proofErr w:type="spellStart"/>
      <w:r w:rsidR="00D12243" w:rsidRPr="004E5C67">
        <w:rPr>
          <w:i/>
          <w:iCs/>
          <w:sz w:val="22"/>
        </w:rPr>
        <w:t>R</w:t>
      </w:r>
      <w:r w:rsidR="00D12243" w:rsidRPr="004E5C67">
        <w:rPr>
          <w:sz w:val="22"/>
          <w:vertAlign w:val="subscript"/>
        </w:rPr>
        <w:t>ct</w:t>
      </w:r>
      <w:proofErr w:type="spellEnd"/>
      <w:r w:rsidR="00D12243" w:rsidRPr="004E5C67">
        <w:rPr>
          <w:sz w:val="22"/>
        </w:rPr>
        <w:t>);</w:t>
      </w:r>
      <w:r w:rsidR="00D12243" w:rsidRPr="004E5C67">
        <w:rPr>
          <w:b/>
          <w:bCs/>
          <w:sz w:val="22"/>
        </w:rPr>
        <w:t xml:space="preserve"> </w:t>
      </w:r>
      <w:r w:rsidR="00D12243" w:rsidRPr="004E5C67">
        <w:rPr>
          <w:b/>
          <w:bCs/>
          <w:sz w:val="22"/>
        </w:rPr>
        <w:sym w:font="Wingdings 2" w:char="F06C"/>
      </w:r>
      <w:r w:rsidR="00D12243" w:rsidRPr="004E5C67">
        <w:rPr>
          <w:sz w:val="22"/>
        </w:rPr>
        <w:t xml:space="preserve"> – </w:t>
      </w:r>
      <w:r w:rsidR="00D12243" w:rsidRPr="004E5C67">
        <w:rPr>
          <w:i/>
          <w:iCs/>
          <w:sz w:val="22"/>
        </w:rPr>
        <w:t>R</w:t>
      </w:r>
      <w:r w:rsidR="00D12243" w:rsidRPr="004E5C67">
        <w:rPr>
          <w:sz w:val="22"/>
          <w:vertAlign w:val="subscript"/>
        </w:rPr>
        <w:t>s</w:t>
      </w:r>
      <w:r w:rsidR="00D12243" w:rsidRPr="004E5C67">
        <w:rPr>
          <w:sz w:val="22"/>
        </w:rPr>
        <w:t>+</w:t>
      </w:r>
      <w:r w:rsidR="00D12243" w:rsidRPr="004E5C67">
        <w:rPr>
          <w:i/>
          <w:iCs/>
          <w:sz w:val="22"/>
        </w:rPr>
        <w:t>Q</w:t>
      </w:r>
      <w:r w:rsidR="00D12243" w:rsidRPr="004E5C67">
        <w:rPr>
          <w:sz w:val="22"/>
          <w:vertAlign w:val="subscript"/>
        </w:rPr>
        <w:t>1</w:t>
      </w:r>
      <w:r w:rsidR="00D12243" w:rsidRPr="004E5C67">
        <w:rPr>
          <w:sz w:val="22"/>
        </w:rPr>
        <w:t>/(</w:t>
      </w:r>
      <w:r w:rsidR="00D12243" w:rsidRPr="004E5C67">
        <w:rPr>
          <w:i/>
          <w:iCs/>
          <w:sz w:val="22"/>
        </w:rPr>
        <w:t>R</w:t>
      </w:r>
      <w:r w:rsidR="00D12243" w:rsidRPr="004E5C67">
        <w:rPr>
          <w:sz w:val="22"/>
          <w:vertAlign w:val="subscript"/>
        </w:rPr>
        <w:t>film</w:t>
      </w:r>
      <w:r w:rsidR="00D12243" w:rsidRPr="004E5C67">
        <w:rPr>
          <w:sz w:val="22"/>
        </w:rPr>
        <w:t>+</w:t>
      </w:r>
      <w:r w:rsidR="00D12243" w:rsidRPr="004E5C67">
        <w:rPr>
          <w:i/>
          <w:iCs/>
          <w:sz w:val="22"/>
        </w:rPr>
        <w:t>Q</w:t>
      </w:r>
      <w:r w:rsidR="00D12243" w:rsidRPr="004E5C67">
        <w:rPr>
          <w:sz w:val="22"/>
          <w:vertAlign w:val="subscript"/>
        </w:rPr>
        <w:t>2</w:t>
      </w:r>
      <w:r w:rsidR="00D12243" w:rsidRPr="004E5C67">
        <w:rPr>
          <w:sz w:val="22"/>
        </w:rPr>
        <w:t>/</w:t>
      </w:r>
      <w:proofErr w:type="spellStart"/>
      <w:r w:rsidR="00D12243" w:rsidRPr="004E5C67">
        <w:rPr>
          <w:i/>
          <w:iCs/>
          <w:sz w:val="22"/>
        </w:rPr>
        <w:t>R</w:t>
      </w:r>
      <w:r w:rsidR="00D12243" w:rsidRPr="004E5C67">
        <w:rPr>
          <w:sz w:val="22"/>
          <w:vertAlign w:val="subscript"/>
        </w:rPr>
        <w:t>ct</w:t>
      </w:r>
      <w:proofErr w:type="spellEnd"/>
      <w:r w:rsidR="00D12243" w:rsidRPr="004E5C67">
        <w:rPr>
          <w:sz w:val="22"/>
        </w:rPr>
        <w:t>).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099"/>
        <w:gridCol w:w="901"/>
        <w:gridCol w:w="902"/>
        <w:gridCol w:w="902"/>
        <w:gridCol w:w="901"/>
        <w:gridCol w:w="902"/>
        <w:gridCol w:w="901"/>
        <w:gridCol w:w="902"/>
        <w:gridCol w:w="902"/>
      </w:tblGrid>
      <w:tr w:rsidR="007C4015" w:rsidRPr="004E5C67" w14:paraId="321322BD" w14:textId="77777777" w:rsidTr="007C4015">
        <w:trPr>
          <w:cantSplit/>
          <w:trHeight w:val="1134"/>
          <w:jc w:val="center"/>
        </w:trPr>
        <w:tc>
          <w:tcPr>
            <w:tcW w:w="704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1E92C8F0" w14:textId="77777777" w:rsidR="00D12243" w:rsidRPr="004E5C67" w:rsidRDefault="00D12243" w:rsidP="00532237">
            <w:pPr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color w:val="FFFFFF" w:themeColor="background1"/>
                <w:sz w:val="22"/>
              </w:rPr>
              <w:t>Day</w:t>
            </w:r>
          </w:p>
        </w:tc>
        <w:tc>
          <w:tcPr>
            <w:tcW w:w="1099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0033542B" w14:textId="77777777" w:rsidR="00D12243" w:rsidRPr="004E5C67" w:rsidRDefault="00D12243" w:rsidP="00532237">
            <w:pPr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color w:val="FFFFFF" w:themeColor="background1"/>
                <w:sz w:val="22"/>
              </w:rPr>
              <w:t>Coupon</w:t>
            </w:r>
          </w:p>
        </w:tc>
        <w:tc>
          <w:tcPr>
            <w:tcW w:w="901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4C3092D8" w14:textId="77777777" w:rsidR="00D12243" w:rsidRPr="004E5C67" w:rsidRDefault="00D12243" w:rsidP="009D5037">
            <w:pPr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R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s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/ 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W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cm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2</w:t>
            </w:r>
          </w:p>
        </w:tc>
        <w:tc>
          <w:tcPr>
            <w:tcW w:w="902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7E7E3C29" w14:textId="77777777" w:rsidR="00D12243" w:rsidRPr="004E5C67" w:rsidRDefault="00D12243" w:rsidP="009D5037">
            <w:pPr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Q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1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/ </w:t>
            </w:r>
            <w:r w:rsidRPr="004E5C67">
              <w:rPr>
                <w:rFonts w:cstheme="minorHAnsi"/>
                <w:b/>
                <w:bCs/>
                <w:color w:val="FFFFFF" w:themeColor="background1"/>
                <w:sz w:val="22"/>
              </w:rPr>
              <w:t>m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W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–1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cm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–2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</w:t>
            </w:r>
            <w:proofErr w:type="spellStart"/>
            <w:r w:rsidRPr="004E5C67">
              <w:rPr>
                <w:b/>
                <w:bCs/>
                <w:color w:val="FFFFFF" w:themeColor="background1"/>
                <w:sz w:val="22"/>
              </w:rPr>
              <w:t>s</w:t>
            </w:r>
            <w:r w:rsidRPr="004E5C67">
              <w:rPr>
                <w:b/>
                <w:bCs/>
                <w:i/>
                <w:iCs/>
                <w:color w:val="FFFFFF" w:themeColor="background1"/>
                <w:sz w:val="22"/>
                <w:vertAlign w:val="superscript"/>
              </w:rPr>
              <w:t>n</w:t>
            </w:r>
            <w:proofErr w:type="spellEnd"/>
          </w:p>
        </w:tc>
        <w:tc>
          <w:tcPr>
            <w:tcW w:w="902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4BD6FB5D" w14:textId="77777777" w:rsidR="00D12243" w:rsidRPr="004E5C67" w:rsidRDefault="00D12243" w:rsidP="009D5037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n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1</w:t>
            </w:r>
          </w:p>
        </w:tc>
        <w:tc>
          <w:tcPr>
            <w:tcW w:w="901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1175EC0A" w14:textId="77777777" w:rsidR="00D12243" w:rsidRPr="004E5C67" w:rsidRDefault="00D12243" w:rsidP="009D5037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</w:rPr>
            </w:pPr>
            <w:proofErr w:type="spellStart"/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R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film</w:t>
            </w:r>
            <w:proofErr w:type="spellEnd"/>
            <w:r w:rsidRPr="004E5C67">
              <w:rPr>
                <w:b/>
                <w:bCs/>
                <w:color w:val="FFFFFF" w:themeColor="background1"/>
                <w:sz w:val="22"/>
              </w:rPr>
              <w:t xml:space="preserve"> / 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W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cm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2</w:t>
            </w:r>
          </w:p>
        </w:tc>
        <w:tc>
          <w:tcPr>
            <w:tcW w:w="902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73ECF985" w14:textId="77777777" w:rsidR="00D12243" w:rsidRPr="004E5C67" w:rsidRDefault="00D12243" w:rsidP="009D5037">
            <w:pPr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Q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2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/ </w:t>
            </w:r>
            <w:r w:rsidRPr="004E5C67">
              <w:rPr>
                <w:rFonts w:cstheme="minorHAnsi"/>
                <w:b/>
                <w:bCs/>
                <w:color w:val="FFFFFF" w:themeColor="background1"/>
                <w:sz w:val="22"/>
              </w:rPr>
              <w:t>m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W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–1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cm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–2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</w:t>
            </w:r>
            <w:proofErr w:type="spellStart"/>
            <w:r w:rsidRPr="004E5C67">
              <w:rPr>
                <w:b/>
                <w:bCs/>
                <w:color w:val="FFFFFF" w:themeColor="background1"/>
                <w:sz w:val="22"/>
              </w:rPr>
              <w:t>s</w:t>
            </w:r>
            <w:r w:rsidRPr="004E5C67">
              <w:rPr>
                <w:b/>
                <w:bCs/>
                <w:i/>
                <w:iCs/>
                <w:color w:val="FFFFFF" w:themeColor="background1"/>
                <w:sz w:val="22"/>
                <w:vertAlign w:val="superscript"/>
              </w:rPr>
              <w:t>n</w:t>
            </w:r>
            <w:proofErr w:type="spellEnd"/>
          </w:p>
        </w:tc>
        <w:tc>
          <w:tcPr>
            <w:tcW w:w="901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652D64DE" w14:textId="77777777" w:rsidR="00D12243" w:rsidRPr="004E5C67" w:rsidRDefault="00D12243" w:rsidP="009D5037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n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2</w:t>
            </w:r>
          </w:p>
        </w:tc>
        <w:tc>
          <w:tcPr>
            <w:tcW w:w="902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198374BD" w14:textId="77777777" w:rsidR="00D12243" w:rsidRPr="004E5C67" w:rsidRDefault="00D12243" w:rsidP="009D5037">
            <w:pPr>
              <w:jc w:val="center"/>
              <w:rPr>
                <w:b/>
                <w:bCs/>
                <w:color w:val="FFFFFF" w:themeColor="background1"/>
                <w:sz w:val="22"/>
              </w:rPr>
            </w:pPr>
            <w:proofErr w:type="spellStart"/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R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ct</w:t>
            </w:r>
            <w:proofErr w:type="spellEnd"/>
            <w:r w:rsidRPr="004E5C67">
              <w:rPr>
                <w:b/>
                <w:bCs/>
                <w:color w:val="FFFFFF" w:themeColor="background1"/>
                <w:sz w:val="22"/>
              </w:rPr>
              <w:t xml:space="preserve"> / 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W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cm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2</w:t>
            </w:r>
          </w:p>
        </w:tc>
        <w:tc>
          <w:tcPr>
            <w:tcW w:w="902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63223333" w14:textId="77777777" w:rsidR="00D12243" w:rsidRPr="004E5C67" w:rsidRDefault="00D12243" w:rsidP="009D5037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</w:rPr>
            </w:pP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c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  <w:vertAlign w:val="superscript"/>
              </w:rPr>
              <w:t>2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 xml:space="preserve"> 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sym w:font="Symbol" w:char="F0B4"/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10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  <w:vertAlign w:val="superscript"/>
              </w:rPr>
              <w:t>-4</w:t>
            </w:r>
          </w:p>
        </w:tc>
      </w:tr>
      <w:tr w:rsidR="00532237" w:rsidRPr="004E5C67" w14:paraId="6A718A54" w14:textId="77777777" w:rsidTr="007C4015">
        <w:trPr>
          <w:jc w:val="center"/>
        </w:trPr>
        <w:tc>
          <w:tcPr>
            <w:tcW w:w="704" w:type="dxa"/>
            <w:vMerge w:val="restart"/>
          </w:tcPr>
          <w:p w14:paraId="23288620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1</w:t>
            </w:r>
          </w:p>
        </w:tc>
        <w:tc>
          <w:tcPr>
            <w:tcW w:w="1099" w:type="dxa"/>
          </w:tcPr>
          <w:p w14:paraId="64AE4ED1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A"/>
            </w:r>
          </w:p>
        </w:tc>
        <w:tc>
          <w:tcPr>
            <w:tcW w:w="901" w:type="dxa"/>
          </w:tcPr>
          <w:p w14:paraId="0E1295E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0.5</w:t>
            </w:r>
          </w:p>
        </w:tc>
        <w:tc>
          <w:tcPr>
            <w:tcW w:w="902" w:type="dxa"/>
          </w:tcPr>
          <w:p w14:paraId="7A0E4B15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0.03</w:t>
            </w:r>
          </w:p>
        </w:tc>
        <w:tc>
          <w:tcPr>
            <w:tcW w:w="902" w:type="dxa"/>
          </w:tcPr>
          <w:p w14:paraId="1163685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0.01</w:t>
            </w:r>
          </w:p>
        </w:tc>
        <w:tc>
          <w:tcPr>
            <w:tcW w:w="901" w:type="dxa"/>
          </w:tcPr>
          <w:p w14:paraId="2DA72B2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2" w:type="dxa"/>
          </w:tcPr>
          <w:p w14:paraId="012E29B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0.9</w:t>
            </w:r>
          </w:p>
        </w:tc>
        <w:tc>
          <w:tcPr>
            <w:tcW w:w="901" w:type="dxa"/>
          </w:tcPr>
          <w:p w14:paraId="6303291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0.45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0.03</w:t>
            </w:r>
          </w:p>
        </w:tc>
        <w:tc>
          <w:tcPr>
            <w:tcW w:w="902" w:type="dxa"/>
          </w:tcPr>
          <w:p w14:paraId="0B4B7E5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304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52</w:t>
            </w:r>
          </w:p>
        </w:tc>
        <w:tc>
          <w:tcPr>
            <w:tcW w:w="902" w:type="dxa"/>
          </w:tcPr>
          <w:p w14:paraId="6A3ABD0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14</w:t>
            </w:r>
          </w:p>
        </w:tc>
      </w:tr>
      <w:tr w:rsidR="00532237" w:rsidRPr="004E5C67" w14:paraId="20760527" w14:textId="77777777" w:rsidTr="007C4015">
        <w:trPr>
          <w:jc w:val="center"/>
        </w:trPr>
        <w:tc>
          <w:tcPr>
            <w:tcW w:w="704" w:type="dxa"/>
            <w:vMerge/>
          </w:tcPr>
          <w:p w14:paraId="20D4B6D9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1099" w:type="dxa"/>
          </w:tcPr>
          <w:p w14:paraId="1B775FC0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A"/>
            </w:r>
          </w:p>
        </w:tc>
        <w:tc>
          <w:tcPr>
            <w:tcW w:w="901" w:type="dxa"/>
          </w:tcPr>
          <w:p w14:paraId="4DA11613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0.2</w:t>
            </w:r>
          </w:p>
        </w:tc>
        <w:tc>
          <w:tcPr>
            <w:tcW w:w="902" w:type="dxa"/>
          </w:tcPr>
          <w:p w14:paraId="37D8C22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0.1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0.01</w:t>
            </w:r>
          </w:p>
        </w:tc>
        <w:tc>
          <w:tcPr>
            <w:tcW w:w="902" w:type="dxa"/>
          </w:tcPr>
          <w:p w14:paraId="119C1CB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0.01</w:t>
            </w:r>
          </w:p>
        </w:tc>
        <w:tc>
          <w:tcPr>
            <w:tcW w:w="901" w:type="dxa"/>
          </w:tcPr>
          <w:p w14:paraId="2D058EB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2" w:type="dxa"/>
          </w:tcPr>
          <w:p w14:paraId="493FCE5A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0.3</w:t>
            </w:r>
          </w:p>
        </w:tc>
        <w:tc>
          <w:tcPr>
            <w:tcW w:w="901" w:type="dxa"/>
          </w:tcPr>
          <w:p w14:paraId="2FDC396C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0.45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0.07</w:t>
            </w:r>
          </w:p>
        </w:tc>
        <w:tc>
          <w:tcPr>
            <w:tcW w:w="902" w:type="dxa"/>
          </w:tcPr>
          <w:p w14:paraId="2E93BF33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612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179</w:t>
            </w:r>
          </w:p>
        </w:tc>
        <w:tc>
          <w:tcPr>
            <w:tcW w:w="902" w:type="dxa"/>
          </w:tcPr>
          <w:p w14:paraId="751ACEA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18</w:t>
            </w:r>
          </w:p>
        </w:tc>
      </w:tr>
      <w:tr w:rsidR="007C4015" w:rsidRPr="004E5C67" w14:paraId="228AFC0A" w14:textId="77777777" w:rsidTr="007C4015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</w:tcPr>
          <w:p w14:paraId="6AB07D03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7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0FB8BFBF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B"/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3DA0CC31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6.7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5CC64A6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2.2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E21C3D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0.78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0.04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3061CD5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30F6716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70F280B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224108DC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417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24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3FD96B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8.5</w:t>
            </w:r>
          </w:p>
        </w:tc>
      </w:tr>
      <w:tr w:rsidR="007C4015" w:rsidRPr="004E5C67" w14:paraId="1EAE5875" w14:textId="77777777" w:rsidTr="007C4015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48F3C926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4B789584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B"/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6C0CB33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6.6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E43D251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1.2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4AE85427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0.81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0.01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4DF13721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9DCDA76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68B5A2C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1B338CAF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374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14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23A8D2D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3.4</w:t>
            </w:r>
          </w:p>
        </w:tc>
      </w:tr>
      <w:tr w:rsidR="00532237" w:rsidRPr="004E5C67" w14:paraId="4D9BEA99" w14:textId="77777777" w:rsidTr="007C4015">
        <w:trPr>
          <w:jc w:val="center"/>
        </w:trPr>
        <w:tc>
          <w:tcPr>
            <w:tcW w:w="704" w:type="dxa"/>
            <w:vMerge w:val="restart"/>
          </w:tcPr>
          <w:p w14:paraId="218430C3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14</w:t>
            </w:r>
          </w:p>
        </w:tc>
        <w:tc>
          <w:tcPr>
            <w:tcW w:w="1099" w:type="dxa"/>
          </w:tcPr>
          <w:p w14:paraId="674F5B6A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A"/>
            </w:r>
          </w:p>
        </w:tc>
        <w:tc>
          <w:tcPr>
            <w:tcW w:w="901" w:type="dxa"/>
          </w:tcPr>
          <w:p w14:paraId="6A72E2A6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13.0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1.7</w:t>
            </w:r>
          </w:p>
        </w:tc>
        <w:tc>
          <w:tcPr>
            <w:tcW w:w="902" w:type="dxa"/>
          </w:tcPr>
          <w:p w14:paraId="546DDEC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5.3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0.9</w:t>
            </w:r>
          </w:p>
        </w:tc>
        <w:tc>
          <w:tcPr>
            <w:tcW w:w="902" w:type="dxa"/>
          </w:tcPr>
          <w:p w14:paraId="16088EC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0.40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0.03</w:t>
            </w:r>
          </w:p>
        </w:tc>
        <w:tc>
          <w:tcPr>
            <w:tcW w:w="901" w:type="dxa"/>
          </w:tcPr>
          <w:p w14:paraId="61592B66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2" w:type="dxa"/>
          </w:tcPr>
          <w:p w14:paraId="34E2C51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</w:t>
            </w:r>
          </w:p>
        </w:tc>
        <w:tc>
          <w:tcPr>
            <w:tcW w:w="901" w:type="dxa"/>
          </w:tcPr>
          <w:p w14:paraId="7AB0DA4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0.58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0.03</w:t>
            </w:r>
          </w:p>
        </w:tc>
        <w:tc>
          <w:tcPr>
            <w:tcW w:w="902" w:type="dxa"/>
          </w:tcPr>
          <w:p w14:paraId="6DB3A3F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374</w:t>
            </w:r>
          </w:p>
        </w:tc>
        <w:tc>
          <w:tcPr>
            <w:tcW w:w="902" w:type="dxa"/>
          </w:tcPr>
          <w:p w14:paraId="1FA665C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2.9</w:t>
            </w:r>
          </w:p>
        </w:tc>
      </w:tr>
      <w:tr w:rsidR="00532237" w:rsidRPr="004E5C67" w14:paraId="51174C11" w14:textId="77777777" w:rsidTr="007C4015">
        <w:trPr>
          <w:jc w:val="center"/>
        </w:trPr>
        <w:tc>
          <w:tcPr>
            <w:tcW w:w="704" w:type="dxa"/>
            <w:vMerge/>
          </w:tcPr>
          <w:p w14:paraId="7183BEDA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1099" w:type="dxa"/>
          </w:tcPr>
          <w:p w14:paraId="663DB824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C"/>
            </w:r>
          </w:p>
        </w:tc>
        <w:tc>
          <w:tcPr>
            <w:tcW w:w="901" w:type="dxa"/>
          </w:tcPr>
          <w:p w14:paraId="68CE1C29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13.0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0.6</w:t>
            </w:r>
          </w:p>
        </w:tc>
        <w:tc>
          <w:tcPr>
            <w:tcW w:w="902" w:type="dxa"/>
          </w:tcPr>
          <w:p w14:paraId="461B3DF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2.1</w:t>
            </w:r>
          </w:p>
        </w:tc>
        <w:tc>
          <w:tcPr>
            <w:tcW w:w="902" w:type="dxa"/>
          </w:tcPr>
          <w:p w14:paraId="1E25FEBC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0.42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0.08</w:t>
            </w:r>
          </w:p>
        </w:tc>
        <w:tc>
          <w:tcPr>
            <w:tcW w:w="901" w:type="dxa"/>
          </w:tcPr>
          <w:p w14:paraId="32AA3463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28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11</w:t>
            </w:r>
          </w:p>
        </w:tc>
        <w:tc>
          <w:tcPr>
            <w:tcW w:w="902" w:type="dxa"/>
          </w:tcPr>
          <w:p w14:paraId="46A8756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0.9</w:t>
            </w:r>
          </w:p>
        </w:tc>
        <w:tc>
          <w:tcPr>
            <w:tcW w:w="901" w:type="dxa"/>
          </w:tcPr>
          <w:p w14:paraId="47AC0C0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0.60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0.04</w:t>
            </w:r>
          </w:p>
        </w:tc>
        <w:tc>
          <w:tcPr>
            <w:tcW w:w="902" w:type="dxa"/>
          </w:tcPr>
          <w:p w14:paraId="2E55C00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903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409</w:t>
            </w:r>
          </w:p>
        </w:tc>
        <w:tc>
          <w:tcPr>
            <w:tcW w:w="902" w:type="dxa"/>
          </w:tcPr>
          <w:p w14:paraId="2AB3DC4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2.9</w:t>
            </w:r>
          </w:p>
        </w:tc>
      </w:tr>
      <w:tr w:rsidR="007C4015" w:rsidRPr="004E5C67" w14:paraId="3FC341EB" w14:textId="77777777" w:rsidTr="007C4015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</w:tcPr>
          <w:p w14:paraId="05CDF6B4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21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497E18A7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C"/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0584A087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13.0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8.5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4C0F170F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4.0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79F4873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0.51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0.21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34F54BD6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43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416B2363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1.3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46397437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0.56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0.05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252C475C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1454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485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2EBA650C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3.2</w:t>
            </w:r>
          </w:p>
        </w:tc>
      </w:tr>
      <w:tr w:rsidR="007C4015" w:rsidRPr="004E5C67" w14:paraId="2CD5CD0D" w14:textId="77777777" w:rsidTr="007C4015">
        <w:trPr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C4B5EE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558431F8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C"/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4B7DCE03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18.0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1.5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455178A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1.7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F74E9CA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0.42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0.06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0339D05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5BFB3B6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8.0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2.1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14:paraId="5023B4E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0.52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0.09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04E0709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775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287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14B324F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4.8</w:t>
            </w:r>
          </w:p>
        </w:tc>
      </w:tr>
      <w:tr w:rsidR="00532237" w:rsidRPr="004E5C67" w14:paraId="201CDA31" w14:textId="77777777" w:rsidTr="007C4015">
        <w:trPr>
          <w:jc w:val="center"/>
        </w:trPr>
        <w:tc>
          <w:tcPr>
            <w:tcW w:w="704" w:type="dxa"/>
            <w:vMerge w:val="restart"/>
            <w:tcBorders>
              <w:bottom w:val="single" w:sz="8" w:space="0" w:color="auto"/>
            </w:tcBorders>
          </w:tcPr>
          <w:p w14:paraId="21284916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28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218890E9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A"/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0F2BEBC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13.6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5.8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2301D0F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5.6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17B9939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0.59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0.22</w:t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456063E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–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1DE61A9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6.7</w:t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1F96119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0.59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0.28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5B2E347C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84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124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16A05656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3.7</w:t>
            </w:r>
          </w:p>
        </w:tc>
      </w:tr>
      <w:tr w:rsidR="00532237" w:rsidRPr="004E5C67" w14:paraId="308E7A4F" w14:textId="77777777" w:rsidTr="007C4015">
        <w:trPr>
          <w:jc w:val="center"/>
        </w:trPr>
        <w:tc>
          <w:tcPr>
            <w:tcW w:w="704" w:type="dxa"/>
            <w:vMerge/>
            <w:tcBorders>
              <w:bottom w:val="single" w:sz="8" w:space="0" w:color="auto"/>
            </w:tcBorders>
          </w:tcPr>
          <w:p w14:paraId="0DEB3F14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</w:tcPr>
          <w:p w14:paraId="14DF9B5D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C"/>
            </w:r>
          </w:p>
        </w:tc>
        <w:tc>
          <w:tcPr>
            <w:tcW w:w="901" w:type="dxa"/>
            <w:tcBorders>
              <w:bottom w:val="single" w:sz="8" w:space="0" w:color="auto"/>
            </w:tcBorders>
          </w:tcPr>
          <w:p w14:paraId="615801F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19.9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1.4</w:t>
            </w:r>
          </w:p>
        </w:tc>
        <w:tc>
          <w:tcPr>
            <w:tcW w:w="902" w:type="dxa"/>
            <w:tcBorders>
              <w:bottom w:val="single" w:sz="8" w:space="0" w:color="auto"/>
            </w:tcBorders>
          </w:tcPr>
          <w:p w14:paraId="08516AD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11.0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6.6</w:t>
            </w:r>
          </w:p>
        </w:tc>
        <w:tc>
          <w:tcPr>
            <w:tcW w:w="902" w:type="dxa"/>
            <w:tcBorders>
              <w:bottom w:val="single" w:sz="8" w:space="0" w:color="auto"/>
            </w:tcBorders>
          </w:tcPr>
          <w:p w14:paraId="367D1785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0.48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0.10</w:t>
            </w:r>
          </w:p>
        </w:tc>
        <w:tc>
          <w:tcPr>
            <w:tcW w:w="901" w:type="dxa"/>
            <w:tcBorders>
              <w:bottom w:val="single" w:sz="8" w:space="0" w:color="auto"/>
            </w:tcBorders>
          </w:tcPr>
          <w:p w14:paraId="77FC197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243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178</w:t>
            </w:r>
          </w:p>
        </w:tc>
        <w:tc>
          <w:tcPr>
            <w:tcW w:w="902" w:type="dxa"/>
            <w:tcBorders>
              <w:bottom w:val="single" w:sz="8" w:space="0" w:color="auto"/>
            </w:tcBorders>
          </w:tcPr>
          <w:p w14:paraId="1D6AB7E3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9.3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3.7</w:t>
            </w:r>
          </w:p>
        </w:tc>
        <w:tc>
          <w:tcPr>
            <w:tcW w:w="901" w:type="dxa"/>
            <w:tcBorders>
              <w:bottom w:val="single" w:sz="8" w:space="0" w:color="auto"/>
            </w:tcBorders>
          </w:tcPr>
          <w:p w14:paraId="221D5376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0.42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0.16</w:t>
            </w:r>
          </w:p>
        </w:tc>
        <w:tc>
          <w:tcPr>
            <w:tcW w:w="902" w:type="dxa"/>
            <w:tcBorders>
              <w:bottom w:val="single" w:sz="8" w:space="0" w:color="auto"/>
            </w:tcBorders>
          </w:tcPr>
          <w:p w14:paraId="5A17A11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123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162</w:t>
            </w:r>
          </w:p>
        </w:tc>
        <w:tc>
          <w:tcPr>
            <w:tcW w:w="902" w:type="dxa"/>
            <w:tcBorders>
              <w:bottom w:val="single" w:sz="8" w:space="0" w:color="auto"/>
            </w:tcBorders>
          </w:tcPr>
          <w:p w14:paraId="578BFDA5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4.8</w:t>
            </w:r>
          </w:p>
        </w:tc>
      </w:tr>
    </w:tbl>
    <w:p w14:paraId="72C2F069" w14:textId="241037EA" w:rsidR="002872F3" w:rsidRPr="004E5C67" w:rsidRDefault="002872F3" w:rsidP="002872F3">
      <w:pPr>
        <w:spacing w:before="0" w:after="0"/>
        <w:rPr>
          <w:rFonts w:eastAsia="Times New Roman" w:cs="Times New Roman"/>
          <w:sz w:val="22"/>
          <w:lang w:eastAsia="en-GB"/>
        </w:rPr>
      </w:pPr>
    </w:p>
    <w:p w14:paraId="1D3DD6DD" w14:textId="77777777" w:rsidR="00650702" w:rsidRDefault="00650702" w:rsidP="002872F3">
      <w:pPr>
        <w:spacing w:before="0" w:after="0"/>
        <w:rPr>
          <w:rFonts w:eastAsia="Times New Roman" w:cs="Times New Roman"/>
          <w:sz w:val="22"/>
          <w:lang w:eastAsia="en-GB"/>
        </w:rPr>
      </w:pPr>
    </w:p>
    <w:p w14:paraId="34A199AE" w14:textId="77777777" w:rsidR="001F4122" w:rsidRPr="004E5C67" w:rsidRDefault="001F4122" w:rsidP="002872F3">
      <w:pPr>
        <w:spacing w:before="0" w:after="0"/>
        <w:rPr>
          <w:rFonts w:eastAsia="Times New Roman" w:cs="Times New Roman"/>
          <w:sz w:val="22"/>
          <w:lang w:eastAsia="en-GB"/>
        </w:rPr>
      </w:pPr>
    </w:p>
    <w:p w14:paraId="3B8DD4BF" w14:textId="5E3566A4" w:rsidR="002872F3" w:rsidRPr="004E5C67" w:rsidRDefault="002872F3" w:rsidP="00D12243">
      <w:pPr>
        <w:spacing w:after="0"/>
        <w:rPr>
          <w:sz w:val="22"/>
          <w:lang w:val="fr-FR"/>
        </w:rPr>
      </w:pPr>
      <w:r w:rsidRPr="004E5C67">
        <w:rPr>
          <w:rFonts w:eastAsiaTheme="minorEastAsia" w:cs="Times New Roman"/>
          <w:b/>
          <w:bCs/>
          <w:kern w:val="24"/>
          <w:sz w:val="22"/>
          <w:lang w:eastAsia="en-GB"/>
        </w:rPr>
        <w:lastRenderedPageBreak/>
        <w:t>Table S</w:t>
      </w:r>
      <w:r w:rsidR="001147B5">
        <w:rPr>
          <w:rFonts w:eastAsiaTheme="minorEastAsia" w:cs="Times New Roman"/>
          <w:b/>
          <w:bCs/>
          <w:kern w:val="24"/>
          <w:sz w:val="22"/>
          <w:lang w:eastAsia="en-GB"/>
        </w:rPr>
        <w:t>7</w:t>
      </w:r>
      <w:r w:rsidRPr="004E5C67">
        <w:rPr>
          <w:rFonts w:eastAsiaTheme="minorEastAsia" w:cs="Times New Roman"/>
          <w:b/>
          <w:bCs/>
          <w:kern w:val="24"/>
          <w:sz w:val="22"/>
          <w:lang w:eastAsia="en-GB"/>
        </w:rPr>
        <w:t>b.</w:t>
      </w:r>
      <w:r w:rsidRPr="004E5C67">
        <w:rPr>
          <w:rFonts w:eastAsiaTheme="minorEastAsia" w:cs="Times New Roman"/>
          <w:kern w:val="24"/>
          <w:sz w:val="22"/>
          <w:lang w:eastAsia="en-GB"/>
        </w:rPr>
        <w:t xml:space="preserve"> EIS parameters of the carbon steel coupons immersed in ASW+YE media for the biotic test reactors on days 1, 7, 14, 21 and 28.</w:t>
      </w:r>
      <w:r w:rsidR="00D12243" w:rsidRPr="004E5C67">
        <w:rPr>
          <w:rFonts w:eastAsiaTheme="minorEastAsia" w:cs="Times New Roman"/>
          <w:kern w:val="24"/>
          <w:sz w:val="22"/>
          <w:lang w:eastAsia="en-GB"/>
        </w:rPr>
        <w:t xml:space="preserve"> </w:t>
      </w:r>
      <w:r w:rsidR="00D12243" w:rsidRPr="004E5C67">
        <w:rPr>
          <w:b/>
          <w:bCs/>
          <w:sz w:val="22"/>
          <w:lang w:val="fr-FR"/>
        </w:rPr>
        <w:t>Equivalent circuit:</w:t>
      </w:r>
      <w:r w:rsidR="00D12243" w:rsidRPr="004E5C67">
        <w:rPr>
          <w:sz w:val="22"/>
          <w:lang w:val="fr-FR"/>
        </w:rPr>
        <w:t xml:space="preserve">  </w:t>
      </w:r>
      <w:r w:rsidR="00D12243" w:rsidRPr="004E5C67">
        <w:rPr>
          <w:b/>
          <w:bCs/>
          <w:sz w:val="22"/>
        </w:rPr>
        <w:sym w:font="Wingdings 2" w:char="F06D"/>
      </w:r>
      <w:r w:rsidR="00D12243" w:rsidRPr="004E5C67">
        <w:rPr>
          <w:sz w:val="22"/>
          <w:lang w:val="fr-FR"/>
        </w:rPr>
        <w:t xml:space="preserve">– </w:t>
      </w:r>
      <w:r w:rsidR="00D12243" w:rsidRPr="004E5C67">
        <w:rPr>
          <w:i/>
          <w:iCs/>
          <w:sz w:val="22"/>
          <w:lang w:val="fr-FR"/>
        </w:rPr>
        <w:t>R</w:t>
      </w:r>
      <w:r w:rsidR="00D12243" w:rsidRPr="004E5C67">
        <w:rPr>
          <w:sz w:val="22"/>
          <w:vertAlign w:val="subscript"/>
          <w:lang w:val="fr-FR"/>
        </w:rPr>
        <w:t>s</w:t>
      </w:r>
      <w:r w:rsidR="00D12243" w:rsidRPr="004E5C67">
        <w:rPr>
          <w:sz w:val="22"/>
          <w:lang w:val="fr-FR"/>
        </w:rPr>
        <w:t>+</w:t>
      </w:r>
      <w:r w:rsidR="00D12243" w:rsidRPr="004E5C67">
        <w:rPr>
          <w:i/>
          <w:iCs/>
          <w:sz w:val="22"/>
          <w:lang w:val="fr-FR"/>
        </w:rPr>
        <w:t>Q</w:t>
      </w:r>
      <w:r w:rsidR="00D12243" w:rsidRPr="004E5C67">
        <w:rPr>
          <w:sz w:val="22"/>
          <w:vertAlign w:val="subscript"/>
          <w:lang w:val="fr-FR"/>
        </w:rPr>
        <w:t>1</w:t>
      </w:r>
      <w:r w:rsidR="00D12243" w:rsidRPr="004E5C67">
        <w:rPr>
          <w:sz w:val="22"/>
          <w:lang w:val="fr-FR"/>
        </w:rPr>
        <w:t>+(</w:t>
      </w:r>
      <w:r w:rsidR="00D12243" w:rsidRPr="004E5C67">
        <w:rPr>
          <w:i/>
          <w:iCs/>
          <w:sz w:val="22"/>
          <w:lang w:val="fr-FR"/>
        </w:rPr>
        <w:t>Q</w:t>
      </w:r>
      <w:r w:rsidR="00D12243" w:rsidRPr="004E5C67">
        <w:rPr>
          <w:sz w:val="22"/>
          <w:vertAlign w:val="subscript"/>
          <w:lang w:val="fr-FR"/>
        </w:rPr>
        <w:t>2</w:t>
      </w:r>
      <w:r w:rsidR="00D12243" w:rsidRPr="004E5C67">
        <w:rPr>
          <w:sz w:val="22"/>
          <w:lang w:val="fr-FR"/>
        </w:rPr>
        <w:t>/</w:t>
      </w:r>
      <w:proofErr w:type="spellStart"/>
      <w:r w:rsidR="00D12243" w:rsidRPr="004E5C67">
        <w:rPr>
          <w:i/>
          <w:iCs/>
          <w:sz w:val="22"/>
          <w:lang w:val="fr-FR"/>
        </w:rPr>
        <w:t>R</w:t>
      </w:r>
      <w:r w:rsidR="00D12243" w:rsidRPr="004E5C67">
        <w:rPr>
          <w:sz w:val="22"/>
          <w:vertAlign w:val="subscript"/>
          <w:lang w:val="fr-FR"/>
        </w:rPr>
        <w:t>ct</w:t>
      </w:r>
      <w:proofErr w:type="spellEnd"/>
      <w:r w:rsidR="00D12243" w:rsidRPr="004E5C67">
        <w:rPr>
          <w:sz w:val="22"/>
          <w:lang w:val="fr-FR"/>
        </w:rPr>
        <w:t>).</w:t>
      </w:r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1"/>
        <w:gridCol w:w="962"/>
        <w:gridCol w:w="997"/>
        <w:gridCol w:w="887"/>
        <w:gridCol w:w="1107"/>
        <w:gridCol w:w="887"/>
        <w:gridCol w:w="1107"/>
        <w:gridCol w:w="1217"/>
        <w:gridCol w:w="951"/>
      </w:tblGrid>
      <w:tr w:rsidR="004E5C67" w:rsidRPr="004E5C67" w14:paraId="55C6CDD2" w14:textId="77777777" w:rsidTr="00532237">
        <w:trPr>
          <w:jc w:val="center"/>
        </w:trPr>
        <w:tc>
          <w:tcPr>
            <w:tcW w:w="901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0706A81A" w14:textId="77777777" w:rsidR="00D12243" w:rsidRPr="004E5C67" w:rsidRDefault="00D12243" w:rsidP="009D5037">
            <w:pPr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color w:val="FFFFFF" w:themeColor="background1"/>
                <w:sz w:val="22"/>
              </w:rPr>
              <w:t>Day</w:t>
            </w:r>
          </w:p>
        </w:tc>
        <w:tc>
          <w:tcPr>
            <w:tcW w:w="962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256B93F6" w14:textId="77777777" w:rsidR="00D12243" w:rsidRPr="004E5C67" w:rsidRDefault="00D12243" w:rsidP="009D5037">
            <w:pPr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color w:val="FFFFFF" w:themeColor="background1"/>
                <w:sz w:val="22"/>
              </w:rPr>
              <w:t>Coupon</w:t>
            </w:r>
          </w:p>
        </w:tc>
        <w:tc>
          <w:tcPr>
            <w:tcW w:w="997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2B1805C8" w14:textId="77777777" w:rsidR="00D12243" w:rsidRPr="004E5C67" w:rsidRDefault="00D12243" w:rsidP="009D5037">
            <w:pPr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R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s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/ 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W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cm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2</w:t>
            </w:r>
          </w:p>
        </w:tc>
        <w:tc>
          <w:tcPr>
            <w:tcW w:w="887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53A29316" w14:textId="77777777" w:rsidR="00D12243" w:rsidRPr="004E5C67" w:rsidRDefault="00D12243" w:rsidP="009D5037">
            <w:pPr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Q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1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/ </w:t>
            </w:r>
            <w:r w:rsidRPr="004E5C67">
              <w:rPr>
                <w:rFonts w:cstheme="minorHAnsi"/>
                <w:b/>
                <w:bCs/>
                <w:color w:val="FFFFFF" w:themeColor="background1"/>
                <w:sz w:val="22"/>
              </w:rPr>
              <w:t>m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W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–1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cm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–2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</w:t>
            </w:r>
            <w:proofErr w:type="spellStart"/>
            <w:r w:rsidRPr="004E5C67">
              <w:rPr>
                <w:b/>
                <w:bCs/>
                <w:color w:val="FFFFFF" w:themeColor="background1"/>
                <w:sz w:val="22"/>
              </w:rPr>
              <w:t>s</w:t>
            </w:r>
            <w:r w:rsidRPr="004E5C67">
              <w:rPr>
                <w:b/>
                <w:bCs/>
                <w:i/>
                <w:iCs/>
                <w:color w:val="FFFFFF" w:themeColor="background1"/>
                <w:sz w:val="22"/>
                <w:vertAlign w:val="superscript"/>
              </w:rPr>
              <w:t>n</w:t>
            </w:r>
            <w:proofErr w:type="spellEnd"/>
          </w:p>
        </w:tc>
        <w:tc>
          <w:tcPr>
            <w:tcW w:w="1107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1EF18D22" w14:textId="77777777" w:rsidR="00D12243" w:rsidRPr="004E5C67" w:rsidRDefault="00D12243" w:rsidP="009D5037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n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1</w:t>
            </w:r>
          </w:p>
        </w:tc>
        <w:tc>
          <w:tcPr>
            <w:tcW w:w="887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33C01889" w14:textId="77777777" w:rsidR="00D12243" w:rsidRPr="004E5C67" w:rsidRDefault="00D12243" w:rsidP="009D5037">
            <w:pPr>
              <w:jc w:val="center"/>
              <w:rPr>
                <w:b/>
                <w:b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Q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2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/ </w:t>
            </w:r>
            <w:r w:rsidRPr="004E5C67">
              <w:rPr>
                <w:rFonts w:cstheme="minorHAnsi"/>
                <w:b/>
                <w:bCs/>
                <w:color w:val="FFFFFF" w:themeColor="background1"/>
                <w:sz w:val="22"/>
              </w:rPr>
              <w:t>m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W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–1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cm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–2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</w:t>
            </w:r>
            <w:proofErr w:type="spellStart"/>
            <w:r w:rsidRPr="004E5C67">
              <w:rPr>
                <w:b/>
                <w:bCs/>
                <w:color w:val="FFFFFF" w:themeColor="background1"/>
                <w:sz w:val="22"/>
              </w:rPr>
              <w:t>s</w:t>
            </w:r>
            <w:r w:rsidRPr="004E5C67">
              <w:rPr>
                <w:b/>
                <w:bCs/>
                <w:i/>
                <w:iCs/>
                <w:color w:val="FFFFFF" w:themeColor="background1"/>
                <w:sz w:val="22"/>
                <w:vertAlign w:val="superscript"/>
              </w:rPr>
              <w:t>n</w:t>
            </w:r>
            <w:proofErr w:type="spellEnd"/>
          </w:p>
        </w:tc>
        <w:tc>
          <w:tcPr>
            <w:tcW w:w="1107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6B7A08AC" w14:textId="77777777" w:rsidR="00D12243" w:rsidRPr="004E5C67" w:rsidRDefault="00D12243" w:rsidP="009D5037">
            <w:pPr>
              <w:jc w:val="center"/>
              <w:rPr>
                <w:b/>
                <w:bCs/>
                <w:i/>
                <w:iCs/>
                <w:color w:val="FFFFFF" w:themeColor="background1"/>
                <w:sz w:val="22"/>
              </w:rPr>
            </w:pPr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n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2</w:t>
            </w:r>
          </w:p>
        </w:tc>
        <w:tc>
          <w:tcPr>
            <w:tcW w:w="1217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43ABA492" w14:textId="77777777" w:rsidR="00D12243" w:rsidRPr="004E5C67" w:rsidRDefault="00D12243" w:rsidP="009D5037">
            <w:pPr>
              <w:jc w:val="center"/>
              <w:rPr>
                <w:b/>
                <w:bCs/>
                <w:color w:val="FFFFFF" w:themeColor="background1"/>
                <w:sz w:val="22"/>
              </w:rPr>
            </w:pPr>
            <w:proofErr w:type="spellStart"/>
            <w:r w:rsidRPr="004E5C67">
              <w:rPr>
                <w:b/>
                <w:bCs/>
                <w:i/>
                <w:iCs/>
                <w:color w:val="FFFFFF" w:themeColor="background1"/>
                <w:sz w:val="22"/>
              </w:rPr>
              <w:t>R</w:t>
            </w:r>
            <w:r w:rsidRPr="004E5C67">
              <w:rPr>
                <w:b/>
                <w:bCs/>
                <w:color w:val="FFFFFF" w:themeColor="background1"/>
                <w:sz w:val="22"/>
                <w:vertAlign w:val="subscript"/>
              </w:rPr>
              <w:t>ct</w:t>
            </w:r>
            <w:proofErr w:type="spellEnd"/>
            <w:r w:rsidRPr="004E5C67">
              <w:rPr>
                <w:b/>
                <w:bCs/>
                <w:color w:val="FFFFFF" w:themeColor="background1"/>
                <w:sz w:val="22"/>
              </w:rPr>
              <w:t xml:space="preserve"> / 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W</w:t>
            </w:r>
            <w:r w:rsidRPr="004E5C67">
              <w:rPr>
                <w:b/>
                <w:bCs/>
                <w:color w:val="FFFFFF" w:themeColor="background1"/>
                <w:sz w:val="22"/>
              </w:rPr>
              <w:t xml:space="preserve"> cm</w:t>
            </w:r>
            <w:r w:rsidRPr="004E5C67">
              <w:rPr>
                <w:b/>
                <w:bCs/>
                <w:color w:val="FFFFFF" w:themeColor="background1"/>
                <w:sz w:val="22"/>
                <w:vertAlign w:val="superscript"/>
              </w:rPr>
              <w:t>2</w:t>
            </w:r>
          </w:p>
        </w:tc>
        <w:tc>
          <w:tcPr>
            <w:tcW w:w="951" w:type="dxa"/>
            <w:tcBorders>
              <w:top w:val="single" w:sz="8" w:space="0" w:color="auto"/>
            </w:tcBorders>
            <w:shd w:val="clear" w:color="auto" w:fill="808080" w:themeFill="background1" w:themeFillShade="80"/>
          </w:tcPr>
          <w:p w14:paraId="2AD55912" w14:textId="77777777" w:rsidR="00D12243" w:rsidRPr="004E5C67" w:rsidRDefault="00D12243" w:rsidP="009D5037">
            <w:pPr>
              <w:jc w:val="center"/>
              <w:rPr>
                <w:rFonts w:ascii="Symbol" w:hAnsi="Symbol" w:hint="eastAsia"/>
                <w:b/>
                <w:bCs/>
                <w:color w:val="FFFFFF" w:themeColor="background1"/>
                <w:sz w:val="22"/>
              </w:rPr>
            </w:pP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c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  <w:vertAlign w:val="superscript"/>
              </w:rPr>
              <w:t>2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 xml:space="preserve"> 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sym w:font="Symbol" w:char="F0B4"/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</w:rPr>
              <w:t>10</w:t>
            </w:r>
            <w:r w:rsidRPr="004E5C67">
              <w:rPr>
                <w:rFonts w:ascii="Symbol" w:hAnsi="Symbol"/>
                <w:b/>
                <w:bCs/>
                <w:color w:val="FFFFFF" w:themeColor="background1"/>
                <w:sz w:val="22"/>
                <w:vertAlign w:val="superscript"/>
              </w:rPr>
              <w:t>-4</w:t>
            </w:r>
          </w:p>
        </w:tc>
      </w:tr>
      <w:tr w:rsidR="00D12243" w:rsidRPr="004E5C67" w14:paraId="0468CFD7" w14:textId="77777777" w:rsidTr="00532237">
        <w:trPr>
          <w:jc w:val="center"/>
        </w:trPr>
        <w:tc>
          <w:tcPr>
            <w:tcW w:w="901" w:type="dxa"/>
            <w:vMerge w:val="restart"/>
          </w:tcPr>
          <w:p w14:paraId="46D2D9AA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1</w:t>
            </w:r>
          </w:p>
        </w:tc>
        <w:tc>
          <w:tcPr>
            <w:tcW w:w="962" w:type="dxa"/>
          </w:tcPr>
          <w:p w14:paraId="21F52993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</w:tcPr>
          <w:p w14:paraId="5548A59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</w:t>
            </w:r>
          </w:p>
        </w:tc>
        <w:tc>
          <w:tcPr>
            <w:tcW w:w="887" w:type="dxa"/>
          </w:tcPr>
          <w:p w14:paraId="5F04C29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0.2</w:t>
            </w:r>
          </w:p>
        </w:tc>
        <w:tc>
          <w:tcPr>
            <w:tcW w:w="1107" w:type="dxa"/>
          </w:tcPr>
          <w:p w14:paraId="54A9A139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0.02</w:t>
            </w:r>
          </w:p>
        </w:tc>
        <w:tc>
          <w:tcPr>
            <w:tcW w:w="887" w:type="dxa"/>
          </w:tcPr>
          <w:p w14:paraId="0A9AF269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1.4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0.6</w:t>
            </w:r>
          </w:p>
        </w:tc>
        <w:tc>
          <w:tcPr>
            <w:tcW w:w="1107" w:type="dxa"/>
          </w:tcPr>
          <w:p w14:paraId="75524C6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0.77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0.01</w:t>
            </w:r>
          </w:p>
        </w:tc>
        <w:tc>
          <w:tcPr>
            <w:tcW w:w="1217" w:type="dxa"/>
          </w:tcPr>
          <w:p w14:paraId="714B1131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2509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1497</w:t>
            </w:r>
          </w:p>
        </w:tc>
        <w:tc>
          <w:tcPr>
            <w:tcW w:w="951" w:type="dxa"/>
          </w:tcPr>
          <w:p w14:paraId="67DF811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41</w:t>
            </w:r>
          </w:p>
        </w:tc>
      </w:tr>
      <w:tr w:rsidR="00D12243" w:rsidRPr="004E5C67" w14:paraId="4C3BE401" w14:textId="77777777" w:rsidTr="00532237">
        <w:trPr>
          <w:jc w:val="center"/>
        </w:trPr>
        <w:tc>
          <w:tcPr>
            <w:tcW w:w="901" w:type="dxa"/>
            <w:vMerge/>
          </w:tcPr>
          <w:p w14:paraId="43FA1537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962" w:type="dxa"/>
          </w:tcPr>
          <w:p w14:paraId="6C0CBBF7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</w:tcPr>
          <w:p w14:paraId="3F93DC8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0.9</w:t>
            </w:r>
          </w:p>
        </w:tc>
        <w:tc>
          <w:tcPr>
            <w:tcW w:w="887" w:type="dxa"/>
          </w:tcPr>
          <w:p w14:paraId="2680132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0.3</w:t>
            </w:r>
          </w:p>
        </w:tc>
        <w:tc>
          <w:tcPr>
            <w:tcW w:w="1107" w:type="dxa"/>
          </w:tcPr>
          <w:p w14:paraId="1A6C103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0.93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0.06</w:t>
            </w:r>
          </w:p>
        </w:tc>
        <w:tc>
          <w:tcPr>
            <w:tcW w:w="887" w:type="dxa"/>
          </w:tcPr>
          <w:p w14:paraId="3EB705A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</w:t>
            </w:r>
          </w:p>
        </w:tc>
        <w:tc>
          <w:tcPr>
            <w:tcW w:w="1107" w:type="dxa"/>
          </w:tcPr>
          <w:p w14:paraId="0E60417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0.69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0.20</w:t>
            </w:r>
          </w:p>
        </w:tc>
        <w:tc>
          <w:tcPr>
            <w:tcW w:w="1217" w:type="dxa"/>
          </w:tcPr>
          <w:p w14:paraId="1DBD3B3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1342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1251</w:t>
            </w:r>
          </w:p>
        </w:tc>
        <w:tc>
          <w:tcPr>
            <w:tcW w:w="951" w:type="dxa"/>
          </w:tcPr>
          <w:p w14:paraId="7F968366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41</w:t>
            </w:r>
          </w:p>
        </w:tc>
      </w:tr>
      <w:tr w:rsidR="004E5C67" w:rsidRPr="004E5C67" w14:paraId="1829DA6F" w14:textId="77777777" w:rsidTr="00532237">
        <w:trPr>
          <w:jc w:val="center"/>
        </w:trPr>
        <w:tc>
          <w:tcPr>
            <w:tcW w:w="901" w:type="dxa"/>
            <w:vMerge w:val="restart"/>
            <w:shd w:val="clear" w:color="auto" w:fill="D9D9D9" w:themeFill="background1" w:themeFillShade="D9"/>
          </w:tcPr>
          <w:p w14:paraId="30A6CF42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7</w:t>
            </w:r>
          </w:p>
        </w:tc>
        <w:tc>
          <w:tcPr>
            <w:tcW w:w="962" w:type="dxa"/>
            <w:shd w:val="clear" w:color="auto" w:fill="D9D9D9" w:themeFill="background1" w:themeFillShade="D9"/>
          </w:tcPr>
          <w:p w14:paraId="0A69E91A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1C2040EC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5.0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0.4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1C67533C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1.7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0.8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42F0F2CC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309F595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2.3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0.4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6C327721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1.02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0.06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67110CBF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616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79</w:t>
            </w:r>
          </w:p>
        </w:tc>
        <w:tc>
          <w:tcPr>
            <w:tcW w:w="951" w:type="dxa"/>
            <w:shd w:val="clear" w:color="auto" w:fill="D9D9D9" w:themeFill="background1" w:themeFillShade="D9"/>
          </w:tcPr>
          <w:p w14:paraId="1422DAA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21</w:t>
            </w:r>
          </w:p>
        </w:tc>
      </w:tr>
      <w:tr w:rsidR="004E5C67" w:rsidRPr="004E5C67" w14:paraId="4DADF151" w14:textId="77777777" w:rsidTr="00532237">
        <w:trPr>
          <w:jc w:val="center"/>
        </w:trPr>
        <w:tc>
          <w:tcPr>
            <w:tcW w:w="901" w:type="dxa"/>
            <w:vMerge/>
            <w:shd w:val="clear" w:color="auto" w:fill="D9D9D9" w:themeFill="background1" w:themeFillShade="D9"/>
          </w:tcPr>
          <w:p w14:paraId="18AD918B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962" w:type="dxa"/>
            <w:shd w:val="clear" w:color="auto" w:fill="D9D9D9" w:themeFill="background1" w:themeFillShade="D9"/>
          </w:tcPr>
          <w:p w14:paraId="55B54455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260B4B9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5.3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1A60C4F7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1.5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0.3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0D710609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0.94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0.07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440133A1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1.0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7D266F57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0.92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0.09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468A643A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939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465</w:t>
            </w:r>
          </w:p>
        </w:tc>
        <w:tc>
          <w:tcPr>
            <w:tcW w:w="951" w:type="dxa"/>
            <w:shd w:val="clear" w:color="auto" w:fill="D9D9D9" w:themeFill="background1" w:themeFillShade="D9"/>
          </w:tcPr>
          <w:p w14:paraId="4633D63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21</w:t>
            </w:r>
          </w:p>
        </w:tc>
      </w:tr>
      <w:tr w:rsidR="00D12243" w:rsidRPr="004E5C67" w14:paraId="10FF730A" w14:textId="77777777" w:rsidTr="00532237">
        <w:trPr>
          <w:jc w:val="center"/>
        </w:trPr>
        <w:tc>
          <w:tcPr>
            <w:tcW w:w="901" w:type="dxa"/>
            <w:vMerge w:val="restart"/>
          </w:tcPr>
          <w:p w14:paraId="250F9B80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14</w:t>
            </w:r>
          </w:p>
        </w:tc>
        <w:tc>
          <w:tcPr>
            <w:tcW w:w="962" w:type="dxa"/>
          </w:tcPr>
          <w:p w14:paraId="62CD46A1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</w:tcPr>
          <w:p w14:paraId="781B731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7.7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0.6</w:t>
            </w:r>
          </w:p>
        </w:tc>
        <w:tc>
          <w:tcPr>
            <w:tcW w:w="887" w:type="dxa"/>
          </w:tcPr>
          <w:p w14:paraId="501C1D9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0.6</w:t>
            </w:r>
          </w:p>
        </w:tc>
        <w:tc>
          <w:tcPr>
            <w:tcW w:w="1107" w:type="dxa"/>
          </w:tcPr>
          <w:p w14:paraId="61A70B3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0.02</w:t>
            </w:r>
          </w:p>
        </w:tc>
        <w:tc>
          <w:tcPr>
            <w:tcW w:w="887" w:type="dxa"/>
          </w:tcPr>
          <w:p w14:paraId="6066C22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5.4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1.8</w:t>
            </w:r>
          </w:p>
        </w:tc>
        <w:tc>
          <w:tcPr>
            <w:tcW w:w="1107" w:type="dxa"/>
          </w:tcPr>
          <w:p w14:paraId="61344031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0.98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0.04</w:t>
            </w:r>
          </w:p>
        </w:tc>
        <w:tc>
          <w:tcPr>
            <w:tcW w:w="1217" w:type="dxa"/>
          </w:tcPr>
          <w:p w14:paraId="2C8F7DB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164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109</w:t>
            </w:r>
          </w:p>
        </w:tc>
        <w:tc>
          <w:tcPr>
            <w:tcW w:w="951" w:type="dxa"/>
          </w:tcPr>
          <w:p w14:paraId="17D63D6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13</w:t>
            </w:r>
          </w:p>
        </w:tc>
      </w:tr>
      <w:tr w:rsidR="00D12243" w:rsidRPr="004E5C67" w14:paraId="25054DF5" w14:textId="77777777" w:rsidTr="00532237">
        <w:trPr>
          <w:jc w:val="center"/>
        </w:trPr>
        <w:tc>
          <w:tcPr>
            <w:tcW w:w="901" w:type="dxa"/>
            <w:vMerge/>
          </w:tcPr>
          <w:p w14:paraId="32ED0473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962" w:type="dxa"/>
          </w:tcPr>
          <w:p w14:paraId="49D083FF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</w:tcPr>
          <w:p w14:paraId="5F64ADC5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8.2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0.2</w:t>
            </w:r>
          </w:p>
        </w:tc>
        <w:tc>
          <w:tcPr>
            <w:tcW w:w="887" w:type="dxa"/>
          </w:tcPr>
          <w:p w14:paraId="346B3A21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0.6</w:t>
            </w:r>
          </w:p>
        </w:tc>
        <w:tc>
          <w:tcPr>
            <w:tcW w:w="1107" w:type="dxa"/>
          </w:tcPr>
          <w:p w14:paraId="10A1DC7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0.88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0.03</w:t>
            </w:r>
          </w:p>
        </w:tc>
        <w:tc>
          <w:tcPr>
            <w:tcW w:w="887" w:type="dxa"/>
          </w:tcPr>
          <w:p w14:paraId="2C94220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0.5</w:t>
            </w:r>
          </w:p>
        </w:tc>
        <w:tc>
          <w:tcPr>
            <w:tcW w:w="1107" w:type="dxa"/>
          </w:tcPr>
          <w:p w14:paraId="49E9CA4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0.02</w:t>
            </w:r>
          </w:p>
        </w:tc>
        <w:tc>
          <w:tcPr>
            <w:tcW w:w="1217" w:type="dxa"/>
          </w:tcPr>
          <w:p w14:paraId="29028D1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206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66</w:t>
            </w:r>
          </w:p>
        </w:tc>
        <w:tc>
          <w:tcPr>
            <w:tcW w:w="951" w:type="dxa"/>
          </w:tcPr>
          <w:p w14:paraId="61EB9022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15</w:t>
            </w:r>
          </w:p>
        </w:tc>
      </w:tr>
      <w:tr w:rsidR="004E5C67" w:rsidRPr="004E5C67" w14:paraId="4B6614FE" w14:textId="77777777" w:rsidTr="00532237">
        <w:trPr>
          <w:jc w:val="center"/>
        </w:trPr>
        <w:tc>
          <w:tcPr>
            <w:tcW w:w="901" w:type="dxa"/>
            <w:vMerge w:val="restart"/>
            <w:shd w:val="clear" w:color="auto" w:fill="D9D9D9" w:themeFill="background1" w:themeFillShade="D9"/>
          </w:tcPr>
          <w:p w14:paraId="578C6F2B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21</w:t>
            </w:r>
          </w:p>
        </w:tc>
        <w:tc>
          <w:tcPr>
            <w:tcW w:w="962" w:type="dxa"/>
            <w:shd w:val="clear" w:color="auto" w:fill="D9D9D9" w:themeFill="background1" w:themeFillShade="D9"/>
          </w:tcPr>
          <w:p w14:paraId="4191A32E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0B2DFE65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9.3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0.7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E8524A1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6.5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6.7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54DB40A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0.03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A4D275A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7.1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6.1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7CEBA73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1.01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0.06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777B158A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1506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2474</w:t>
            </w:r>
          </w:p>
        </w:tc>
        <w:tc>
          <w:tcPr>
            <w:tcW w:w="951" w:type="dxa"/>
            <w:shd w:val="clear" w:color="auto" w:fill="D9D9D9" w:themeFill="background1" w:themeFillShade="D9"/>
          </w:tcPr>
          <w:p w14:paraId="47F63543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4.8</w:t>
            </w:r>
          </w:p>
        </w:tc>
      </w:tr>
      <w:tr w:rsidR="004E5C67" w:rsidRPr="004E5C67" w14:paraId="20D01B87" w14:textId="77777777" w:rsidTr="00532237">
        <w:trPr>
          <w:jc w:val="center"/>
        </w:trPr>
        <w:tc>
          <w:tcPr>
            <w:tcW w:w="9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404352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962" w:type="dxa"/>
            <w:shd w:val="clear" w:color="auto" w:fill="D9D9D9" w:themeFill="background1" w:themeFillShade="D9"/>
          </w:tcPr>
          <w:p w14:paraId="0A635B9D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20BE39B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10.0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0.3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3CB8738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2.5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0.4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0B35B4CE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0.04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2665E86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8.1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3.8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2E9084CA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0.91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0.09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79431205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97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105</w:t>
            </w:r>
          </w:p>
        </w:tc>
        <w:tc>
          <w:tcPr>
            <w:tcW w:w="951" w:type="dxa"/>
            <w:shd w:val="clear" w:color="auto" w:fill="D9D9D9" w:themeFill="background1" w:themeFillShade="D9"/>
          </w:tcPr>
          <w:p w14:paraId="1D174573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5.0</w:t>
            </w:r>
          </w:p>
        </w:tc>
      </w:tr>
      <w:tr w:rsidR="00D12243" w:rsidRPr="004E5C67" w14:paraId="6531E9A3" w14:textId="77777777" w:rsidTr="00532237">
        <w:trPr>
          <w:jc w:val="center"/>
        </w:trPr>
        <w:tc>
          <w:tcPr>
            <w:tcW w:w="901" w:type="dxa"/>
            <w:vMerge w:val="restart"/>
            <w:tcBorders>
              <w:bottom w:val="single" w:sz="8" w:space="0" w:color="auto"/>
            </w:tcBorders>
          </w:tcPr>
          <w:p w14:paraId="6ABCE035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>28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AF24D1C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AR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C850EAD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10.0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0.3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14:paraId="4790E51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2.9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CB10F3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0.84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0.01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14:paraId="4FA0F6B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8.5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4.4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248BA3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1.02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0.06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2E0DD3EB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156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106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6387A0D5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3.5</w:t>
            </w:r>
          </w:p>
        </w:tc>
      </w:tr>
      <w:tr w:rsidR="00D12243" w:rsidRPr="004E5C67" w14:paraId="64C9B9E8" w14:textId="77777777" w:rsidTr="00532237">
        <w:trPr>
          <w:jc w:val="center"/>
        </w:trPr>
        <w:tc>
          <w:tcPr>
            <w:tcW w:w="901" w:type="dxa"/>
            <w:vMerge/>
            <w:tcBorders>
              <w:bottom w:val="single" w:sz="8" w:space="0" w:color="auto"/>
            </w:tcBorders>
          </w:tcPr>
          <w:p w14:paraId="46DCFF63" w14:textId="77777777" w:rsidR="00D12243" w:rsidRPr="004E5C67" w:rsidRDefault="00D12243" w:rsidP="009D5037">
            <w:pPr>
              <w:rPr>
                <w:sz w:val="22"/>
              </w:rPr>
            </w:pPr>
          </w:p>
        </w:tc>
        <w:tc>
          <w:tcPr>
            <w:tcW w:w="962" w:type="dxa"/>
            <w:tcBorders>
              <w:bottom w:val="single" w:sz="8" w:space="0" w:color="auto"/>
            </w:tcBorders>
          </w:tcPr>
          <w:p w14:paraId="273E4565" w14:textId="77777777" w:rsidR="00D12243" w:rsidRPr="004E5C67" w:rsidRDefault="00D12243" w:rsidP="009D5037">
            <w:pPr>
              <w:rPr>
                <w:sz w:val="22"/>
              </w:rPr>
            </w:pPr>
            <w:r w:rsidRPr="004E5C67">
              <w:rPr>
                <w:sz w:val="22"/>
              </w:rPr>
              <w:t xml:space="preserve">P </w:t>
            </w:r>
            <w:r w:rsidRPr="004E5C67">
              <w:rPr>
                <w:b/>
                <w:bCs/>
                <w:sz w:val="22"/>
              </w:rPr>
              <w:sym w:font="Wingdings 2" w:char="F06D"/>
            </w:r>
          </w:p>
        </w:tc>
        <w:tc>
          <w:tcPr>
            <w:tcW w:w="997" w:type="dxa"/>
            <w:tcBorders>
              <w:bottom w:val="single" w:sz="8" w:space="0" w:color="auto"/>
            </w:tcBorders>
          </w:tcPr>
          <w:p w14:paraId="1AF8F1A9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10.8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0.3</w:t>
            </w:r>
          </w:p>
        </w:tc>
        <w:tc>
          <w:tcPr>
            <w:tcW w:w="887" w:type="dxa"/>
            <w:tcBorders>
              <w:bottom w:val="single" w:sz="8" w:space="0" w:color="auto"/>
            </w:tcBorders>
          </w:tcPr>
          <w:p w14:paraId="5B5B9C30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3.1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1.2</w:t>
            </w:r>
          </w:p>
        </w:tc>
        <w:tc>
          <w:tcPr>
            <w:tcW w:w="1107" w:type="dxa"/>
            <w:tcBorders>
              <w:bottom w:val="single" w:sz="8" w:space="0" w:color="auto"/>
            </w:tcBorders>
          </w:tcPr>
          <w:p w14:paraId="6483B55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0.87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0.04</w:t>
            </w:r>
          </w:p>
        </w:tc>
        <w:tc>
          <w:tcPr>
            <w:tcW w:w="887" w:type="dxa"/>
            <w:tcBorders>
              <w:bottom w:val="single" w:sz="8" w:space="0" w:color="auto"/>
            </w:tcBorders>
          </w:tcPr>
          <w:p w14:paraId="2BD033D4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6.6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4.3</w:t>
            </w:r>
          </w:p>
        </w:tc>
        <w:tc>
          <w:tcPr>
            <w:tcW w:w="1107" w:type="dxa"/>
            <w:tcBorders>
              <w:bottom w:val="single" w:sz="8" w:space="0" w:color="auto"/>
            </w:tcBorders>
          </w:tcPr>
          <w:p w14:paraId="6D611D76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0.91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0.13</w:t>
            </w:r>
          </w:p>
        </w:tc>
        <w:tc>
          <w:tcPr>
            <w:tcW w:w="1217" w:type="dxa"/>
            <w:tcBorders>
              <w:bottom w:val="single" w:sz="8" w:space="0" w:color="auto"/>
            </w:tcBorders>
          </w:tcPr>
          <w:p w14:paraId="41B422B7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163</w:t>
            </w:r>
            <w:r w:rsidRPr="004E5C67">
              <w:rPr>
                <w:sz w:val="22"/>
              </w:rPr>
              <w:sym w:font="Symbol" w:char="F0B1"/>
            </w:r>
            <w:r w:rsidRPr="004E5C67">
              <w:rPr>
                <w:sz w:val="22"/>
              </w:rPr>
              <w:t>161</w:t>
            </w:r>
          </w:p>
        </w:tc>
        <w:tc>
          <w:tcPr>
            <w:tcW w:w="951" w:type="dxa"/>
            <w:tcBorders>
              <w:bottom w:val="single" w:sz="8" w:space="0" w:color="auto"/>
            </w:tcBorders>
          </w:tcPr>
          <w:p w14:paraId="36A4A138" w14:textId="77777777" w:rsidR="00D12243" w:rsidRPr="004E5C67" w:rsidRDefault="00D12243" w:rsidP="009D5037">
            <w:pPr>
              <w:jc w:val="center"/>
              <w:rPr>
                <w:sz w:val="22"/>
              </w:rPr>
            </w:pPr>
            <w:r w:rsidRPr="004E5C67">
              <w:rPr>
                <w:sz w:val="22"/>
              </w:rPr>
              <w:t>4.2</w:t>
            </w:r>
          </w:p>
        </w:tc>
      </w:tr>
    </w:tbl>
    <w:p w14:paraId="5BBDCB59" w14:textId="77777777" w:rsidR="001F4122" w:rsidRDefault="001F4122" w:rsidP="002872F3">
      <w:pPr>
        <w:jc w:val="both"/>
        <w:rPr>
          <w:rFonts w:cs="Times New Roman"/>
          <w:b/>
          <w:bCs/>
          <w:sz w:val="22"/>
        </w:rPr>
      </w:pPr>
      <w:bookmarkStart w:id="4" w:name="_Hlk168557185"/>
      <w:bookmarkEnd w:id="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511"/>
      </w:tblGrid>
      <w:tr w:rsidR="001F4122" w:rsidRPr="004E5C67" w14:paraId="2E0125C8" w14:textId="77777777" w:rsidTr="00F9758E">
        <w:tc>
          <w:tcPr>
            <w:tcW w:w="4515" w:type="dxa"/>
          </w:tcPr>
          <w:p w14:paraId="584EBFEF" w14:textId="77777777" w:rsidR="001F4122" w:rsidRPr="004E5C67" w:rsidRDefault="001F4122" w:rsidP="00F9758E">
            <w:pPr>
              <w:jc w:val="both"/>
              <w:rPr>
                <w:rFonts w:cs="Times New Roman"/>
                <w:b/>
                <w:bCs/>
                <w:color w:val="FF0000"/>
                <w:sz w:val="22"/>
              </w:rPr>
            </w:pPr>
            <w:r w:rsidRPr="004E5C67">
              <w:rPr>
                <w:rFonts w:cs="Times New Roman"/>
                <w:b/>
                <w:bCs/>
                <w:sz w:val="22"/>
              </w:rPr>
              <w:t>(a)</w:t>
            </w:r>
            <w:r w:rsidRPr="004E5C67">
              <w:rPr>
                <w:rFonts w:cs="Times New Roman"/>
                <w:b/>
                <w:bCs/>
                <w:noProof/>
                <w:sz w:val="22"/>
              </w:rPr>
              <w:drawing>
                <wp:inline distT="0" distB="0" distL="0" distR="0" wp14:anchorId="7D132A64" wp14:editId="634E3C22">
                  <wp:extent cx="2596221" cy="2200275"/>
                  <wp:effectExtent l="0" t="0" r="0" b="0"/>
                  <wp:docPr id="12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B3B5C4-4CC9-252C-C0FA-6B329EC504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73B3B5C4-4CC9-252C-C0FA-6B329EC504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768" cy="2218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</w:tcPr>
          <w:p w14:paraId="602607AB" w14:textId="77777777" w:rsidR="001F4122" w:rsidRPr="004E5C67" w:rsidRDefault="001F4122" w:rsidP="00F9758E">
            <w:pPr>
              <w:jc w:val="both"/>
              <w:rPr>
                <w:rFonts w:cs="Times New Roman"/>
                <w:b/>
                <w:bCs/>
                <w:color w:val="FF0000"/>
                <w:sz w:val="22"/>
              </w:rPr>
            </w:pPr>
            <w:r w:rsidRPr="004E5C67">
              <w:rPr>
                <w:rFonts w:cs="Times New Roman"/>
                <w:b/>
                <w:bCs/>
                <w:sz w:val="22"/>
              </w:rPr>
              <w:t>(b)</w:t>
            </w:r>
            <w:r w:rsidRPr="004E5C67">
              <w:rPr>
                <w:rFonts w:cs="Times New Roman"/>
                <w:b/>
                <w:bCs/>
                <w:noProof/>
                <w:sz w:val="22"/>
              </w:rPr>
              <w:drawing>
                <wp:inline distT="0" distB="0" distL="0" distR="0" wp14:anchorId="4B65BD4B" wp14:editId="191BB107">
                  <wp:extent cx="2596218" cy="2200275"/>
                  <wp:effectExtent l="0" t="0" r="0" b="0"/>
                  <wp:docPr id="13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A6D1C6-DA32-DEE0-5CBB-301A0C65DD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AAA6D1C6-DA32-DEE0-5CBB-301A0C65DD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030" cy="221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690238" w14:textId="2C64EF45" w:rsidR="000E7F24" w:rsidRPr="001F4122" w:rsidRDefault="002872F3" w:rsidP="002872F3">
      <w:pPr>
        <w:jc w:val="both"/>
        <w:rPr>
          <w:sz w:val="22"/>
          <w:szCs w:val="24"/>
        </w:rPr>
      </w:pPr>
      <w:r w:rsidRPr="004E5C67">
        <w:rPr>
          <w:rFonts w:cs="Times New Roman"/>
          <w:b/>
          <w:bCs/>
          <w:sz w:val="22"/>
        </w:rPr>
        <w:t>Figure S</w:t>
      </w:r>
      <w:r w:rsidR="001147B5">
        <w:rPr>
          <w:rFonts w:cs="Times New Roman"/>
          <w:b/>
          <w:bCs/>
          <w:sz w:val="22"/>
        </w:rPr>
        <w:t>8</w:t>
      </w:r>
      <w:r w:rsidRPr="004E5C67">
        <w:rPr>
          <w:rFonts w:cs="Times New Roman"/>
          <w:b/>
          <w:bCs/>
          <w:sz w:val="22"/>
        </w:rPr>
        <w:t xml:space="preserve">. </w:t>
      </w:r>
      <w:r w:rsidRPr="004E5C67">
        <w:rPr>
          <w:rFonts w:cs="Times New Roman"/>
          <w:sz w:val="22"/>
        </w:rPr>
        <w:t xml:space="preserve">Confocal images of biofilms formed over </w:t>
      </w:r>
      <w:r w:rsidR="001F4122">
        <w:rPr>
          <w:rFonts w:cs="Times New Roman"/>
          <w:sz w:val="22"/>
        </w:rPr>
        <w:t xml:space="preserve">UNS G10180 </w:t>
      </w:r>
      <w:r w:rsidRPr="004E5C67">
        <w:rPr>
          <w:rFonts w:cs="Times New Roman"/>
          <w:sz w:val="22"/>
        </w:rPr>
        <w:t xml:space="preserve">carbon steel </w:t>
      </w:r>
      <w:r w:rsidR="001F4122">
        <w:rPr>
          <w:rFonts w:cs="Times New Roman"/>
          <w:sz w:val="22"/>
        </w:rPr>
        <w:t>surfaces</w:t>
      </w:r>
      <w:r w:rsidRPr="004E5C67">
        <w:rPr>
          <w:rFonts w:cs="Times New Roman"/>
          <w:sz w:val="22"/>
        </w:rPr>
        <w:t xml:space="preserve"> for</w:t>
      </w:r>
      <w:r w:rsidR="001F4122">
        <w:rPr>
          <w:rFonts w:cs="Times New Roman"/>
          <w:sz w:val="22"/>
        </w:rPr>
        <w:t xml:space="preserve"> </w:t>
      </w:r>
      <w:r w:rsidRPr="004E5C67">
        <w:rPr>
          <w:rFonts w:cs="Times New Roman"/>
          <w:b/>
          <w:bCs/>
          <w:sz w:val="22"/>
        </w:rPr>
        <w:t>(</w:t>
      </w:r>
      <w:r w:rsidR="004E5C67" w:rsidRPr="004E5C67">
        <w:rPr>
          <w:rFonts w:cs="Times New Roman"/>
          <w:b/>
          <w:bCs/>
          <w:sz w:val="22"/>
        </w:rPr>
        <w:t>a</w:t>
      </w:r>
      <w:r w:rsidRPr="004E5C67">
        <w:rPr>
          <w:rFonts w:cs="Times New Roman"/>
          <w:b/>
          <w:bCs/>
          <w:sz w:val="22"/>
        </w:rPr>
        <w:t>)</w:t>
      </w:r>
      <w:r w:rsidRPr="004E5C67">
        <w:rPr>
          <w:rFonts w:cs="Times New Roman"/>
          <w:sz w:val="22"/>
        </w:rPr>
        <w:t xml:space="preserve"> </w:t>
      </w:r>
      <w:bookmarkStart w:id="5" w:name="_Hlk164864468"/>
      <w:r w:rsidRPr="004E5C67">
        <w:rPr>
          <w:rFonts w:cs="Times New Roman"/>
          <w:sz w:val="22"/>
        </w:rPr>
        <w:t xml:space="preserve">AR and </w:t>
      </w:r>
      <w:r w:rsidRPr="004E5C67">
        <w:rPr>
          <w:rFonts w:cs="Times New Roman"/>
          <w:b/>
          <w:bCs/>
          <w:sz w:val="22"/>
        </w:rPr>
        <w:t>(</w:t>
      </w:r>
      <w:r w:rsidR="004E5C67" w:rsidRPr="004E5C67">
        <w:rPr>
          <w:rFonts w:cs="Times New Roman"/>
          <w:b/>
          <w:bCs/>
          <w:sz w:val="22"/>
        </w:rPr>
        <w:t>b</w:t>
      </w:r>
      <w:r w:rsidRPr="004E5C67">
        <w:rPr>
          <w:rFonts w:cs="Times New Roman"/>
          <w:b/>
          <w:bCs/>
          <w:sz w:val="22"/>
        </w:rPr>
        <w:t>)</w:t>
      </w:r>
      <w:r w:rsidRPr="004E5C67">
        <w:rPr>
          <w:rFonts w:cs="Times New Roman"/>
          <w:sz w:val="22"/>
        </w:rPr>
        <w:t xml:space="preserve"> P biofilms</w:t>
      </w:r>
      <w:bookmarkEnd w:id="5"/>
      <w:r w:rsidR="001F4122">
        <w:rPr>
          <w:sz w:val="22"/>
          <w:szCs w:val="24"/>
        </w:rPr>
        <w:t>, after exposure to anaerobic nutrient-enriched ASW media for 28 days</w:t>
      </w:r>
      <w:r w:rsidR="001F4122" w:rsidRPr="00A94A7F">
        <w:rPr>
          <w:sz w:val="22"/>
          <w:szCs w:val="24"/>
        </w:rPr>
        <w:t>.</w:t>
      </w:r>
    </w:p>
    <w:p w14:paraId="3C012DE3" w14:textId="77777777" w:rsidR="001F4122" w:rsidRPr="004E5C67" w:rsidRDefault="001F4122" w:rsidP="002872F3">
      <w:pPr>
        <w:jc w:val="both"/>
        <w:rPr>
          <w:rFonts w:cs="Times New Roman"/>
          <w:sz w:val="22"/>
        </w:rPr>
      </w:pPr>
    </w:p>
    <w:p w14:paraId="051B5B27" w14:textId="21D8E0CE" w:rsidR="002872F3" w:rsidRPr="004E5C67" w:rsidRDefault="002872F3" w:rsidP="000E7F24">
      <w:pPr>
        <w:spacing w:after="0"/>
        <w:jc w:val="both"/>
        <w:rPr>
          <w:rFonts w:cs="Times New Roman"/>
          <w:sz w:val="22"/>
        </w:rPr>
      </w:pPr>
      <w:bookmarkStart w:id="6" w:name="_Hlk168557197"/>
      <w:bookmarkEnd w:id="4"/>
      <w:r w:rsidRPr="004E5C67">
        <w:rPr>
          <w:rFonts w:cs="Times New Roman"/>
          <w:b/>
          <w:bCs/>
          <w:sz w:val="22"/>
        </w:rPr>
        <w:lastRenderedPageBreak/>
        <w:t>Table S</w:t>
      </w:r>
      <w:r w:rsidR="001147B5">
        <w:rPr>
          <w:rFonts w:cs="Times New Roman"/>
          <w:b/>
          <w:bCs/>
          <w:sz w:val="22"/>
        </w:rPr>
        <w:t>9</w:t>
      </w:r>
      <w:r w:rsidRPr="004E5C67">
        <w:rPr>
          <w:rFonts w:cs="Times New Roman"/>
          <w:b/>
          <w:bCs/>
          <w:sz w:val="22"/>
        </w:rPr>
        <w:t>.</w:t>
      </w:r>
      <w:r w:rsidRPr="004E5C67">
        <w:rPr>
          <w:rFonts w:cs="Times New Roman"/>
          <w:sz w:val="22"/>
        </w:rPr>
        <w:t xml:space="preserve"> </w:t>
      </w:r>
      <w:r w:rsidR="00AF7BC4" w:rsidRPr="004E5C67">
        <w:rPr>
          <w:rFonts w:cs="Times New Roman"/>
          <w:sz w:val="22"/>
        </w:rPr>
        <w:t>L</w:t>
      </w:r>
      <w:r w:rsidRPr="004E5C67">
        <w:rPr>
          <w:rFonts w:cs="Times New Roman"/>
          <w:sz w:val="22"/>
        </w:rPr>
        <w:t xml:space="preserve">ist of </w:t>
      </w:r>
      <w:r w:rsidR="00AF7BC4" w:rsidRPr="004E5C67">
        <w:rPr>
          <w:rFonts w:cs="Times New Roman"/>
          <w:sz w:val="22"/>
        </w:rPr>
        <w:t xml:space="preserve">top 25 </w:t>
      </w:r>
      <w:r w:rsidRPr="004E5C67">
        <w:rPr>
          <w:rFonts w:cs="Times New Roman"/>
          <w:sz w:val="22"/>
        </w:rPr>
        <w:t>microbial genera identified through 16S rRNA amplicon sequencing with two target region, V3-4 for bacteria and archaea.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1188"/>
        <w:gridCol w:w="1190"/>
        <w:gridCol w:w="1188"/>
        <w:gridCol w:w="1189"/>
        <w:gridCol w:w="1191"/>
      </w:tblGrid>
      <w:tr w:rsidR="000E7F24" w:rsidRPr="004E5C67" w14:paraId="061098E8" w14:textId="77777777" w:rsidTr="00532237">
        <w:trPr>
          <w:trHeight w:val="300"/>
        </w:trPr>
        <w:tc>
          <w:tcPr>
            <w:tcW w:w="3070" w:type="dxa"/>
            <w:shd w:val="clear" w:color="auto" w:fill="808080" w:themeFill="background1" w:themeFillShade="80"/>
            <w:noWrap/>
            <w:hideMark/>
          </w:tcPr>
          <w:p w14:paraId="215B5AA5" w14:textId="4A0179AD" w:rsidR="000E7F24" w:rsidRPr="00884A95" w:rsidRDefault="000E7F24" w:rsidP="000E7F24">
            <w:pPr>
              <w:jc w:val="both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884A95">
              <w:rPr>
                <w:rFonts w:cs="Times New Roman"/>
                <w:b/>
                <w:bCs/>
                <w:color w:val="FFFFFF" w:themeColor="background1"/>
                <w:sz w:val="22"/>
              </w:rPr>
              <w:t>Name</w:t>
            </w:r>
          </w:p>
        </w:tc>
        <w:tc>
          <w:tcPr>
            <w:tcW w:w="1188" w:type="dxa"/>
            <w:shd w:val="clear" w:color="auto" w:fill="808080" w:themeFill="background1" w:themeFillShade="80"/>
            <w:noWrap/>
            <w:hideMark/>
          </w:tcPr>
          <w:p w14:paraId="48B12928" w14:textId="77777777" w:rsidR="000E7F24" w:rsidRPr="00884A95" w:rsidRDefault="000E7F24" w:rsidP="000E7F24">
            <w:pPr>
              <w:jc w:val="both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884A95">
              <w:rPr>
                <w:rFonts w:cs="Times New Roman"/>
                <w:b/>
                <w:bCs/>
                <w:color w:val="FFFFFF" w:themeColor="background1"/>
                <w:sz w:val="22"/>
              </w:rPr>
              <w:t>Sediment</w:t>
            </w:r>
          </w:p>
        </w:tc>
        <w:tc>
          <w:tcPr>
            <w:tcW w:w="1190" w:type="dxa"/>
            <w:shd w:val="clear" w:color="auto" w:fill="808080" w:themeFill="background1" w:themeFillShade="80"/>
            <w:noWrap/>
            <w:hideMark/>
          </w:tcPr>
          <w:p w14:paraId="4F84CCBB" w14:textId="77777777" w:rsidR="000E7F24" w:rsidRPr="00884A95" w:rsidRDefault="000E7F24" w:rsidP="000E7F24">
            <w:pPr>
              <w:jc w:val="both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884A95">
              <w:rPr>
                <w:rFonts w:cs="Times New Roman"/>
                <w:b/>
                <w:bCs/>
                <w:color w:val="FFFFFF" w:themeColor="background1"/>
                <w:sz w:val="22"/>
              </w:rPr>
              <w:t>Day0</w:t>
            </w:r>
          </w:p>
        </w:tc>
        <w:tc>
          <w:tcPr>
            <w:tcW w:w="1188" w:type="dxa"/>
            <w:shd w:val="clear" w:color="auto" w:fill="808080" w:themeFill="background1" w:themeFillShade="80"/>
            <w:noWrap/>
            <w:hideMark/>
          </w:tcPr>
          <w:p w14:paraId="34AEFCAC" w14:textId="77777777" w:rsidR="000E7F24" w:rsidRPr="00884A95" w:rsidRDefault="000E7F24" w:rsidP="000E7F24">
            <w:pPr>
              <w:jc w:val="both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884A95">
              <w:rPr>
                <w:rFonts w:cs="Times New Roman"/>
                <w:b/>
                <w:bCs/>
                <w:color w:val="FFFFFF" w:themeColor="background1"/>
                <w:sz w:val="22"/>
              </w:rPr>
              <w:t>Day28</w:t>
            </w:r>
          </w:p>
        </w:tc>
        <w:tc>
          <w:tcPr>
            <w:tcW w:w="1189" w:type="dxa"/>
            <w:shd w:val="clear" w:color="auto" w:fill="808080" w:themeFill="background1" w:themeFillShade="80"/>
            <w:noWrap/>
            <w:hideMark/>
          </w:tcPr>
          <w:p w14:paraId="38202B0D" w14:textId="77777777" w:rsidR="000E7F24" w:rsidRPr="00884A95" w:rsidRDefault="000E7F24" w:rsidP="000E7F24">
            <w:pPr>
              <w:jc w:val="both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884A95">
              <w:rPr>
                <w:rFonts w:cs="Times New Roman"/>
                <w:b/>
                <w:bCs/>
                <w:color w:val="FFFFFF" w:themeColor="background1"/>
                <w:sz w:val="22"/>
              </w:rPr>
              <w:t>AR</w:t>
            </w:r>
          </w:p>
        </w:tc>
        <w:tc>
          <w:tcPr>
            <w:tcW w:w="1191" w:type="dxa"/>
            <w:shd w:val="clear" w:color="auto" w:fill="808080" w:themeFill="background1" w:themeFillShade="80"/>
            <w:noWrap/>
            <w:hideMark/>
          </w:tcPr>
          <w:p w14:paraId="45206006" w14:textId="77777777" w:rsidR="000E7F24" w:rsidRPr="00884A95" w:rsidRDefault="000E7F24" w:rsidP="000E7F24">
            <w:pPr>
              <w:jc w:val="both"/>
              <w:rPr>
                <w:rFonts w:cs="Times New Roman"/>
                <w:b/>
                <w:bCs/>
                <w:color w:val="FFFFFF" w:themeColor="background1"/>
                <w:sz w:val="22"/>
              </w:rPr>
            </w:pPr>
            <w:r w:rsidRPr="00884A95">
              <w:rPr>
                <w:rFonts w:cs="Times New Roman"/>
                <w:b/>
                <w:bCs/>
                <w:color w:val="FFFFFF" w:themeColor="background1"/>
                <w:sz w:val="22"/>
              </w:rPr>
              <w:t>25M</w:t>
            </w:r>
          </w:p>
        </w:tc>
      </w:tr>
      <w:tr w:rsidR="000E7F24" w:rsidRPr="004E5C67" w14:paraId="72A9FD52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45C69DC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Malaciobacter</w:t>
            </w:r>
            <w:proofErr w:type="spellEnd"/>
          </w:p>
        </w:tc>
        <w:tc>
          <w:tcPr>
            <w:tcW w:w="1188" w:type="dxa"/>
            <w:noWrap/>
            <w:hideMark/>
          </w:tcPr>
          <w:p w14:paraId="6F9F962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0.002629</w:t>
            </w:r>
          </w:p>
        </w:tc>
        <w:tc>
          <w:tcPr>
            <w:tcW w:w="1190" w:type="dxa"/>
            <w:noWrap/>
            <w:hideMark/>
          </w:tcPr>
          <w:p w14:paraId="5851806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0.000723</w:t>
            </w:r>
          </w:p>
        </w:tc>
        <w:tc>
          <w:tcPr>
            <w:tcW w:w="1188" w:type="dxa"/>
            <w:noWrap/>
            <w:hideMark/>
          </w:tcPr>
          <w:p w14:paraId="49B909CD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51.51</w:t>
            </w:r>
          </w:p>
        </w:tc>
        <w:tc>
          <w:tcPr>
            <w:tcW w:w="1189" w:type="dxa"/>
            <w:noWrap/>
            <w:hideMark/>
          </w:tcPr>
          <w:p w14:paraId="5AB9D16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30.96</w:t>
            </w:r>
          </w:p>
        </w:tc>
        <w:tc>
          <w:tcPr>
            <w:tcW w:w="1191" w:type="dxa"/>
            <w:noWrap/>
            <w:hideMark/>
          </w:tcPr>
          <w:p w14:paraId="25A2D3F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31.06</w:t>
            </w:r>
          </w:p>
        </w:tc>
      </w:tr>
      <w:tr w:rsidR="000E7F24" w:rsidRPr="004E5C67" w14:paraId="20A347A9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7E68302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Vibrio</w:t>
            </w:r>
          </w:p>
        </w:tc>
        <w:tc>
          <w:tcPr>
            <w:tcW w:w="1188" w:type="dxa"/>
            <w:noWrap/>
            <w:hideMark/>
          </w:tcPr>
          <w:p w14:paraId="7E0BD0EE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0.1229</w:t>
            </w:r>
          </w:p>
        </w:tc>
        <w:tc>
          <w:tcPr>
            <w:tcW w:w="1190" w:type="dxa"/>
            <w:noWrap/>
            <w:hideMark/>
          </w:tcPr>
          <w:p w14:paraId="265B446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44.44</w:t>
            </w:r>
          </w:p>
        </w:tc>
        <w:tc>
          <w:tcPr>
            <w:tcW w:w="1188" w:type="dxa"/>
            <w:noWrap/>
            <w:hideMark/>
          </w:tcPr>
          <w:p w14:paraId="165C0CB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18.57</w:t>
            </w:r>
          </w:p>
        </w:tc>
        <w:tc>
          <w:tcPr>
            <w:tcW w:w="1189" w:type="dxa"/>
            <w:noWrap/>
            <w:hideMark/>
          </w:tcPr>
          <w:p w14:paraId="645FC40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3.456</w:t>
            </w:r>
          </w:p>
        </w:tc>
        <w:tc>
          <w:tcPr>
            <w:tcW w:w="1191" w:type="dxa"/>
            <w:noWrap/>
            <w:hideMark/>
          </w:tcPr>
          <w:p w14:paraId="48EF552C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5.58</w:t>
            </w:r>
          </w:p>
        </w:tc>
      </w:tr>
      <w:tr w:rsidR="000E7F24" w:rsidRPr="004E5C67" w14:paraId="7245702B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3300ED9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Oceanicoccus</w:t>
            </w:r>
            <w:proofErr w:type="spellEnd"/>
          </w:p>
        </w:tc>
        <w:tc>
          <w:tcPr>
            <w:tcW w:w="1188" w:type="dxa"/>
            <w:noWrap/>
            <w:hideMark/>
          </w:tcPr>
          <w:p w14:paraId="45A7B9D5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0.02797</w:t>
            </w:r>
          </w:p>
        </w:tc>
        <w:tc>
          <w:tcPr>
            <w:tcW w:w="1190" w:type="dxa"/>
            <w:noWrap/>
            <w:hideMark/>
          </w:tcPr>
          <w:p w14:paraId="4E91038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13.6</w:t>
            </w:r>
          </w:p>
        </w:tc>
        <w:tc>
          <w:tcPr>
            <w:tcW w:w="1188" w:type="dxa"/>
            <w:noWrap/>
            <w:hideMark/>
          </w:tcPr>
          <w:p w14:paraId="2C4077FB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0.2062</w:t>
            </w:r>
          </w:p>
        </w:tc>
        <w:tc>
          <w:tcPr>
            <w:tcW w:w="1189" w:type="dxa"/>
            <w:noWrap/>
            <w:hideMark/>
          </w:tcPr>
          <w:p w14:paraId="4047A54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0.3402</w:t>
            </w:r>
          </w:p>
        </w:tc>
        <w:tc>
          <w:tcPr>
            <w:tcW w:w="1191" w:type="dxa"/>
            <w:noWrap/>
            <w:hideMark/>
          </w:tcPr>
          <w:p w14:paraId="179CB7D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0.1696</w:t>
            </w:r>
          </w:p>
        </w:tc>
      </w:tr>
      <w:tr w:rsidR="000E7F24" w:rsidRPr="004E5C67" w14:paraId="479A39C0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6CED233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Draconibacterium</w:t>
            </w:r>
            <w:proofErr w:type="spellEnd"/>
          </w:p>
        </w:tc>
        <w:tc>
          <w:tcPr>
            <w:tcW w:w="1188" w:type="dxa"/>
            <w:noWrap/>
            <w:hideMark/>
          </w:tcPr>
          <w:p w14:paraId="606E0B0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0.0827</w:t>
            </w:r>
          </w:p>
        </w:tc>
        <w:tc>
          <w:tcPr>
            <w:tcW w:w="1190" w:type="dxa"/>
            <w:noWrap/>
            <w:hideMark/>
          </w:tcPr>
          <w:p w14:paraId="78A97E4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0.4161</w:t>
            </w:r>
          </w:p>
        </w:tc>
        <w:tc>
          <w:tcPr>
            <w:tcW w:w="1188" w:type="dxa"/>
            <w:noWrap/>
            <w:hideMark/>
          </w:tcPr>
          <w:p w14:paraId="195E643A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12.77</w:t>
            </w:r>
          </w:p>
        </w:tc>
        <w:tc>
          <w:tcPr>
            <w:tcW w:w="1189" w:type="dxa"/>
            <w:noWrap/>
            <w:hideMark/>
          </w:tcPr>
          <w:p w14:paraId="5537D76A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3.469</w:t>
            </w:r>
          </w:p>
        </w:tc>
        <w:tc>
          <w:tcPr>
            <w:tcW w:w="1191" w:type="dxa"/>
            <w:noWrap/>
            <w:hideMark/>
          </w:tcPr>
          <w:p w14:paraId="5A4FEF3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3.492</w:t>
            </w:r>
          </w:p>
        </w:tc>
      </w:tr>
      <w:tr w:rsidR="000E7F24" w:rsidRPr="004E5C67" w14:paraId="0D2BD328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02A649E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Crassaminicella</w:t>
            </w:r>
            <w:proofErr w:type="spellEnd"/>
          </w:p>
        </w:tc>
        <w:tc>
          <w:tcPr>
            <w:tcW w:w="1188" w:type="dxa"/>
            <w:noWrap/>
            <w:hideMark/>
          </w:tcPr>
          <w:p w14:paraId="406CE905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0.006454</w:t>
            </w:r>
          </w:p>
        </w:tc>
        <w:tc>
          <w:tcPr>
            <w:tcW w:w="1190" w:type="dxa"/>
            <w:noWrap/>
            <w:hideMark/>
          </w:tcPr>
          <w:p w14:paraId="2D344C1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0.8045</w:t>
            </w:r>
          </w:p>
        </w:tc>
        <w:tc>
          <w:tcPr>
            <w:tcW w:w="1188" w:type="dxa"/>
            <w:noWrap/>
            <w:hideMark/>
          </w:tcPr>
          <w:p w14:paraId="4A57248E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6.202</w:t>
            </w:r>
          </w:p>
        </w:tc>
        <w:tc>
          <w:tcPr>
            <w:tcW w:w="1189" w:type="dxa"/>
            <w:noWrap/>
            <w:hideMark/>
          </w:tcPr>
          <w:p w14:paraId="0C22498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10.68</w:t>
            </w:r>
          </w:p>
        </w:tc>
        <w:tc>
          <w:tcPr>
            <w:tcW w:w="1191" w:type="dxa"/>
            <w:noWrap/>
            <w:hideMark/>
          </w:tcPr>
          <w:p w14:paraId="1A6AC59D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10.35</w:t>
            </w:r>
          </w:p>
        </w:tc>
      </w:tr>
      <w:tr w:rsidR="000E7F24" w:rsidRPr="004E5C67" w14:paraId="193C197B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6550651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Maridesulfovibrio</w:t>
            </w:r>
            <w:proofErr w:type="spellEnd"/>
          </w:p>
        </w:tc>
        <w:tc>
          <w:tcPr>
            <w:tcW w:w="1188" w:type="dxa"/>
            <w:noWrap/>
            <w:hideMark/>
          </w:tcPr>
          <w:p w14:paraId="58423E9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0.02844</w:t>
            </w:r>
          </w:p>
        </w:tc>
        <w:tc>
          <w:tcPr>
            <w:tcW w:w="1190" w:type="dxa"/>
            <w:noWrap/>
            <w:hideMark/>
          </w:tcPr>
          <w:p w14:paraId="006781D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2.335</w:t>
            </w:r>
          </w:p>
        </w:tc>
        <w:tc>
          <w:tcPr>
            <w:tcW w:w="1188" w:type="dxa"/>
            <w:noWrap/>
            <w:hideMark/>
          </w:tcPr>
          <w:p w14:paraId="1DECF94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3.183</w:t>
            </w:r>
          </w:p>
        </w:tc>
        <w:tc>
          <w:tcPr>
            <w:tcW w:w="1189" w:type="dxa"/>
            <w:noWrap/>
            <w:hideMark/>
          </w:tcPr>
          <w:p w14:paraId="272439BE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10.64</w:t>
            </w:r>
          </w:p>
        </w:tc>
        <w:tc>
          <w:tcPr>
            <w:tcW w:w="1191" w:type="dxa"/>
            <w:noWrap/>
            <w:hideMark/>
          </w:tcPr>
          <w:p w14:paraId="33C7F62E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6.391</w:t>
            </w:r>
          </w:p>
        </w:tc>
      </w:tr>
      <w:tr w:rsidR="000E7F24" w:rsidRPr="004E5C67" w14:paraId="51F7A667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31AA443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Serpentinicella</w:t>
            </w:r>
            <w:proofErr w:type="spellEnd"/>
          </w:p>
        </w:tc>
        <w:tc>
          <w:tcPr>
            <w:tcW w:w="1188" w:type="dxa"/>
            <w:noWrap/>
            <w:hideMark/>
          </w:tcPr>
          <w:p w14:paraId="6C071B10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0.004303</w:t>
            </w:r>
          </w:p>
        </w:tc>
        <w:tc>
          <w:tcPr>
            <w:tcW w:w="1190" w:type="dxa"/>
            <w:noWrap/>
            <w:hideMark/>
          </w:tcPr>
          <w:p w14:paraId="67A61A0A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10.18</w:t>
            </w:r>
          </w:p>
        </w:tc>
        <w:tc>
          <w:tcPr>
            <w:tcW w:w="1188" w:type="dxa"/>
            <w:noWrap/>
            <w:hideMark/>
          </w:tcPr>
          <w:p w14:paraId="6A41DAC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0.2291</w:t>
            </w:r>
          </w:p>
        </w:tc>
        <w:tc>
          <w:tcPr>
            <w:tcW w:w="1189" w:type="dxa"/>
            <w:noWrap/>
            <w:hideMark/>
          </w:tcPr>
          <w:p w14:paraId="7B72183E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1.389</w:t>
            </w:r>
          </w:p>
        </w:tc>
        <w:tc>
          <w:tcPr>
            <w:tcW w:w="1191" w:type="dxa"/>
            <w:noWrap/>
            <w:hideMark/>
          </w:tcPr>
          <w:p w14:paraId="6319059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3.472</w:t>
            </w:r>
          </w:p>
        </w:tc>
      </w:tr>
      <w:tr w:rsidR="000E7F24" w:rsidRPr="004E5C67" w14:paraId="3C9634A4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24B79AA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Sulfurovum</w:t>
            </w:r>
            <w:proofErr w:type="spellEnd"/>
          </w:p>
        </w:tc>
        <w:tc>
          <w:tcPr>
            <w:tcW w:w="1188" w:type="dxa"/>
            <w:noWrap/>
            <w:hideMark/>
          </w:tcPr>
          <w:p w14:paraId="32B3EAD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8.113</w:t>
            </w:r>
          </w:p>
        </w:tc>
        <w:tc>
          <w:tcPr>
            <w:tcW w:w="1190" w:type="dxa"/>
            <w:noWrap/>
            <w:hideMark/>
          </w:tcPr>
          <w:p w14:paraId="3B44A6C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0.002169</w:t>
            </w:r>
          </w:p>
        </w:tc>
        <w:tc>
          <w:tcPr>
            <w:tcW w:w="1188" w:type="dxa"/>
            <w:noWrap/>
            <w:hideMark/>
          </w:tcPr>
          <w:p w14:paraId="53BED90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9" w:type="dxa"/>
            <w:noWrap/>
            <w:hideMark/>
          </w:tcPr>
          <w:p w14:paraId="5B98352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0.000522</w:t>
            </w:r>
          </w:p>
        </w:tc>
        <w:tc>
          <w:tcPr>
            <w:tcW w:w="1191" w:type="dxa"/>
            <w:noWrap/>
            <w:hideMark/>
          </w:tcPr>
          <w:p w14:paraId="793D37E5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0.000689</w:t>
            </w:r>
          </w:p>
        </w:tc>
      </w:tr>
      <w:tr w:rsidR="000E7F24" w:rsidRPr="004E5C67" w14:paraId="1717FC61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696E598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Desulfomicrobium</w:t>
            </w:r>
            <w:proofErr w:type="spellEnd"/>
          </w:p>
        </w:tc>
        <w:tc>
          <w:tcPr>
            <w:tcW w:w="1188" w:type="dxa"/>
            <w:noWrap/>
            <w:hideMark/>
          </w:tcPr>
          <w:p w14:paraId="496CB99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0.06956</w:t>
            </w:r>
          </w:p>
        </w:tc>
        <w:tc>
          <w:tcPr>
            <w:tcW w:w="1190" w:type="dxa"/>
            <w:noWrap/>
            <w:hideMark/>
          </w:tcPr>
          <w:p w14:paraId="6B18251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0.06236</w:t>
            </w:r>
          </w:p>
        </w:tc>
        <w:tc>
          <w:tcPr>
            <w:tcW w:w="1188" w:type="dxa"/>
            <w:noWrap/>
            <w:hideMark/>
          </w:tcPr>
          <w:p w14:paraId="1853409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0.5023</w:t>
            </w:r>
          </w:p>
        </w:tc>
        <w:tc>
          <w:tcPr>
            <w:tcW w:w="1189" w:type="dxa"/>
            <w:noWrap/>
            <w:hideMark/>
          </w:tcPr>
          <w:p w14:paraId="4CE1AFE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7.878</w:t>
            </w:r>
          </w:p>
        </w:tc>
        <w:tc>
          <w:tcPr>
            <w:tcW w:w="1191" w:type="dxa"/>
            <w:noWrap/>
            <w:hideMark/>
          </w:tcPr>
          <w:p w14:paraId="092622F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5.54</w:t>
            </w:r>
          </w:p>
        </w:tc>
      </w:tr>
      <w:tr w:rsidR="000E7F24" w:rsidRPr="004E5C67" w14:paraId="40B32935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0E39D3E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Halarcobacter</w:t>
            </w:r>
            <w:proofErr w:type="spellEnd"/>
          </w:p>
        </w:tc>
        <w:tc>
          <w:tcPr>
            <w:tcW w:w="1188" w:type="dxa"/>
            <w:noWrap/>
            <w:hideMark/>
          </w:tcPr>
          <w:p w14:paraId="5B8232E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0.001434</w:t>
            </w:r>
          </w:p>
        </w:tc>
        <w:tc>
          <w:tcPr>
            <w:tcW w:w="1190" w:type="dxa"/>
            <w:noWrap/>
            <w:hideMark/>
          </w:tcPr>
          <w:p w14:paraId="2CE6E145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8" w:type="dxa"/>
            <w:noWrap/>
            <w:hideMark/>
          </w:tcPr>
          <w:p w14:paraId="305CCD6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0.2581</w:t>
            </w:r>
          </w:p>
        </w:tc>
        <w:tc>
          <w:tcPr>
            <w:tcW w:w="1189" w:type="dxa"/>
            <w:noWrap/>
            <w:hideMark/>
          </w:tcPr>
          <w:p w14:paraId="7340271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3.965</w:t>
            </w:r>
          </w:p>
        </w:tc>
        <w:tc>
          <w:tcPr>
            <w:tcW w:w="1191" w:type="dxa"/>
            <w:noWrap/>
            <w:hideMark/>
          </w:tcPr>
          <w:p w14:paraId="7F281B7B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7.52</w:t>
            </w:r>
          </w:p>
        </w:tc>
      </w:tr>
      <w:tr w:rsidR="000E7F24" w:rsidRPr="004E5C67" w14:paraId="536B9F67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3440A2E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Methanococcoides</w:t>
            </w:r>
            <w:proofErr w:type="spellEnd"/>
          </w:p>
        </w:tc>
        <w:tc>
          <w:tcPr>
            <w:tcW w:w="1188" w:type="dxa"/>
            <w:noWrap/>
            <w:hideMark/>
          </w:tcPr>
          <w:p w14:paraId="2EB6712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0.08151</w:t>
            </w:r>
          </w:p>
        </w:tc>
        <w:tc>
          <w:tcPr>
            <w:tcW w:w="1190" w:type="dxa"/>
            <w:noWrap/>
            <w:hideMark/>
          </w:tcPr>
          <w:p w14:paraId="281FBAF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7.294</w:t>
            </w:r>
          </w:p>
        </w:tc>
        <w:tc>
          <w:tcPr>
            <w:tcW w:w="1188" w:type="dxa"/>
            <w:noWrap/>
            <w:hideMark/>
          </w:tcPr>
          <w:p w14:paraId="6454486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9" w:type="dxa"/>
            <w:noWrap/>
            <w:hideMark/>
          </w:tcPr>
          <w:p w14:paraId="1069A95A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91" w:type="dxa"/>
            <w:noWrap/>
            <w:hideMark/>
          </w:tcPr>
          <w:p w14:paraId="40929BB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</w:tr>
      <w:tr w:rsidR="000E7F24" w:rsidRPr="004E5C67" w14:paraId="1E3F1759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62CF24E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Shewanella</w:t>
            </w:r>
            <w:proofErr w:type="spellEnd"/>
          </w:p>
        </w:tc>
        <w:tc>
          <w:tcPr>
            <w:tcW w:w="1188" w:type="dxa"/>
            <w:noWrap/>
            <w:hideMark/>
          </w:tcPr>
          <w:p w14:paraId="3FC7C71A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0.01864</w:t>
            </w:r>
          </w:p>
        </w:tc>
        <w:tc>
          <w:tcPr>
            <w:tcW w:w="1190" w:type="dxa"/>
            <w:noWrap/>
            <w:hideMark/>
          </w:tcPr>
          <w:p w14:paraId="6E2DFCB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0.0103</w:t>
            </w:r>
          </w:p>
        </w:tc>
        <w:tc>
          <w:tcPr>
            <w:tcW w:w="1188" w:type="dxa"/>
            <w:noWrap/>
            <w:hideMark/>
          </w:tcPr>
          <w:p w14:paraId="75451B9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1.287</w:t>
            </w:r>
          </w:p>
        </w:tc>
        <w:tc>
          <w:tcPr>
            <w:tcW w:w="1189" w:type="dxa"/>
            <w:noWrap/>
            <w:hideMark/>
          </w:tcPr>
          <w:p w14:paraId="7740A70D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5.786</w:t>
            </w:r>
          </w:p>
        </w:tc>
        <w:tc>
          <w:tcPr>
            <w:tcW w:w="1191" w:type="dxa"/>
            <w:noWrap/>
            <w:hideMark/>
          </w:tcPr>
          <w:p w14:paraId="0655A24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6.979</w:t>
            </w:r>
          </w:p>
        </w:tc>
      </w:tr>
      <w:tr w:rsidR="000E7F24" w:rsidRPr="004E5C67" w14:paraId="1844A30B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756F627B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Candidatus</w:t>
            </w:r>
            <w:proofErr w:type="spellEnd"/>
            <w:r w:rsidRPr="004E5C67">
              <w:rPr>
                <w:rFonts w:cs="Times New Roman"/>
                <w:sz w:val="22"/>
              </w:rPr>
              <w:t xml:space="preserve"> </w:t>
            </w:r>
            <w:proofErr w:type="spellStart"/>
            <w:r w:rsidRPr="004E5C67">
              <w:rPr>
                <w:rFonts w:cs="Times New Roman"/>
                <w:sz w:val="22"/>
              </w:rPr>
              <w:t>Prometheoarchaeum</w:t>
            </w:r>
            <w:proofErr w:type="spellEnd"/>
          </w:p>
        </w:tc>
        <w:tc>
          <w:tcPr>
            <w:tcW w:w="1188" w:type="dxa"/>
            <w:noWrap/>
            <w:hideMark/>
          </w:tcPr>
          <w:p w14:paraId="4D220EE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6.812</w:t>
            </w:r>
          </w:p>
        </w:tc>
        <w:tc>
          <w:tcPr>
            <w:tcW w:w="1190" w:type="dxa"/>
            <w:noWrap/>
            <w:hideMark/>
          </w:tcPr>
          <w:p w14:paraId="2EA1B3DE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0.015</w:t>
            </w:r>
          </w:p>
        </w:tc>
        <w:tc>
          <w:tcPr>
            <w:tcW w:w="1188" w:type="dxa"/>
            <w:noWrap/>
            <w:hideMark/>
          </w:tcPr>
          <w:p w14:paraId="0C7E153B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9" w:type="dxa"/>
            <w:noWrap/>
            <w:hideMark/>
          </w:tcPr>
          <w:p w14:paraId="5C013A25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91" w:type="dxa"/>
            <w:noWrap/>
            <w:hideMark/>
          </w:tcPr>
          <w:p w14:paraId="362082B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</w:tr>
      <w:tr w:rsidR="000E7F24" w:rsidRPr="004E5C67" w14:paraId="1CAD9F84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1C2FA5AE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Candidatus</w:t>
            </w:r>
            <w:proofErr w:type="spellEnd"/>
            <w:r w:rsidRPr="004E5C67">
              <w:rPr>
                <w:rFonts w:cs="Times New Roman"/>
                <w:sz w:val="22"/>
              </w:rPr>
              <w:t xml:space="preserve"> </w:t>
            </w:r>
            <w:proofErr w:type="spellStart"/>
            <w:r w:rsidRPr="004E5C67">
              <w:rPr>
                <w:rFonts w:cs="Times New Roman"/>
                <w:sz w:val="22"/>
              </w:rPr>
              <w:t>Methanoplasma</w:t>
            </w:r>
            <w:proofErr w:type="spellEnd"/>
          </w:p>
        </w:tc>
        <w:tc>
          <w:tcPr>
            <w:tcW w:w="1188" w:type="dxa"/>
            <w:noWrap/>
            <w:hideMark/>
          </w:tcPr>
          <w:p w14:paraId="6AF3BF0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6.768</w:t>
            </w:r>
          </w:p>
        </w:tc>
        <w:tc>
          <w:tcPr>
            <w:tcW w:w="1190" w:type="dxa"/>
            <w:noWrap/>
            <w:hideMark/>
          </w:tcPr>
          <w:p w14:paraId="23F45FF0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0.03362</w:t>
            </w:r>
          </w:p>
        </w:tc>
        <w:tc>
          <w:tcPr>
            <w:tcW w:w="1188" w:type="dxa"/>
            <w:noWrap/>
            <w:hideMark/>
          </w:tcPr>
          <w:p w14:paraId="71113F5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9" w:type="dxa"/>
            <w:noWrap/>
            <w:hideMark/>
          </w:tcPr>
          <w:p w14:paraId="3DB805E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91" w:type="dxa"/>
            <w:noWrap/>
            <w:hideMark/>
          </w:tcPr>
          <w:p w14:paraId="57C787B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</w:tr>
      <w:tr w:rsidR="000E7F24" w:rsidRPr="004E5C67" w14:paraId="02073C9D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4BCD5B5A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Desulfosarcina</w:t>
            </w:r>
            <w:proofErr w:type="spellEnd"/>
          </w:p>
        </w:tc>
        <w:tc>
          <w:tcPr>
            <w:tcW w:w="1188" w:type="dxa"/>
            <w:noWrap/>
            <w:hideMark/>
          </w:tcPr>
          <w:p w14:paraId="203661B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6.685</w:t>
            </w:r>
          </w:p>
        </w:tc>
        <w:tc>
          <w:tcPr>
            <w:tcW w:w="1190" w:type="dxa"/>
            <w:noWrap/>
            <w:hideMark/>
          </w:tcPr>
          <w:p w14:paraId="614F710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0.003615</w:t>
            </w:r>
          </w:p>
        </w:tc>
        <w:tc>
          <w:tcPr>
            <w:tcW w:w="1188" w:type="dxa"/>
            <w:noWrap/>
            <w:hideMark/>
          </w:tcPr>
          <w:p w14:paraId="3FB0520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9" w:type="dxa"/>
            <w:noWrap/>
            <w:hideMark/>
          </w:tcPr>
          <w:p w14:paraId="6A4744E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0.008087</w:t>
            </w:r>
          </w:p>
        </w:tc>
        <w:tc>
          <w:tcPr>
            <w:tcW w:w="1191" w:type="dxa"/>
            <w:noWrap/>
            <w:hideMark/>
          </w:tcPr>
          <w:p w14:paraId="4B2C6ABA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0.003102</w:t>
            </w:r>
          </w:p>
        </w:tc>
      </w:tr>
      <w:tr w:rsidR="000E7F24" w:rsidRPr="004E5C67" w14:paraId="693A8911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6AACFAB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Desulfuromonas</w:t>
            </w:r>
            <w:proofErr w:type="spellEnd"/>
          </w:p>
        </w:tc>
        <w:tc>
          <w:tcPr>
            <w:tcW w:w="1188" w:type="dxa"/>
            <w:noWrap/>
            <w:hideMark/>
          </w:tcPr>
          <w:p w14:paraId="091C559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5.615</w:t>
            </w:r>
          </w:p>
        </w:tc>
        <w:tc>
          <w:tcPr>
            <w:tcW w:w="1190" w:type="dxa"/>
            <w:noWrap/>
            <w:hideMark/>
          </w:tcPr>
          <w:p w14:paraId="1F0B86E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0.001446</w:t>
            </w:r>
          </w:p>
        </w:tc>
        <w:tc>
          <w:tcPr>
            <w:tcW w:w="1188" w:type="dxa"/>
            <w:noWrap/>
            <w:hideMark/>
          </w:tcPr>
          <w:p w14:paraId="1842FCA0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0.3122</w:t>
            </w:r>
          </w:p>
        </w:tc>
        <w:tc>
          <w:tcPr>
            <w:tcW w:w="1189" w:type="dxa"/>
            <w:noWrap/>
            <w:hideMark/>
          </w:tcPr>
          <w:p w14:paraId="5CE23C2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5.735</w:t>
            </w:r>
          </w:p>
        </w:tc>
        <w:tc>
          <w:tcPr>
            <w:tcW w:w="1191" w:type="dxa"/>
            <w:noWrap/>
            <w:hideMark/>
          </w:tcPr>
          <w:p w14:paraId="6E2A563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5.274</w:t>
            </w:r>
          </w:p>
        </w:tc>
      </w:tr>
      <w:tr w:rsidR="000E7F24" w:rsidRPr="004E5C67" w14:paraId="102BCD31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05A95295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Fusobacterium</w:t>
            </w:r>
          </w:p>
        </w:tc>
        <w:tc>
          <w:tcPr>
            <w:tcW w:w="1188" w:type="dxa"/>
            <w:noWrap/>
            <w:hideMark/>
          </w:tcPr>
          <w:p w14:paraId="4BD1C5D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0.001195</w:t>
            </w:r>
          </w:p>
        </w:tc>
        <w:tc>
          <w:tcPr>
            <w:tcW w:w="1190" w:type="dxa"/>
            <w:noWrap/>
            <w:hideMark/>
          </w:tcPr>
          <w:p w14:paraId="499FAD4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4.787</w:t>
            </w:r>
          </w:p>
        </w:tc>
        <w:tc>
          <w:tcPr>
            <w:tcW w:w="1188" w:type="dxa"/>
            <w:noWrap/>
            <w:hideMark/>
          </w:tcPr>
          <w:p w14:paraId="0DC79DBE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0.001397</w:t>
            </w:r>
          </w:p>
        </w:tc>
        <w:tc>
          <w:tcPr>
            <w:tcW w:w="1189" w:type="dxa"/>
            <w:noWrap/>
            <w:hideMark/>
          </w:tcPr>
          <w:p w14:paraId="3DFB3BCB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0.00287</w:t>
            </w:r>
          </w:p>
        </w:tc>
        <w:tc>
          <w:tcPr>
            <w:tcW w:w="1191" w:type="dxa"/>
            <w:noWrap/>
            <w:hideMark/>
          </w:tcPr>
          <w:p w14:paraId="6A31B64E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0.008271</w:t>
            </w:r>
          </w:p>
        </w:tc>
      </w:tr>
      <w:tr w:rsidR="000E7F24" w:rsidRPr="004E5C67" w14:paraId="50CB7A7B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7B6B982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Thiohalobacter</w:t>
            </w:r>
            <w:proofErr w:type="spellEnd"/>
          </w:p>
        </w:tc>
        <w:tc>
          <w:tcPr>
            <w:tcW w:w="1188" w:type="dxa"/>
            <w:noWrap/>
            <w:hideMark/>
          </w:tcPr>
          <w:p w14:paraId="69B8273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3.865</w:t>
            </w:r>
          </w:p>
        </w:tc>
        <w:tc>
          <w:tcPr>
            <w:tcW w:w="1190" w:type="dxa"/>
            <w:noWrap/>
            <w:hideMark/>
          </w:tcPr>
          <w:p w14:paraId="58C470B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0.001084</w:t>
            </w:r>
          </w:p>
        </w:tc>
        <w:tc>
          <w:tcPr>
            <w:tcW w:w="1188" w:type="dxa"/>
            <w:noWrap/>
            <w:hideMark/>
          </w:tcPr>
          <w:p w14:paraId="03252E9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9" w:type="dxa"/>
            <w:noWrap/>
            <w:hideMark/>
          </w:tcPr>
          <w:p w14:paraId="4479385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91" w:type="dxa"/>
            <w:noWrap/>
            <w:hideMark/>
          </w:tcPr>
          <w:p w14:paraId="79732125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</w:tr>
      <w:tr w:rsidR="000E7F24" w:rsidRPr="004E5C67" w14:paraId="14E703A8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2926AC35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Sedimentibacter</w:t>
            </w:r>
            <w:proofErr w:type="spellEnd"/>
          </w:p>
        </w:tc>
        <w:tc>
          <w:tcPr>
            <w:tcW w:w="1188" w:type="dxa"/>
            <w:noWrap/>
            <w:hideMark/>
          </w:tcPr>
          <w:p w14:paraId="4BA939D5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90" w:type="dxa"/>
            <w:noWrap/>
            <w:hideMark/>
          </w:tcPr>
          <w:p w14:paraId="361C6C4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0.06091</w:t>
            </w:r>
          </w:p>
        </w:tc>
        <w:tc>
          <w:tcPr>
            <w:tcW w:w="1188" w:type="dxa"/>
            <w:noWrap/>
            <w:hideMark/>
          </w:tcPr>
          <w:p w14:paraId="7B72E01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1.74</w:t>
            </w:r>
          </w:p>
        </w:tc>
        <w:tc>
          <w:tcPr>
            <w:tcW w:w="1189" w:type="dxa"/>
            <w:noWrap/>
            <w:hideMark/>
          </w:tcPr>
          <w:p w14:paraId="010AEB2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3.18</w:t>
            </w:r>
          </w:p>
        </w:tc>
        <w:tc>
          <w:tcPr>
            <w:tcW w:w="1191" w:type="dxa"/>
            <w:noWrap/>
            <w:hideMark/>
          </w:tcPr>
          <w:p w14:paraId="1AED190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2.776</w:t>
            </w:r>
          </w:p>
        </w:tc>
      </w:tr>
      <w:tr w:rsidR="000E7F24" w:rsidRPr="004E5C67" w14:paraId="619A19A0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7D8413A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Anaerotignum</w:t>
            </w:r>
            <w:proofErr w:type="spellEnd"/>
          </w:p>
        </w:tc>
        <w:tc>
          <w:tcPr>
            <w:tcW w:w="1188" w:type="dxa"/>
            <w:noWrap/>
            <w:hideMark/>
          </w:tcPr>
          <w:p w14:paraId="4EF2675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0.001195</w:t>
            </w:r>
          </w:p>
        </w:tc>
        <w:tc>
          <w:tcPr>
            <w:tcW w:w="1190" w:type="dxa"/>
            <w:noWrap/>
            <w:hideMark/>
          </w:tcPr>
          <w:p w14:paraId="44732DED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2.691</w:t>
            </w:r>
          </w:p>
        </w:tc>
        <w:tc>
          <w:tcPr>
            <w:tcW w:w="1188" w:type="dxa"/>
            <w:noWrap/>
            <w:hideMark/>
          </w:tcPr>
          <w:p w14:paraId="11B5B53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0.01886</w:t>
            </w:r>
          </w:p>
        </w:tc>
        <w:tc>
          <w:tcPr>
            <w:tcW w:w="1189" w:type="dxa"/>
            <w:noWrap/>
            <w:hideMark/>
          </w:tcPr>
          <w:p w14:paraId="02F5C9D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0.1283</w:t>
            </w:r>
          </w:p>
        </w:tc>
        <w:tc>
          <w:tcPr>
            <w:tcW w:w="1191" w:type="dxa"/>
            <w:noWrap/>
            <w:hideMark/>
          </w:tcPr>
          <w:p w14:paraId="2A4CDBD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0.3395</w:t>
            </w:r>
          </w:p>
        </w:tc>
      </w:tr>
      <w:tr w:rsidR="000E7F24" w:rsidRPr="004E5C67" w14:paraId="702A523B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6FD5F62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lastRenderedPageBreak/>
              <w:t>Kineobactrum</w:t>
            </w:r>
            <w:proofErr w:type="spellEnd"/>
          </w:p>
        </w:tc>
        <w:tc>
          <w:tcPr>
            <w:tcW w:w="1188" w:type="dxa"/>
            <w:noWrap/>
            <w:hideMark/>
          </w:tcPr>
          <w:p w14:paraId="7E5106A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2.52</w:t>
            </w:r>
          </w:p>
        </w:tc>
        <w:tc>
          <w:tcPr>
            <w:tcW w:w="1190" w:type="dxa"/>
            <w:noWrap/>
            <w:hideMark/>
          </w:tcPr>
          <w:p w14:paraId="05789EB8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0.000904</w:t>
            </w:r>
          </w:p>
        </w:tc>
        <w:tc>
          <w:tcPr>
            <w:tcW w:w="1188" w:type="dxa"/>
            <w:noWrap/>
            <w:hideMark/>
          </w:tcPr>
          <w:p w14:paraId="7F6DA3ED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9" w:type="dxa"/>
            <w:noWrap/>
            <w:hideMark/>
          </w:tcPr>
          <w:p w14:paraId="2C36A5F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91" w:type="dxa"/>
            <w:noWrap/>
            <w:hideMark/>
          </w:tcPr>
          <w:p w14:paraId="47890FA7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</w:tr>
      <w:tr w:rsidR="000E7F24" w:rsidRPr="004E5C67" w14:paraId="7C89EC48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22A1961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Pseudodesulfovibrio</w:t>
            </w:r>
            <w:proofErr w:type="spellEnd"/>
          </w:p>
        </w:tc>
        <w:tc>
          <w:tcPr>
            <w:tcW w:w="1188" w:type="dxa"/>
            <w:noWrap/>
            <w:hideMark/>
          </w:tcPr>
          <w:p w14:paraId="2C080FE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2.237</w:t>
            </w:r>
          </w:p>
        </w:tc>
        <w:tc>
          <w:tcPr>
            <w:tcW w:w="1190" w:type="dxa"/>
            <w:noWrap/>
            <w:hideMark/>
          </w:tcPr>
          <w:p w14:paraId="4C55F990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0.188</w:t>
            </w:r>
          </w:p>
        </w:tc>
        <w:tc>
          <w:tcPr>
            <w:tcW w:w="1188" w:type="dxa"/>
            <w:noWrap/>
            <w:hideMark/>
          </w:tcPr>
          <w:p w14:paraId="1953E67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0.03544</w:t>
            </w:r>
          </w:p>
        </w:tc>
        <w:tc>
          <w:tcPr>
            <w:tcW w:w="1189" w:type="dxa"/>
            <w:noWrap/>
            <w:hideMark/>
          </w:tcPr>
          <w:p w14:paraId="42BC9B2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0.4844</w:t>
            </w:r>
          </w:p>
        </w:tc>
        <w:tc>
          <w:tcPr>
            <w:tcW w:w="1191" w:type="dxa"/>
            <w:noWrap/>
            <w:hideMark/>
          </w:tcPr>
          <w:p w14:paraId="5898E4AF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0.3563</w:t>
            </w:r>
          </w:p>
        </w:tc>
      </w:tr>
      <w:tr w:rsidR="000E7F24" w:rsidRPr="004E5C67" w14:paraId="260B0A03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523A76C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Methanomassiliicoccus</w:t>
            </w:r>
            <w:proofErr w:type="spellEnd"/>
          </w:p>
        </w:tc>
        <w:tc>
          <w:tcPr>
            <w:tcW w:w="1188" w:type="dxa"/>
            <w:noWrap/>
            <w:hideMark/>
          </w:tcPr>
          <w:p w14:paraId="27EB641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2.058</w:t>
            </w:r>
          </w:p>
        </w:tc>
        <w:tc>
          <w:tcPr>
            <w:tcW w:w="1190" w:type="dxa"/>
            <w:noWrap/>
            <w:hideMark/>
          </w:tcPr>
          <w:p w14:paraId="0C6ACDB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0.003976</w:t>
            </w:r>
          </w:p>
        </w:tc>
        <w:tc>
          <w:tcPr>
            <w:tcW w:w="1188" w:type="dxa"/>
            <w:noWrap/>
            <w:hideMark/>
          </w:tcPr>
          <w:p w14:paraId="7862FB1C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9" w:type="dxa"/>
            <w:noWrap/>
            <w:hideMark/>
          </w:tcPr>
          <w:p w14:paraId="0848574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91" w:type="dxa"/>
            <w:noWrap/>
            <w:hideMark/>
          </w:tcPr>
          <w:p w14:paraId="5A486301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</w:tr>
      <w:tr w:rsidR="000E7F24" w:rsidRPr="004E5C67" w14:paraId="6180EC3D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108BD71B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Desulforapulum</w:t>
            </w:r>
            <w:proofErr w:type="spellEnd"/>
          </w:p>
        </w:tc>
        <w:tc>
          <w:tcPr>
            <w:tcW w:w="1188" w:type="dxa"/>
            <w:noWrap/>
            <w:hideMark/>
          </w:tcPr>
          <w:p w14:paraId="5FC7DB42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0.2462</w:t>
            </w:r>
          </w:p>
        </w:tc>
        <w:tc>
          <w:tcPr>
            <w:tcW w:w="1190" w:type="dxa"/>
            <w:noWrap/>
            <w:hideMark/>
          </w:tcPr>
          <w:p w14:paraId="1133528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0.003796</w:t>
            </w:r>
          </w:p>
        </w:tc>
        <w:tc>
          <w:tcPr>
            <w:tcW w:w="1188" w:type="dxa"/>
            <w:noWrap/>
            <w:hideMark/>
          </w:tcPr>
          <w:p w14:paraId="78F135C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0.000524</w:t>
            </w:r>
          </w:p>
        </w:tc>
        <w:tc>
          <w:tcPr>
            <w:tcW w:w="1189" w:type="dxa"/>
            <w:noWrap/>
            <w:hideMark/>
          </w:tcPr>
          <w:p w14:paraId="58A899A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1.978</w:t>
            </w:r>
          </w:p>
        </w:tc>
        <w:tc>
          <w:tcPr>
            <w:tcW w:w="1191" w:type="dxa"/>
            <w:noWrap/>
            <w:hideMark/>
          </w:tcPr>
          <w:p w14:paraId="571BD32B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1.161</w:t>
            </w:r>
          </w:p>
        </w:tc>
      </w:tr>
      <w:tr w:rsidR="000E7F24" w:rsidRPr="004E5C67" w14:paraId="6F416A77" w14:textId="77777777" w:rsidTr="00532237">
        <w:trPr>
          <w:trHeight w:val="300"/>
        </w:trPr>
        <w:tc>
          <w:tcPr>
            <w:tcW w:w="3070" w:type="dxa"/>
            <w:noWrap/>
            <w:hideMark/>
          </w:tcPr>
          <w:p w14:paraId="29F3D546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4E5C67">
              <w:rPr>
                <w:rFonts w:cs="Times New Roman"/>
                <w:sz w:val="22"/>
              </w:rPr>
              <w:t>Woeseia</w:t>
            </w:r>
            <w:proofErr w:type="spellEnd"/>
          </w:p>
        </w:tc>
        <w:tc>
          <w:tcPr>
            <w:tcW w:w="1188" w:type="dxa"/>
            <w:noWrap/>
            <w:hideMark/>
          </w:tcPr>
          <w:p w14:paraId="0A49B49A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1.962</w:t>
            </w:r>
          </w:p>
        </w:tc>
        <w:tc>
          <w:tcPr>
            <w:tcW w:w="1190" w:type="dxa"/>
            <w:noWrap/>
            <w:hideMark/>
          </w:tcPr>
          <w:p w14:paraId="48A22713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0.000362</w:t>
            </w:r>
          </w:p>
        </w:tc>
        <w:tc>
          <w:tcPr>
            <w:tcW w:w="1188" w:type="dxa"/>
            <w:noWrap/>
            <w:hideMark/>
          </w:tcPr>
          <w:p w14:paraId="0FC1E769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89" w:type="dxa"/>
            <w:noWrap/>
            <w:hideMark/>
          </w:tcPr>
          <w:p w14:paraId="1CD7630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NA</w:t>
            </w:r>
          </w:p>
        </w:tc>
        <w:tc>
          <w:tcPr>
            <w:tcW w:w="1191" w:type="dxa"/>
            <w:noWrap/>
            <w:hideMark/>
          </w:tcPr>
          <w:p w14:paraId="0DFE48F4" w14:textId="77777777" w:rsidR="000E7F24" w:rsidRPr="004E5C67" w:rsidRDefault="000E7F24" w:rsidP="000E7F24">
            <w:pPr>
              <w:jc w:val="both"/>
              <w:rPr>
                <w:rFonts w:cs="Times New Roman"/>
                <w:sz w:val="22"/>
              </w:rPr>
            </w:pPr>
            <w:r w:rsidRPr="004E5C67">
              <w:rPr>
                <w:rFonts w:cs="Times New Roman"/>
                <w:sz w:val="22"/>
              </w:rPr>
              <w:t>0.000345</w:t>
            </w:r>
          </w:p>
        </w:tc>
      </w:tr>
      <w:bookmarkEnd w:id="6"/>
    </w:tbl>
    <w:p w14:paraId="32C4E255" w14:textId="24B5AFC7" w:rsidR="000E7F24" w:rsidRPr="004E5C67" w:rsidRDefault="000E7F24" w:rsidP="002872F3">
      <w:pPr>
        <w:jc w:val="both"/>
        <w:rPr>
          <w:rFonts w:cs="Times New Roman"/>
          <w:color w:val="FF0000"/>
          <w:sz w:val="22"/>
        </w:rPr>
      </w:pPr>
    </w:p>
    <w:p w14:paraId="692534F1" w14:textId="77777777" w:rsidR="000E7F24" w:rsidRPr="004E5C67" w:rsidRDefault="000E7F24" w:rsidP="002872F3">
      <w:pPr>
        <w:jc w:val="both"/>
        <w:rPr>
          <w:rFonts w:cs="Times New Roman"/>
          <w:color w:val="FF0000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2872F3" w:rsidRPr="004E5C67" w14:paraId="4D4FA50A" w14:textId="77777777" w:rsidTr="004E5C67">
        <w:tc>
          <w:tcPr>
            <w:tcW w:w="9767" w:type="dxa"/>
          </w:tcPr>
          <w:p w14:paraId="0584A8E2" w14:textId="551D5266" w:rsidR="002872F3" w:rsidRPr="004E5C67" w:rsidRDefault="002872F3" w:rsidP="00AF30D2">
            <w:pPr>
              <w:jc w:val="center"/>
              <w:rPr>
                <w:rFonts w:cs="Times New Roman"/>
                <w:color w:val="FF0000"/>
                <w:sz w:val="22"/>
              </w:rPr>
            </w:pPr>
            <w:bookmarkStart w:id="7" w:name="_Hlk168557211"/>
            <w:r w:rsidRPr="004E5C67">
              <w:rPr>
                <w:rFonts w:cs="Times New Roman"/>
                <w:noProof/>
                <w:sz w:val="22"/>
              </w:rPr>
              <w:drawing>
                <wp:inline distT="0" distB="0" distL="0" distR="0" wp14:anchorId="2EAC1F55" wp14:editId="4C66F7CE">
                  <wp:extent cx="3491230" cy="3254482"/>
                  <wp:effectExtent l="0" t="0" r="0" b="31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0792" cy="326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6B29E2" w14:textId="0BD82AA1" w:rsidR="001F4122" w:rsidRPr="00A94A7F" w:rsidRDefault="002872F3" w:rsidP="001F4122">
      <w:pPr>
        <w:jc w:val="both"/>
        <w:rPr>
          <w:sz w:val="22"/>
          <w:szCs w:val="24"/>
        </w:rPr>
      </w:pPr>
      <w:r w:rsidRPr="004E5C67">
        <w:rPr>
          <w:rFonts w:cs="Times New Roman"/>
          <w:b/>
          <w:bCs/>
          <w:sz w:val="22"/>
        </w:rPr>
        <w:t>Figure S</w:t>
      </w:r>
      <w:r w:rsidR="001147B5">
        <w:rPr>
          <w:rFonts w:cs="Times New Roman"/>
          <w:b/>
          <w:bCs/>
          <w:sz w:val="22"/>
        </w:rPr>
        <w:t>10</w:t>
      </w:r>
      <w:r w:rsidRPr="004E5C67">
        <w:rPr>
          <w:rFonts w:cs="Times New Roman"/>
          <w:b/>
          <w:bCs/>
          <w:sz w:val="22"/>
        </w:rPr>
        <w:t xml:space="preserve">. </w:t>
      </w:r>
      <w:r w:rsidRPr="004E5C67">
        <w:rPr>
          <w:rFonts w:cs="Times New Roman"/>
          <w:sz w:val="22"/>
        </w:rPr>
        <w:t xml:space="preserve">Spearman correlation coefficients for environmental marine sediment, Day 0, and Day 28 planktonic samples, </w:t>
      </w:r>
      <w:bookmarkStart w:id="8" w:name="_Hlk143851641"/>
      <w:r w:rsidRPr="004E5C67">
        <w:rPr>
          <w:rFonts w:cs="Times New Roman"/>
          <w:sz w:val="22"/>
        </w:rPr>
        <w:t>AR</w:t>
      </w:r>
      <w:r w:rsidR="001F4122">
        <w:rPr>
          <w:rFonts w:cs="Times New Roman"/>
          <w:sz w:val="22"/>
        </w:rPr>
        <w:t xml:space="preserve"> </w:t>
      </w:r>
      <w:r w:rsidRPr="004E5C67">
        <w:rPr>
          <w:rFonts w:cs="Times New Roman"/>
          <w:sz w:val="22"/>
        </w:rPr>
        <w:t>and P biofilms</w:t>
      </w:r>
      <w:bookmarkEnd w:id="8"/>
      <w:r w:rsidR="001F4122">
        <w:rPr>
          <w:sz w:val="22"/>
          <w:szCs w:val="24"/>
        </w:rPr>
        <w:t>, after exposure to anaerobic nutrient-enriched ASW media for 28 days</w:t>
      </w:r>
      <w:r w:rsidR="001F4122" w:rsidRPr="00A94A7F">
        <w:rPr>
          <w:sz w:val="22"/>
          <w:szCs w:val="24"/>
        </w:rPr>
        <w:t>.</w:t>
      </w:r>
    </w:p>
    <w:p w14:paraId="4E5E50FB" w14:textId="6E326DA9" w:rsidR="004E5C67" w:rsidRPr="005B49BD" w:rsidRDefault="004E5C67" w:rsidP="005B49BD">
      <w:pPr>
        <w:jc w:val="both"/>
        <w:rPr>
          <w:rFonts w:cs="Times New Roman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A0E62" w14:paraId="7F5BE974" w14:textId="77777777" w:rsidTr="000C2C1B">
        <w:tc>
          <w:tcPr>
            <w:tcW w:w="9016" w:type="dxa"/>
          </w:tcPr>
          <w:p w14:paraId="2E39ED93" w14:textId="37760AE5" w:rsidR="003A0E62" w:rsidRDefault="003A0E62" w:rsidP="003A0E62">
            <w:pPr>
              <w:rPr>
                <w:rFonts w:cs="Times New Roman"/>
                <w:b/>
                <w:bCs/>
                <w:sz w:val="22"/>
              </w:rPr>
            </w:pPr>
            <w:bookmarkStart w:id="9" w:name="_Hlk168557227"/>
            <w:bookmarkEnd w:id="7"/>
            <w:r>
              <w:rPr>
                <w:rFonts w:cs="Times New Roman"/>
                <w:b/>
                <w:bCs/>
                <w:sz w:val="22"/>
              </w:rPr>
              <w:lastRenderedPageBreak/>
              <w:t>(a)</w:t>
            </w:r>
            <w:r>
              <w:rPr>
                <w:noProof/>
              </w:rPr>
              <w:drawing>
                <wp:inline distT="0" distB="0" distL="0" distR="0" wp14:anchorId="1C734450" wp14:editId="5A873844">
                  <wp:extent cx="5421361" cy="2752725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117" cy="275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E62" w14:paraId="29712632" w14:textId="77777777" w:rsidTr="000C2C1B">
        <w:tc>
          <w:tcPr>
            <w:tcW w:w="9016" w:type="dxa"/>
          </w:tcPr>
          <w:p w14:paraId="549803EA" w14:textId="77777777" w:rsidR="003A0E62" w:rsidRDefault="003A0E62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(b)</w:t>
            </w:r>
          </w:p>
          <w:p w14:paraId="04180B2B" w14:textId="27AA8AB5" w:rsidR="003A0E62" w:rsidRDefault="003A0E62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2F17370" wp14:editId="56E4ED43">
                  <wp:extent cx="5381625" cy="27331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3249" cy="273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E62" w14:paraId="62AAEE71" w14:textId="77777777" w:rsidTr="000C2C1B">
        <w:tc>
          <w:tcPr>
            <w:tcW w:w="9016" w:type="dxa"/>
          </w:tcPr>
          <w:p w14:paraId="1816063E" w14:textId="77777777" w:rsidR="003A0E62" w:rsidRDefault="003A0E62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(c)</w:t>
            </w:r>
          </w:p>
          <w:p w14:paraId="74D32121" w14:textId="42FDA7AA" w:rsidR="003A0E62" w:rsidRDefault="003A0E62"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A0A7AC" wp14:editId="07C0C1CC">
                  <wp:extent cx="5419725" cy="290441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119" cy="2907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E1BEF1" w14:textId="24EDBE36" w:rsidR="001F4122" w:rsidRPr="00A94A7F" w:rsidRDefault="003A0E62" w:rsidP="001F4122">
      <w:pPr>
        <w:jc w:val="both"/>
        <w:rPr>
          <w:sz w:val="22"/>
          <w:szCs w:val="24"/>
        </w:rPr>
      </w:pPr>
      <w:r w:rsidRPr="004E5C67">
        <w:rPr>
          <w:rFonts w:cs="Times New Roman"/>
          <w:b/>
          <w:bCs/>
          <w:sz w:val="22"/>
        </w:rPr>
        <w:lastRenderedPageBreak/>
        <w:t>Figure S</w:t>
      </w:r>
      <w:r>
        <w:rPr>
          <w:rFonts w:cs="Times New Roman"/>
          <w:b/>
          <w:bCs/>
          <w:sz w:val="22"/>
        </w:rPr>
        <w:t>1</w:t>
      </w:r>
      <w:r w:rsidR="001147B5">
        <w:rPr>
          <w:rFonts w:cs="Times New Roman"/>
          <w:b/>
          <w:bCs/>
          <w:sz w:val="22"/>
        </w:rPr>
        <w:t>1</w:t>
      </w:r>
      <w:r>
        <w:rPr>
          <w:rFonts w:cs="Times New Roman"/>
          <w:b/>
          <w:bCs/>
          <w:sz w:val="22"/>
        </w:rPr>
        <w:t xml:space="preserve">. </w:t>
      </w:r>
      <w:r w:rsidR="000C2C1B">
        <w:rPr>
          <w:rFonts w:cs="Times New Roman"/>
          <w:sz w:val="22"/>
        </w:rPr>
        <w:t xml:space="preserve">XRD patterns for corrosion products formed on carbon steel for abiotic </w:t>
      </w:r>
      <w:r w:rsidR="000C2C1B" w:rsidRPr="000C2C1B">
        <w:rPr>
          <w:rFonts w:cs="Times New Roman"/>
          <w:b/>
          <w:bCs/>
          <w:sz w:val="22"/>
        </w:rPr>
        <w:t>(a)</w:t>
      </w:r>
      <w:r w:rsidR="000C2C1B">
        <w:rPr>
          <w:rFonts w:cs="Times New Roman"/>
          <w:sz w:val="22"/>
        </w:rPr>
        <w:t xml:space="preserve">, and biotic coupons </w:t>
      </w:r>
      <w:r w:rsidR="000C2C1B" w:rsidRPr="000C2C1B">
        <w:rPr>
          <w:rFonts w:cs="Times New Roman"/>
          <w:b/>
          <w:bCs/>
          <w:sz w:val="22"/>
        </w:rPr>
        <w:t>(b, c)</w:t>
      </w:r>
      <w:bookmarkEnd w:id="9"/>
      <w:r w:rsidR="001F4122">
        <w:rPr>
          <w:sz w:val="22"/>
          <w:szCs w:val="24"/>
        </w:rPr>
        <w:t>, after exposure to anaerobic nutrient-enriched ASW media for 28 days</w:t>
      </w:r>
      <w:r w:rsidR="001F4122" w:rsidRPr="00A94A7F">
        <w:rPr>
          <w:sz w:val="22"/>
          <w:szCs w:val="24"/>
        </w:rPr>
        <w:t>.</w:t>
      </w:r>
    </w:p>
    <w:p w14:paraId="66501923" w14:textId="1A66DA07" w:rsidR="00B65C46" w:rsidRPr="000C2C1B" w:rsidRDefault="00B65C46">
      <w:pPr>
        <w:rPr>
          <w:rFonts w:cs="Times New Roman"/>
          <w:sz w:val="22"/>
        </w:rPr>
      </w:pPr>
    </w:p>
    <w:sectPr w:rsidR="00B65C46" w:rsidRPr="000C2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42699943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2002001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F3"/>
    <w:rsid w:val="000C2C1B"/>
    <w:rsid w:val="000E7F24"/>
    <w:rsid w:val="001147B5"/>
    <w:rsid w:val="0014150B"/>
    <w:rsid w:val="0015050D"/>
    <w:rsid w:val="00170776"/>
    <w:rsid w:val="0017241B"/>
    <w:rsid w:val="00194A56"/>
    <w:rsid w:val="001F4122"/>
    <w:rsid w:val="00281EAB"/>
    <w:rsid w:val="002872F3"/>
    <w:rsid w:val="002A1D19"/>
    <w:rsid w:val="002E2028"/>
    <w:rsid w:val="002E76EE"/>
    <w:rsid w:val="003A0E62"/>
    <w:rsid w:val="003B4F05"/>
    <w:rsid w:val="004606DD"/>
    <w:rsid w:val="004C0967"/>
    <w:rsid w:val="004E1205"/>
    <w:rsid w:val="004E5C67"/>
    <w:rsid w:val="00532237"/>
    <w:rsid w:val="005752AF"/>
    <w:rsid w:val="005A590B"/>
    <w:rsid w:val="005B49BD"/>
    <w:rsid w:val="00650702"/>
    <w:rsid w:val="006653EA"/>
    <w:rsid w:val="006B72E9"/>
    <w:rsid w:val="0070369A"/>
    <w:rsid w:val="00720C3C"/>
    <w:rsid w:val="007C4015"/>
    <w:rsid w:val="00816033"/>
    <w:rsid w:val="008620D5"/>
    <w:rsid w:val="00884A95"/>
    <w:rsid w:val="00916D58"/>
    <w:rsid w:val="009B627C"/>
    <w:rsid w:val="00A30E1E"/>
    <w:rsid w:val="00A41227"/>
    <w:rsid w:val="00A76CAA"/>
    <w:rsid w:val="00AF7BC4"/>
    <w:rsid w:val="00B65C46"/>
    <w:rsid w:val="00BC1BF9"/>
    <w:rsid w:val="00CB6B1F"/>
    <w:rsid w:val="00CC61E3"/>
    <w:rsid w:val="00D12243"/>
    <w:rsid w:val="00E21CED"/>
    <w:rsid w:val="00E86AB9"/>
    <w:rsid w:val="00E93685"/>
    <w:rsid w:val="00F330F5"/>
    <w:rsid w:val="00F71FC4"/>
    <w:rsid w:val="00FD26D2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078A9"/>
  <w15:chartTrackingRefBased/>
  <w15:docId w15:val="{25765205-6CFE-4B8E-853A-61402242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2F3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2872F3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2872F3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2872F3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2872F3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2872F3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2F3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2872F3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2872F3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2872F3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2872F3"/>
    <w:rPr>
      <w:rFonts w:ascii="Times New Roman" w:eastAsiaTheme="majorEastAsia" w:hAnsi="Times New Roman" w:cstheme="majorBidi"/>
      <w:b/>
      <w:iCs/>
      <w:sz w:val="24"/>
      <w:szCs w:val="24"/>
    </w:rPr>
  </w:style>
  <w:style w:type="table" w:styleId="TableGrid">
    <w:name w:val="Table Grid"/>
    <w:basedOn w:val="TableNormal"/>
    <w:uiPriority w:val="39"/>
    <w:rsid w:val="002872F3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72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2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2F3"/>
    <w:rPr>
      <w:rFonts w:ascii="Times New Roman" w:hAnsi="Times New Roman"/>
      <w:sz w:val="20"/>
      <w:szCs w:val="20"/>
    </w:rPr>
  </w:style>
  <w:style w:type="numbering" w:customStyle="1" w:styleId="Headings">
    <w:name w:val="Headings"/>
    <w:uiPriority w:val="99"/>
    <w:rsid w:val="002872F3"/>
    <w:pPr>
      <w:numPr>
        <w:numId w:val="2"/>
      </w:numPr>
    </w:pPr>
  </w:style>
  <w:style w:type="table" w:styleId="GridTable1Light">
    <w:name w:val="Grid Table 1 Light"/>
    <w:basedOn w:val="TableNormal"/>
    <w:uiPriority w:val="46"/>
    <w:rsid w:val="002872F3"/>
    <w:pPr>
      <w:spacing w:after="0" w:line="240" w:lineRule="auto"/>
    </w:pPr>
    <w:rPr>
      <w:rFonts w:asciiTheme="majorHAnsi" w:hAnsiTheme="majorHAnsi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2872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7F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7F24"/>
    <w:rPr>
      <w:color w:val="954F72"/>
      <w:u w:val="single"/>
    </w:rPr>
  </w:style>
  <w:style w:type="paragraph" w:customStyle="1" w:styleId="msonormal0">
    <w:name w:val="msonormal"/>
    <w:basedOn w:val="Normal"/>
    <w:rsid w:val="000E7F24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B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BC4"/>
    <w:rPr>
      <w:rFonts w:ascii="Times New Roman" w:hAnsi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F7BC4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9B627C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4C0967"/>
    <w:pPr>
      <w:spacing w:before="100" w:beforeAutospacing="1" w:after="100" w:afterAutospacing="1"/>
    </w:pPr>
    <w:rPr>
      <w:rFonts w:eastAsia="Times New Roman" w:cs="Times New Roman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D12243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tiff"/><Relationship Id="rId18" Type="http://schemas.openxmlformats.org/officeDocument/2006/relationships/image" Target="cid:image002.png@01DA3B08.F166E340" TargetMode="External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3.jpeg"/><Relationship Id="rId12" Type="http://schemas.openxmlformats.org/officeDocument/2006/relationships/image" Target="media/image8.tiff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cid:image001.png@01DA3B08.F166E340" TargetMode="External"/><Relationship Id="rId20" Type="http://schemas.openxmlformats.org/officeDocument/2006/relationships/image" Target="cid:image003.png@01DA3B09.7051465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tiff"/><Relationship Id="rId24" Type="http://schemas.openxmlformats.org/officeDocument/2006/relationships/image" Target="media/image16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iff"/><Relationship Id="rId22" Type="http://schemas.openxmlformats.org/officeDocument/2006/relationships/image" Target="cid:image004.png@01DA3B09.AD7E2200" TargetMode="External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12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Jones</dc:creator>
  <cp:keywords/>
  <dc:description/>
  <cp:lastModifiedBy>Liam Jones</cp:lastModifiedBy>
  <cp:revision>31</cp:revision>
  <dcterms:created xsi:type="dcterms:W3CDTF">2024-04-23T16:07:00Z</dcterms:created>
  <dcterms:modified xsi:type="dcterms:W3CDTF">2024-06-07T15:44:00Z</dcterms:modified>
</cp:coreProperties>
</file>