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ED3B5E" w14:textId="0A80AFF0" w:rsidR="00FD67B8" w:rsidRDefault="00FD67B8" w:rsidP="00FD67B8">
      <w:pPr>
        <w:jc w:val="center"/>
        <w:rPr>
          <w:rFonts w:ascii="Times New Roman" w:hAnsi="Times New Roman" w:cs="Times New Roman"/>
          <w:b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kern w:val="0"/>
          <w:sz w:val="36"/>
          <w:szCs w:val="36"/>
        </w:rPr>
        <w:t>Supplementary Materials</w:t>
      </w:r>
      <w:r w:rsidR="008B14EE">
        <w:rPr>
          <w:rFonts w:ascii="Times New Roman" w:hAnsi="Times New Roman" w:cs="Times New Roman"/>
          <w:b/>
          <w:kern w:val="0"/>
          <w:sz w:val="36"/>
          <w:szCs w:val="36"/>
        </w:rPr>
        <w:t xml:space="preserve"> for</w:t>
      </w:r>
      <w:r w:rsidR="00944218">
        <w:rPr>
          <w:rFonts w:ascii="Times New Roman" w:hAnsi="Times New Roman" w:cs="Times New Roman"/>
          <w:b/>
          <w:kern w:val="0"/>
          <w:sz w:val="36"/>
          <w:szCs w:val="36"/>
        </w:rPr>
        <w:t xml:space="preserve"> </w:t>
      </w:r>
    </w:p>
    <w:p w14:paraId="083D20BD" w14:textId="77777777" w:rsidR="00A72982" w:rsidRPr="00A72982" w:rsidRDefault="00A72982" w:rsidP="00A72982">
      <w:pPr>
        <w:pStyle w:val="ac"/>
        <w:jc w:val="center"/>
        <w:rPr>
          <w:sz w:val="32"/>
        </w:rPr>
      </w:pPr>
      <w:r w:rsidRPr="00A72982">
        <w:rPr>
          <w:sz w:val="32"/>
        </w:rPr>
        <w:t>Prediction of enhancer-promoter interactions using the cross-cell information and domain adversarial neural network</w:t>
      </w:r>
    </w:p>
    <w:p w14:paraId="21DE8EB3" w14:textId="77777777" w:rsidR="001C628F" w:rsidRDefault="001C628F" w:rsidP="008B14EE">
      <w:pPr>
        <w:pStyle w:val="Author-Group"/>
        <w:jc w:val="left"/>
        <w:rPr>
          <w:rFonts w:ascii="Times New Roman" w:hAnsi="Times New Roman"/>
        </w:rPr>
      </w:pPr>
    </w:p>
    <w:p w14:paraId="4D1CC385" w14:textId="721527BD" w:rsidR="008B14EE" w:rsidRPr="001C628F" w:rsidRDefault="008B14EE" w:rsidP="001C628F">
      <w:pPr>
        <w:pStyle w:val="Author-Group"/>
        <w:jc w:val="center"/>
        <w:rPr>
          <w:rFonts w:ascii="Times New Roman" w:hAnsi="Times New Roman"/>
          <w:lang w:eastAsia="zh-CN"/>
        </w:rPr>
      </w:pPr>
      <w:r w:rsidRPr="001C628F">
        <w:rPr>
          <w:rFonts w:ascii="Times New Roman" w:hAnsi="Times New Roman"/>
        </w:rPr>
        <w:t>Fang Jing</w:t>
      </w:r>
      <w:r w:rsidRPr="001C628F">
        <w:rPr>
          <w:rFonts w:ascii="Times New Roman" w:hAnsi="Times New Roman"/>
          <w:vertAlign w:val="superscript"/>
        </w:rPr>
        <w:t>1</w:t>
      </w:r>
      <w:r w:rsidRPr="001C628F">
        <w:rPr>
          <w:rFonts w:ascii="Times New Roman" w:hAnsi="Times New Roman"/>
        </w:rPr>
        <w:t>, Shao-Wu Zhang</w:t>
      </w:r>
      <w:r w:rsidRPr="001C628F">
        <w:rPr>
          <w:rFonts w:ascii="Times New Roman" w:hAnsi="Times New Roman"/>
          <w:vertAlign w:val="superscript"/>
        </w:rPr>
        <w:t>1</w:t>
      </w:r>
      <w:r w:rsidRPr="001C628F">
        <w:rPr>
          <w:rFonts w:ascii="Times New Roman" w:hAnsi="Times New Roman"/>
          <w:vertAlign w:val="superscript"/>
          <w:lang w:eastAsia="zh-CN"/>
        </w:rPr>
        <w:t>,*</w:t>
      </w:r>
      <w:r w:rsidRPr="001C628F">
        <w:rPr>
          <w:rFonts w:ascii="Times New Roman" w:hAnsi="Times New Roman"/>
        </w:rPr>
        <w:t xml:space="preserve"> and Shihua Zhang</w:t>
      </w:r>
      <w:r w:rsidRPr="001C628F">
        <w:rPr>
          <w:rFonts w:ascii="Times New Roman" w:hAnsi="Times New Roman"/>
          <w:vertAlign w:val="superscript"/>
        </w:rPr>
        <w:t>2</w:t>
      </w:r>
      <w:r w:rsidRPr="001C628F">
        <w:rPr>
          <w:rFonts w:ascii="Times New Roman" w:hAnsi="Times New Roman"/>
          <w:vertAlign w:val="superscript"/>
          <w:lang w:eastAsia="zh-CN"/>
        </w:rPr>
        <w:t>,3</w:t>
      </w:r>
      <w:r w:rsidR="001C628F" w:rsidRPr="001C628F">
        <w:rPr>
          <w:rFonts w:ascii="Times New Roman" w:hAnsi="Times New Roman"/>
          <w:vertAlign w:val="superscript"/>
          <w:lang w:eastAsia="zh-CN"/>
        </w:rPr>
        <w:t>,4</w:t>
      </w:r>
      <w:r w:rsidRPr="001C628F">
        <w:rPr>
          <w:rFonts w:ascii="Times New Roman" w:hAnsi="Times New Roman"/>
          <w:vertAlign w:val="superscript"/>
          <w:lang w:eastAsia="zh-CN"/>
        </w:rPr>
        <w:t>*</w:t>
      </w:r>
    </w:p>
    <w:p w14:paraId="01E25B8D" w14:textId="08D6EFE9" w:rsidR="001C628F" w:rsidRDefault="001C628F" w:rsidP="001C628F">
      <w:pPr>
        <w:pStyle w:val="Author-Affiliation"/>
        <w:spacing w:line="300" w:lineRule="exact"/>
        <w:rPr>
          <w:rFonts w:ascii="Times New Roman" w:hAnsi="Times New Roman"/>
          <w:sz w:val="21"/>
        </w:rPr>
      </w:pPr>
      <w:r w:rsidRPr="001C628F">
        <w:rPr>
          <w:rFonts w:ascii="Times New Roman" w:hAnsi="Times New Roman"/>
          <w:sz w:val="21"/>
          <w:vertAlign w:val="superscript"/>
        </w:rPr>
        <w:t>1</w:t>
      </w:r>
      <w:r w:rsidRPr="001C628F">
        <w:rPr>
          <w:rFonts w:ascii="Times New Roman" w:hAnsi="Times New Roman"/>
          <w:sz w:val="21"/>
        </w:rPr>
        <w:t xml:space="preserve">Key Laboratory of Information Fusion Technology of Ministry of Education, School of Automation, Northwestern Polytechnical </w:t>
      </w:r>
      <w:r>
        <w:rPr>
          <w:rFonts w:ascii="Times New Roman" w:hAnsi="Times New Roman"/>
          <w:sz w:val="21"/>
        </w:rPr>
        <w:t>University, Xi’an 710072, China</w:t>
      </w:r>
    </w:p>
    <w:p w14:paraId="7DC71B44" w14:textId="77777777" w:rsidR="001C628F" w:rsidRDefault="001C628F" w:rsidP="001C628F">
      <w:pPr>
        <w:pStyle w:val="Author-Affiliation"/>
        <w:spacing w:line="300" w:lineRule="exact"/>
        <w:rPr>
          <w:rFonts w:ascii="Times New Roman" w:hAnsi="Times New Roman"/>
          <w:sz w:val="21"/>
        </w:rPr>
      </w:pPr>
      <w:r w:rsidRPr="001C628F">
        <w:rPr>
          <w:rFonts w:ascii="Times New Roman" w:hAnsi="Times New Roman"/>
          <w:sz w:val="21"/>
          <w:vertAlign w:val="superscript"/>
        </w:rPr>
        <w:t>2</w:t>
      </w:r>
      <w:r w:rsidRPr="001C628F">
        <w:rPr>
          <w:rFonts w:ascii="Times New Roman" w:hAnsi="Times New Roman"/>
          <w:sz w:val="21"/>
        </w:rPr>
        <w:t xml:space="preserve">NCMIS, CEMS, RCSDS, Academy of Mathematics and Systems Science, Chinese Academy of Sciences, Beijing 100190, China </w:t>
      </w:r>
    </w:p>
    <w:p w14:paraId="6ACA7FBA" w14:textId="77777777" w:rsidR="001C628F" w:rsidRDefault="001C628F" w:rsidP="001C628F">
      <w:pPr>
        <w:pStyle w:val="Author-Affiliation"/>
        <w:spacing w:line="300" w:lineRule="exact"/>
        <w:rPr>
          <w:rFonts w:ascii="Times New Roman" w:hAnsi="Times New Roman"/>
          <w:sz w:val="21"/>
        </w:rPr>
      </w:pPr>
      <w:r w:rsidRPr="001C628F">
        <w:rPr>
          <w:rFonts w:ascii="Times New Roman" w:hAnsi="Times New Roman"/>
          <w:sz w:val="21"/>
          <w:vertAlign w:val="superscript"/>
        </w:rPr>
        <w:t>3</w:t>
      </w:r>
      <w:r w:rsidRPr="001C628F">
        <w:rPr>
          <w:rFonts w:ascii="Times New Roman" w:hAnsi="Times New Roman"/>
          <w:sz w:val="21"/>
        </w:rPr>
        <w:t xml:space="preserve">School of Mathematical Sciences, University of Chinese Academy of Sciences, Beijing 100049, China </w:t>
      </w:r>
    </w:p>
    <w:p w14:paraId="161C5965" w14:textId="7592F56F" w:rsidR="001C628F" w:rsidRPr="001C628F" w:rsidRDefault="001C628F" w:rsidP="001C628F">
      <w:pPr>
        <w:pStyle w:val="Author-Affiliation"/>
        <w:spacing w:line="300" w:lineRule="exact"/>
        <w:rPr>
          <w:rFonts w:ascii="Times New Roman" w:hAnsi="Times New Roman"/>
          <w:sz w:val="21"/>
        </w:rPr>
      </w:pPr>
      <w:r w:rsidRPr="001C628F">
        <w:rPr>
          <w:rFonts w:ascii="Times New Roman" w:hAnsi="Times New Roman"/>
          <w:sz w:val="21"/>
          <w:vertAlign w:val="superscript"/>
        </w:rPr>
        <w:t>4</w:t>
      </w:r>
      <w:r w:rsidRPr="001C628F">
        <w:rPr>
          <w:rFonts w:ascii="Times New Roman" w:hAnsi="Times New Roman"/>
          <w:sz w:val="21"/>
        </w:rPr>
        <w:t>Center for Excellence in Animal Evolution and Genetics, Chinese Academy of Sciences, Kunming 650223, China</w:t>
      </w:r>
    </w:p>
    <w:p w14:paraId="7D4F0885" w14:textId="589E4791" w:rsidR="008807D1" w:rsidRPr="001C628F" w:rsidRDefault="001C628F" w:rsidP="001C628F">
      <w:pPr>
        <w:pStyle w:val="Author-Affiliation"/>
        <w:spacing w:line="300" w:lineRule="exact"/>
        <w:rPr>
          <w:rFonts w:ascii="Times New Roman" w:hAnsi="Times New Roman"/>
          <w:sz w:val="24"/>
          <w:lang w:val="en-GB" w:eastAsia="zh-CN"/>
        </w:rPr>
      </w:pPr>
      <w:r w:rsidRPr="001C628F">
        <w:rPr>
          <w:rFonts w:ascii="Times New Roman" w:hAnsi="Times New Roman"/>
          <w:sz w:val="21"/>
        </w:rPr>
        <w:t>*To whom correspondence should be addressed.</w:t>
      </w:r>
    </w:p>
    <w:p w14:paraId="30A27F23" w14:textId="77777777" w:rsidR="001C628F" w:rsidRDefault="001C628F" w:rsidP="008B14EE">
      <w:pPr>
        <w:pStyle w:val="Author-Affiliation"/>
        <w:rPr>
          <w:lang w:eastAsia="zh-CN"/>
        </w:rPr>
      </w:pPr>
    </w:p>
    <w:p w14:paraId="79988440" w14:textId="2C3B11B1" w:rsidR="00A72982" w:rsidRDefault="00A72982" w:rsidP="008B14EE">
      <w:pPr>
        <w:pStyle w:val="Author-Affiliation"/>
        <w:rPr>
          <w:lang w:eastAsia="zh-CN"/>
        </w:rPr>
      </w:pPr>
      <w:r w:rsidRPr="002E723A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8FE46B0" wp14:editId="13C0F256">
                <wp:simplePos x="0" y="0"/>
                <wp:positionH relativeFrom="margin">
                  <wp:align>left</wp:align>
                </wp:positionH>
                <wp:positionV relativeFrom="paragraph">
                  <wp:posOffset>385445</wp:posOffset>
                </wp:positionV>
                <wp:extent cx="5118100" cy="802005"/>
                <wp:effectExtent l="0" t="0" r="0" b="0"/>
                <wp:wrapTopAndBottom/>
                <wp:docPr id="57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8100" cy="80225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6946647" w14:textId="77EACC1B" w:rsidR="002E723A" w:rsidRPr="002F2165" w:rsidRDefault="002E723A" w:rsidP="002E723A">
                            <w:pPr>
                              <w:spacing w:before="150" w:line="216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Table S</w:t>
                            </w:r>
                            <w:r w:rsidR="005318C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</w:t>
                            </w: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AF538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M</w:t>
                            </w: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odel</w:t>
                            </w:r>
                            <w:r w:rsidR="00F7375E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</w:t>
                            </w: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, hidden layers and hyper-parameters. 2×{layer} means </w:t>
                            </w:r>
                            <w:r w:rsidR="00DD4E87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double layers</w:t>
                            </w: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, 1 CNN means a CNN layer, 1 bidirectional LSTM means a bidirectional LSTM layer, </w:t>
                            </w:r>
                            <w:r w:rsid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 Dense means a Dense layer</w:t>
                            </w: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</w:t>
                            </w:r>
                            <w:r w:rsidR="00107F90" w:rsidRPr="00107F90">
                              <w:t xml:space="preserve"> </w:t>
                            </w:r>
                            <w:r w:rsidR="00AC1E0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="00107F90" w:rsidRPr="00107F90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grid search</w:t>
                            </w:r>
                            <w:r w:rsidR="00623B51" w:rsidRPr="00623B5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23B5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strategy</w:t>
                            </w:r>
                            <w:r w:rsidR="00107F90" w:rsidRPr="00107F90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C1E0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is used to </w:t>
                            </w:r>
                            <w:r w:rsidR="00AC1E09" w:rsidRPr="002F216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optimize </w:t>
                            </w:r>
                            <w:r w:rsidR="00740F2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="00AC1E09" w:rsidRPr="002F216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hyperparameters.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FE46B0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0;margin-top:30.35pt;width:403pt;height:63.15pt;z-index:2516587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" filled="f" stroked="f">
                <v:textbox>
                  <w:txbxContent>
                    <w:p w14:paraId="66946647" w14:textId="77EACC1B" w:rsidR="002E723A" w:rsidRPr="002F2165" w:rsidRDefault="002E723A" w:rsidP="002E723A">
                      <w:pPr>
                        <w:spacing w:before="150" w:line="216" w:lineRule="auto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Table S</w:t>
                      </w:r>
                      <w:r w:rsidR="005318C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1</w:t>
                      </w: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. </w:t>
                      </w:r>
                      <w:r w:rsidR="00AF538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M</w:t>
                      </w: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odel</w:t>
                      </w:r>
                      <w:r w:rsidR="00F7375E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s</w:t>
                      </w: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, hidden layers and hyper-parameters. 2×{layer} means </w:t>
                      </w:r>
                      <w:r w:rsidR="00DD4E87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double layers</w:t>
                      </w: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, 1 CNN means a CNN layer, 1 bidirectional LSTM means a bidirectional LSTM layer, </w:t>
                      </w:r>
                      <w:r w:rsid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1 Dense means a Dense layer</w:t>
                      </w: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</w:t>
                      </w:r>
                      <w:r w:rsidR="00107F90" w:rsidRPr="00107F90">
                        <w:t xml:space="preserve"> </w:t>
                      </w:r>
                      <w:r w:rsidR="00AC1E0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The </w:t>
                      </w:r>
                      <w:r w:rsidR="00107F90" w:rsidRPr="00107F90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grid search</w:t>
                      </w:r>
                      <w:r w:rsidR="00623B51" w:rsidRPr="00623B5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623B5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strategy</w:t>
                      </w:r>
                      <w:r w:rsidR="00107F90" w:rsidRPr="00107F90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AC1E0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is used to </w:t>
                      </w:r>
                      <w:r w:rsidR="00AC1E09" w:rsidRPr="002F216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optimize </w:t>
                      </w:r>
                      <w:r w:rsidR="00740F2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the </w:t>
                      </w:r>
                      <w:r w:rsidR="00AC1E09" w:rsidRPr="002F216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hyperparameters.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BA1BB7C" w14:textId="047589FB" w:rsidR="002E723A" w:rsidRDefault="002E723A" w:rsidP="008B14EE">
      <w:pPr>
        <w:pStyle w:val="Author-Affiliation"/>
        <w:rPr>
          <w:lang w:eastAsia="zh-CN"/>
        </w:rPr>
      </w:pPr>
    </w:p>
    <w:tbl>
      <w:tblPr>
        <w:tblW w:w="5000" w:type="pct"/>
        <w:tblCellMar>
          <w:left w:w="0" w:type="dxa"/>
          <w:right w:w="0" w:type="dxa"/>
        </w:tblCellMar>
        <w:tblLook w:val="0480" w:firstRow="0" w:lastRow="0" w:firstColumn="1" w:lastColumn="0" w:noHBand="0" w:noVBand="1"/>
      </w:tblPr>
      <w:tblGrid>
        <w:gridCol w:w="1307"/>
        <w:gridCol w:w="1696"/>
        <w:gridCol w:w="2062"/>
        <w:gridCol w:w="1233"/>
        <w:gridCol w:w="2008"/>
      </w:tblGrid>
      <w:tr w:rsidR="00230CA8" w:rsidRPr="00FC4DB7" w14:paraId="4E367B1F" w14:textId="77777777" w:rsidTr="00AF5389">
        <w:trPr>
          <w:trHeight w:val="98"/>
        </w:trPr>
        <w:tc>
          <w:tcPr>
            <w:tcW w:w="787" w:type="pct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478192" w14:textId="77777777" w:rsidR="00FC4DB7" w:rsidRPr="00FC4DB7" w:rsidRDefault="00FC4DB7" w:rsidP="00230CA8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Model</w:t>
            </w:r>
          </w:p>
        </w:tc>
        <w:tc>
          <w:tcPr>
            <w:tcW w:w="3004" w:type="pct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426F0A" w14:textId="77777777" w:rsidR="00FC4DB7" w:rsidRPr="00FC4DB7" w:rsidRDefault="00FC4DB7" w:rsidP="00230CA8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Hidden layers</w:t>
            </w:r>
          </w:p>
        </w:tc>
        <w:tc>
          <w:tcPr>
            <w:tcW w:w="1209" w:type="pc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AACAE4" w14:textId="77777777" w:rsidR="00FC4DB7" w:rsidRPr="00FC4DB7" w:rsidRDefault="00FC4DB7" w:rsidP="00230CA8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Hyper-parameters</w:t>
            </w:r>
          </w:p>
        </w:tc>
      </w:tr>
      <w:tr w:rsidR="00AF5389" w:rsidRPr="00FC4DB7" w14:paraId="6D068424" w14:textId="77777777" w:rsidTr="00AF5389">
        <w:trPr>
          <w:trHeight w:val="169"/>
        </w:trPr>
        <w:tc>
          <w:tcPr>
            <w:tcW w:w="78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1E3C7D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1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035449" w14:textId="71B29889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Feature learning </w:t>
            </w:r>
            <w:r w:rsidR="00AF5389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pahse</w:t>
            </w:r>
          </w:p>
        </w:tc>
        <w:tc>
          <w:tcPr>
            <w:tcW w:w="12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C55C4D" w14:textId="6B92C65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Domain adversarial learning </w:t>
            </w:r>
            <w:r w:rsidR="00AF5389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phase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72991E" w14:textId="58F04528" w:rsidR="00FC4DB7" w:rsidRPr="00FC4DB7" w:rsidRDefault="00AF5389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Predictor</w:t>
            </w:r>
            <w:r w:rsidR="00FC4DB7"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 </w:t>
            </w:r>
            <w:r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phase</w:t>
            </w:r>
          </w:p>
        </w:tc>
        <w:tc>
          <w:tcPr>
            <w:tcW w:w="120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68CEA5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Number of kernels (32,100,300)</w:t>
            </w:r>
          </w:p>
          <w:p w14:paraId="4CCC5300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Learning Rate (1e-03,1e-05)</w:t>
            </w:r>
          </w:p>
          <w:p w14:paraId="559916A4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Reversal Rate (0.5, 1)</w:t>
            </w:r>
          </w:p>
        </w:tc>
      </w:tr>
      <w:tr w:rsidR="00AF5389" w:rsidRPr="00FC4DB7" w14:paraId="1EA9D401" w14:textId="77777777" w:rsidTr="00AF5389">
        <w:trPr>
          <w:trHeight w:val="170"/>
        </w:trPr>
        <w:tc>
          <w:tcPr>
            <w:tcW w:w="7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084EDE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SEPT</w:t>
            </w:r>
          </w:p>
        </w:tc>
        <w:tc>
          <w:tcPr>
            <w:tcW w:w="10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C662CF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2×{ CNN, Maxpooling }, </w:t>
            </w:r>
          </w:p>
          <w:p w14:paraId="48C94F9A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bidirectional LSTM; </w:t>
            </w:r>
          </w:p>
        </w:tc>
        <w:tc>
          <w:tcPr>
            <w:tcW w:w="1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FFADD2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Gradient reversal, </w:t>
            </w:r>
          </w:p>
          <w:p w14:paraId="04BC3A31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Dense; 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1128AA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1 Dense layer</w:t>
            </w:r>
          </w:p>
        </w:tc>
        <w:tc>
          <w:tcPr>
            <w:tcW w:w="120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51EACE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</w:tr>
      <w:tr w:rsidR="00AF5389" w:rsidRPr="00FC4DB7" w14:paraId="3F1EA52B" w14:textId="77777777" w:rsidTr="00AF5389">
        <w:trPr>
          <w:trHeight w:val="170"/>
        </w:trPr>
        <w:tc>
          <w:tcPr>
            <w:tcW w:w="7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36E4CE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BASE+LSTM</w:t>
            </w:r>
          </w:p>
        </w:tc>
        <w:tc>
          <w:tcPr>
            <w:tcW w:w="10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F4A6BF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1 CNN, 1 Maxpooling,</w:t>
            </w:r>
          </w:p>
          <w:p w14:paraId="5CADED96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bidirectional LSTM; </w:t>
            </w: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808B9B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Gradient reversal, </w:t>
            </w:r>
          </w:p>
          <w:p w14:paraId="3978734E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Dense; 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EC4170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1 Dense layer</w:t>
            </w:r>
          </w:p>
        </w:tc>
        <w:tc>
          <w:tcPr>
            <w:tcW w:w="120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E97582D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</w:tr>
      <w:tr w:rsidR="00AF5389" w:rsidRPr="00FC4DB7" w14:paraId="522AB3F7" w14:textId="77777777" w:rsidTr="00AF5389">
        <w:trPr>
          <w:trHeight w:val="235"/>
        </w:trPr>
        <w:tc>
          <w:tcPr>
            <w:tcW w:w="7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B32EFA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BASE</w:t>
            </w:r>
          </w:p>
        </w:tc>
        <w:tc>
          <w:tcPr>
            <w:tcW w:w="10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1DE3D2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CNN, 1 Maxpooling; </w:t>
            </w: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B9AF35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Gradient reversal, </w:t>
            </w:r>
          </w:p>
          <w:p w14:paraId="55833568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Dense; 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A4B69E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1 Dense layer</w:t>
            </w:r>
          </w:p>
        </w:tc>
        <w:tc>
          <w:tcPr>
            <w:tcW w:w="120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AFE8B17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</w:tr>
      <w:tr w:rsidR="00AF5389" w:rsidRPr="00FC4DB7" w14:paraId="3D44E04F" w14:textId="77777777" w:rsidTr="00AF5389">
        <w:trPr>
          <w:trHeight w:val="443"/>
        </w:trPr>
        <w:tc>
          <w:tcPr>
            <w:tcW w:w="787" w:type="pc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46F6ED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BASE+FC</w:t>
            </w:r>
          </w:p>
        </w:tc>
        <w:tc>
          <w:tcPr>
            <w:tcW w:w="1021" w:type="pc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7BC706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CNN, 1 Maxpooling, </w:t>
            </w:r>
          </w:p>
          <w:p w14:paraId="338F24B8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Dense; 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808448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Gradient reversal, </w:t>
            </w:r>
          </w:p>
          <w:p w14:paraId="7E5F8509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Dense; </w:t>
            </w:r>
          </w:p>
        </w:tc>
        <w:tc>
          <w:tcPr>
            <w:tcW w:w="742" w:type="pc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7FA407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1 Dense layer</w:t>
            </w:r>
          </w:p>
        </w:tc>
        <w:tc>
          <w:tcPr>
            <w:tcW w:w="1209" w:type="pc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C480D4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Number of kernels (32,100,300)</w:t>
            </w:r>
          </w:p>
          <w:p w14:paraId="758F0826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Learning Rate (1e-03,1e-05)</w:t>
            </w:r>
          </w:p>
          <w:p w14:paraId="0B38906B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Reversal Rate (0.5, 1)</w:t>
            </w:r>
          </w:p>
          <w:p w14:paraId="14092108" w14:textId="77777777" w:rsidR="00FC4DB7" w:rsidRPr="00FC4DB7" w:rsidRDefault="00FC4DB7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C4DB7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Number of Dense units (20,200)</w:t>
            </w:r>
          </w:p>
        </w:tc>
      </w:tr>
    </w:tbl>
    <w:p w14:paraId="204C38E9" w14:textId="56D8FC8E" w:rsidR="002E723A" w:rsidRDefault="002B37E2" w:rsidP="008B14EE">
      <w:pPr>
        <w:pStyle w:val="Author-Affiliation"/>
        <w:rPr>
          <w:lang w:eastAsia="zh-CN"/>
        </w:rPr>
      </w:pPr>
      <w:r w:rsidRPr="002B37E2"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4A215695" wp14:editId="33F75D28">
                <wp:simplePos x="0" y="0"/>
                <wp:positionH relativeFrom="column">
                  <wp:posOffset>3175</wp:posOffset>
                </wp:positionH>
                <wp:positionV relativeFrom="paragraph">
                  <wp:posOffset>-28575</wp:posOffset>
                </wp:positionV>
                <wp:extent cx="5288915" cy="313690"/>
                <wp:effectExtent l="0" t="0" r="0" b="0"/>
                <wp:wrapTopAndBottom/>
                <wp:docPr id="61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8915" cy="3136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3A1AB7" w14:textId="76A51F2D" w:rsidR="002B37E2" w:rsidRPr="00F432DD" w:rsidRDefault="002B37E2" w:rsidP="002B37E2">
                            <w:pPr>
                              <w:spacing w:before="150" w:line="216" w:lineRule="auto"/>
                              <w:rPr>
                                <w:kern w:val="0"/>
                                <w:sz w:val="32"/>
                                <w:szCs w:val="32"/>
                              </w:rPr>
                            </w:pP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Table S</w:t>
                            </w:r>
                            <w:r w:rsidR="008C061E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2</w:t>
                            </w: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5F0C0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Top 5 p</w:t>
                            </w: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otentially important TFs identified by the first convolution layer of SEPT and SEP.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215695" id="TextBox 5" o:spid="_x0000_s1027" type="#_x0000_t202" style="position:absolute;left:0;text-align:left;margin-left:.25pt;margin-top:-2.25pt;width:416.45pt;height:24.7pt;z-index:251680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" filled="f" stroked="f">
                <v:textbox style="mso-fit-shape-to-text:t">
                  <w:txbxContent>
                    <w:p w14:paraId="733A1AB7" w14:textId="76A51F2D" w:rsidR="002B37E2" w:rsidRPr="00F432DD" w:rsidRDefault="002B37E2" w:rsidP="002B37E2">
                      <w:pPr>
                        <w:spacing w:before="150" w:line="216" w:lineRule="auto"/>
                        <w:rPr>
                          <w:kern w:val="0"/>
                          <w:sz w:val="32"/>
                          <w:szCs w:val="32"/>
                        </w:rPr>
                      </w:pP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Table S</w:t>
                      </w:r>
                      <w:r w:rsidR="008C061E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2</w:t>
                      </w: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. </w:t>
                      </w:r>
                      <w:r w:rsidR="005F0C0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Top 5 p</w:t>
                      </w: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otentially important TFs identified by the first convolution layer of SEPT and SEP. 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tbl>
      <w:tblPr>
        <w:tblW w:w="80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91"/>
        <w:gridCol w:w="973"/>
        <w:gridCol w:w="2130"/>
        <w:gridCol w:w="3986"/>
      </w:tblGrid>
      <w:tr w:rsidR="00230CA8" w:rsidRPr="00230CA8" w14:paraId="162AC424" w14:textId="77777777" w:rsidTr="00230CA8">
        <w:trPr>
          <w:trHeight w:val="252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4743B6" w14:textId="1E8915CC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 xml:space="preserve">Cell </w:t>
            </w:r>
            <w:r w:rsidR="005F0C06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line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FD7037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Element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C6B251" w14:textId="2F4953C8" w:rsidR="00230CA8" w:rsidRPr="00230CA8" w:rsidRDefault="00921D66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M</w:t>
            </w:r>
            <w:r w:rsidR="005F0C06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ethods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B39A14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Potentially important TFs involved in EPIs</w:t>
            </w:r>
          </w:p>
        </w:tc>
      </w:tr>
      <w:tr w:rsidR="00230CA8" w:rsidRPr="00230CA8" w14:paraId="6DC7FAFF" w14:textId="77777777" w:rsidTr="00230CA8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B34883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K562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F17C3E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382846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6DD66E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ZNF563, RXRA, ZNF554, SP3, THAP1 </w:t>
            </w:r>
          </w:p>
        </w:tc>
      </w:tr>
      <w:tr w:rsidR="00230CA8" w:rsidRPr="00230CA8" w14:paraId="5372E343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F4FBF4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7293A2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969F71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6F99FB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ZBTB6, EBF1, SALL4, ZNF320, </w:t>
            </w:r>
            <w:r w:rsidRPr="00230CA8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MAFB</w:t>
            </w:r>
          </w:p>
        </w:tc>
      </w:tr>
      <w:tr w:rsidR="00230CA8" w:rsidRPr="00230CA8" w14:paraId="62BEBB58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855A34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E26711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98B97E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10C0BD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T, ZNF563, RARG, MAF, LYL1 </w:t>
            </w:r>
          </w:p>
        </w:tc>
      </w:tr>
      <w:tr w:rsidR="00230CA8" w:rsidRPr="00230CA8" w14:paraId="36BF74E1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261102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67651A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9E5515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330123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TCF4, </w:t>
            </w:r>
            <w:r w:rsidRPr="00230CA8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NR3C1</w:t>
            </w: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, ETV4, FOXM1, CUX1 </w:t>
            </w:r>
          </w:p>
        </w:tc>
      </w:tr>
      <w:tr w:rsidR="00230CA8" w:rsidRPr="00230CA8" w14:paraId="0FDBB750" w14:textId="77777777" w:rsidTr="00230CA8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F3BB6B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GM12878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69F65A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1CA58C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07D74E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ZNF563, THAP1, RXRA, OSR2, </w:t>
            </w:r>
            <w:r w:rsidRPr="00230CA8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ZNF341</w:t>
            </w: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 </w:t>
            </w:r>
          </w:p>
        </w:tc>
      </w:tr>
      <w:tr w:rsidR="00230CA8" w:rsidRPr="00230CA8" w14:paraId="698894E9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1421B8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5E8FBF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BD6EA0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49BA9B" w14:textId="77777777" w:rsidR="00230CA8" w:rsidRPr="00230CA8" w:rsidRDefault="00230CA8" w:rsidP="00230CA8">
            <w:pPr>
              <w:widowControl/>
              <w:spacing w:line="180" w:lineRule="exact"/>
              <w:jc w:val="left"/>
              <w:textAlignment w:val="bottom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   TEAD4, ELF1, GABPA, ELF3, MYOD1  </w:t>
            </w:r>
          </w:p>
        </w:tc>
      </w:tr>
      <w:tr w:rsidR="00230CA8" w:rsidRPr="00230CA8" w14:paraId="72D591B3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C5AF39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DFEBDC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681BB4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FBBEDA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T, MAF, LYL1, NFIA, ZNF563 </w:t>
            </w:r>
          </w:p>
        </w:tc>
      </w:tr>
      <w:tr w:rsidR="00230CA8" w:rsidRPr="00230CA8" w14:paraId="771FDB36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437E6F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562C48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EDBCB2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6CB9C7" w14:textId="7418A2D9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NR2F2, NKX3-1, NR1I3, ETV4, </w:t>
            </w:r>
            <w:r w:rsidRPr="00230CA8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  <w:lang w:val="nn-NO"/>
              </w:rPr>
              <w:t>NR4A1</w:t>
            </w:r>
          </w:p>
        </w:tc>
      </w:tr>
      <w:tr w:rsidR="00230CA8" w:rsidRPr="00230CA8" w14:paraId="620E1B14" w14:textId="77777777" w:rsidTr="00230CA8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29913E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HeLa-S3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B5BD49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2B511E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D3BD32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THAP1, SP3, ZNF563, PATZ1, RXRA </w:t>
            </w:r>
          </w:p>
        </w:tc>
      </w:tr>
      <w:tr w:rsidR="00230CA8" w:rsidRPr="00230CA8" w14:paraId="4E6169BD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31A81B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0AE57B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127912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BB9C21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NR1I3, </w:t>
            </w:r>
            <w:r w:rsidRPr="00230CA8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  <w:lang w:val="nn-NO"/>
              </w:rPr>
              <w:t>BATF3</w:t>
            </w: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, ZIC3, ZEB1, CTCFL </w:t>
            </w:r>
          </w:p>
        </w:tc>
      </w:tr>
      <w:tr w:rsidR="00230CA8" w:rsidRPr="00230CA8" w14:paraId="1C9671DD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226A01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4962E1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634C9F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7F4568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NR1D1, ZNF563, MAF, GATA2, NKX6-1 </w:t>
            </w:r>
          </w:p>
        </w:tc>
      </w:tr>
      <w:tr w:rsidR="00230CA8" w:rsidRPr="00230CA8" w14:paraId="6F864FA2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9ADEE9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667041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ED3EC2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8D8DD1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ZN547, SOX9, NFIA, </w:t>
            </w:r>
            <w:r w:rsidRPr="00230CA8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FOXK1</w:t>
            </w: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, RBPJ </w:t>
            </w:r>
          </w:p>
        </w:tc>
      </w:tr>
      <w:tr w:rsidR="00230CA8" w:rsidRPr="00230CA8" w14:paraId="4F597AD7" w14:textId="77777777" w:rsidTr="00230CA8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A9E959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HUVEC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69B999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01FA40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EA30A8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THAP1, ZNF563, SP3, RXRA, NR1D1 </w:t>
            </w:r>
          </w:p>
        </w:tc>
      </w:tr>
      <w:tr w:rsidR="00230CA8" w:rsidRPr="00230CA8" w14:paraId="6E389F7E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CA73D5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CA712C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6460B3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DEAA4F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TEAD4, ZBTB6, PGR, ZNF354A, ELF2 </w:t>
            </w:r>
          </w:p>
        </w:tc>
      </w:tr>
      <w:tr w:rsidR="00230CA8" w:rsidRPr="00230CA8" w14:paraId="79214E32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4B9C4A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B76B92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A68BB8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4AD6DA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de-DE"/>
              </w:rPr>
              <w:t xml:space="preserve">MAF, ZNF563, T, </w:t>
            </w:r>
            <w:r w:rsidRPr="00230CA8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  <w:lang w:val="de-DE"/>
              </w:rPr>
              <w:t>ZNF335</w:t>
            </w: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de-DE"/>
              </w:rPr>
              <w:t xml:space="preserve">, ZNF214 </w:t>
            </w:r>
          </w:p>
        </w:tc>
      </w:tr>
      <w:tr w:rsidR="00230CA8" w:rsidRPr="00230CA8" w14:paraId="6E50E199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C1CEAD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2275B9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0B20DC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F86BEA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ESR2, NKX3-1, FEZF1, SMAD4, SMAD2 </w:t>
            </w:r>
          </w:p>
        </w:tc>
      </w:tr>
      <w:tr w:rsidR="00230CA8" w:rsidRPr="00230CA8" w14:paraId="46D3182F" w14:textId="77777777" w:rsidTr="00230CA8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EB9282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IMR90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605CAA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CFE4FD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9081DF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THAP1, RXRA, SP2, ZNF563, SP3 </w:t>
            </w:r>
          </w:p>
        </w:tc>
      </w:tr>
      <w:tr w:rsidR="00230CA8" w:rsidRPr="00230CA8" w14:paraId="5C52ACE5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53AA8D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C2B724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F8CAB4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852113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NKX2-5, RBPJ, TEAD4, TCF4, NR2F2 </w:t>
            </w:r>
          </w:p>
        </w:tc>
      </w:tr>
      <w:tr w:rsidR="00230CA8" w:rsidRPr="00230CA8" w14:paraId="00EE4177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BFA29B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CE1735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5D329C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6B42CA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MAF, ZNF563, </w:t>
            </w:r>
            <w:r w:rsidRPr="00230CA8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OLIG2</w:t>
            </w: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, T, RXRA </w:t>
            </w:r>
          </w:p>
        </w:tc>
      </w:tr>
      <w:tr w:rsidR="00230CA8" w:rsidRPr="00230CA8" w14:paraId="75665BA0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521778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5B3B00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F33D3A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80A5D3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TFAP2A, ZNF85, NR1I3, NKX3-1, SOX9 </w:t>
            </w:r>
          </w:p>
        </w:tc>
      </w:tr>
      <w:tr w:rsidR="00230CA8" w:rsidRPr="00230CA8" w14:paraId="13F4870F" w14:textId="77777777" w:rsidTr="00230CA8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D6105E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NHEK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3EE11C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4EA57F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2FC711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l-NL"/>
              </w:rPr>
              <w:t xml:space="preserve">THAP1, SP2, ZNF563, SP3, PATZ1 </w:t>
            </w:r>
          </w:p>
        </w:tc>
      </w:tr>
      <w:tr w:rsidR="00230CA8" w:rsidRPr="00230CA8" w14:paraId="7DE86A19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EE008D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97DA3F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9C5F21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FA5053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TFAP2C</w:t>
            </w: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, RBPJ, ETV4, EBF1, MYOD1 </w:t>
            </w:r>
          </w:p>
        </w:tc>
      </w:tr>
      <w:tr w:rsidR="00230CA8" w:rsidRPr="00230CA8" w14:paraId="09604E3F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3B3B24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58A9DE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79A907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564349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ZNF563, NR1H3, CLOCK, NR1D1, GATA1 </w:t>
            </w:r>
          </w:p>
        </w:tc>
      </w:tr>
      <w:tr w:rsidR="00230CA8" w:rsidRPr="00230CA8" w14:paraId="20EAA2E1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A66AC7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5B2E5B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0E3FA4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AC1D3D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SMAD2, SMAD4, ETV4, FEZF1, FOXM1 </w:t>
            </w:r>
          </w:p>
        </w:tc>
      </w:tr>
      <w:tr w:rsidR="00230CA8" w:rsidRPr="00230CA8" w14:paraId="7B1A6F7B" w14:textId="77777777" w:rsidTr="00230CA8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774390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HMEC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67E37F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8F6678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5AA936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THAP1, ZNF563, SP3, PATZ1, RXRA </w:t>
            </w:r>
          </w:p>
        </w:tc>
      </w:tr>
      <w:tr w:rsidR="00230CA8" w:rsidRPr="00230CA8" w14:paraId="105BCC8F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33C3FC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F26F98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AFD3EB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618C9A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NFYC, RBPJ, ZBTB6, SOX10, EHF </w:t>
            </w:r>
          </w:p>
        </w:tc>
      </w:tr>
      <w:tr w:rsidR="00230CA8" w:rsidRPr="00230CA8" w14:paraId="10EB0BA1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C350E8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03AEA5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4FCC08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530B73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NR1H3, ZNF563, RXRA, MAFF, THRA </w:t>
            </w:r>
          </w:p>
        </w:tc>
      </w:tr>
      <w:tr w:rsidR="00230CA8" w:rsidRPr="00230CA8" w14:paraId="5B96B681" w14:textId="77777777" w:rsidTr="00230CA8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29D297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80C00C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547A5B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E6C16A" w14:textId="77777777" w:rsidR="00230CA8" w:rsidRPr="00230CA8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ASCL1, </w:t>
            </w:r>
            <w:r w:rsidRPr="00230CA8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ZNF317</w:t>
            </w:r>
            <w:r w:rsidRPr="00230CA8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, ZEB1, TFDP1, REL </w:t>
            </w:r>
          </w:p>
        </w:tc>
      </w:tr>
    </w:tbl>
    <w:p w14:paraId="7B2C1971" w14:textId="65D8F3EB" w:rsidR="002E723A" w:rsidRPr="00230CA8" w:rsidRDefault="002E723A" w:rsidP="008B14EE">
      <w:pPr>
        <w:pStyle w:val="Author-Affiliation"/>
        <w:rPr>
          <w:sz w:val="10"/>
          <w:szCs w:val="10"/>
          <w:lang w:eastAsia="zh-CN"/>
        </w:rPr>
      </w:pPr>
    </w:p>
    <w:p w14:paraId="4F125F8D" w14:textId="0EE8949E" w:rsidR="002E723A" w:rsidRDefault="002E723A" w:rsidP="008B14EE">
      <w:pPr>
        <w:pStyle w:val="Author-Affiliation"/>
        <w:rPr>
          <w:lang w:eastAsia="zh-CN"/>
        </w:rPr>
      </w:pPr>
    </w:p>
    <w:p w14:paraId="0B9A3690" w14:textId="362BD887" w:rsidR="002E723A" w:rsidRDefault="002E723A" w:rsidP="008B14EE">
      <w:pPr>
        <w:pStyle w:val="Author-Affiliation"/>
        <w:rPr>
          <w:lang w:eastAsia="zh-CN"/>
        </w:rPr>
      </w:pPr>
    </w:p>
    <w:p w14:paraId="4B1E7EF2" w14:textId="6BF8E3D3" w:rsidR="002E723A" w:rsidRDefault="002E723A" w:rsidP="008B14EE">
      <w:pPr>
        <w:pStyle w:val="Author-Affiliation"/>
        <w:rPr>
          <w:lang w:eastAsia="zh-CN"/>
        </w:rPr>
      </w:pPr>
    </w:p>
    <w:p w14:paraId="464914A8" w14:textId="7CAA465F" w:rsidR="002E723A" w:rsidRDefault="002E723A" w:rsidP="008B14EE">
      <w:pPr>
        <w:pStyle w:val="Author-Affiliation"/>
        <w:rPr>
          <w:lang w:eastAsia="zh-CN"/>
        </w:rPr>
      </w:pPr>
    </w:p>
    <w:p w14:paraId="2B5AA672" w14:textId="4FB027AC" w:rsidR="002E723A" w:rsidRDefault="002E723A" w:rsidP="008B14EE">
      <w:pPr>
        <w:pStyle w:val="Author-Affiliation"/>
        <w:rPr>
          <w:lang w:eastAsia="zh-CN"/>
        </w:rPr>
      </w:pPr>
    </w:p>
    <w:p w14:paraId="33EEDD88" w14:textId="6DB58165" w:rsidR="002E723A" w:rsidRDefault="002E723A" w:rsidP="008B14EE">
      <w:pPr>
        <w:pStyle w:val="Author-Affiliation"/>
        <w:rPr>
          <w:lang w:eastAsia="zh-CN"/>
        </w:rPr>
      </w:pPr>
    </w:p>
    <w:p w14:paraId="6731FB79" w14:textId="2637A2AE" w:rsidR="002E723A" w:rsidRDefault="00230CA8" w:rsidP="008B14EE">
      <w:pPr>
        <w:pStyle w:val="Author-Affiliation"/>
        <w:rPr>
          <w:lang w:eastAsia="zh-CN"/>
        </w:rPr>
      </w:pPr>
      <w:r w:rsidRPr="00230CA8"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F68ABA0" wp14:editId="0952F4DD">
                <wp:simplePos x="0" y="0"/>
                <wp:positionH relativeFrom="column">
                  <wp:posOffset>3517</wp:posOffset>
                </wp:positionH>
                <wp:positionV relativeFrom="paragraph">
                  <wp:posOffset>-28135</wp:posOffset>
                </wp:positionV>
                <wp:extent cx="4889633" cy="203133"/>
                <wp:effectExtent l="0" t="0" r="0" b="0"/>
                <wp:wrapTopAndBottom/>
                <wp:docPr id="62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9633" cy="20313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5CD9DEB" w14:textId="1ACA8D79" w:rsidR="00230CA8" w:rsidRPr="00F432DD" w:rsidRDefault="00230CA8" w:rsidP="00230CA8">
                            <w:pPr>
                              <w:spacing w:before="150" w:line="216" w:lineRule="auto"/>
                              <w:rPr>
                                <w:kern w:val="0"/>
                                <w:sz w:val="32"/>
                                <w:szCs w:val="32"/>
                              </w:rPr>
                            </w:pP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Table S</w:t>
                            </w:r>
                            <w:r w:rsidR="008C061E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3</w:t>
                            </w: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 Potentially important TFs identified by both SEPT and SPEID</w:t>
                            </w:r>
                            <w:r w:rsidR="0008054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68ABA0" id="矩形 4" o:spid="_x0000_s1028" style="position:absolute;left:0;text-align:left;margin-left:.3pt;margin-top:-2.2pt;width:385pt;height:16pt;z-index:2516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" filled="f" stroked="f">
                <v:textbox style="mso-fit-shape-to-text:t">
                  <w:txbxContent>
                    <w:p w14:paraId="15CD9DEB" w14:textId="1ACA8D79" w:rsidR="00230CA8" w:rsidRPr="00F432DD" w:rsidRDefault="00230CA8" w:rsidP="00230CA8">
                      <w:pPr>
                        <w:spacing w:before="150" w:line="216" w:lineRule="auto"/>
                        <w:rPr>
                          <w:kern w:val="0"/>
                          <w:sz w:val="32"/>
                          <w:szCs w:val="32"/>
                        </w:rPr>
                      </w:pP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Table S</w:t>
                      </w:r>
                      <w:r w:rsidR="008C061E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3</w:t>
                      </w: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 Potentially important TFs identified by both SEPT and SPEID</w:t>
                      </w:r>
                      <w:r w:rsidR="0008054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. 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43"/>
        <w:gridCol w:w="1220"/>
        <w:gridCol w:w="5523"/>
      </w:tblGrid>
      <w:tr w:rsidR="00230CA8" w:rsidRPr="00230CA8" w14:paraId="53C81786" w14:textId="77777777" w:rsidTr="002F2165">
        <w:trPr>
          <w:trHeight w:val="196"/>
        </w:trPr>
        <w:tc>
          <w:tcPr>
            <w:tcW w:w="93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97CB15" w14:textId="0BD3D1FF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Cell </w:t>
            </w:r>
            <w:r w:rsidR="00080546">
              <w:rPr>
                <w:rFonts w:ascii="Arial" w:hAnsi="Arial" w:cs="Arial"/>
                <w:b/>
                <w:bCs/>
                <w:sz w:val="16"/>
                <w:szCs w:val="16"/>
              </w:rPr>
              <w:t>line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56B494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b/>
                <w:bCs/>
                <w:sz w:val="16"/>
                <w:szCs w:val="16"/>
              </w:rPr>
              <w:t>Element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5A6457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b/>
                <w:bCs/>
                <w:sz w:val="16"/>
                <w:szCs w:val="16"/>
              </w:rPr>
              <w:t>Potentially important TFs involved in SEPT and SPEID</w:t>
            </w:r>
          </w:p>
        </w:tc>
      </w:tr>
      <w:tr w:rsidR="00230CA8" w:rsidRPr="00230CA8" w14:paraId="64B20D93" w14:textId="77777777" w:rsidTr="002F2165">
        <w:trPr>
          <w:trHeight w:val="196"/>
        </w:trPr>
        <w:tc>
          <w:tcPr>
            <w:tcW w:w="9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3B592E" w14:textId="77777777" w:rsidR="00230CA8" w:rsidRPr="00230CA8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K562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D909F7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Promoter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5FEA72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ZIC1, SP3, VDR, TFDP1, IRF8, CLOCK, KLF6</w:t>
            </w:r>
          </w:p>
        </w:tc>
      </w:tr>
      <w:tr w:rsidR="00230CA8" w:rsidRPr="00230CA8" w14:paraId="1B15BD73" w14:textId="77777777" w:rsidTr="002F2165">
        <w:trPr>
          <w:trHeight w:val="196"/>
        </w:trPr>
        <w:tc>
          <w:tcPr>
            <w:tcW w:w="9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BFAB7A" w14:textId="77777777" w:rsidR="00230CA8" w:rsidRPr="00230CA8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223073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Enhancer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A99069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 xml:space="preserve">E2F6, FOXK1, TCF7L1, E2F3 </w:t>
            </w:r>
          </w:p>
        </w:tc>
      </w:tr>
      <w:tr w:rsidR="00230CA8" w:rsidRPr="00230CA8" w14:paraId="685652CE" w14:textId="77777777" w:rsidTr="002F2165">
        <w:trPr>
          <w:trHeight w:val="196"/>
        </w:trPr>
        <w:tc>
          <w:tcPr>
            <w:tcW w:w="9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11AC30" w14:textId="77777777" w:rsidR="00230CA8" w:rsidRPr="00230CA8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GM12878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0764E3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Promoter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B61BD3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 xml:space="preserve">SP3, ELF2, CLOCK, EHF </w:t>
            </w:r>
          </w:p>
        </w:tc>
      </w:tr>
      <w:tr w:rsidR="00230CA8" w:rsidRPr="00230CA8" w14:paraId="6D276748" w14:textId="77777777" w:rsidTr="002F2165">
        <w:trPr>
          <w:trHeight w:val="196"/>
        </w:trPr>
        <w:tc>
          <w:tcPr>
            <w:tcW w:w="9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B38AEB" w14:textId="77777777" w:rsidR="00230CA8" w:rsidRPr="00230CA8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E52A4B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Enhancer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945FAF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 xml:space="preserve">FOXK1, FOXO1, SREBF2, IRF4, SREBF1 </w:t>
            </w:r>
          </w:p>
        </w:tc>
      </w:tr>
      <w:tr w:rsidR="00230CA8" w:rsidRPr="00230CA8" w14:paraId="42800008" w14:textId="77777777" w:rsidTr="002F2165">
        <w:trPr>
          <w:trHeight w:val="196"/>
        </w:trPr>
        <w:tc>
          <w:tcPr>
            <w:tcW w:w="9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B22387" w14:textId="77777777" w:rsidR="00230CA8" w:rsidRPr="00230CA8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HeLa-S3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09BAF3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Promoter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55CC00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SP2, SP3, TFAP2B, CLOCK</w:t>
            </w:r>
          </w:p>
        </w:tc>
      </w:tr>
      <w:tr w:rsidR="00230CA8" w:rsidRPr="00230CA8" w14:paraId="3A87EE69" w14:textId="77777777" w:rsidTr="002F2165">
        <w:trPr>
          <w:trHeight w:val="196"/>
        </w:trPr>
        <w:tc>
          <w:tcPr>
            <w:tcW w:w="9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8DF930" w14:textId="77777777" w:rsidR="00230CA8" w:rsidRPr="00230CA8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9D8ED0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Enhancer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7C9C61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FOXK1, FOXO1, EHF</w:t>
            </w:r>
          </w:p>
        </w:tc>
      </w:tr>
      <w:tr w:rsidR="00230CA8" w:rsidRPr="00230CA8" w14:paraId="2A0ADD25" w14:textId="77777777" w:rsidTr="002F2165">
        <w:trPr>
          <w:trHeight w:val="196"/>
        </w:trPr>
        <w:tc>
          <w:tcPr>
            <w:tcW w:w="9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D1FC54" w14:textId="77777777" w:rsidR="00230CA8" w:rsidRPr="00230CA8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HUVEC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C9CF40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Promoter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208E97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 xml:space="preserve">THAP1, SP4, IRF1, SP2, SP3, ELF2 </w:t>
            </w:r>
          </w:p>
        </w:tc>
      </w:tr>
      <w:tr w:rsidR="00230CA8" w:rsidRPr="00230CA8" w14:paraId="3614A005" w14:textId="77777777" w:rsidTr="002F2165">
        <w:trPr>
          <w:trHeight w:val="196"/>
        </w:trPr>
        <w:tc>
          <w:tcPr>
            <w:tcW w:w="9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D2A74F" w14:textId="77777777" w:rsidR="00230CA8" w:rsidRPr="00230CA8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697DDC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Enhancer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0E13A7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 xml:space="preserve">CLOCK, KLF15, TFDP1, TCF7L1, IRF4 </w:t>
            </w:r>
          </w:p>
        </w:tc>
      </w:tr>
      <w:tr w:rsidR="00230CA8" w:rsidRPr="00230CA8" w14:paraId="5FB5225E" w14:textId="77777777" w:rsidTr="002F2165">
        <w:trPr>
          <w:trHeight w:val="196"/>
        </w:trPr>
        <w:tc>
          <w:tcPr>
            <w:tcW w:w="9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4BBC0D" w14:textId="77777777" w:rsidR="00230CA8" w:rsidRPr="00230CA8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IMR90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7A2F92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Promoter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7F9648" w14:textId="3E63BF35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CLOCK, KLF6, THAP1, SP2,</w:t>
            </w:r>
            <w:r w:rsidR="001742DB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0CA8">
              <w:rPr>
                <w:rFonts w:ascii="Arial" w:hAnsi="Arial" w:cs="Arial"/>
                <w:sz w:val="16"/>
                <w:szCs w:val="16"/>
              </w:rPr>
              <w:t xml:space="preserve">SP3, ELF2, VDR </w:t>
            </w:r>
          </w:p>
        </w:tc>
      </w:tr>
      <w:tr w:rsidR="00230CA8" w:rsidRPr="00230CA8" w14:paraId="6C66DDB9" w14:textId="77777777" w:rsidTr="002F2165">
        <w:trPr>
          <w:trHeight w:val="196"/>
        </w:trPr>
        <w:tc>
          <w:tcPr>
            <w:tcW w:w="9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F464A9" w14:textId="77777777" w:rsidR="00230CA8" w:rsidRPr="00230CA8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C6928B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Enhancer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F0AE98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 xml:space="preserve">CLOCK, VDR, KLF15 </w:t>
            </w:r>
          </w:p>
        </w:tc>
      </w:tr>
      <w:tr w:rsidR="00230CA8" w:rsidRPr="00230CA8" w14:paraId="0E6234D4" w14:textId="77777777" w:rsidTr="002F2165">
        <w:trPr>
          <w:trHeight w:val="196"/>
        </w:trPr>
        <w:tc>
          <w:tcPr>
            <w:tcW w:w="9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55009C" w14:textId="77777777" w:rsidR="00230CA8" w:rsidRPr="00230CA8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NHEK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054AFE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Promoter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1AE8CF" w14:textId="17FCB800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CLOCK</w:t>
            </w:r>
            <w:r w:rsidR="00C23E5B" w:rsidRPr="00C23E5B">
              <w:rPr>
                <w:rFonts w:ascii="Arial" w:hAnsi="Arial" w:cs="Arial"/>
                <w:sz w:val="16"/>
                <w:szCs w:val="16"/>
                <w:lang w:eastAsia="zh-CN"/>
              </w:rPr>
              <w:t>,</w:t>
            </w:r>
            <w:r w:rsidRPr="00230CA8">
              <w:rPr>
                <w:rFonts w:ascii="Arial" w:hAnsi="Arial" w:cs="Arial"/>
                <w:sz w:val="16"/>
                <w:szCs w:val="16"/>
              </w:rPr>
              <w:t xml:space="preserve"> MZF1, THAP1, SP2, SP3, ELF2 </w:t>
            </w:r>
          </w:p>
        </w:tc>
      </w:tr>
      <w:tr w:rsidR="00230CA8" w:rsidRPr="00230CA8" w14:paraId="7605FFC1" w14:textId="77777777" w:rsidTr="002F2165">
        <w:trPr>
          <w:trHeight w:val="196"/>
        </w:trPr>
        <w:tc>
          <w:tcPr>
            <w:tcW w:w="9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916482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C9B19C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>Enhancer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AF741B" w14:textId="77777777" w:rsidR="00230CA8" w:rsidRPr="00230CA8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230CA8">
              <w:rPr>
                <w:rFonts w:ascii="Arial" w:hAnsi="Arial" w:cs="Arial"/>
                <w:sz w:val="16"/>
                <w:szCs w:val="16"/>
              </w:rPr>
              <w:t xml:space="preserve">MZF1, CLOCK, VDR </w:t>
            </w:r>
          </w:p>
        </w:tc>
      </w:tr>
    </w:tbl>
    <w:p w14:paraId="1179E8CE" w14:textId="46568B50" w:rsidR="00B62E83" w:rsidRPr="002F2165" w:rsidRDefault="00B62E83" w:rsidP="002F2165">
      <w:pPr>
        <w:adjustRightInd w:val="0"/>
        <w:snapToGrid w:val="0"/>
        <w:rPr>
          <w:color w:val="000000" w:themeColor="text1"/>
          <w:kern w:val="0"/>
          <w:sz w:val="18"/>
          <w:szCs w:val="18"/>
        </w:rPr>
      </w:pPr>
      <w:r w:rsidRPr="002F2165">
        <w:rPr>
          <w:rFonts w:ascii="Times New Roman" w:hAnsi="Times New Roman" w:cs="Times New Roman"/>
          <w:color w:val="000000" w:themeColor="text1"/>
          <w:kern w:val="24"/>
          <w:sz w:val="18"/>
          <w:szCs w:val="18"/>
        </w:rPr>
        <w:t xml:space="preserve">* Only the top 50 TFs of SPEID were used to compare. </w:t>
      </w:r>
    </w:p>
    <w:p w14:paraId="66678950" w14:textId="77777777" w:rsidR="005318C4" w:rsidRPr="00B62E83" w:rsidRDefault="005318C4" w:rsidP="008B14EE">
      <w:pPr>
        <w:pStyle w:val="Author-Affiliation"/>
        <w:rPr>
          <w:lang w:eastAsia="zh-CN"/>
        </w:rPr>
      </w:pPr>
    </w:p>
    <w:p w14:paraId="34F515B9" w14:textId="3349905B" w:rsidR="005318C4" w:rsidRDefault="005318C4" w:rsidP="008B14EE">
      <w:pPr>
        <w:pStyle w:val="Author-Affiliation"/>
        <w:rPr>
          <w:lang w:eastAsia="zh-CN"/>
        </w:rPr>
      </w:pPr>
    </w:p>
    <w:p w14:paraId="1FC46149" w14:textId="2833C389" w:rsidR="002E723A" w:rsidRDefault="005318C4" w:rsidP="008B14EE">
      <w:pPr>
        <w:pStyle w:val="Author-Affiliation"/>
        <w:rPr>
          <w:lang w:eastAsia="zh-CN"/>
        </w:rPr>
      </w:pPr>
      <w:r w:rsidRPr="008807D1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365A0EB3" wp14:editId="2DA25D45">
                <wp:simplePos x="0" y="0"/>
                <wp:positionH relativeFrom="column">
                  <wp:posOffset>0</wp:posOffset>
                </wp:positionH>
                <wp:positionV relativeFrom="paragraph">
                  <wp:posOffset>381607</wp:posOffset>
                </wp:positionV>
                <wp:extent cx="4274820" cy="420370"/>
                <wp:effectExtent l="0" t="0" r="0" b="0"/>
                <wp:wrapTopAndBottom/>
                <wp:docPr id="5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4820" cy="4203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853310E" w14:textId="5227066E" w:rsidR="005318C4" w:rsidRPr="00F432DD" w:rsidRDefault="005318C4" w:rsidP="005318C4">
                            <w:pPr>
                              <w:spacing w:before="150" w:line="216" w:lineRule="auto"/>
                              <w:rPr>
                                <w:kern w:val="0"/>
                                <w:sz w:val="32"/>
                                <w:szCs w:val="32"/>
                              </w:rPr>
                            </w:pP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Table S</w:t>
                            </w:r>
                            <w:r w:rsidR="008C061E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4</w:t>
                            </w: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A3327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O</w:t>
                            </w:r>
                            <w:r w:rsidR="00A3327C"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verlap </w:t>
                            </w:r>
                            <w:r w:rsidR="00A3327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="00A3327C"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umber </w:t>
                            </w:r>
                            <w:r w:rsidRPr="00F432D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of EPIs between any two cell lines.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A0EB3" id="文本框 4" o:spid="_x0000_s1029" type="#_x0000_t202" style="position:absolute;left:0;text-align:left;margin-left:0;margin-top:30.05pt;width:336.6pt;height:33.1pt;z-index:251683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" filled="f" stroked="f">
                <v:textbox>
                  <w:txbxContent>
                    <w:p w14:paraId="1853310E" w14:textId="5227066E" w:rsidR="005318C4" w:rsidRPr="00F432DD" w:rsidRDefault="005318C4" w:rsidP="005318C4">
                      <w:pPr>
                        <w:spacing w:before="150" w:line="216" w:lineRule="auto"/>
                        <w:rPr>
                          <w:kern w:val="0"/>
                          <w:sz w:val="32"/>
                          <w:szCs w:val="32"/>
                        </w:rPr>
                      </w:pP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Table S</w:t>
                      </w:r>
                      <w:r w:rsidR="008C061E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4</w:t>
                      </w: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. </w:t>
                      </w:r>
                      <w:r w:rsidR="00A3327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O</w:t>
                      </w:r>
                      <w:r w:rsidR="00A3327C"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verlap </w:t>
                      </w:r>
                      <w:r w:rsidR="00A3327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n</w:t>
                      </w:r>
                      <w:r w:rsidR="00A3327C"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umber </w:t>
                      </w:r>
                      <w:r w:rsidRPr="00F432D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of EPIs between any two cell lines.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9"/>
        <w:gridCol w:w="947"/>
        <w:gridCol w:w="924"/>
        <w:gridCol w:w="1071"/>
        <w:gridCol w:w="1140"/>
        <w:gridCol w:w="812"/>
        <w:gridCol w:w="1206"/>
        <w:gridCol w:w="977"/>
      </w:tblGrid>
      <w:tr w:rsidR="005318C4" w:rsidRPr="008807D1" w14:paraId="70CDFDFB" w14:textId="77777777" w:rsidTr="002F2165">
        <w:trPr>
          <w:trHeight w:val="328"/>
        </w:trPr>
        <w:tc>
          <w:tcPr>
            <w:tcW w:w="7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E736A3" w14:textId="582BCDBF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Cell </w:t>
            </w:r>
            <w:r w:rsidR="0002440F">
              <w:rPr>
                <w:rFonts w:ascii="Arial" w:hAnsi="Arial" w:cs="Arial"/>
                <w:b/>
                <w:bCs/>
                <w:sz w:val="16"/>
                <w:szCs w:val="16"/>
              </w:rPr>
              <w:t>line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27D47F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b/>
                <w:bCs/>
                <w:sz w:val="16"/>
                <w:szCs w:val="16"/>
              </w:rPr>
              <w:t>IMR90</w:t>
            </w:r>
          </w:p>
        </w:tc>
        <w:tc>
          <w:tcPr>
            <w:tcW w:w="55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0FD857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b/>
                <w:bCs/>
                <w:sz w:val="16"/>
                <w:szCs w:val="16"/>
              </w:rPr>
              <w:t>NHEK</w:t>
            </w:r>
          </w:p>
        </w:tc>
        <w:tc>
          <w:tcPr>
            <w:tcW w:w="64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EB5109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b/>
                <w:bCs/>
                <w:sz w:val="16"/>
                <w:szCs w:val="16"/>
              </w:rPr>
              <w:t>HUVEC</w:t>
            </w:r>
          </w:p>
        </w:tc>
        <w:tc>
          <w:tcPr>
            <w:tcW w:w="68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906811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b/>
                <w:bCs/>
                <w:sz w:val="16"/>
                <w:szCs w:val="16"/>
              </w:rPr>
              <w:t>HeLa-S3</w:t>
            </w:r>
          </w:p>
        </w:tc>
        <w:tc>
          <w:tcPr>
            <w:tcW w:w="48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F50494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b/>
                <w:bCs/>
                <w:sz w:val="16"/>
                <w:szCs w:val="16"/>
              </w:rPr>
              <w:t>K562</w:t>
            </w:r>
          </w:p>
        </w:tc>
        <w:tc>
          <w:tcPr>
            <w:tcW w:w="72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BD9FA5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b/>
                <w:bCs/>
                <w:sz w:val="16"/>
                <w:szCs w:val="16"/>
              </w:rPr>
              <w:t>GM12878</w:t>
            </w:r>
          </w:p>
        </w:tc>
        <w:tc>
          <w:tcPr>
            <w:tcW w:w="58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A25CC6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b/>
                <w:bCs/>
                <w:sz w:val="16"/>
                <w:szCs w:val="16"/>
              </w:rPr>
              <w:t>HMEC</w:t>
            </w:r>
          </w:p>
        </w:tc>
      </w:tr>
      <w:tr w:rsidR="005318C4" w:rsidRPr="008807D1" w14:paraId="6F2E03E0" w14:textId="77777777" w:rsidTr="002F2165">
        <w:trPr>
          <w:trHeight w:val="215"/>
        </w:trPr>
        <w:tc>
          <w:tcPr>
            <w:tcW w:w="740" w:type="pc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956F4F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b/>
                <w:bCs/>
                <w:sz w:val="16"/>
                <w:szCs w:val="16"/>
              </w:rPr>
              <w:t>#EPIs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DBFD8B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1254</w:t>
            </w:r>
          </w:p>
        </w:tc>
        <w:tc>
          <w:tcPr>
            <w:tcW w:w="55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9AA126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1291</w:t>
            </w:r>
          </w:p>
        </w:tc>
        <w:tc>
          <w:tcPr>
            <w:tcW w:w="64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251EF9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1524</w:t>
            </w:r>
          </w:p>
        </w:tc>
        <w:tc>
          <w:tcPr>
            <w:tcW w:w="68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220D14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1740</w:t>
            </w:r>
          </w:p>
        </w:tc>
        <w:tc>
          <w:tcPr>
            <w:tcW w:w="48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5C6AD8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1977</w:t>
            </w:r>
          </w:p>
        </w:tc>
        <w:tc>
          <w:tcPr>
            <w:tcW w:w="72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7BAB40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2113</w:t>
            </w:r>
          </w:p>
        </w:tc>
        <w:tc>
          <w:tcPr>
            <w:tcW w:w="58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65745E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1342</w:t>
            </w:r>
          </w:p>
        </w:tc>
      </w:tr>
      <w:tr w:rsidR="005318C4" w:rsidRPr="008807D1" w14:paraId="6E033E5A" w14:textId="77777777" w:rsidTr="002F2165">
        <w:trPr>
          <w:trHeight w:val="184"/>
        </w:trPr>
        <w:tc>
          <w:tcPr>
            <w:tcW w:w="74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579E63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IMR90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641919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23CBD2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4EF4CF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12618C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35021E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9F0399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5A0874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19</w:t>
            </w:r>
          </w:p>
        </w:tc>
      </w:tr>
      <w:tr w:rsidR="005318C4" w:rsidRPr="008807D1" w14:paraId="126B2F2B" w14:textId="77777777" w:rsidTr="002F2165">
        <w:trPr>
          <w:trHeight w:val="184"/>
        </w:trPr>
        <w:tc>
          <w:tcPr>
            <w:tcW w:w="74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7BF856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NHEK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F2B59C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2E0E9E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F3A149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7F37D9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8E60DC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26E0BE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88A694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5318C4" w:rsidRPr="008807D1" w14:paraId="3935AC62" w14:textId="77777777" w:rsidTr="002F2165">
        <w:trPr>
          <w:trHeight w:val="184"/>
        </w:trPr>
        <w:tc>
          <w:tcPr>
            <w:tcW w:w="74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FD4F53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HUVEC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D900A9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FB479C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F6FB06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08D65E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14AF09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8BD2C6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21BBFD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5318C4" w:rsidRPr="008807D1" w14:paraId="0750721D" w14:textId="77777777" w:rsidTr="002F2165">
        <w:trPr>
          <w:trHeight w:val="184"/>
        </w:trPr>
        <w:tc>
          <w:tcPr>
            <w:tcW w:w="74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22EC6A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HeLa-S3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D47CEA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C9181E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AEFB15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E339B4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29AFF1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4F8CA3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D32C1E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5318C4" w:rsidRPr="008807D1" w14:paraId="3A74ED1F" w14:textId="77777777" w:rsidTr="002F2165">
        <w:trPr>
          <w:trHeight w:val="184"/>
        </w:trPr>
        <w:tc>
          <w:tcPr>
            <w:tcW w:w="74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3675B6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K562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4EA348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DAC4AA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B7A0D9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A27EAC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E25E29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42FDEC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1414F6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5318C4" w:rsidRPr="008807D1" w14:paraId="3C2EF754" w14:textId="77777777" w:rsidTr="002F2165">
        <w:trPr>
          <w:trHeight w:val="207"/>
        </w:trPr>
        <w:tc>
          <w:tcPr>
            <w:tcW w:w="74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B98A3D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GM12878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F9270C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5BA583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E98E9A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104EBC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A96341" w14:textId="4D2D0D51" w:rsidR="005318C4" w:rsidRPr="008807D1" w:rsidRDefault="001914AF" w:rsidP="00593C90">
            <w:pPr>
              <w:pStyle w:val="Author-Affiliation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1914AF">
              <w:rPr>
                <w:rFonts w:ascii="Arial" w:hAnsi="Arial" w:cs="Arial" w:hint="eastAsia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519041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17C6B5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5318C4" w:rsidRPr="008807D1" w14:paraId="15D87FCA" w14:textId="77777777" w:rsidTr="002F2165">
        <w:trPr>
          <w:trHeight w:val="184"/>
        </w:trPr>
        <w:tc>
          <w:tcPr>
            <w:tcW w:w="7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D328BB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HMEC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CE7841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E84C39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C1153B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5828D6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23809F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0A164D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0646D8" w14:textId="77777777" w:rsidR="005318C4" w:rsidRPr="008807D1" w:rsidRDefault="005318C4" w:rsidP="00593C90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8807D1">
              <w:rPr>
                <w:rFonts w:ascii="Arial" w:hAnsi="Arial" w:cs="Arial"/>
                <w:sz w:val="16"/>
                <w:szCs w:val="16"/>
              </w:rPr>
              <w:t>*</w:t>
            </w:r>
          </w:p>
        </w:tc>
      </w:tr>
    </w:tbl>
    <w:p w14:paraId="4EA70939" w14:textId="0B4ED044" w:rsidR="002E723A" w:rsidRDefault="002E723A" w:rsidP="008B14EE">
      <w:pPr>
        <w:pStyle w:val="Author-Affiliation"/>
        <w:rPr>
          <w:lang w:eastAsia="zh-CN"/>
        </w:rPr>
      </w:pPr>
    </w:p>
    <w:p w14:paraId="69987EF7" w14:textId="2CFDD455" w:rsidR="005318C4" w:rsidRDefault="005318C4" w:rsidP="008B14EE">
      <w:pPr>
        <w:pStyle w:val="Author-Affiliation"/>
        <w:rPr>
          <w:lang w:eastAsia="zh-CN"/>
        </w:rPr>
      </w:pPr>
    </w:p>
    <w:p w14:paraId="7B7F70CD" w14:textId="77777777" w:rsidR="001914AF" w:rsidRDefault="001914AF" w:rsidP="008B14EE">
      <w:pPr>
        <w:pStyle w:val="Author-Affiliation"/>
        <w:rPr>
          <w:lang w:eastAsia="zh-CN"/>
        </w:rPr>
      </w:pPr>
    </w:p>
    <w:p w14:paraId="1442A4BC" w14:textId="77777777" w:rsidR="001914AF" w:rsidRDefault="001914AF" w:rsidP="008B14EE">
      <w:pPr>
        <w:pStyle w:val="Author-Affiliation"/>
        <w:rPr>
          <w:lang w:eastAsia="zh-CN"/>
        </w:rPr>
      </w:pPr>
    </w:p>
    <w:p w14:paraId="65B9196F" w14:textId="77777777" w:rsidR="001914AF" w:rsidRDefault="001914AF" w:rsidP="008B14EE">
      <w:pPr>
        <w:pStyle w:val="Author-Affiliation"/>
        <w:rPr>
          <w:lang w:eastAsia="zh-CN"/>
        </w:rPr>
      </w:pPr>
    </w:p>
    <w:p w14:paraId="20C79134" w14:textId="0CBF619D" w:rsidR="001914AF" w:rsidRDefault="001914AF" w:rsidP="008B14EE">
      <w:pPr>
        <w:pStyle w:val="Author-Affiliation"/>
        <w:rPr>
          <w:lang w:eastAsia="zh-CN"/>
        </w:rPr>
      </w:pPr>
      <w:r w:rsidRPr="008807D1"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3AA5F68C" wp14:editId="6D477B97">
                <wp:simplePos x="0" y="0"/>
                <wp:positionH relativeFrom="margin">
                  <wp:align>left</wp:align>
                </wp:positionH>
                <wp:positionV relativeFrom="paragraph">
                  <wp:posOffset>2165350</wp:posOffset>
                </wp:positionV>
                <wp:extent cx="5467350" cy="1362710"/>
                <wp:effectExtent l="0" t="0" r="0" b="0"/>
                <wp:wrapTopAndBottom/>
                <wp:docPr id="4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7350" cy="136297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11A4CC" w14:textId="34F4EEFB" w:rsidR="001914AF" w:rsidRPr="00F432DD" w:rsidRDefault="009B4AD9" w:rsidP="00E1134F">
                            <w:pPr>
                              <w:rPr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F</w:t>
                            </w:r>
                            <w:r w:rsidRPr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ig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</w:t>
                            </w:r>
                            <w:r w:rsidR="001914AF" w:rsidRPr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S1</w:t>
                            </w:r>
                            <w:r w:rsidR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 C</w:t>
                            </w:r>
                            <w:r w:rsidR="001914AF" w:rsidRPr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omputational network architectures in feature learning phase</w:t>
                            </w:r>
                            <w:r w:rsidR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</w:t>
                            </w:r>
                            <w:r w:rsidR="001914AF" w:rsidRPr="001914AF" w:rsidDel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14AF" w:rsidRPr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The first network architecture (namely BASE) includes only one convolutional layer. The second network architecture (namely BASE+LSTM) includes one convolutional layer and one LSTM layer</w:t>
                            </w:r>
                            <w:r w:rsidR="00CA2570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</w:t>
                            </w:r>
                            <w:r w:rsidR="001914AF" w:rsidRPr="001914AF" w:rsidDel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A2570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</w:t>
                            </w:r>
                            <w:r w:rsidR="00CA2570" w:rsidRPr="002F216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he third network architecture</w:t>
                            </w:r>
                            <w:r w:rsidR="00CA2570" w:rsidRPr="002F2165" w:rsidDel="0004458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A2570" w:rsidRPr="002F216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(namely BASE+FC) include one convolutional layer and one full connection layer. SEPT includes two convolutional layers and one LSTM layer</w:t>
                            </w:r>
                            <w:r w:rsidR="00CA2570">
                              <w:rPr>
                                <w:rFonts w:ascii="Times New Roman" w:eastAsia="Times New Roman" w:hAnsi="Times New Roman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A5F68C" id="_x0000_s1030" type="#_x0000_t202" style="position:absolute;left:0;text-align:left;margin-left:0;margin-top:170.5pt;width:430.5pt;height:107.3pt;z-index:2516904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" filled="f" stroked="f">
                <v:textbox>
                  <w:txbxContent>
                    <w:p w14:paraId="0911A4CC" w14:textId="34F4EEFB" w:rsidR="001914AF" w:rsidRPr="00F432DD" w:rsidRDefault="009B4AD9" w:rsidP="00E1134F">
                      <w:pPr>
                        <w:rPr>
                          <w:kern w:val="0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F</w:t>
                      </w:r>
                      <w:r w:rsidRPr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ig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</w:t>
                      </w:r>
                      <w:r w:rsidR="001914AF" w:rsidRPr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S1</w:t>
                      </w:r>
                      <w:r w:rsidR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 C</w:t>
                      </w:r>
                      <w:r w:rsidR="001914AF" w:rsidRPr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omputational network architectures in feature learning phase</w:t>
                      </w:r>
                      <w:r w:rsidR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</w:t>
                      </w:r>
                      <w:r w:rsidR="001914AF" w:rsidRPr="001914AF" w:rsidDel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1914AF" w:rsidRPr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The first network architecture (namely BASE) includes only one convolutional layer. The second network architecture (namely BASE+LSTM) includes one convolutional layer and one LSTM layer</w:t>
                      </w:r>
                      <w:r w:rsidR="00CA2570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</w:t>
                      </w:r>
                      <w:r w:rsidR="001914AF" w:rsidRPr="001914AF" w:rsidDel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CA2570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T</w:t>
                      </w:r>
                      <w:r w:rsidR="00CA2570" w:rsidRPr="002F216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he third network architecture</w:t>
                      </w:r>
                      <w:r w:rsidR="00CA2570" w:rsidRPr="002F2165" w:rsidDel="0004458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CA2570" w:rsidRPr="002F216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(namely BASE+FC) include one convolutional layer and one full connection layer. SEPT includes two convolutional layers and one LSTM layer</w:t>
                      </w:r>
                      <w:r w:rsidR="00CA2570">
                        <w:rPr>
                          <w:rFonts w:ascii="Times New Roman" w:eastAsia="Times New Roman" w:hAnsi="Times New Roman"/>
                        </w:rPr>
                        <w:t xml:space="preserve">. 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914AF">
        <w:rPr>
          <w:noProof/>
        </w:rPr>
        <w:t xml:space="preserve"> </w:t>
      </w:r>
      <w:r w:rsidR="00FB27A0" w:rsidRPr="00FB27A0">
        <w:rPr>
          <w:noProof/>
        </w:rPr>
        <w:drawing>
          <wp:anchor distT="0" distB="0" distL="114300" distR="114300" simplePos="0" relativeHeight="251692544" behindDoc="0" locked="0" layoutInCell="1" allowOverlap="1" wp14:anchorId="3F56D9FB" wp14:editId="70DA9628">
            <wp:simplePos x="0" y="0"/>
            <wp:positionH relativeFrom="column">
              <wp:posOffset>0</wp:posOffset>
            </wp:positionH>
            <wp:positionV relativeFrom="paragraph">
              <wp:posOffset>217170</wp:posOffset>
            </wp:positionV>
            <wp:extent cx="5274310" cy="1889760"/>
            <wp:effectExtent l="0" t="0" r="254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914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EC26BF" w14:textId="77777777" w:rsidR="00C11860" w:rsidRDefault="00C11860" w:rsidP="00FD67B8">
      <w:r>
        <w:separator/>
      </w:r>
    </w:p>
  </w:endnote>
  <w:endnote w:type="continuationSeparator" w:id="0">
    <w:p w14:paraId="3D7AF170" w14:textId="77777777" w:rsidR="00C11860" w:rsidRDefault="00C11860" w:rsidP="00FD6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Ligh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E20F5D" w14:textId="77777777" w:rsidR="00C11860" w:rsidRDefault="00C11860" w:rsidP="00FD67B8">
      <w:r>
        <w:separator/>
      </w:r>
    </w:p>
  </w:footnote>
  <w:footnote w:type="continuationSeparator" w:id="0">
    <w:p w14:paraId="06997185" w14:textId="77777777" w:rsidR="00C11860" w:rsidRDefault="00C11860" w:rsidP="00FD67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15467D2"/>
    <w:multiLevelType w:val="hybridMultilevel"/>
    <w:tmpl w:val="43F0C93E"/>
    <w:lvl w:ilvl="0" w:tplc="E628307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7ADE209C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573ADC3C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709EFEBE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527CF6F2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6956A4B6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45AA1C74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CF3E03E4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9CD05342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F83"/>
    <w:rsid w:val="00003167"/>
    <w:rsid w:val="0002440F"/>
    <w:rsid w:val="00080546"/>
    <w:rsid w:val="00095A98"/>
    <w:rsid w:val="000B63A2"/>
    <w:rsid w:val="000C2CB0"/>
    <w:rsid w:val="000C592E"/>
    <w:rsid w:val="00107F90"/>
    <w:rsid w:val="00144DEE"/>
    <w:rsid w:val="001742DB"/>
    <w:rsid w:val="001914AF"/>
    <w:rsid w:val="00193F7A"/>
    <w:rsid w:val="001A3433"/>
    <w:rsid w:val="001A343A"/>
    <w:rsid w:val="001B7928"/>
    <w:rsid w:val="001C628F"/>
    <w:rsid w:val="001D59BF"/>
    <w:rsid w:val="00217F57"/>
    <w:rsid w:val="00230CA8"/>
    <w:rsid w:val="002726B5"/>
    <w:rsid w:val="002860F2"/>
    <w:rsid w:val="002B37E2"/>
    <w:rsid w:val="002E723A"/>
    <w:rsid w:val="002F2165"/>
    <w:rsid w:val="003353E2"/>
    <w:rsid w:val="003441B0"/>
    <w:rsid w:val="003639B5"/>
    <w:rsid w:val="00370A5C"/>
    <w:rsid w:val="00386F83"/>
    <w:rsid w:val="003A695E"/>
    <w:rsid w:val="003A77F5"/>
    <w:rsid w:val="003D6D5E"/>
    <w:rsid w:val="003E58E7"/>
    <w:rsid w:val="004152F0"/>
    <w:rsid w:val="00417AD1"/>
    <w:rsid w:val="004558A8"/>
    <w:rsid w:val="004B36BE"/>
    <w:rsid w:val="004E2294"/>
    <w:rsid w:val="004E6080"/>
    <w:rsid w:val="005318C4"/>
    <w:rsid w:val="00564E69"/>
    <w:rsid w:val="005E6FE2"/>
    <w:rsid w:val="005F0C06"/>
    <w:rsid w:val="00623B51"/>
    <w:rsid w:val="0065332A"/>
    <w:rsid w:val="00685C27"/>
    <w:rsid w:val="006A6B56"/>
    <w:rsid w:val="006A6E13"/>
    <w:rsid w:val="006D08EC"/>
    <w:rsid w:val="006E0AE7"/>
    <w:rsid w:val="006E13E2"/>
    <w:rsid w:val="007049B8"/>
    <w:rsid w:val="0071677B"/>
    <w:rsid w:val="00727814"/>
    <w:rsid w:val="0073674E"/>
    <w:rsid w:val="00740F21"/>
    <w:rsid w:val="00760569"/>
    <w:rsid w:val="007A2F65"/>
    <w:rsid w:val="007D7282"/>
    <w:rsid w:val="008029BC"/>
    <w:rsid w:val="00806E6F"/>
    <w:rsid w:val="008151B4"/>
    <w:rsid w:val="0083749A"/>
    <w:rsid w:val="00866FDA"/>
    <w:rsid w:val="008807D1"/>
    <w:rsid w:val="00883D89"/>
    <w:rsid w:val="008B14EE"/>
    <w:rsid w:val="008C061E"/>
    <w:rsid w:val="009028E5"/>
    <w:rsid w:val="00921D66"/>
    <w:rsid w:val="00944218"/>
    <w:rsid w:val="00986462"/>
    <w:rsid w:val="009A3EB7"/>
    <w:rsid w:val="009B4AD9"/>
    <w:rsid w:val="009D5BB4"/>
    <w:rsid w:val="00A00452"/>
    <w:rsid w:val="00A01190"/>
    <w:rsid w:val="00A1599E"/>
    <w:rsid w:val="00A26DE6"/>
    <w:rsid w:val="00A31B3C"/>
    <w:rsid w:val="00A3327C"/>
    <w:rsid w:val="00A72982"/>
    <w:rsid w:val="00AB6220"/>
    <w:rsid w:val="00AC1E09"/>
    <w:rsid w:val="00AF3D88"/>
    <w:rsid w:val="00AF5389"/>
    <w:rsid w:val="00B1055B"/>
    <w:rsid w:val="00B62E83"/>
    <w:rsid w:val="00B70A70"/>
    <w:rsid w:val="00B72B8B"/>
    <w:rsid w:val="00B7309D"/>
    <w:rsid w:val="00B86190"/>
    <w:rsid w:val="00B915E8"/>
    <w:rsid w:val="00BA7B1C"/>
    <w:rsid w:val="00C07149"/>
    <w:rsid w:val="00C11860"/>
    <w:rsid w:val="00C23E5B"/>
    <w:rsid w:val="00C4039A"/>
    <w:rsid w:val="00CA2570"/>
    <w:rsid w:val="00CB4A89"/>
    <w:rsid w:val="00D0070D"/>
    <w:rsid w:val="00D3540D"/>
    <w:rsid w:val="00D72648"/>
    <w:rsid w:val="00D92B1E"/>
    <w:rsid w:val="00DD4E87"/>
    <w:rsid w:val="00E10CEE"/>
    <w:rsid w:val="00E1134F"/>
    <w:rsid w:val="00E905DC"/>
    <w:rsid w:val="00E95B28"/>
    <w:rsid w:val="00EB57AB"/>
    <w:rsid w:val="00EE753A"/>
    <w:rsid w:val="00F2687E"/>
    <w:rsid w:val="00F432DD"/>
    <w:rsid w:val="00F7375E"/>
    <w:rsid w:val="00F9794D"/>
    <w:rsid w:val="00FB27A0"/>
    <w:rsid w:val="00FC4DB7"/>
    <w:rsid w:val="00FD67B8"/>
    <w:rsid w:val="00FE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3ABA3"/>
  <w15:docId w15:val="{9A1A4D36-2BE4-44ED-ADB9-0DA3A60E1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18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6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67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6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67B8"/>
    <w:rPr>
      <w:sz w:val="18"/>
      <w:szCs w:val="18"/>
    </w:rPr>
  </w:style>
  <w:style w:type="paragraph" w:styleId="a7">
    <w:name w:val="Normal (Web)"/>
    <w:basedOn w:val="a"/>
    <w:uiPriority w:val="99"/>
    <w:unhideWhenUsed/>
    <w:rsid w:val="00FD67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FD67B8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144DE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44DEE"/>
    <w:rPr>
      <w:sz w:val="18"/>
      <w:szCs w:val="18"/>
    </w:rPr>
  </w:style>
  <w:style w:type="table" w:styleId="ab">
    <w:name w:val="Table Grid"/>
    <w:basedOn w:val="a1"/>
    <w:uiPriority w:val="59"/>
    <w:rsid w:val="00FE6A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表 31"/>
    <w:basedOn w:val="a1"/>
    <w:uiPriority w:val="48"/>
    <w:rsid w:val="00B7309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21">
    <w:name w:val="网格表 21"/>
    <w:basedOn w:val="a1"/>
    <w:uiPriority w:val="47"/>
    <w:rsid w:val="00B7309D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1">
    <w:name w:val="网格表 1 浅色1"/>
    <w:basedOn w:val="a1"/>
    <w:uiPriority w:val="46"/>
    <w:rsid w:val="00B7309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Author-Group">
    <w:name w:val="Author-Group"/>
    <w:basedOn w:val="a"/>
    <w:link w:val="Author-GroupChar"/>
    <w:qFormat/>
    <w:rsid w:val="008B14EE"/>
    <w:pPr>
      <w:widowControl/>
      <w:spacing w:before="100" w:line="300" w:lineRule="exact"/>
    </w:pPr>
    <w:rPr>
      <w:rFonts w:ascii="Helvetica-Light" w:hAnsi="Helvetica-Light" w:cs="Times New Roman"/>
      <w:iCs/>
      <w:kern w:val="0"/>
      <w:sz w:val="24"/>
      <w:szCs w:val="24"/>
      <w:lang w:eastAsia="en-US"/>
    </w:rPr>
  </w:style>
  <w:style w:type="character" w:customStyle="1" w:styleId="Author-GroupChar">
    <w:name w:val="Author-Group Char"/>
    <w:basedOn w:val="a0"/>
    <w:link w:val="Author-Group"/>
    <w:rsid w:val="008B14EE"/>
    <w:rPr>
      <w:rFonts w:ascii="Helvetica-Light" w:hAnsi="Helvetica-Light" w:cs="Times New Roman"/>
      <w:iCs/>
      <w:kern w:val="0"/>
      <w:sz w:val="24"/>
      <w:szCs w:val="24"/>
      <w:lang w:eastAsia="en-US"/>
    </w:rPr>
  </w:style>
  <w:style w:type="paragraph" w:styleId="ac">
    <w:name w:val="Title"/>
    <w:basedOn w:val="a"/>
    <w:next w:val="a"/>
    <w:link w:val="ad"/>
    <w:qFormat/>
    <w:rsid w:val="008B14EE"/>
    <w:pPr>
      <w:widowControl/>
      <w:spacing w:before="92" w:line="420" w:lineRule="exact"/>
    </w:pPr>
    <w:rPr>
      <w:rFonts w:ascii="Helvetica" w:hAnsi="Helvetica" w:cs="Times New Roman"/>
      <w:b/>
      <w:kern w:val="0"/>
      <w:sz w:val="36"/>
      <w:szCs w:val="36"/>
      <w:lang w:eastAsia="en-US"/>
    </w:rPr>
  </w:style>
  <w:style w:type="character" w:customStyle="1" w:styleId="ad">
    <w:name w:val="标题 字符"/>
    <w:basedOn w:val="a0"/>
    <w:link w:val="ac"/>
    <w:rsid w:val="008B14EE"/>
    <w:rPr>
      <w:rFonts w:ascii="Helvetica" w:hAnsi="Helvetica" w:cs="Times New Roman"/>
      <w:b/>
      <w:kern w:val="0"/>
      <w:sz w:val="36"/>
      <w:szCs w:val="36"/>
      <w:lang w:eastAsia="en-US"/>
    </w:rPr>
  </w:style>
  <w:style w:type="paragraph" w:customStyle="1" w:styleId="Author-Affiliation">
    <w:name w:val="Author-Affiliation"/>
    <w:basedOn w:val="a"/>
    <w:link w:val="Author-AffiliationChar"/>
    <w:qFormat/>
    <w:rsid w:val="008B14EE"/>
    <w:pPr>
      <w:widowControl/>
      <w:spacing w:before="100" w:after="52" w:line="240" w:lineRule="exact"/>
    </w:pPr>
    <w:rPr>
      <w:rFonts w:ascii="Helvetica-Light" w:hAnsi="Helvetica-Light" w:cs="Times New Roman"/>
      <w:iCs/>
      <w:kern w:val="0"/>
      <w:sz w:val="18"/>
      <w:szCs w:val="18"/>
      <w:lang w:eastAsia="en-US"/>
    </w:rPr>
  </w:style>
  <w:style w:type="character" w:customStyle="1" w:styleId="Author-AffiliationChar">
    <w:name w:val="Author-Affiliation Char"/>
    <w:basedOn w:val="a0"/>
    <w:link w:val="Author-Affiliation"/>
    <w:rsid w:val="008B14EE"/>
    <w:rPr>
      <w:rFonts w:ascii="Helvetica-Light" w:hAnsi="Helvetica-Light" w:cs="Times New Roman"/>
      <w:iCs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6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1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6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8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9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3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E992B-41DE-4BF3-B4FA-C6AEE3241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599</Words>
  <Characters>3418</Characters>
  <Application>Microsoft Office Word</Application>
  <DocSecurity>0</DocSecurity>
  <Lines>28</Lines>
  <Paragraphs>8</Paragraphs>
  <ScaleCrop>false</ScaleCrop>
  <Company/>
  <LinksUpToDate>false</LinksUpToDate>
  <CharactersWithSpaces>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</dc:creator>
  <cp:keywords/>
  <dc:description/>
  <cp:lastModifiedBy>Tinghe Zhang</cp:lastModifiedBy>
  <cp:revision>33</cp:revision>
  <cp:lastPrinted>2020-08-16T13:03:00Z</cp:lastPrinted>
  <dcterms:created xsi:type="dcterms:W3CDTF">2020-08-12T09:37:00Z</dcterms:created>
  <dcterms:modified xsi:type="dcterms:W3CDTF">2020-08-18T01:04:00Z</dcterms:modified>
</cp:coreProperties>
</file>