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F" w:rsidRPr="007B34B1" w:rsidRDefault="00BC4BF3" w:rsidP="00645E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Part 1.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</w:rPr>
        <w:t>Standardization of Trehalose buffer with different combination of freezing time (6, 8 and 10 min</w:t>
      </w:r>
      <w:r w:rsidR="00421500">
        <w:rPr>
          <w:rFonts w:ascii="Times New Roman" w:hAnsi="Times New Roman" w:cs="Times New Roman"/>
          <w:b/>
          <w:bCs/>
          <w:sz w:val="24"/>
          <w:szCs w:val="24"/>
        </w:rPr>
        <w:t>utes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</w:rPr>
        <w:t>) and distance between LN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2 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</w:rPr>
        <w:t xml:space="preserve">and aluminium </w:t>
      </w:r>
      <w:r w:rsidR="007056B1" w:rsidRPr="007B34B1">
        <w:rPr>
          <w:rFonts w:ascii="Times New Roman" w:hAnsi="Times New Roman" w:cs="Times New Roman"/>
          <w:b/>
          <w:bCs/>
          <w:sz w:val="24"/>
          <w:szCs w:val="24"/>
        </w:rPr>
        <w:t>block (1, 2, 3 and 4 cm) while equilibration period is constant i.e. 4 hour</w:t>
      </w:r>
      <w:r w:rsidR="00D558F6">
        <w:rPr>
          <w:rFonts w:ascii="Times New Roman" w:hAnsi="Times New Roman" w:cs="Times New Roman"/>
          <w:b/>
          <w:bCs/>
          <w:sz w:val="24"/>
          <w:szCs w:val="24"/>
        </w:rPr>
        <w:t xml:space="preserve"> at 4</w:t>
      </w:r>
      <w:r w:rsidR="00D558F6" w:rsidRPr="008D18A2">
        <w:rPr>
          <w:rFonts w:ascii="Times New Roman" w:hAnsi="Times New Roman" w:cs="Times New Roman"/>
          <w:sz w:val="20"/>
          <w:szCs w:val="20"/>
        </w:rPr>
        <w:t>°</w:t>
      </w:r>
      <w:r w:rsidR="00D558F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056B1" w:rsidRPr="007B34B1">
        <w:rPr>
          <w:rFonts w:ascii="Times New Roman" w:hAnsi="Times New Roman" w:cs="Times New Roman"/>
          <w:b/>
          <w:bCs/>
          <w:sz w:val="24"/>
          <w:szCs w:val="24"/>
        </w:rPr>
        <w:t xml:space="preserve"> (n=</w:t>
      </w:r>
      <w:r w:rsidR="00354B5B" w:rsidRPr="007B34B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056B1" w:rsidRPr="007B34B1">
        <w:rPr>
          <w:rFonts w:ascii="Times New Roman" w:hAnsi="Times New Roman" w:cs="Times New Roman"/>
          <w:b/>
          <w:bCs/>
          <w:sz w:val="24"/>
          <w:szCs w:val="24"/>
        </w:rPr>
        <w:t>0)</w:t>
      </w:r>
    </w:p>
    <w:tbl>
      <w:tblPr>
        <w:tblW w:w="143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6"/>
        <w:gridCol w:w="721"/>
        <w:gridCol w:w="721"/>
        <w:gridCol w:w="721"/>
        <w:gridCol w:w="812"/>
        <w:gridCol w:w="851"/>
        <w:gridCol w:w="850"/>
        <w:gridCol w:w="851"/>
        <w:gridCol w:w="850"/>
        <w:gridCol w:w="851"/>
        <w:gridCol w:w="850"/>
        <w:gridCol w:w="851"/>
        <w:gridCol w:w="850"/>
        <w:gridCol w:w="850"/>
        <w:gridCol w:w="850"/>
        <w:gridCol w:w="850"/>
        <w:gridCol w:w="850"/>
      </w:tblGrid>
      <w:tr w:rsidR="007056B1" w:rsidRPr="00E437CD" w:rsidTr="005451FB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  <w:hideMark/>
          </w:tcPr>
          <w:p w:rsidR="007056B1" w:rsidRPr="007B34B1" w:rsidRDefault="007056B1" w:rsidP="005451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2975" w:type="dxa"/>
            <w:gridSpan w:val="4"/>
            <w:shd w:val="clear" w:color="auto" w:fill="auto"/>
            <w:noWrap/>
            <w:vAlign w:val="bottom"/>
            <w:hideMark/>
          </w:tcPr>
          <w:p w:rsidR="007056B1" w:rsidRPr="007B34B1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PTM (25% Trehalose)</w:t>
            </w:r>
          </w:p>
        </w:tc>
        <w:tc>
          <w:tcPr>
            <w:tcW w:w="3402" w:type="dxa"/>
            <w:gridSpan w:val="4"/>
          </w:tcPr>
          <w:p w:rsidR="007056B1" w:rsidRPr="007B34B1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PTM (50% Trehalose)</w:t>
            </w:r>
          </w:p>
        </w:tc>
        <w:tc>
          <w:tcPr>
            <w:tcW w:w="3402" w:type="dxa"/>
            <w:gridSpan w:val="4"/>
          </w:tcPr>
          <w:p w:rsidR="007056B1" w:rsidRPr="007B34B1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PTM (75% Trehalose)</w:t>
            </w:r>
          </w:p>
        </w:tc>
        <w:tc>
          <w:tcPr>
            <w:tcW w:w="3400" w:type="dxa"/>
            <w:gridSpan w:val="4"/>
          </w:tcPr>
          <w:p w:rsidR="007056B1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lang w:eastAsia="en-IN"/>
              </w:rPr>
              <w:t>PTM (100% Trehalose)</w:t>
            </w:r>
          </w:p>
        </w:tc>
      </w:tr>
      <w:tr w:rsidR="007056B1" w:rsidRPr="00E437CD" w:rsidTr="005451FB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  <w:hideMark/>
          </w:tcPr>
          <w:p w:rsidR="007056B1" w:rsidRPr="00E437CD" w:rsidRDefault="007056B1" w:rsidP="005451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color w:val="000000"/>
                <w:lang w:eastAsia="en-IN"/>
              </w:rPr>
              <w:t> </w:t>
            </w:r>
          </w:p>
        </w:tc>
        <w:tc>
          <w:tcPr>
            <w:tcW w:w="13179" w:type="dxa"/>
            <w:gridSpan w:val="16"/>
            <w:shd w:val="clear" w:color="auto" w:fill="auto"/>
            <w:noWrap/>
            <w:vAlign w:val="bottom"/>
            <w:hideMark/>
          </w:tcPr>
          <w:p w:rsidR="007056B1" w:rsidRPr="00E437CD" w:rsidRDefault="006A7157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6A7157">
              <w:rPr>
                <w:rFonts w:ascii="Calibri" w:eastAsia="Times New Roman" w:hAnsi="Calibri" w:cs="Times New Roman"/>
                <w:b/>
                <w:bCs/>
                <w:noProof/>
                <w:color w:val="002060"/>
                <w:lang w:val="en-US" w:bidi="hi-IN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27" type="#_x0000_t66" style="position:absolute;left:0;text-align:left;margin-left:412.1pt;margin-top:1.8pt;width:237.75pt;height:7.15pt;rotation:180;z-index:251659264;mso-position-horizontal-relative:text;mso-position-vertical-relative:text" fillcolor="black [3213]"/>
              </w:pict>
            </w:r>
            <w:r w:rsidRPr="006A7157">
              <w:rPr>
                <w:rFonts w:ascii="Calibri" w:eastAsia="Times New Roman" w:hAnsi="Calibri" w:cs="Times New Roman"/>
                <w:b/>
                <w:bCs/>
                <w:noProof/>
                <w:color w:val="002060"/>
                <w:lang w:val="en-US" w:bidi="hi-IN"/>
              </w:rPr>
              <w:pict>
                <v:shape id="_x0000_s1026" type="#_x0000_t66" style="position:absolute;left:0;text-align:left;margin-left:6.55pt;margin-top:1.95pt;width:237.75pt;height:7.15pt;z-index:251658240;mso-position-horizontal-relative:text;mso-position-vertical-relative:text" fillcolor="black [3213]"/>
              </w:pict>
            </w:r>
            <w:r w:rsidR="007056B1"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Distan</w:t>
            </w:r>
            <w:r w:rsidR="00645E78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c</w:t>
            </w:r>
            <w:r w:rsidR="007056B1"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e b/w LN</w:t>
            </w:r>
            <w:r w:rsidR="007056B1" w:rsidRPr="007056B1">
              <w:rPr>
                <w:rFonts w:ascii="Calibri" w:eastAsia="Times New Roman" w:hAnsi="Calibri" w:cs="Times New Roman"/>
                <w:b/>
                <w:bCs/>
                <w:color w:val="002060"/>
                <w:vertAlign w:val="subscript"/>
                <w:lang w:eastAsia="en-IN"/>
              </w:rPr>
              <w:t>2</w:t>
            </w:r>
            <w:r w:rsidR="007056B1"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 xml:space="preserve"> and block (cm)</w:t>
            </w:r>
          </w:p>
        </w:tc>
      </w:tr>
      <w:tr w:rsidR="007056B1" w:rsidRPr="00E437CD" w:rsidTr="005451FB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  <w:hideMark/>
          </w:tcPr>
          <w:p w:rsidR="007056B1" w:rsidRPr="00E437CD" w:rsidRDefault="006A7157" w:rsidP="005451F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noProof/>
                <w:color w:val="7030A0"/>
                <w:lang w:eastAsia="en-IN" w:bidi="hi-IN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28" type="#_x0000_t67" style="position:absolute;margin-left:40.2pt;margin-top:6.3pt;width:7.15pt;height:16.5pt;z-index:251660288;mso-position-horizontal-relative:text;mso-position-vertical-relative:text" fillcolor="black [3213]">
                  <v:textbox style="layout-flow:vertical-ideographic"/>
                </v:shape>
              </w:pict>
            </w:r>
            <w:r w:rsidR="007056B1" w:rsidRPr="005E28C9"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  <w:t>Time of freezing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1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7056B1" w:rsidRPr="007B34B1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2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3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4</w:t>
            </w:r>
          </w:p>
        </w:tc>
        <w:tc>
          <w:tcPr>
            <w:tcW w:w="851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1</w:t>
            </w:r>
          </w:p>
        </w:tc>
        <w:tc>
          <w:tcPr>
            <w:tcW w:w="850" w:type="dxa"/>
            <w:vAlign w:val="center"/>
          </w:tcPr>
          <w:p w:rsidR="007056B1" w:rsidRPr="007B54A8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7B54A8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2</w:t>
            </w:r>
          </w:p>
        </w:tc>
        <w:tc>
          <w:tcPr>
            <w:tcW w:w="851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3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4</w:t>
            </w:r>
          </w:p>
        </w:tc>
        <w:tc>
          <w:tcPr>
            <w:tcW w:w="851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1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2</w:t>
            </w:r>
          </w:p>
        </w:tc>
        <w:tc>
          <w:tcPr>
            <w:tcW w:w="851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3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4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1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2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3</w:t>
            </w:r>
          </w:p>
        </w:tc>
        <w:tc>
          <w:tcPr>
            <w:tcW w:w="850" w:type="dxa"/>
            <w:vAlign w:val="center"/>
          </w:tcPr>
          <w:p w:rsidR="007056B1" w:rsidRPr="00E437CD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bCs/>
                <w:color w:val="002060"/>
                <w:lang w:eastAsia="en-IN"/>
              </w:rPr>
              <w:t>4</w:t>
            </w:r>
          </w:p>
        </w:tc>
      </w:tr>
      <w:tr w:rsidR="007056B1" w:rsidRPr="00E437CD" w:rsidTr="00645E78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</w:tcPr>
          <w:p w:rsidR="007056B1" w:rsidRPr="00E437CD" w:rsidRDefault="007056B1" w:rsidP="005451F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</w:pPr>
            <w:r w:rsidRPr="00E437CD"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  <w:t> </w:t>
            </w:r>
            <w:r w:rsidRPr="007B34B1"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  <w:t>6 min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09" w:right="-9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36.67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7B34B1" w:rsidRDefault="007056B1" w:rsidP="00645E78">
            <w:pPr>
              <w:spacing w:after="0" w:line="240" w:lineRule="auto"/>
              <w:ind w:left="-122" w:right="-8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54.16</w:t>
            </w:r>
            <w:r w:rsidR="00B310A9" w:rsidRPr="007B34B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="00ED3015" w:rsidRPr="007B34B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±1.54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34" w:right="-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50.83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±2.01</w:t>
            </w:r>
          </w:p>
        </w:tc>
        <w:tc>
          <w:tcPr>
            <w:tcW w:w="812" w:type="dxa"/>
            <w:shd w:val="clear" w:color="auto" w:fill="auto"/>
            <w:noWrap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44.17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±2.01</w:t>
            </w:r>
          </w:p>
        </w:tc>
        <w:tc>
          <w:tcPr>
            <w:tcW w:w="851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31.67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F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50.83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±0.84</w:t>
            </w:r>
          </w:p>
        </w:tc>
        <w:tc>
          <w:tcPr>
            <w:tcW w:w="851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46.67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40.00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±2.58</w:t>
            </w:r>
          </w:p>
        </w:tc>
        <w:tc>
          <w:tcPr>
            <w:tcW w:w="851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23.33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31.67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F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±2.11</w:t>
            </w:r>
          </w:p>
        </w:tc>
        <w:tc>
          <w:tcPr>
            <w:tcW w:w="851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28.33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G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27.50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G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±1.71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10.83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I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±0.83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15.00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±1.29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15.00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±1.82</w:t>
            </w:r>
          </w:p>
        </w:tc>
        <w:tc>
          <w:tcPr>
            <w:tcW w:w="850" w:type="dxa"/>
          </w:tcPr>
          <w:p w:rsidR="007056B1" w:rsidRPr="00B310A9" w:rsidRDefault="007056B1" w:rsidP="005451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13.33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</w:tr>
      <w:tr w:rsidR="007056B1" w:rsidRPr="00E437CD" w:rsidTr="00645E78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</w:tcPr>
          <w:p w:rsidR="007056B1" w:rsidRPr="005E28C9" w:rsidRDefault="007056B1" w:rsidP="005451F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</w:pPr>
            <w:r w:rsidRPr="005E28C9"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  <w:t>8 min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09" w:right="-9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34.17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±1.54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22" w:right="-8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47.5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±1.71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34" w:right="-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43.33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±2.11</w:t>
            </w:r>
          </w:p>
        </w:tc>
        <w:tc>
          <w:tcPr>
            <w:tcW w:w="812" w:type="dxa"/>
            <w:shd w:val="clear" w:color="auto" w:fill="auto"/>
            <w:noWrap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40.83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±2.39</w:t>
            </w:r>
          </w:p>
        </w:tc>
        <w:tc>
          <w:tcPr>
            <w:tcW w:w="851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28.33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F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41.67</w:t>
            </w:r>
            <w:r w:rsidR="00B310A9"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1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37.50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±1.70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33.33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±2.11</w:t>
            </w:r>
          </w:p>
        </w:tc>
        <w:tc>
          <w:tcPr>
            <w:tcW w:w="851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18.33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28.33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F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851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25.83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G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±1.53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G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±1.29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10.00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J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±1.29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13.33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I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11.67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IJ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±1.67</w:t>
            </w:r>
          </w:p>
        </w:tc>
        <w:tc>
          <w:tcPr>
            <w:tcW w:w="850" w:type="dxa"/>
          </w:tcPr>
          <w:p w:rsidR="007056B1" w:rsidRPr="00B310A9" w:rsidRDefault="007056B1" w:rsidP="00B310A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12.5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I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±1.70</w:t>
            </w:r>
          </w:p>
        </w:tc>
      </w:tr>
      <w:tr w:rsidR="007056B1" w:rsidRPr="00E437CD" w:rsidTr="00645E78">
        <w:trPr>
          <w:trHeight w:val="300"/>
        </w:trPr>
        <w:tc>
          <w:tcPr>
            <w:tcW w:w="1136" w:type="dxa"/>
            <w:shd w:val="clear" w:color="auto" w:fill="auto"/>
            <w:noWrap/>
            <w:vAlign w:val="bottom"/>
          </w:tcPr>
          <w:p w:rsidR="007056B1" w:rsidRPr="005E28C9" w:rsidRDefault="007056B1" w:rsidP="005451F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</w:pPr>
            <w:r w:rsidRPr="005E28C9">
              <w:rPr>
                <w:rFonts w:ascii="Calibri" w:eastAsia="Times New Roman" w:hAnsi="Calibri" w:cs="Times New Roman"/>
                <w:b/>
                <w:color w:val="7030A0"/>
                <w:lang w:eastAsia="en-IN"/>
              </w:rPr>
              <w:t>10 min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09" w:right="-94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35.83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Cab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±3.0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22" w:right="-8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42.5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±1.71</w:t>
            </w:r>
          </w:p>
        </w:tc>
        <w:tc>
          <w:tcPr>
            <w:tcW w:w="721" w:type="dxa"/>
            <w:shd w:val="clear" w:color="auto" w:fill="auto"/>
            <w:noWrap/>
          </w:tcPr>
          <w:p w:rsidR="007056B1" w:rsidRPr="00B310A9" w:rsidRDefault="007056B1" w:rsidP="00645E78">
            <w:pPr>
              <w:spacing w:after="0" w:line="240" w:lineRule="auto"/>
              <w:ind w:left="-134" w:right="-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40.83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±2.39</w:t>
            </w:r>
          </w:p>
        </w:tc>
        <w:tc>
          <w:tcPr>
            <w:tcW w:w="812" w:type="dxa"/>
            <w:shd w:val="clear" w:color="auto" w:fill="auto"/>
            <w:noWrap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37.5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±2.81</w:t>
            </w:r>
          </w:p>
        </w:tc>
        <w:tc>
          <w:tcPr>
            <w:tcW w:w="851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25.83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Ec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±1.54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34.17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±1.53</w:t>
            </w:r>
          </w:p>
        </w:tc>
        <w:tc>
          <w:tcPr>
            <w:tcW w:w="851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32.50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±1.12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31.67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±1.05</w:t>
            </w:r>
          </w:p>
        </w:tc>
        <w:tc>
          <w:tcPr>
            <w:tcW w:w="851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20.00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F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±2.23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±2.24</w:t>
            </w:r>
          </w:p>
        </w:tc>
        <w:tc>
          <w:tcPr>
            <w:tcW w:w="851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±2.23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25.00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±2.23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10.83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I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±1.53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12.50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±1.70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14.17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G</w:t>
            </w:r>
            <w:r w:rsid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±1.53</w:t>
            </w:r>
          </w:p>
        </w:tc>
        <w:tc>
          <w:tcPr>
            <w:tcW w:w="850" w:type="dxa"/>
          </w:tcPr>
          <w:p w:rsidR="007056B1" w:rsidRPr="00B310A9" w:rsidRDefault="007056B1" w:rsidP="00ED301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12.50</w:t>
            </w:r>
            <w:r w:rsidR="00ED3015" w:rsidRPr="00ED30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H</w:t>
            </w:r>
            <w:r w:rsidRPr="00B310A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IN"/>
              </w:rPr>
              <w:t>±1.70</w:t>
            </w:r>
          </w:p>
        </w:tc>
      </w:tr>
    </w:tbl>
    <w:p w:rsidR="00F160DA" w:rsidRDefault="007056B1" w:rsidP="00645E78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056B1">
        <w:rPr>
          <w:rFonts w:ascii="Times New Roman" w:hAnsi="Times New Roman" w:cs="Times New Roman"/>
          <w:b/>
          <w:bCs/>
          <w:sz w:val="20"/>
          <w:szCs w:val="20"/>
        </w:rPr>
        <w:t>*PTM= Post thaw motility</w:t>
      </w:r>
    </w:p>
    <w:p w:rsidR="00645E78" w:rsidRPr="00645E78" w:rsidRDefault="00645E78" w:rsidP="00645E7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45E78">
        <w:rPr>
          <w:rFonts w:ascii="Times New Roman" w:hAnsi="Times New Roman" w:cs="Times New Roman"/>
          <w:sz w:val="20"/>
          <w:szCs w:val="20"/>
        </w:rPr>
        <w:t>Values (Mean ± SE) bearing different superscripts (</w:t>
      </w:r>
      <w:proofErr w:type="spellStart"/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Start"/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,b,c</w:t>
      </w:r>
      <w:proofErr w:type="spellEnd"/>
      <w:proofErr w:type="gramEnd"/>
      <w:r w:rsidRPr="00645E78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within </w:t>
      </w:r>
      <w:r w:rsidRPr="00645E78">
        <w:rPr>
          <w:rFonts w:ascii="Times New Roman" w:hAnsi="Times New Roman" w:cs="Times New Roman"/>
          <w:sz w:val="20"/>
          <w:szCs w:val="20"/>
        </w:rPr>
        <w:t xml:space="preserve">in a </w:t>
      </w:r>
      <w:proofErr w:type="spellStart"/>
      <w:r>
        <w:rPr>
          <w:rFonts w:ascii="Times New Roman" w:hAnsi="Times New Roman" w:cs="Times New Roman"/>
          <w:sz w:val="20"/>
          <w:szCs w:val="20"/>
        </w:rPr>
        <w:t>coloumand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superscript (</w:t>
      </w:r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A,B,C</w:t>
      </w:r>
      <w:r>
        <w:rPr>
          <w:rFonts w:ascii="Times New Roman" w:hAnsi="Times New Roman" w:cs="Times New Roman"/>
          <w:sz w:val="20"/>
          <w:szCs w:val="20"/>
        </w:rPr>
        <w:t xml:space="preserve">) within a row </w:t>
      </w:r>
      <w:r w:rsidRPr="00645E78">
        <w:rPr>
          <w:rFonts w:ascii="Times New Roman" w:hAnsi="Times New Roman" w:cs="Times New Roman"/>
          <w:sz w:val="20"/>
          <w:szCs w:val="20"/>
        </w:rPr>
        <w:t>differ significantly (p</w:t>
      </w:r>
      <w:r w:rsidRPr="00645E78">
        <w:rPr>
          <w:rFonts w:ascii="Times New Roman" w:hAnsi="Times New Roman" w:cs="Times New Roman"/>
          <w:i/>
          <w:iCs/>
          <w:sz w:val="20"/>
          <w:szCs w:val="20"/>
        </w:rPr>
        <w:t xml:space="preserve">≤ </w:t>
      </w:r>
      <w:r w:rsidRPr="00645E78">
        <w:rPr>
          <w:rFonts w:ascii="Times New Roman" w:hAnsi="Times New Roman" w:cs="Times New Roman"/>
          <w:sz w:val="20"/>
          <w:szCs w:val="20"/>
        </w:rPr>
        <w:t xml:space="preserve">0.05). </w:t>
      </w:r>
    </w:p>
    <w:p w:rsidR="00645E78" w:rsidRPr="00645E78" w:rsidRDefault="00645E78" w:rsidP="00645E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37CD" w:rsidRDefault="00BC4BF3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Part 2.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6B44" w:rsidRPr="007056B1">
        <w:rPr>
          <w:rFonts w:ascii="Times New Roman" w:hAnsi="Times New Roman" w:cs="Times New Roman"/>
          <w:b/>
          <w:bCs/>
          <w:sz w:val="24"/>
          <w:szCs w:val="24"/>
        </w:rPr>
        <w:t>Standardization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</w:rPr>
        <w:t xml:space="preserve"> of equilibration period with freezing time= 6 min and distance b/w block and LN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7056B1" w:rsidRPr="007056B1">
        <w:rPr>
          <w:rFonts w:ascii="Times New Roman" w:hAnsi="Times New Roman" w:cs="Times New Roman"/>
          <w:b/>
          <w:bCs/>
          <w:sz w:val="24"/>
          <w:szCs w:val="24"/>
        </w:rPr>
        <w:t>= 2 cm</w:t>
      </w:r>
      <w:r w:rsidR="00354B5B">
        <w:rPr>
          <w:rFonts w:ascii="Times New Roman" w:hAnsi="Times New Roman" w:cs="Times New Roman"/>
          <w:b/>
          <w:bCs/>
          <w:sz w:val="24"/>
          <w:szCs w:val="24"/>
        </w:rPr>
        <w:t xml:space="preserve"> (n=20)</w:t>
      </w:r>
    </w:p>
    <w:tbl>
      <w:tblPr>
        <w:tblpPr w:leftFromText="180" w:rightFromText="180" w:vertAnchor="text" w:horzAnchor="margin" w:tblpXSpec="center" w:tblpY="124"/>
        <w:tblW w:w="6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4"/>
        <w:gridCol w:w="1303"/>
        <w:gridCol w:w="1309"/>
        <w:gridCol w:w="1298"/>
        <w:gridCol w:w="1298"/>
      </w:tblGrid>
      <w:tr w:rsidR="00D954A6" w:rsidRPr="00E437CD" w:rsidTr="00F2797A">
        <w:trPr>
          <w:trHeight w:val="422"/>
        </w:trPr>
        <w:tc>
          <w:tcPr>
            <w:tcW w:w="6345" w:type="dxa"/>
            <w:gridSpan w:val="5"/>
            <w:shd w:val="clear" w:color="auto" w:fill="auto"/>
            <w:noWrap/>
            <w:vAlign w:val="center"/>
            <w:hideMark/>
          </w:tcPr>
          <w:p w:rsidR="00D954A6" w:rsidRPr="007B34B1" w:rsidRDefault="00D954A6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Fre</w:t>
            </w:r>
            <w:r w:rsidR="00421500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 xml:space="preserve">ezing time= 6 minutes; Distance between 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block and LN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bscript"/>
                <w:lang w:eastAsia="en-IN"/>
              </w:rPr>
              <w:t>2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= 2 cm</w:t>
            </w:r>
          </w:p>
        </w:tc>
      </w:tr>
      <w:tr w:rsidR="00F2797A" w:rsidRPr="00E437CD" w:rsidTr="00F2797A">
        <w:trPr>
          <w:trHeight w:val="263"/>
        </w:trPr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IN"/>
              </w:rPr>
            </w:pPr>
          </w:p>
        </w:tc>
        <w:tc>
          <w:tcPr>
            <w:tcW w:w="4951" w:type="dxa"/>
            <w:gridSpan w:val="4"/>
            <w:shd w:val="clear" w:color="auto" w:fill="auto"/>
            <w:noWrap/>
            <w:vAlign w:val="center"/>
            <w:hideMark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highlight w:val="yellow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25% Trehalose</w:t>
            </w:r>
          </w:p>
        </w:tc>
      </w:tr>
      <w:tr w:rsidR="00F2797A" w:rsidRPr="00E437CD" w:rsidTr="00F2797A">
        <w:trPr>
          <w:trHeight w:val="568"/>
        </w:trPr>
        <w:tc>
          <w:tcPr>
            <w:tcW w:w="1394" w:type="dxa"/>
            <w:shd w:val="clear" w:color="auto" w:fill="auto"/>
            <w:vAlign w:val="center"/>
            <w:hideMark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D954A6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Equilibration time (hour)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D954A6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4</w:t>
            </w:r>
          </w:p>
        </w:tc>
      </w:tr>
      <w:tr w:rsidR="00F2797A" w:rsidRPr="00E437CD" w:rsidTr="00F2797A">
        <w:trPr>
          <w:trHeight w:val="717"/>
        </w:trPr>
        <w:tc>
          <w:tcPr>
            <w:tcW w:w="1394" w:type="dxa"/>
            <w:shd w:val="clear" w:color="auto" w:fill="auto"/>
            <w:vAlign w:val="center"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D954A6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PTM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49.00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IN"/>
              </w:rPr>
              <w:t>B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±1.45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52.50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IN"/>
              </w:rPr>
              <w:t>A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±1.38</w:t>
            </w:r>
          </w:p>
        </w:tc>
        <w:tc>
          <w:tcPr>
            <w:tcW w:w="1298" w:type="dxa"/>
            <w:shd w:val="clear" w:color="auto" w:fill="auto"/>
            <w:noWrap/>
            <w:vAlign w:val="center"/>
          </w:tcPr>
          <w:p w:rsidR="00F2797A" w:rsidRPr="007B34B1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46.00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IN"/>
              </w:rPr>
              <w:t>C</w:t>
            </w:r>
            <w:r w:rsidRPr="007B34B1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±1.63</w:t>
            </w:r>
          </w:p>
        </w:tc>
        <w:tc>
          <w:tcPr>
            <w:tcW w:w="1041" w:type="dxa"/>
            <w:shd w:val="clear" w:color="auto" w:fill="auto"/>
            <w:noWrap/>
            <w:vAlign w:val="center"/>
          </w:tcPr>
          <w:p w:rsidR="00F2797A" w:rsidRPr="00D954A6" w:rsidRDefault="00F2797A" w:rsidP="00000D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</w:pPr>
            <w:r w:rsidRPr="00D954A6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46.00</w:t>
            </w:r>
            <w:r w:rsidRPr="000C71AE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IN"/>
              </w:rPr>
              <w:t>C</w:t>
            </w:r>
            <w:r w:rsidRPr="00D954A6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IN"/>
              </w:rPr>
              <w:t>±1.60</w:t>
            </w:r>
          </w:p>
        </w:tc>
      </w:tr>
    </w:tbl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Default="00D954A6" w:rsidP="00F160D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54A6" w:rsidRPr="00645E78" w:rsidRDefault="00BC4BF3" w:rsidP="00D954A6">
      <w:pPr>
        <w:spacing w:after="0"/>
        <w:ind w:left="993" w:right="1058"/>
        <w:jc w:val="center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Part 3.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D954A6" w:rsidRPr="00645E78">
        <w:rPr>
          <w:rFonts w:ascii="Times New Roman" w:hAnsi="Times New Roman" w:cs="Times New Roman"/>
          <w:b/>
          <w:bCs/>
        </w:rPr>
        <w:t>Comparison of Post Thaw Motility of</w:t>
      </w:r>
      <w:r w:rsidR="00061355">
        <w:rPr>
          <w:rFonts w:ascii="Times New Roman" w:hAnsi="Times New Roman" w:cs="Times New Roman"/>
          <w:b/>
          <w:bCs/>
        </w:rPr>
        <w:t xml:space="preserve"> semen in different Diluents (E2 and G1 (E1:E2 =1:3)</w:t>
      </w:r>
      <w:r w:rsidR="00D954A6" w:rsidRPr="00645E78">
        <w:rPr>
          <w:rFonts w:ascii="Times New Roman" w:hAnsi="Times New Roman" w:cs="Times New Roman"/>
          <w:b/>
          <w:bCs/>
        </w:rPr>
        <w:t xml:space="preserve"> and Freezing protocol (</w:t>
      </w:r>
      <w:r w:rsidR="00571356">
        <w:rPr>
          <w:rFonts w:ascii="Times New Roman" w:hAnsi="Times New Roman" w:cs="Times New Roman"/>
          <w:b/>
          <w:bCs/>
        </w:rPr>
        <w:t>Conventional v</w:t>
      </w:r>
      <w:r w:rsidR="00D954A6" w:rsidRPr="00645E78">
        <w:rPr>
          <w:rFonts w:ascii="Times New Roman" w:hAnsi="Times New Roman" w:cs="Times New Roman"/>
          <w:b/>
          <w:bCs/>
        </w:rPr>
        <w:t xml:space="preserve">apour freezing and </w:t>
      </w:r>
      <w:r w:rsidR="00061355">
        <w:rPr>
          <w:rFonts w:ascii="Times New Roman" w:hAnsi="Times New Roman" w:cs="Times New Roman"/>
          <w:b/>
          <w:bCs/>
        </w:rPr>
        <w:t>block</w:t>
      </w:r>
      <w:r w:rsidR="00D954A6" w:rsidRPr="00645E78">
        <w:rPr>
          <w:rFonts w:ascii="Times New Roman" w:hAnsi="Times New Roman" w:cs="Times New Roman"/>
          <w:b/>
          <w:bCs/>
        </w:rPr>
        <w:t xml:space="preserve"> freezing) (n=</w:t>
      </w:r>
      <w:r w:rsidR="004E1D98" w:rsidRPr="00645E78">
        <w:rPr>
          <w:rFonts w:ascii="Times New Roman" w:hAnsi="Times New Roman" w:cs="Times New Roman"/>
          <w:b/>
          <w:bCs/>
        </w:rPr>
        <w:t>1</w:t>
      </w:r>
      <w:r w:rsidR="00D954A6" w:rsidRPr="00645E78">
        <w:rPr>
          <w:rFonts w:ascii="Times New Roman" w:hAnsi="Times New Roman" w:cs="Times New Roman"/>
          <w:b/>
          <w:bCs/>
        </w:rPr>
        <w:t>0)</w:t>
      </w:r>
    </w:p>
    <w:p w:rsidR="00645E78" w:rsidRPr="00645E78" w:rsidRDefault="00645E78" w:rsidP="00645E78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45E78">
        <w:rPr>
          <w:rFonts w:ascii="Times New Roman" w:hAnsi="Times New Roman" w:cs="Times New Roman"/>
          <w:sz w:val="20"/>
          <w:szCs w:val="20"/>
        </w:rPr>
        <w:t xml:space="preserve">Values (Mean ± SE) bearing different superscripts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Start"/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,B,C</w:t>
      </w:r>
      <w:proofErr w:type="gramEnd"/>
      <w:r>
        <w:rPr>
          <w:rFonts w:ascii="Times New Roman" w:hAnsi="Times New Roman" w:cs="Times New Roman"/>
          <w:sz w:val="20"/>
          <w:szCs w:val="20"/>
        </w:rPr>
        <w:t>) within a row</w:t>
      </w:r>
      <w:r w:rsidRPr="00645E78">
        <w:rPr>
          <w:rFonts w:ascii="Times New Roman" w:hAnsi="Times New Roman" w:cs="Times New Roman"/>
          <w:sz w:val="20"/>
          <w:szCs w:val="20"/>
        </w:rPr>
        <w:t>differ significantly (p</w:t>
      </w:r>
      <w:r w:rsidRPr="00645E78">
        <w:rPr>
          <w:rFonts w:ascii="Times New Roman" w:hAnsi="Times New Roman" w:cs="Times New Roman"/>
          <w:i/>
          <w:iCs/>
          <w:sz w:val="20"/>
          <w:szCs w:val="20"/>
        </w:rPr>
        <w:t xml:space="preserve">≤ </w:t>
      </w:r>
      <w:r w:rsidRPr="00645E78">
        <w:rPr>
          <w:rFonts w:ascii="Times New Roman" w:hAnsi="Times New Roman" w:cs="Times New Roman"/>
          <w:sz w:val="20"/>
          <w:szCs w:val="20"/>
        </w:rPr>
        <w:t>0.05).</w:t>
      </w:r>
    </w:p>
    <w:p w:rsidR="00C76B44" w:rsidRDefault="00C76B44" w:rsidP="00F160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84"/>
        <w:gridCol w:w="3402"/>
        <w:gridCol w:w="2977"/>
        <w:gridCol w:w="3402"/>
        <w:gridCol w:w="3009"/>
      </w:tblGrid>
      <w:tr w:rsidR="00D954A6" w:rsidTr="00D954A6">
        <w:tc>
          <w:tcPr>
            <w:tcW w:w="1384" w:type="dxa"/>
          </w:tcPr>
          <w:p w:rsidR="00D954A6" w:rsidRPr="002A5B40" w:rsidRDefault="00D954A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9" w:type="dxa"/>
            <w:gridSpan w:val="2"/>
          </w:tcPr>
          <w:p w:rsidR="00D954A6" w:rsidRPr="00845EBF" w:rsidRDefault="00E22CA0" w:rsidP="00D954A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E2 extender(</w:t>
            </w:r>
            <w:r w:rsidRPr="00E22CA0">
              <w:rPr>
                <w:rFonts w:ascii="Times New Roman" w:hAnsi="Times New Roman" w:cs="Times New Roman"/>
                <w:b/>
                <w:bCs/>
              </w:rPr>
              <w:t>tris, citric acid, 1% fructose, 20% egg yolk, and 5% glycerol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6411" w:type="dxa"/>
            <w:gridSpan w:val="2"/>
          </w:tcPr>
          <w:p w:rsidR="00D954A6" w:rsidRPr="00845EBF" w:rsidRDefault="00E22CA0" w:rsidP="00D954A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G1 extender (25% trehalose) (E1:E2=1:3)</w:t>
            </w:r>
          </w:p>
        </w:tc>
      </w:tr>
      <w:tr w:rsidR="00D954A6" w:rsidTr="002D72DB">
        <w:tc>
          <w:tcPr>
            <w:tcW w:w="1384" w:type="dxa"/>
          </w:tcPr>
          <w:p w:rsidR="00D954A6" w:rsidRPr="002A5B40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02" w:type="dxa"/>
          </w:tcPr>
          <w:p w:rsidR="00D954A6" w:rsidRPr="00845EBF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Vapour freezing</w:t>
            </w:r>
            <w:r w:rsidR="002D72DB" w:rsidRPr="00845EBF">
              <w:rPr>
                <w:rFonts w:ascii="Times New Roman" w:hAnsi="Times New Roman" w:cs="Times New Roman"/>
                <w:b/>
                <w:bCs/>
              </w:rPr>
              <w:t xml:space="preserve"> (Conventional)</w:t>
            </w:r>
          </w:p>
        </w:tc>
        <w:tc>
          <w:tcPr>
            <w:tcW w:w="2977" w:type="dxa"/>
          </w:tcPr>
          <w:p w:rsidR="00D954A6" w:rsidRPr="00845EBF" w:rsidRDefault="00C513CF" w:rsidP="00C513CF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Block freezing</w:t>
            </w:r>
          </w:p>
        </w:tc>
        <w:tc>
          <w:tcPr>
            <w:tcW w:w="3402" w:type="dxa"/>
          </w:tcPr>
          <w:p w:rsidR="00D954A6" w:rsidRPr="00845EBF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Vapour freezing</w:t>
            </w:r>
            <w:r w:rsidR="002D72DB" w:rsidRPr="00845EBF">
              <w:rPr>
                <w:rFonts w:ascii="Times New Roman" w:hAnsi="Times New Roman" w:cs="Times New Roman"/>
                <w:b/>
                <w:bCs/>
              </w:rPr>
              <w:t xml:space="preserve"> (Conventional)</w:t>
            </w:r>
          </w:p>
        </w:tc>
        <w:tc>
          <w:tcPr>
            <w:tcW w:w="3009" w:type="dxa"/>
          </w:tcPr>
          <w:p w:rsidR="00D954A6" w:rsidRPr="00845EBF" w:rsidRDefault="00C513CF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Block</w:t>
            </w:r>
            <w:r w:rsidR="00D954A6" w:rsidRPr="00845EBF">
              <w:rPr>
                <w:rFonts w:ascii="Times New Roman" w:hAnsi="Times New Roman" w:cs="Times New Roman"/>
                <w:b/>
                <w:bCs/>
              </w:rPr>
              <w:t xml:space="preserve"> freezing</w:t>
            </w:r>
          </w:p>
        </w:tc>
      </w:tr>
      <w:tr w:rsidR="00D954A6" w:rsidTr="002D72DB">
        <w:tc>
          <w:tcPr>
            <w:tcW w:w="1384" w:type="dxa"/>
          </w:tcPr>
          <w:p w:rsidR="00D954A6" w:rsidRPr="002A5B40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2A5B40">
              <w:rPr>
                <w:rFonts w:ascii="Times New Roman" w:hAnsi="Times New Roman" w:cs="Times New Roman"/>
                <w:b/>
                <w:bCs/>
              </w:rPr>
              <w:t>PTM</w:t>
            </w:r>
          </w:p>
        </w:tc>
        <w:tc>
          <w:tcPr>
            <w:tcW w:w="3402" w:type="dxa"/>
          </w:tcPr>
          <w:p w:rsidR="00D954A6" w:rsidRPr="00845EBF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52.00</w:t>
            </w:r>
            <w:r w:rsidR="000C71AE" w:rsidRPr="00845EBF"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  <w:r w:rsidRPr="00845EBF">
              <w:rPr>
                <w:rFonts w:ascii="Times New Roman" w:hAnsi="Times New Roman" w:cs="Times New Roman"/>
                <w:b/>
                <w:bCs/>
              </w:rPr>
              <w:t>±0.67</w:t>
            </w:r>
          </w:p>
        </w:tc>
        <w:tc>
          <w:tcPr>
            <w:tcW w:w="2977" w:type="dxa"/>
          </w:tcPr>
          <w:p w:rsidR="00D954A6" w:rsidRPr="00845EBF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46.25</w:t>
            </w:r>
            <w:r w:rsidR="000C71AE" w:rsidRPr="00845EBF">
              <w:rPr>
                <w:rFonts w:ascii="Times New Roman" w:hAnsi="Times New Roman" w:cs="Times New Roman"/>
                <w:b/>
                <w:bCs/>
                <w:vertAlign w:val="superscript"/>
              </w:rPr>
              <w:t>C</w:t>
            </w:r>
            <w:r w:rsidRPr="00845EBF">
              <w:rPr>
                <w:rFonts w:ascii="Times New Roman" w:hAnsi="Times New Roman" w:cs="Times New Roman"/>
                <w:b/>
                <w:bCs/>
              </w:rPr>
              <w:t>±0.95</w:t>
            </w:r>
          </w:p>
        </w:tc>
        <w:tc>
          <w:tcPr>
            <w:tcW w:w="3402" w:type="dxa"/>
          </w:tcPr>
          <w:p w:rsidR="00D954A6" w:rsidRPr="00845EBF" w:rsidRDefault="00D954A6" w:rsidP="000C71AE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52.25</w:t>
            </w:r>
            <w:r w:rsidR="000C71AE" w:rsidRPr="00845EBF"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  <w:r w:rsidRPr="00845EBF">
              <w:rPr>
                <w:rFonts w:ascii="Times New Roman" w:hAnsi="Times New Roman" w:cs="Times New Roman"/>
                <w:b/>
                <w:bCs/>
              </w:rPr>
              <w:t>±1.05</w:t>
            </w:r>
          </w:p>
        </w:tc>
        <w:tc>
          <w:tcPr>
            <w:tcW w:w="3009" w:type="dxa"/>
          </w:tcPr>
          <w:p w:rsidR="00D954A6" w:rsidRPr="00845EBF" w:rsidRDefault="00D954A6" w:rsidP="00D954A6">
            <w:pPr>
              <w:rPr>
                <w:rFonts w:ascii="Times New Roman" w:hAnsi="Times New Roman" w:cs="Times New Roman"/>
                <w:b/>
                <w:bCs/>
              </w:rPr>
            </w:pPr>
            <w:r w:rsidRPr="00845EBF">
              <w:rPr>
                <w:rFonts w:ascii="Times New Roman" w:hAnsi="Times New Roman" w:cs="Times New Roman"/>
                <w:b/>
                <w:bCs/>
              </w:rPr>
              <w:t>56.25</w:t>
            </w:r>
            <w:r w:rsidR="000C71AE" w:rsidRPr="00845EBF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r w:rsidRPr="00845EBF">
              <w:rPr>
                <w:rFonts w:ascii="Times New Roman" w:hAnsi="Times New Roman" w:cs="Times New Roman"/>
                <w:b/>
                <w:bCs/>
              </w:rPr>
              <w:t>±0.95</w:t>
            </w:r>
          </w:p>
        </w:tc>
      </w:tr>
    </w:tbl>
    <w:p w:rsidR="00645E78" w:rsidRPr="00645E78" w:rsidRDefault="00645E78" w:rsidP="00645E78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645E78">
        <w:rPr>
          <w:rFonts w:ascii="Times New Roman" w:hAnsi="Times New Roman" w:cs="Times New Roman"/>
          <w:sz w:val="20"/>
          <w:szCs w:val="20"/>
        </w:rPr>
        <w:t xml:space="preserve">Values (Mean ± SE) bearing different superscripts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45E78">
        <w:rPr>
          <w:rFonts w:ascii="Times New Roman" w:hAnsi="Times New Roman" w:cs="Times New Roman"/>
          <w:sz w:val="20"/>
          <w:szCs w:val="20"/>
          <w:vertAlign w:val="superscript"/>
        </w:rPr>
        <w:t>A,B,C</w:t>
      </w:r>
      <w:r>
        <w:rPr>
          <w:rFonts w:ascii="Times New Roman" w:hAnsi="Times New Roman" w:cs="Times New Roman"/>
          <w:sz w:val="20"/>
          <w:szCs w:val="20"/>
        </w:rPr>
        <w:t xml:space="preserve">) within a row </w:t>
      </w:r>
      <w:r w:rsidRPr="00645E78">
        <w:rPr>
          <w:rFonts w:ascii="Times New Roman" w:hAnsi="Times New Roman" w:cs="Times New Roman"/>
          <w:sz w:val="20"/>
          <w:szCs w:val="20"/>
        </w:rPr>
        <w:t>differ significantly (p</w:t>
      </w:r>
      <w:r w:rsidRPr="00645E78">
        <w:rPr>
          <w:rFonts w:ascii="Times New Roman" w:hAnsi="Times New Roman" w:cs="Times New Roman"/>
          <w:i/>
          <w:iCs/>
          <w:sz w:val="20"/>
          <w:szCs w:val="20"/>
        </w:rPr>
        <w:t xml:space="preserve">≤ </w:t>
      </w:r>
      <w:r w:rsidRPr="00645E78">
        <w:rPr>
          <w:rFonts w:ascii="Times New Roman" w:hAnsi="Times New Roman" w:cs="Times New Roman"/>
          <w:sz w:val="20"/>
          <w:szCs w:val="20"/>
        </w:rPr>
        <w:t>0.05).</w:t>
      </w:r>
    </w:p>
    <w:p w:rsidR="00C76B44" w:rsidRDefault="00C76B44" w:rsidP="007C710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76B44" w:rsidSect="005E28C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ayNDSyNDE0MjOzNLA0MrdU0lEKTi0uzszPAykwrAUASz/YrSwAAAA="/>
  </w:docVars>
  <w:rsids>
    <w:rsidRoot w:val="00E437CD"/>
    <w:rsid w:val="00061355"/>
    <w:rsid w:val="000946C5"/>
    <w:rsid w:val="000A312B"/>
    <w:rsid w:val="000C34AE"/>
    <w:rsid w:val="000C71AE"/>
    <w:rsid w:val="001108DF"/>
    <w:rsid w:val="00160507"/>
    <w:rsid w:val="002168DD"/>
    <w:rsid w:val="002A5B40"/>
    <w:rsid w:val="002D72DB"/>
    <w:rsid w:val="0030141F"/>
    <w:rsid w:val="003039A9"/>
    <w:rsid w:val="00354B5B"/>
    <w:rsid w:val="00421500"/>
    <w:rsid w:val="004E1D98"/>
    <w:rsid w:val="005240B2"/>
    <w:rsid w:val="00571356"/>
    <w:rsid w:val="005E28C9"/>
    <w:rsid w:val="00645E78"/>
    <w:rsid w:val="006A7157"/>
    <w:rsid w:val="007056B1"/>
    <w:rsid w:val="00772C41"/>
    <w:rsid w:val="00795E12"/>
    <w:rsid w:val="0079741C"/>
    <w:rsid w:val="007B34B1"/>
    <w:rsid w:val="007B54A8"/>
    <w:rsid w:val="007B5D0E"/>
    <w:rsid w:val="007C710F"/>
    <w:rsid w:val="00845EBF"/>
    <w:rsid w:val="008B3C02"/>
    <w:rsid w:val="008B5368"/>
    <w:rsid w:val="00903F8C"/>
    <w:rsid w:val="00A02980"/>
    <w:rsid w:val="00A35491"/>
    <w:rsid w:val="00AA481F"/>
    <w:rsid w:val="00AD2A58"/>
    <w:rsid w:val="00AD53EB"/>
    <w:rsid w:val="00B310A9"/>
    <w:rsid w:val="00BC4BF3"/>
    <w:rsid w:val="00C4451A"/>
    <w:rsid w:val="00C513CF"/>
    <w:rsid w:val="00C76B44"/>
    <w:rsid w:val="00CC680A"/>
    <w:rsid w:val="00CF23C8"/>
    <w:rsid w:val="00D558F6"/>
    <w:rsid w:val="00D91D99"/>
    <w:rsid w:val="00D954A6"/>
    <w:rsid w:val="00E22CA0"/>
    <w:rsid w:val="00E437CD"/>
    <w:rsid w:val="00E74570"/>
    <w:rsid w:val="00EA7E26"/>
    <w:rsid w:val="00EB046D"/>
    <w:rsid w:val="00ED3015"/>
    <w:rsid w:val="00F160DA"/>
    <w:rsid w:val="00F27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6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4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4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32C5E-D5D2-4C54-A7FA-6D74788F6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Self 2007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Inside</dc:creator>
  <cp:lastModifiedBy>user</cp:lastModifiedBy>
  <cp:revision>36</cp:revision>
  <dcterms:created xsi:type="dcterms:W3CDTF">2022-03-09T10:08:00Z</dcterms:created>
  <dcterms:modified xsi:type="dcterms:W3CDTF">2024-09-11T09:03:00Z</dcterms:modified>
</cp:coreProperties>
</file>