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1B6FF0" w14:textId="77777777" w:rsidR="00DF22B9" w:rsidRDefault="00DF22B9" w:rsidP="00DF22B9">
      <w:pPr>
        <w:spacing w:line="480" w:lineRule="auto"/>
        <w:rPr>
          <w:rFonts w:ascii="Times New Roman" w:hAnsi="Times New Roman"/>
          <w:b/>
          <w:bCs/>
          <w:color w:val="000000"/>
        </w:rPr>
      </w:pPr>
      <w:r w:rsidRPr="00C32164">
        <w:rPr>
          <w:rFonts w:ascii="Times New Roman" w:hAnsi="Times New Roman"/>
          <w:b/>
          <w:bCs/>
          <w:color w:val="000000"/>
        </w:rPr>
        <w:t>Supplementary Table</w:t>
      </w:r>
    </w:p>
    <w:p w14:paraId="3AA22321" w14:textId="77777777" w:rsidR="00DF22B9" w:rsidRPr="00B775F0" w:rsidRDefault="00DF22B9" w:rsidP="00DF22B9">
      <w:pPr>
        <w:spacing w:line="480" w:lineRule="auto"/>
        <w:rPr>
          <w:rFonts w:ascii="Times New Roman" w:hAnsi="Times New Roman"/>
          <w:b/>
          <w:bCs/>
          <w:color w:val="000000"/>
        </w:rPr>
      </w:pPr>
      <w:r w:rsidRPr="00C32164">
        <w:rPr>
          <w:rFonts w:ascii="Times New Roman" w:hAnsi="Times New Roman"/>
          <w:b/>
          <w:bCs/>
          <w:color w:val="000000"/>
        </w:rPr>
        <w:t xml:space="preserve"> </w:t>
      </w:r>
    </w:p>
    <w:p w14:paraId="792A73C3" w14:textId="77777777" w:rsidR="00DF22B9" w:rsidRDefault="00DF22B9" w:rsidP="00DF22B9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  <w:r w:rsidRPr="007F3B58">
        <w:rPr>
          <w:rFonts w:ascii="Times New Roman" w:hAnsi="Times New Roman"/>
          <w:b/>
          <w:bCs/>
          <w:color w:val="000000" w:themeColor="text1"/>
        </w:rPr>
        <w:t>Supplementary</w:t>
      </w:r>
      <w:r w:rsidRPr="00A03A18">
        <w:rPr>
          <w:rFonts w:ascii="Times New Roman" w:hAnsi="Times New Roman"/>
          <w:b/>
          <w:bCs/>
          <w:color w:val="FF0000"/>
        </w:rPr>
        <w:t xml:space="preserve"> </w:t>
      </w:r>
      <w:r w:rsidRPr="00606478">
        <w:rPr>
          <w:rFonts w:ascii="Times New Roman" w:hAnsi="Times New Roman"/>
          <w:b/>
          <w:bCs/>
        </w:rPr>
        <w:t>Table S1</w:t>
      </w:r>
      <w:r>
        <w:rPr>
          <w:rFonts w:ascii="Times New Roman" w:hAnsi="Times New Roman"/>
          <w:b/>
          <w:bCs/>
        </w:rPr>
        <w:t>.</w:t>
      </w:r>
      <w:r w:rsidRPr="007F3B58">
        <w:rPr>
          <w:rFonts w:ascii="Times New Roman" w:hAnsi="Times New Roman"/>
          <w:b/>
          <w:bCs/>
          <w:color w:val="000000" w:themeColor="text1"/>
        </w:rPr>
        <w:t xml:space="preserve"> </w:t>
      </w:r>
      <w:r w:rsidRPr="004632B2">
        <w:rPr>
          <w:rFonts w:ascii="Times New Roman" w:hAnsi="Times New Roman"/>
          <w:b/>
          <w:bCs/>
          <w:color w:val="000000" w:themeColor="text1"/>
        </w:rPr>
        <w:t>The intra-and inter-observer ICCs of the consistency</w:t>
      </w:r>
    </w:p>
    <w:p w14:paraId="6CA80AAE" w14:textId="77777777" w:rsidR="00DF22B9" w:rsidRPr="004632B2" w:rsidRDefault="00DF22B9" w:rsidP="00DF22B9">
      <w:pPr>
        <w:spacing w:line="480" w:lineRule="auto"/>
        <w:rPr>
          <w:rFonts w:ascii="Times New Roman" w:hAnsi="Times New Roman"/>
          <w:b/>
          <w:bCs/>
          <w:color w:val="000000" w:themeColor="text1"/>
        </w:rPr>
      </w:pPr>
      <w:r w:rsidRPr="004632B2">
        <w:rPr>
          <w:rFonts w:ascii="Times New Roman" w:hAnsi="Times New Roman"/>
          <w:b/>
          <w:bCs/>
          <w:color w:val="000000" w:themeColor="text1"/>
        </w:rPr>
        <w:t xml:space="preserve"> of lesions segmentation. 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9"/>
        <w:gridCol w:w="2842"/>
        <w:gridCol w:w="2816"/>
      </w:tblGrid>
      <w:tr w:rsidR="00DF22B9" w:rsidRPr="00431E63" w14:paraId="1B2AF52C" w14:textId="77777777" w:rsidTr="00465A2C">
        <w:trPr>
          <w:trHeight w:val="324"/>
        </w:trPr>
        <w:tc>
          <w:tcPr>
            <w:tcW w:w="1421" w:type="dxa"/>
            <w:tcBorders>
              <w:bottom w:val="single" w:sz="4" w:space="0" w:color="auto"/>
            </w:tcBorders>
            <w:shd w:val="clear" w:color="auto" w:fill="auto"/>
          </w:tcPr>
          <w:p w14:paraId="05AEA562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/>
                <w:w w:val="105"/>
              </w:rPr>
            </w:pPr>
          </w:p>
        </w:tc>
        <w:tc>
          <w:tcPr>
            <w:tcW w:w="2842" w:type="dxa"/>
            <w:tcBorders>
              <w:bottom w:val="single" w:sz="4" w:space="0" w:color="auto"/>
            </w:tcBorders>
            <w:shd w:val="clear" w:color="auto" w:fill="auto"/>
          </w:tcPr>
          <w:p w14:paraId="180B50EF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/>
                <w:w w:val="105"/>
              </w:rPr>
            </w:pPr>
            <w:r w:rsidRPr="00431E63">
              <w:rPr>
                <w:rFonts w:ascii="Times New Roman" w:hAnsi="Times New Roman"/>
                <w:color w:val="000000"/>
                <w:w w:val="105"/>
              </w:rPr>
              <w:t>CT Images</w:t>
            </w:r>
          </w:p>
        </w:tc>
        <w:tc>
          <w:tcPr>
            <w:tcW w:w="2816" w:type="dxa"/>
            <w:tcBorders>
              <w:bottom w:val="single" w:sz="4" w:space="0" w:color="auto"/>
            </w:tcBorders>
            <w:shd w:val="clear" w:color="auto" w:fill="auto"/>
          </w:tcPr>
          <w:p w14:paraId="052C9A60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/>
                <w:w w:val="105"/>
              </w:rPr>
            </w:pPr>
            <w:r w:rsidRPr="00431E63">
              <w:rPr>
                <w:rFonts w:ascii="Times New Roman" w:hAnsi="Times New Roman"/>
                <w:color w:val="000000"/>
                <w:w w:val="105"/>
              </w:rPr>
              <w:t>PET Images</w:t>
            </w:r>
          </w:p>
        </w:tc>
      </w:tr>
      <w:tr w:rsidR="00DF22B9" w:rsidRPr="00431E63" w14:paraId="263AF7B7" w14:textId="77777777" w:rsidTr="00465A2C">
        <w:trPr>
          <w:trHeight w:val="324"/>
        </w:trPr>
        <w:tc>
          <w:tcPr>
            <w:tcW w:w="1421" w:type="dxa"/>
            <w:tcBorders>
              <w:top w:val="single" w:sz="4" w:space="0" w:color="auto"/>
            </w:tcBorders>
            <w:shd w:val="clear" w:color="auto" w:fill="auto"/>
          </w:tcPr>
          <w:p w14:paraId="5A0C5779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/>
                <w:w w:val="105"/>
              </w:rPr>
            </w:pPr>
            <w:r w:rsidRPr="00431E63">
              <w:rPr>
                <w:rFonts w:ascii="Times New Roman" w:hAnsi="Times New Roman"/>
                <w:color w:val="000000"/>
                <w:w w:val="105"/>
              </w:rPr>
              <w:t>Intra-group ICC</w:t>
            </w:r>
          </w:p>
        </w:tc>
        <w:tc>
          <w:tcPr>
            <w:tcW w:w="2842" w:type="dxa"/>
            <w:tcBorders>
              <w:top w:val="single" w:sz="4" w:space="0" w:color="auto"/>
            </w:tcBorders>
            <w:shd w:val="clear" w:color="auto" w:fill="auto"/>
          </w:tcPr>
          <w:p w14:paraId="2684A988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 w:themeColor="text1"/>
                <w:w w:val="105"/>
              </w:rPr>
            </w:pP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0.</w:t>
            </w:r>
            <w:r>
              <w:rPr>
                <w:rFonts w:ascii="Times New Roman" w:hAnsi="Times New Roman"/>
                <w:color w:val="000000" w:themeColor="text1"/>
                <w:w w:val="105"/>
              </w:rPr>
              <w:t>06</w:t>
            </w: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~1</w:t>
            </w:r>
          </w:p>
        </w:tc>
        <w:tc>
          <w:tcPr>
            <w:tcW w:w="2816" w:type="dxa"/>
            <w:tcBorders>
              <w:top w:val="single" w:sz="4" w:space="0" w:color="auto"/>
            </w:tcBorders>
            <w:shd w:val="clear" w:color="auto" w:fill="auto"/>
          </w:tcPr>
          <w:p w14:paraId="4A688173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 w:themeColor="text1"/>
                <w:w w:val="105"/>
              </w:rPr>
            </w:pP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0.</w:t>
            </w:r>
            <w:r>
              <w:rPr>
                <w:rFonts w:ascii="Times New Roman" w:hAnsi="Times New Roman"/>
                <w:color w:val="000000" w:themeColor="text1"/>
                <w:w w:val="105"/>
              </w:rPr>
              <w:t>32</w:t>
            </w: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~1</w:t>
            </w:r>
          </w:p>
        </w:tc>
      </w:tr>
      <w:tr w:rsidR="00DF22B9" w:rsidRPr="00431E63" w14:paraId="438B28C8" w14:textId="77777777" w:rsidTr="00465A2C">
        <w:trPr>
          <w:trHeight w:val="313"/>
        </w:trPr>
        <w:tc>
          <w:tcPr>
            <w:tcW w:w="1421" w:type="dxa"/>
            <w:shd w:val="clear" w:color="auto" w:fill="auto"/>
          </w:tcPr>
          <w:p w14:paraId="3F3DE047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/>
                <w:w w:val="105"/>
              </w:rPr>
            </w:pPr>
            <w:proofErr w:type="gramStart"/>
            <w:r w:rsidRPr="00431E63">
              <w:rPr>
                <w:rFonts w:ascii="Times New Roman" w:hAnsi="Times New Roman"/>
                <w:color w:val="000000"/>
                <w:w w:val="105"/>
              </w:rPr>
              <w:t>Remains(</w:t>
            </w:r>
            <w:proofErr w:type="gramEnd"/>
            <w:r w:rsidRPr="00431E63">
              <w:rPr>
                <w:rFonts w:ascii="Times New Roman" w:hAnsi="Times New Roman"/>
                <w:color w:val="000000"/>
                <w:w w:val="105"/>
              </w:rPr>
              <w:t>ICC&gt;0.75)</w:t>
            </w:r>
          </w:p>
        </w:tc>
        <w:tc>
          <w:tcPr>
            <w:tcW w:w="2842" w:type="dxa"/>
            <w:shd w:val="clear" w:color="auto" w:fill="auto"/>
          </w:tcPr>
          <w:p w14:paraId="43D1D17E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FF0000"/>
                <w:w w:val="105"/>
              </w:rPr>
            </w:pPr>
            <w:r>
              <w:rPr>
                <w:rFonts w:ascii="Times New Roman" w:hAnsi="Times New Roman"/>
                <w:color w:val="000000" w:themeColor="text1"/>
                <w:w w:val="105"/>
              </w:rPr>
              <w:t>191</w:t>
            </w:r>
          </w:p>
        </w:tc>
        <w:tc>
          <w:tcPr>
            <w:tcW w:w="2816" w:type="dxa"/>
            <w:shd w:val="clear" w:color="auto" w:fill="auto"/>
          </w:tcPr>
          <w:p w14:paraId="635EB679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FF0000"/>
                <w:w w:val="105"/>
              </w:rPr>
            </w:pPr>
            <w:r>
              <w:rPr>
                <w:rFonts w:ascii="Times New Roman" w:hAnsi="Times New Roman"/>
                <w:color w:val="000000" w:themeColor="text1"/>
                <w:w w:val="105"/>
              </w:rPr>
              <w:t>271</w:t>
            </w:r>
          </w:p>
        </w:tc>
      </w:tr>
      <w:tr w:rsidR="00DF22B9" w:rsidRPr="00431E63" w14:paraId="296DB40C" w14:textId="77777777" w:rsidTr="00465A2C">
        <w:trPr>
          <w:trHeight w:val="313"/>
        </w:trPr>
        <w:tc>
          <w:tcPr>
            <w:tcW w:w="1421" w:type="dxa"/>
            <w:shd w:val="clear" w:color="auto" w:fill="auto"/>
          </w:tcPr>
          <w:p w14:paraId="4CA85EEA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/>
                <w:w w:val="105"/>
              </w:rPr>
            </w:pPr>
            <w:r w:rsidRPr="00431E63">
              <w:rPr>
                <w:rFonts w:ascii="Times New Roman" w:hAnsi="Times New Roman"/>
                <w:color w:val="000000"/>
                <w:w w:val="105"/>
              </w:rPr>
              <w:t>Inter-group ICC</w:t>
            </w:r>
          </w:p>
        </w:tc>
        <w:tc>
          <w:tcPr>
            <w:tcW w:w="2842" w:type="dxa"/>
            <w:shd w:val="clear" w:color="auto" w:fill="auto"/>
          </w:tcPr>
          <w:p w14:paraId="724E242D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 w:themeColor="text1"/>
                <w:w w:val="105"/>
              </w:rPr>
            </w:pP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0.</w:t>
            </w:r>
            <w:r>
              <w:rPr>
                <w:rFonts w:ascii="Times New Roman" w:hAnsi="Times New Roman"/>
                <w:color w:val="000000" w:themeColor="text1"/>
                <w:w w:val="105"/>
              </w:rPr>
              <w:t>15</w:t>
            </w: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~1</w:t>
            </w:r>
          </w:p>
        </w:tc>
        <w:tc>
          <w:tcPr>
            <w:tcW w:w="2816" w:type="dxa"/>
            <w:shd w:val="clear" w:color="auto" w:fill="auto"/>
          </w:tcPr>
          <w:p w14:paraId="3ACEC523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FF0000"/>
                <w:w w:val="105"/>
              </w:rPr>
            </w:pP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0.</w:t>
            </w:r>
            <w:r>
              <w:rPr>
                <w:rFonts w:ascii="Times New Roman" w:hAnsi="Times New Roman"/>
                <w:color w:val="000000" w:themeColor="text1"/>
                <w:w w:val="105"/>
              </w:rPr>
              <w:t>3</w:t>
            </w: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~1</w:t>
            </w:r>
          </w:p>
        </w:tc>
      </w:tr>
      <w:tr w:rsidR="00DF22B9" w:rsidRPr="00431E63" w14:paraId="7ACC8528" w14:textId="77777777" w:rsidTr="00465A2C">
        <w:trPr>
          <w:trHeight w:val="324"/>
        </w:trPr>
        <w:tc>
          <w:tcPr>
            <w:tcW w:w="1421" w:type="dxa"/>
            <w:shd w:val="clear" w:color="auto" w:fill="auto"/>
          </w:tcPr>
          <w:p w14:paraId="70A0EC26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 w:themeColor="text1"/>
                <w:w w:val="105"/>
              </w:rPr>
            </w:pPr>
            <w:proofErr w:type="gramStart"/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Remains(</w:t>
            </w:r>
            <w:proofErr w:type="gramEnd"/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ICC&gt;0.75)</w:t>
            </w:r>
          </w:p>
        </w:tc>
        <w:tc>
          <w:tcPr>
            <w:tcW w:w="2842" w:type="dxa"/>
            <w:shd w:val="clear" w:color="auto" w:fill="auto"/>
          </w:tcPr>
          <w:p w14:paraId="68906C0F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000000" w:themeColor="text1"/>
                <w:w w:val="105"/>
              </w:rPr>
            </w:pP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2</w:t>
            </w:r>
            <w:r>
              <w:rPr>
                <w:rFonts w:ascii="Times New Roman" w:hAnsi="Times New Roman"/>
                <w:color w:val="000000" w:themeColor="text1"/>
                <w:w w:val="105"/>
              </w:rPr>
              <w:t>02</w:t>
            </w:r>
          </w:p>
        </w:tc>
        <w:tc>
          <w:tcPr>
            <w:tcW w:w="2816" w:type="dxa"/>
            <w:shd w:val="clear" w:color="auto" w:fill="auto"/>
          </w:tcPr>
          <w:p w14:paraId="078E57D7" w14:textId="77777777" w:rsidR="00DF22B9" w:rsidRPr="00431E63" w:rsidRDefault="00DF22B9" w:rsidP="00465A2C">
            <w:pPr>
              <w:spacing w:line="480" w:lineRule="auto"/>
              <w:rPr>
                <w:rFonts w:ascii="Times New Roman" w:hAnsi="Times New Roman"/>
                <w:color w:val="FF0000"/>
                <w:w w:val="105"/>
              </w:rPr>
            </w:pPr>
            <w:r w:rsidRPr="00431E63">
              <w:rPr>
                <w:rFonts w:ascii="Times New Roman" w:hAnsi="Times New Roman"/>
                <w:color w:val="000000" w:themeColor="text1"/>
                <w:w w:val="105"/>
              </w:rPr>
              <w:t>2</w:t>
            </w:r>
            <w:r>
              <w:rPr>
                <w:rFonts w:ascii="Times New Roman" w:hAnsi="Times New Roman"/>
                <w:color w:val="000000" w:themeColor="text1"/>
                <w:w w:val="105"/>
              </w:rPr>
              <w:t>56</w:t>
            </w:r>
          </w:p>
        </w:tc>
      </w:tr>
    </w:tbl>
    <w:p w14:paraId="131D3643" w14:textId="77777777" w:rsidR="00DF22B9" w:rsidRPr="00C32164" w:rsidRDefault="00DF22B9" w:rsidP="00DF22B9">
      <w:pPr>
        <w:spacing w:line="480" w:lineRule="auto"/>
        <w:rPr>
          <w:rFonts w:ascii="Times New Roman" w:hAnsi="Times New Roman"/>
          <w:color w:val="000000"/>
        </w:rPr>
      </w:pPr>
    </w:p>
    <w:p w14:paraId="62B75D03" w14:textId="77777777" w:rsidR="00DF22B9" w:rsidRDefault="00DF22B9" w:rsidP="00DF22B9">
      <w:pPr>
        <w:spacing w:line="360" w:lineRule="auto"/>
        <w:jc w:val="both"/>
        <w:rPr>
          <w:rFonts w:ascii="Times New Roman" w:hAnsi="Times New Roman" w:cs="Times New Roman"/>
        </w:rPr>
      </w:pPr>
    </w:p>
    <w:p w14:paraId="60BD5556" w14:textId="77777777" w:rsidR="00A73B26" w:rsidRDefault="00A73B26"/>
    <w:sectPr w:rsidR="00A73B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2B9"/>
    <w:rsid w:val="0000285B"/>
    <w:rsid w:val="00011F69"/>
    <w:rsid w:val="00040861"/>
    <w:rsid w:val="00052A70"/>
    <w:rsid w:val="00067456"/>
    <w:rsid w:val="0008649D"/>
    <w:rsid w:val="00093DA0"/>
    <w:rsid w:val="000A019F"/>
    <w:rsid w:val="000B0A57"/>
    <w:rsid w:val="000B1966"/>
    <w:rsid w:val="000B5C59"/>
    <w:rsid w:val="000D0FE4"/>
    <w:rsid w:val="000D46AF"/>
    <w:rsid w:val="000E47BB"/>
    <w:rsid w:val="001109A6"/>
    <w:rsid w:val="001163A2"/>
    <w:rsid w:val="001409B0"/>
    <w:rsid w:val="00145975"/>
    <w:rsid w:val="00150870"/>
    <w:rsid w:val="00185550"/>
    <w:rsid w:val="001A7FAF"/>
    <w:rsid w:val="001C6EFC"/>
    <w:rsid w:val="001E580F"/>
    <w:rsid w:val="001F3D3A"/>
    <w:rsid w:val="00216146"/>
    <w:rsid w:val="00220206"/>
    <w:rsid w:val="00254EC3"/>
    <w:rsid w:val="002555A2"/>
    <w:rsid w:val="00257753"/>
    <w:rsid w:val="00257FB8"/>
    <w:rsid w:val="0026073F"/>
    <w:rsid w:val="0026213D"/>
    <w:rsid w:val="00270C6B"/>
    <w:rsid w:val="002852C2"/>
    <w:rsid w:val="002A105C"/>
    <w:rsid w:val="002C6382"/>
    <w:rsid w:val="002E6337"/>
    <w:rsid w:val="002F18A9"/>
    <w:rsid w:val="002F503B"/>
    <w:rsid w:val="002F515C"/>
    <w:rsid w:val="0030218C"/>
    <w:rsid w:val="0031522F"/>
    <w:rsid w:val="00322341"/>
    <w:rsid w:val="00342CB4"/>
    <w:rsid w:val="00356F77"/>
    <w:rsid w:val="003576E7"/>
    <w:rsid w:val="00372769"/>
    <w:rsid w:val="003761A6"/>
    <w:rsid w:val="00382D89"/>
    <w:rsid w:val="00383245"/>
    <w:rsid w:val="003A3BF7"/>
    <w:rsid w:val="003A4F07"/>
    <w:rsid w:val="003A55C5"/>
    <w:rsid w:val="003A7107"/>
    <w:rsid w:val="003F2390"/>
    <w:rsid w:val="003F3F28"/>
    <w:rsid w:val="00401708"/>
    <w:rsid w:val="00422A78"/>
    <w:rsid w:val="004315C7"/>
    <w:rsid w:val="0043313E"/>
    <w:rsid w:val="00447E04"/>
    <w:rsid w:val="0049305B"/>
    <w:rsid w:val="004A1E43"/>
    <w:rsid w:val="004A5BFA"/>
    <w:rsid w:val="004B7733"/>
    <w:rsid w:val="004C539E"/>
    <w:rsid w:val="004D29DB"/>
    <w:rsid w:val="004E35BF"/>
    <w:rsid w:val="004F79B9"/>
    <w:rsid w:val="00505D2E"/>
    <w:rsid w:val="0051493E"/>
    <w:rsid w:val="0052558B"/>
    <w:rsid w:val="00530BE5"/>
    <w:rsid w:val="00534E09"/>
    <w:rsid w:val="00572971"/>
    <w:rsid w:val="0057304D"/>
    <w:rsid w:val="0059602E"/>
    <w:rsid w:val="005A21C7"/>
    <w:rsid w:val="005C61C5"/>
    <w:rsid w:val="005D3EF3"/>
    <w:rsid w:val="005D4AB1"/>
    <w:rsid w:val="006043C5"/>
    <w:rsid w:val="00611359"/>
    <w:rsid w:val="00616811"/>
    <w:rsid w:val="00616E1B"/>
    <w:rsid w:val="00620E73"/>
    <w:rsid w:val="0062415A"/>
    <w:rsid w:val="006254AF"/>
    <w:rsid w:val="006448B7"/>
    <w:rsid w:val="006919F3"/>
    <w:rsid w:val="006924B7"/>
    <w:rsid w:val="006A4890"/>
    <w:rsid w:val="006A7C49"/>
    <w:rsid w:val="0072286A"/>
    <w:rsid w:val="007317C4"/>
    <w:rsid w:val="00732044"/>
    <w:rsid w:val="0073665A"/>
    <w:rsid w:val="00740EC0"/>
    <w:rsid w:val="00762117"/>
    <w:rsid w:val="00764751"/>
    <w:rsid w:val="00791D3C"/>
    <w:rsid w:val="007A4033"/>
    <w:rsid w:val="007D3F2B"/>
    <w:rsid w:val="007E281F"/>
    <w:rsid w:val="0082060A"/>
    <w:rsid w:val="00835FA9"/>
    <w:rsid w:val="008641E8"/>
    <w:rsid w:val="00893622"/>
    <w:rsid w:val="008972CB"/>
    <w:rsid w:val="008A26B4"/>
    <w:rsid w:val="008B5500"/>
    <w:rsid w:val="008C13E3"/>
    <w:rsid w:val="0091640F"/>
    <w:rsid w:val="009224AE"/>
    <w:rsid w:val="009436BC"/>
    <w:rsid w:val="0094710F"/>
    <w:rsid w:val="0096118D"/>
    <w:rsid w:val="00970D1A"/>
    <w:rsid w:val="009B0267"/>
    <w:rsid w:val="009B7575"/>
    <w:rsid w:val="009F2B01"/>
    <w:rsid w:val="009F5B80"/>
    <w:rsid w:val="00A10293"/>
    <w:rsid w:val="00A10C62"/>
    <w:rsid w:val="00A536FF"/>
    <w:rsid w:val="00A5555D"/>
    <w:rsid w:val="00A65619"/>
    <w:rsid w:val="00A73B26"/>
    <w:rsid w:val="00A73ECA"/>
    <w:rsid w:val="00A806EE"/>
    <w:rsid w:val="00AE155E"/>
    <w:rsid w:val="00AE5432"/>
    <w:rsid w:val="00AE70D2"/>
    <w:rsid w:val="00B23E66"/>
    <w:rsid w:val="00B50DC2"/>
    <w:rsid w:val="00B615D1"/>
    <w:rsid w:val="00B66BB2"/>
    <w:rsid w:val="00B80EC1"/>
    <w:rsid w:val="00B84159"/>
    <w:rsid w:val="00B92334"/>
    <w:rsid w:val="00B95E32"/>
    <w:rsid w:val="00B96DC5"/>
    <w:rsid w:val="00BA322C"/>
    <w:rsid w:val="00BC49AC"/>
    <w:rsid w:val="00BC4DCF"/>
    <w:rsid w:val="00BD3258"/>
    <w:rsid w:val="00BD65D6"/>
    <w:rsid w:val="00BE6D08"/>
    <w:rsid w:val="00C06969"/>
    <w:rsid w:val="00C45EBF"/>
    <w:rsid w:val="00C5255B"/>
    <w:rsid w:val="00C5722F"/>
    <w:rsid w:val="00C609E8"/>
    <w:rsid w:val="00C6741F"/>
    <w:rsid w:val="00C70217"/>
    <w:rsid w:val="00C77855"/>
    <w:rsid w:val="00C804D1"/>
    <w:rsid w:val="00C84558"/>
    <w:rsid w:val="00CB7B70"/>
    <w:rsid w:val="00CC32EE"/>
    <w:rsid w:val="00CD7B19"/>
    <w:rsid w:val="00CE415C"/>
    <w:rsid w:val="00D01E75"/>
    <w:rsid w:val="00D04FB7"/>
    <w:rsid w:val="00D46C9E"/>
    <w:rsid w:val="00D63CF9"/>
    <w:rsid w:val="00D6780B"/>
    <w:rsid w:val="00D7332C"/>
    <w:rsid w:val="00D867FB"/>
    <w:rsid w:val="00D94DB9"/>
    <w:rsid w:val="00DD32E9"/>
    <w:rsid w:val="00DE3FD5"/>
    <w:rsid w:val="00DF22B9"/>
    <w:rsid w:val="00E07698"/>
    <w:rsid w:val="00E3674D"/>
    <w:rsid w:val="00E41C33"/>
    <w:rsid w:val="00E542B1"/>
    <w:rsid w:val="00E60C0F"/>
    <w:rsid w:val="00E6183E"/>
    <w:rsid w:val="00E64C8D"/>
    <w:rsid w:val="00E6686E"/>
    <w:rsid w:val="00E722B6"/>
    <w:rsid w:val="00E81F8F"/>
    <w:rsid w:val="00E913C3"/>
    <w:rsid w:val="00E92EB5"/>
    <w:rsid w:val="00EC4564"/>
    <w:rsid w:val="00EF37D9"/>
    <w:rsid w:val="00EF5454"/>
    <w:rsid w:val="00EF57D7"/>
    <w:rsid w:val="00F1243B"/>
    <w:rsid w:val="00F66BEB"/>
    <w:rsid w:val="00F71495"/>
    <w:rsid w:val="00F81D41"/>
    <w:rsid w:val="00FD109B"/>
    <w:rsid w:val="00FE1B1C"/>
    <w:rsid w:val="00FE2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A9943F"/>
  <w15:chartTrackingRefBased/>
  <w15:docId w15:val="{5CD3662B-00A4-4527-8A5A-C042435DA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F22B9"/>
    <w:rPr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Thinkpad</dc:creator>
  <cp:keywords/>
  <dc:description/>
  <cp:lastModifiedBy>Thinkpad</cp:lastModifiedBy>
  <cp:revision>1</cp:revision>
  <dcterms:created xsi:type="dcterms:W3CDTF">2021-02-09T08:06:00Z</dcterms:created>
  <dcterms:modified xsi:type="dcterms:W3CDTF">2021-02-09T08:07:00Z</dcterms:modified>
</cp:coreProperties>
</file>