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3BFA6" w14:textId="7A7656E5" w:rsidR="00FD67B4" w:rsidRDefault="00FD67B4" w:rsidP="00506DF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C03A3C">
        <w:rPr>
          <w:rFonts w:ascii="Times New Roman" w:hAnsi="Times New Roman" w:cs="Times New Roman"/>
          <w:b/>
          <w:bCs/>
        </w:rPr>
        <w:t>Supplementary Methods</w:t>
      </w:r>
    </w:p>
    <w:p w14:paraId="279C5345" w14:textId="77777777" w:rsidR="00C03A3C" w:rsidRPr="00C03A3C" w:rsidRDefault="00C03A3C" w:rsidP="00506DF0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2622AC10" w14:textId="20DB25E5" w:rsidR="00FD67B4" w:rsidRDefault="00C03A3C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7D07B9">
        <w:rPr>
          <w:rFonts w:ascii="Times New Roman" w:hAnsi="Times New Roman" w:cs="Times New Roman"/>
        </w:rPr>
        <w:t>Radiomic score (</w:t>
      </w:r>
      <w:proofErr w:type="spellStart"/>
      <w:r w:rsidRPr="007D07B9">
        <w:rPr>
          <w:rFonts w:ascii="Times New Roman" w:hAnsi="Times New Roman" w:cs="Times New Roman"/>
        </w:rPr>
        <w:t>radscore</w:t>
      </w:r>
      <w:proofErr w:type="spellEnd"/>
      <w:r w:rsidRPr="007D07B9">
        <w:rPr>
          <w:rFonts w:ascii="Times New Roman" w:hAnsi="Times New Roman" w:cs="Times New Roman"/>
        </w:rPr>
        <w:t xml:space="preserve">) was calculated by summing the selected features weighted by their coefficients. The formula for the calculation of radiomic scores was </w:t>
      </w:r>
      <w:r>
        <w:rPr>
          <w:rFonts w:ascii="Times New Roman" w:hAnsi="Times New Roman" w:cs="Times New Roman"/>
        </w:rPr>
        <w:t>as follows:</w:t>
      </w:r>
    </w:p>
    <w:p w14:paraId="12498794" w14:textId="77777777" w:rsidR="00F950F4" w:rsidRDefault="00F950F4" w:rsidP="00506DF0">
      <w:pPr>
        <w:spacing w:line="360" w:lineRule="auto"/>
        <w:jc w:val="both"/>
        <w:rPr>
          <w:rFonts w:ascii="Times New Roman" w:hAnsi="Times New Roman" w:cs="Times New Roman"/>
        </w:rPr>
      </w:pPr>
    </w:p>
    <w:p w14:paraId="23ACECC8" w14:textId="147F9F76" w:rsidR="00C03A3C" w:rsidRPr="00506DF0" w:rsidRDefault="00C03A3C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22366A">
        <w:rPr>
          <w:rFonts w:ascii="Times New Roman" w:hAnsi="Times New Roman" w:cs="Times New Roman"/>
        </w:rPr>
        <w:t>The formula for PET/CT radiomic score is:</w:t>
      </w:r>
    </w:p>
    <w:p w14:paraId="540EC9DF" w14:textId="2F4F709E" w:rsidR="008E5A7B" w:rsidRDefault="008E5A7B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506DF0">
        <w:rPr>
          <w:rFonts w:ascii="Times New Roman" w:hAnsi="Times New Roman" w:cs="Times New Roman"/>
        </w:rPr>
        <w:t xml:space="preserve">PET/CT </w:t>
      </w:r>
      <w:proofErr w:type="spellStart"/>
      <w:r w:rsidRPr="00506DF0">
        <w:rPr>
          <w:rFonts w:ascii="Times New Roman" w:hAnsi="Times New Roman" w:cs="Times New Roman"/>
        </w:rPr>
        <w:t>Radscore</w:t>
      </w:r>
      <w:proofErr w:type="spellEnd"/>
      <w:r w:rsidRPr="00506DF0">
        <w:rPr>
          <w:rFonts w:ascii="Times New Roman" w:hAnsi="Times New Roman" w:cs="Times New Roman"/>
        </w:rPr>
        <w:t xml:space="preserve"> =  0.493*CT-InverseDifferenceMoment_AllDirection_offset4+0.211*PET-Range+-1.033*CT-Correlation_AllDirection_offset4_SD+-0.139*CT-MinIntensity+0.603*PET-ClusterShade_angle135_offset1+-0.185*PET-SurfaceVolumeRatio+0.488*CT-SurfaceArea+0.79*CT-Percentile90+0.394*PET-MeshVolume+-0.165*CT-GreyLevelNonuniformity_AllDirection_offset7_SD + -1.825</w:t>
      </w:r>
    </w:p>
    <w:p w14:paraId="15A01EE4" w14:textId="77777777" w:rsidR="00F950F4" w:rsidRPr="00F950F4" w:rsidRDefault="00F950F4" w:rsidP="00506DF0">
      <w:pPr>
        <w:spacing w:line="360" w:lineRule="auto"/>
        <w:jc w:val="both"/>
        <w:rPr>
          <w:rFonts w:ascii="Times New Roman" w:hAnsi="Times New Roman" w:cs="Times New Roman"/>
        </w:rPr>
      </w:pPr>
    </w:p>
    <w:p w14:paraId="10D74C00" w14:textId="039CE529" w:rsidR="00FD67B4" w:rsidRPr="00506DF0" w:rsidRDefault="00C03A3C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22366A">
        <w:rPr>
          <w:rFonts w:ascii="Times New Roman" w:hAnsi="Times New Roman" w:cs="Times New Roman"/>
        </w:rPr>
        <w:t>The formula for CT radiomic score is:</w:t>
      </w:r>
    </w:p>
    <w:p w14:paraId="57A6E64F" w14:textId="3ACDBADD" w:rsidR="008E5A7B" w:rsidRDefault="008E5A7B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506DF0">
        <w:rPr>
          <w:rFonts w:ascii="Times New Roman" w:hAnsi="Times New Roman" w:cs="Times New Roman"/>
        </w:rPr>
        <w:t xml:space="preserve">CT </w:t>
      </w:r>
      <w:proofErr w:type="spellStart"/>
      <w:r w:rsidRPr="00506DF0">
        <w:rPr>
          <w:rFonts w:ascii="Times New Roman" w:hAnsi="Times New Roman" w:cs="Times New Roman"/>
        </w:rPr>
        <w:t>Radscore</w:t>
      </w:r>
      <w:proofErr w:type="spellEnd"/>
      <w:r w:rsidRPr="00506DF0">
        <w:rPr>
          <w:rFonts w:ascii="Times New Roman" w:hAnsi="Times New Roman" w:cs="Times New Roman"/>
        </w:rPr>
        <w:t xml:space="preserve"> =  0.492*CT.GreyLevelNonuniformity_AllDirection_offset4_SD+-1.659*CT.Correlation_AllDirection_offset4_SD+1.403*CT.Percentile90+0.958*CT.SurfaceArea+0.65*CT.InverseDifferenceMoment_AllDirection_offset4+-0.199*CT.GreyLevelNonuniformity_AllDirection_offset1_SD+-0.293*CT.RunLengthNonuniformity_AllDirection_offset7_SD+-0.054*CT.MinIntensity+0.077*CT.Range+-0.458*CT.GreyLevelNonuniformity_AllDirection_offset7_SD+0.05*CT.LeastAxisLength+-0.102*CT.LongRunHighGreyLevelEmphasis_angle0_offset1 + -1.454</w:t>
      </w:r>
    </w:p>
    <w:p w14:paraId="0186864F" w14:textId="77777777" w:rsidR="00F950F4" w:rsidRPr="00506DF0" w:rsidRDefault="00F950F4" w:rsidP="00506DF0">
      <w:pPr>
        <w:spacing w:line="360" w:lineRule="auto"/>
        <w:jc w:val="both"/>
        <w:rPr>
          <w:rFonts w:ascii="Times New Roman" w:hAnsi="Times New Roman" w:cs="Times New Roman"/>
        </w:rPr>
      </w:pPr>
    </w:p>
    <w:p w14:paraId="63292AB9" w14:textId="765C9E1D" w:rsidR="00FD67B4" w:rsidRPr="00506DF0" w:rsidRDefault="00C03A3C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22366A">
        <w:rPr>
          <w:rFonts w:ascii="Times New Roman" w:hAnsi="Times New Roman" w:cs="Times New Roman"/>
        </w:rPr>
        <w:t>The formula for PET radiomic score is:</w:t>
      </w:r>
    </w:p>
    <w:p w14:paraId="43148EA8" w14:textId="6455FB03" w:rsidR="008E5A7B" w:rsidRPr="00506DF0" w:rsidRDefault="008E5A7B" w:rsidP="00506DF0">
      <w:pPr>
        <w:spacing w:line="360" w:lineRule="auto"/>
        <w:jc w:val="both"/>
        <w:rPr>
          <w:rFonts w:ascii="Times New Roman" w:hAnsi="Times New Roman" w:cs="Times New Roman"/>
        </w:rPr>
      </w:pPr>
      <w:r w:rsidRPr="00506DF0">
        <w:rPr>
          <w:rFonts w:ascii="Times New Roman" w:hAnsi="Times New Roman" w:cs="Times New Roman"/>
        </w:rPr>
        <w:t xml:space="preserve">PET </w:t>
      </w:r>
      <w:proofErr w:type="spellStart"/>
      <w:r w:rsidRPr="00506DF0">
        <w:rPr>
          <w:rFonts w:ascii="Times New Roman" w:hAnsi="Times New Roman" w:cs="Times New Roman"/>
        </w:rPr>
        <w:t>Radscore</w:t>
      </w:r>
      <w:proofErr w:type="spellEnd"/>
      <w:r w:rsidRPr="00506DF0">
        <w:rPr>
          <w:rFonts w:ascii="Times New Roman" w:hAnsi="Times New Roman" w:cs="Times New Roman"/>
        </w:rPr>
        <w:t xml:space="preserve"> =  0.065*PET.ClusterProminence_angle45_offset1+-38.822*PET.Correlation_AllDirection_offset1_SD+0.457*PET.Variance+1.014*PET.GreyLevelNonuniformity_angle0_offset1+-1.521*PET.SurfaceVolumeRatio+-0.426*PET.VoxelValueSum+-0.584*PET.GLCMEntropy_AllDirection_offset1_SD+0.015*PET.ClusterProminence_AllDirection_offset1_SD+0.296*PET.MeshVolume+-0.334*PET.LongRunLowGreyLevelEmphasis_angle45_offset1+0.752*PET.GLCMEnergy_All</w:t>
      </w:r>
      <w:r w:rsidRPr="00506DF0">
        <w:rPr>
          <w:rFonts w:ascii="Times New Roman" w:hAnsi="Times New Roman" w:cs="Times New Roman"/>
        </w:rPr>
        <w:lastRenderedPageBreak/>
        <w:t>Direction_offset1_SD+0.309*PET.ClusterShade_angle135_offset1+-1.062*PET.GreyLevelNonuniformity_angle90_offset4 + -5.083</w:t>
      </w:r>
    </w:p>
    <w:p w14:paraId="4E0BE32A" w14:textId="78182E27" w:rsidR="00506DF0" w:rsidRDefault="00506DF0" w:rsidP="00506DF0">
      <w:pPr>
        <w:spacing w:line="360" w:lineRule="auto"/>
        <w:jc w:val="both"/>
        <w:rPr>
          <w:rFonts w:ascii="Times New Roman" w:hAnsi="Times New Roman" w:cs="Times New Roman"/>
        </w:rPr>
      </w:pPr>
    </w:p>
    <w:p w14:paraId="52AF89F3" w14:textId="77777777" w:rsidR="00B775F0" w:rsidRPr="00A37FC3" w:rsidRDefault="00B775F0" w:rsidP="00506DF0">
      <w:pPr>
        <w:spacing w:line="360" w:lineRule="auto"/>
        <w:jc w:val="both"/>
        <w:rPr>
          <w:rFonts w:ascii="Times New Roman" w:hAnsi="Times New Roman" w:cs="Times New Roman"/>
        </w:rPr>
      </w:pPr>
    </w:p>
    <w:sectPr w:rsidR="00B775F0" w:rsidRPr="00A37F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BFB6C" w14:textId="77777777" w:rsidR="00E81CBF" w:rsidRDefault="00E81CBF" w:rsidP="00224549">
      <w:r>
        <w:separator/>
      </w:r>
    </w:p>
  </w:endnote>
  <w:endnote w:type="continuationSeparator" w:id="0">
    <w:p w14:paraId="1DDE4C17" w14:textId="77777777" w:rsidR="00E81CBF" w:rsidRDefault="00E81CBF" w:rsidP="00224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970A4C" w14:textId="77777777" w:rsidR="00E81CBF" w:rsidRDefault="00E81CBF" w:rsidP="00224549">
      <w:r>
        <w:separator/>
      </w:r>
    </w:p>
  </w:footnote>
  <w:footnote w:type="continuationSeparator" w:id="0">
    <w:p w14:paraId="766CA491" w14:textId="77777777" w:rsidR="00E81CBF" w:rsidRDefault="00E81CBF" w:rsidP="002245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57B6BC36-FBC7-4967-A190-1178C0E06FE8}"/>
    <w:docVar w:name="KY_MEDREF_VERSION" w:val="3"/>
  </w:docVars>
  <w:rsids>
    <w:rsidRoot w:val="00FD67B4"/>
    <w:rsid w:val="000719B7"/>
    <w:rsid w:val="00072262"/>
    <w:rsid w:val="000E22CA"/>
    <w:rsid w:val="000F34D4"/>
    <w:rsid w:val="000F6FC5"/>
    <w:rsid w:val="00176DBA"/>
    <w:rsid w:val="00224549"/>
    <w:rsid w:val="00246D50"/>
    <w:rsid w:val="0028583E"/>
    <w:rsid w:val="0045783D"/>
    <w:rsid w:val="004C2BD1"/>
    <w:rsid w:val="00506DF0"/>
    <w:rsid w:val="005B7D25"/>
    <w:rsid w:val="005F57DC"/>
    <w:rsid w:val="00625ED1"/>
    <w:rsid w:val="006314A1"/>
    <w:rsid w:val="00694199"/>
    <w:rsid w:val="006D1ECD"/>
    <w:rsid w:val="006F56A9"/>
    <w:rsid w:val="00761A6E"/>
    <w:rsid w:val="007A151D"/>
    <w:rsid w:val="008104B9"/>
    <w:rsid w:val="00886D4D"/>
    <w:rsid w:val="008A5F23"/>
    <w:rsid w:val="008E5A7B"/>
    <w:rsid w:val="00950293"/>
    <w:rsid w:val="00965982"/>
    <w:rsid w:val="009F54F2"/>
    <w:rsid w:val="00A3176E"/>
    <w:rsid w:val="00A37FC3"/>
    <w:rsid w:val="00A77D96"/>
    <w:rsid w:val="00A81D49"/>
    <w:rsid w:val="00A856F9"/>
    <w:rsid w:val="00AE354A"/>
    <w:rsid w:val="00B07AB7"/>
    <w:rsid w:val="00B5174C"/>
    <w:rsid w:val="00B775F0"/>
    <w:rsid w:val="00BE2152"/>
    <w:rsid w:val="00C03A3C"/>
    <w:rsid w:val="00C204C8"/>
    <w:rsid w:val="00C52955"/>
    <w:rsid w:val="00C726A6"/>
    <w:rsid w:val="00C755A9"/>
    <w:rsid w:val="00D518B2"/>
    <w:rsid w:val="00D602D8"/>
    <w:rsid w:val="00E507DD"/>
    <w:rsid w:val="00E81CBF"/>
    <w:rsid w:val="00EA5C1F"/>
    <w:rsid w:val="00EB220D"/>
    <w:rsid w:val="00F950F4"/>
    <w:rsid w:val="00FD67B4"/>
    <w:rsid w:val="00FE7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CC3EE"/>
  <w15:chartTrackingRefBased/>
  <w15:docId w15:val="{C14726F7-DC08-4B40-9E34-CA8441FB0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8E5A7B"/>
    <w:pPr>
      <w:spacing w:before="180" w:after="180"/>
    </w:pPr>
    <w:rPr>
      <w:lang w:eastAsia="en-US"/>
    </w:rPr>
  </w:style>
  <w:style w:type="character" w:customStyle="1" w:styleId="a4">
    <w:name w:val="正文文本 字符"/>
    <w:basedOn w:val="a0"/>
    <w:link w:val="a3"/>
    <w:rsid w:val="008E5A7B"/>
    <w:rPr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rsid w:val="008E5A7B"/>
    <w:rPr>
      <w:rFonts w:ascii="Times New Roman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8E5A7B"/>
    <w:rPr>
      <w:rFonts w:ascii="Times New Roman" w:hAnsi="Times New Roman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8E5A7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8E5A7B"/>
    <w:rPr>
      <w:rFonts w:ascii="Courier New" w:eastAsia="Times New Roman" w:hAnsi="Courier New" w:cs="Courier New"/>
      <w:sz w:val="20"/>
      <w:szCs w:val="20"/>
      <w:lang w:val="en-US"/>
    </w:rPr>
  </w:style>
  <w:style w:type="paragraph" w:styleId="a7">
    <w:name w:val="header"/>
    <w:basedOn w:val="a"/>
    <w:link w:val="a8"/>
    <w:uiPriority w:val="99"/>
    <w:unhideWhenUsed/>
    <w:rsid w:val="002245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22454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2245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24549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F34D4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F34D4"/>
  </w:style>
  <w:style w:type="character" w:customStyle="1" w:styleId="ad">
    <w:name w:val="批注文字 字符"/>
    <w:basedOn w:val="a0"/>
    <w:link w:val="ac"/>
    <w:uiPriority w:val="99"/>
    <w:semiHidden/>
    <w:rsid w:val="000F34D4"/>
  </w:style>
  <w:style w:type="paragraph" w:styleId="ae">
    <w:name w:val="annotation subject"/>
    <w:basedOn w:val="ac"/>
    <w:next w:val="ac"/>
    <w:link w:val="af"/>
    <w:uiPriority w:val="99"/>
    <w:semiHidden/>
    <w:unhideWhenUsed/>
    <w:rsid w:val="000F34D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F34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865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C84C1-9C11-42C8-A45C-60CC39889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Deshui</dc:creator>
  <cp:keywords/>
  <dc:description/>
  <cp:lastModifiedBy>Thinkpad</cp:lastModifiedBy>
  <cp:revision>7</cp:revision>
  <dcterms:created xsi:type="dcterms:W3CDTF">2021-02-05T06:46:00Z</dcterms:created>
  <dcterms:modified xsi:type="dcterms:W3CDTF">2021-02-09T08:07:00Z</dcterms:modified>
</cp:coreProperties>
</file>