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5B423" w14:textId="3FA52784" w:rsidR="003020BE" w:rsidRPr="00C01833" w:rsidRDefault="003020BE" w:rsidP="003020BE">
      <w:pPr>
        <w:snapToGrid w:val="0"/>
        <w:spacing w:line="360" w:lineRule="auto"/>
        <w:rPr>
          <w:rFonts w:ascii="Times New Roman" w:hAnsi="Times New Roman"/>
          <w:b/>
          <w:bCs/>
          <w:sz w:val="32"/>
          <w:szCs w:val="32"/>
          <w:lang w:val="en-GB"/>
        </w:rPr>
      </w:pPr>
      <w:r w:rsidRPr="00C01833">
        <w:rPr>
          <w:rFonts w:ascii="Times New Roman" w:eastAsia="新細明體" w:hAnsi="Times New Roman"/>
          <w:b/>
          <w:bCs/>
          <w:i/>
          <w:iCs/>
          <w:sz w:val="32"/>
          <w:szCs w:val="32"/>
          <w:lang w:val="en-GB"/>
        </w:rPr>
        <w:t>S</w:t>
      </w:r>
      <w:r w:rsidRPr="00C01833">
        <w:rPr>
          <w:rFonts w:ascii="Times New Roman" w:eastAsia="微軟正黑體" w:hAnsi="Times New Roman"/>
          <w:b/>
          <w:bCs/>
          <w:i/>
          <w:iCs/>
          <w:sz w:val="32"/>
          <w:szCs w:val="32"/>
          <w:lang w:val="en-GB"/>
        </w:rPr>
        <w:t>treptococcus vaginalis</w:t>
      </w:r>
      <w:r w:rsidRPr="00C01833">
        <w:rPr>
          <w:rFonts w:ascii="Times New Roman" w:eastAsia="新細明體" w:hAnsi="Times New Roman"/>
          <w:b/>
          <w:bCs/>
          <w:i/>
          <w:iCs/>
          <w:sz w:val="32"/>
          <w:szCs w:val="32"/>
          <w:lang w:val="en-GB"/>
        </w:rPr>
        <w:t xml:space="preserve"> </w:t>
      </w:r>
      <w:r w:rsidRPr="00C01833">
        <w:rPr>
          <w:rFonts w:ascii="Times New Roman" w:eastAsia="新細明體" w:hAnsi="Times New Roman"/>
          <w:b/>
          <w:bCs/>
          <w:iCs/>
          <w:sz w:val="32"/>
          <w:szCs w:val="32"/>
          <w:lang w:val="en-GB"/>
        </w:rPr>
        <w:t xml:space="preserve">sp. </w:t>
      </w:r>
      <w:proofErr w:type="spellStart"/>
      <w:r w:rsidRPr="00C01833">
        <w:rPr>
          <w:rFonts w:ascii="Times New Roman" w:eastAsia="新細明體" w:hAnsi="Times New Roman"/>
          <w:b/>
          <w:bCs/>
          <w:iCs/>
          <w:sz w:val="32"/>
          <w:szCs w:val="32"/>
          <w:lang w:val="en-GB"/>
        </w:rPr>
        <w:t>nov.</w:t>
      </w:r>
      <w:proofErr w:type="spellEnd"/>
      <w:r w:rsidRPr="00C01833">
        <w:rPr>
          <w:rFonts w:ascii="Times New Roman" w:eastAsia="新細明體" w:hAnsi="Times New Roman"/>
          <w:b/>
          <w:bCs/>
          <w:sz w:val="32"/>
          <w:szCs w:val="32"/>
          <w:lang w:val="en-GB"/>
        </w:rPr>
        <w:t>,</w:t>
      </w:r>
      <w:r w:rsidRPr="00C01833">
        <w:rPr>
          <w:rFonts w:ascii="Times New Roman" w:hAnsi="Times New Roman"/>
          <w:b/>
          <w:bCs/>
          <w:sz w:val="32"/>
          <w:szCs w:val="32"/>
          <w:lang w:val="en-GB"/>
        </w:rPr>
        <w:t xml:space="preserve"> </w:t>
      </w:r>
      <w:r w:rsidRPr="005E178A">
        <w:rPr>
          <w:rFonts w:ascii="Times New Roman" w:hAnsi="Times New Roman"/>
          <w:b/>
          <w:bCs/>
          <w:sz w:val="32"/>
          <w:szCs w:val="32"/>
          <w:lang w:val="en-GB"/>
        </w:rPr>
        <w:t xml:space="preserve">a novel bacterial species </w:t>
      </w:r>
      <w:r w:rsidRPr="005E178A">
        <w:rPr>
          <w:rFonts w:ascii="Times New Roman" w:eastAsia="新細明體" w:hAnsi="Times New Roman"/>
          <w:b/>
          <w:bCs/>
          <w:sz w:val="32"/>
          <w:szCs w:val="32"/>
          <w:lang w:val="en-GB"/>
        </w:rPr>
        <w:t>isolated from vaginal swabs of a pregnant woman with diabetes</w:t>
      </w:r>
    </w:p>
    <w:p w14:paraId="4D4C81E0" w14:textId="77777777" w:rsidR="003020BE" w:rsidRPr="005E78B8" w:rsidRDefault="003020BE" w:rsidP="003020BE">
      <w:pPr>
        <w:snapToGrid w:val="0"/>
        <w:spacing w:line="360" w:lineRule="auto"/>
        <w:rPr>
          <w:rFonts w:ascii="Times New Roman" w:hAnsi="Times New Roman"/>
          <w:sz w:val="32"/>
          <w:szCs w:val="32"/>
          <w:lang w:val="en-GB"/>
        </w:rPr>
      </w:pPr>
    </w:p>
    <w:p w14:paraId="0B1F3C14" w14:textId="77777777" w:rsidR="003020BE" w:rsidRPr="002753E7" w:rsidRDefault="003020BE" w:rsidP="003020BE">
      <w:pPr>
        <w:snapToGrid w:val="0"/>
        <w:spacing w:line="480" w:lineRule="auto"/>
        <w:rPr>
          <w:rFonts w:ascii="Times New Roman" w:eastAsia="新細明體" w:hAnsi="Times New Roman"/>
        </w:rPr>
      </w:pPr>
      <w:r w:rsidRPr="002753E7">
        <w:rPr>
          <w:rFonts w:ascii="Times New Roman" w:hAnsi="Times New Roman"/>
          <w:lang w:val="en-GB"/>
        </w:rPr>
        <w:t>An-</w:t>
      </w:r>
      <w:r>
        <w:rPr>
          <w:rFonts w:ascii="Times New Roman" w:hAnsi="Times New Roman"/>
          <w:lang w:val="en-GB"/>
        </w:rPr>
        <w:t>S</w:t>
      </w:r>
      <w:r w:rsidRPr="002753E7">
        <w:rPr>
          <w:rFonts w:ascii="Times New Roman" w:hAnsi="Times New Roman"/>
          <w:lang w:val="en-GB"/>
        </w:rPr>
        <w:t>hine</w:t>
      </w:r>
      <w:r w:rsidRPr="002753E7">
        <w:rPr>
          <w:rFonts w:ascii="Times New Roman" w:hAnsi="Times New Roman"/>
        </w:rPr>
        <w:t xml:space="preserve"> C</w:t>
      </w:r>
      <w:r w:rsidRPr="002753E7">
        <w:rPr>
          <w:rFonts w:ascii="Times New Roman" w:eastAsia="新細明體" w:hAnsi="Times New Roman"/>
        </w:rPr>
        <w:t>hao</w:t>
      </w:r>
      <w:r w:rsidRPr="002753E7">
        <w:rPr>
          <w:rFonts w:ascii="Times New Roman" w:eastAsia="新細明體" w:hAnsi="Times New Roman"/>
          <w:vertAlign w:val="superscript"/>
        </w:rPr>
        <w:t>1,2,3</w:t>
      </w:r>
      <w:r w:rsidRPr="002753E7">
        <w:rPr>
          <w:rFonts w:ascii="Times New Roman" w:hAnsi="Times New Roman"/>
        </w:rPr>
        <w:t xml:space="preserve">, </w:t>
      </w:r>
      <w:r w:rsidRPr="002753E7">
        <w:rPr>
          <w:rFonts w:ascii="Times New Roman" w:eastAsia="MS PMincho" w:hAnsi="Times New Roman"/>
        </w:rPr>
        <w:t>Chiao-</w:t>
      </w:r>
      <w:r>
        <w:rPr>
          <w:rFonts w:ascii="Times New Roman" w:eastAsia="MS PMincho" w:hAnsi="Times New Roman"/>
        </w:rPr>
        <w:t>Y</w:t>
      </w:r>
      <w:r w:rsidRPr="002753E7">
        <w:rPr>
          <w:rFonts w:ascii="Times New Roman" w:eastAsia="MS PMincho" w:hAnsi="Times New Roman"/>
        </w:rPr>
        <w:t>un Lin</w:t>
      </w:r>
      <w:r w:rsidRPr="002753E7">
        <w:rPr>
          <w:rFonts w:ascii="Times New Roman" w:eastAsia="新細明體" w:hAnsi="Times New Roman"/>
          <w:vertAlign w:val="superscript"/>
        </w:rPr>
        <w:t>2,3</w:t>
      </w:r>
      <w:r w:rsidRPr="002753E7">
        <w:rPr>
          <w:rFonts w:ascii="Times New Roman" w:eastAsia="新細明體" w:hAnsi="Times New Roman" w:hint="eastAsia"/>
        </w:rPr>
        <w:t xml:space="preserve">, </w:t>
      </w:r>
      <w:r w:rsidRPr="002753E7">
        <w:rPr>
          <w:rFonts w:ascii="Times New Roman" w:hAnsi="Times New Roman"/>
        </w:rPr>
        <w:t>Angel Chao</w:t>
      </w:r>
      <w:r w:rsidRPr="002753E7">
        <w:rPr>
          <w:rFonts w:ascii="Times New Roman" w:hAnsi="Times New Roman"/>
          <w:vertAlign w:val="superscript"/>
        </w:rPr>
        <w:t>2,3</w:t>
      </w:r>
      <w:r w:rsidRPr="002753E7">
        <w:rPr>
          <w:rFonts w:ascii="Times New Roman" w:eastAsia="新細明體" w:hAnsi="Times New Roman"/>
        </w:rPr>
        <w:t>,</w:t>
      </w:r>
      <w:r w:rsidRPr="002753E7">
        <w:rPr>
          <w:rFonts w:ascii="Times New Roman" w:eastAsia="新細明體" w:hAnsi="Times New Roman" w:hint="eastAsia"/>
        </w:rPr>
        <w:t xml:space="preserve"> </w:t>
      </w:r>
      <w:r w:rsidRPr="002753E7">
        <w:rPr>
          <w:rFonts w:ascii="Times New Roman" w:eastAsia="新細明體" w:hAnsi="Times New Roman"/>
        </w:rPr>
        <w:t>Yun-Shien Lee</w:t>
      </w:r>
      <w:r w:rsidRPr="002753E7">
        <w:rPr>
          <w:rFonts w:ascii="Times New Roman" w:eastAsia="新細明體" w:hAnsi="Times New Roman"/>
          <w:vertAlign w:val="superscript"/>
        </w:rPr>
        <w:t>4,5</w:t>
      </w:r>
      <w:r w:rsidRPr="002753E7">
        <w:rPr>
          <w:rFonts w:ascii="Times New Roman" w:eastAsia="新細明體" w:hAnsi="Times New Roman"/>
        </w:rPr>
        <w:t xml:space="preserve">, </w:t>
      </w:r>
      <w:r w:rsidRPr="002753E7">
        <w:rPr>
          <w:rFonts w:ascii="Times New Roman" w:hAnsi="Times New Roman"/>
        </w:rPr>
        <w:t>Yu-</w:t>
      </w:r>
      <w:r>
        <w:rPr>
          <w:rFonts w:ascii="Times New Roman" w:eastAsia="新細明體" w:hAnsi="Times New Roman"/>
        </w:rPr>
        <w:t>C</w:t>
      </w:r>
      <w:r w:rsidRPr="002753E7">
        <w:rPr>
          <w:rFonts w:ascii="Times New Roman" w:hAnsi="Times New Roman"/>
        </w:rPr>
        <w:t>hung Chang</w:t>
      </w:r>
      <w:r w:rsidRPr="002753E7">
        <w:rPr>
          <w:rFonts w:ascii="Times New Roman" w:eastAsia="新細明體" w:hAnsi="Times New Roman"/>
          <w:vertAlign w:val="superscript"/>
        </w:rPr>
        <w:t>5</w:t>
      </w:r>
      <w:r w:rsidRPr="002753E7">
        <w:rPr>
          <w:rFonts w:ascii="Times New Roman" w:eastAsia="MS PMincho" w:hAnsi="Times New Roman"/>
        </w:rPr>
        <w:t>,</w:t>
      </w:r>
      <w:r w:rsidRPr="002753E7">
        <w:rPr>
          <w:rFonts w:ascii="Times New Roman" w:eastAsia="新細明體" w:hAnsi="Times New Roman" w:hint="eastAsia"/>
        </w:rPr>
        <w:t xml:space="preserve"> </w:t>
      </w:r>
      <w:r w:rsidRPr="002753E7">
        <w:rPr>
          <w:rFonts w:ascii="Times New Roman" w:eastAsia="MS PMincho" w:hAnsi="Times New Roman"/>
        </w:rPr>
        <w:t>Hui-</w:t>
      </w:r>
      <w:r>
        <w:rPr>
          <w:rFonts w:ascii="Times New Roman" w:eastAsia="MS PMincho" w:hAnsi="Times New Roman"/>
        </w:rPr>
        <w:t>C</w:t>
      </w:r>
      <w:r w:rsidRPr="002753E7">
        <w:rPr>
          <w:rFonts w:ascii="Times New Roman" w:eastAsia="MS PMincho" w:hAnsi="Times New Roman"/>
        </w:rPr>
        <w:t>hung Wu</w:t>
      </w:r>
      <w:r w:rsidRPr="002753E7">
        <w:rPr>
          <w:rFonts w:ascii="Times New Roman" w:eastAsia="新細明體" w:hAnsi="Times New Roman"/>
          <w:vertAlign w:val="superscript"/>
        </w:rPr>
        <w:t>5</w:t>
      </w:r>
      <w:r w:rsidRPr="002753E7">
        <w:rPr>
          <w:rFonts w:ascii="Times New Roman" w:eastAsia="MS PMincho" w:hAnsi="Times New Roman"/>
        </w:rPr>
        <w:t>, Yu-</w:t>
      </w:r>
      <w:proofErr w:type="spellStart"/>
      <w:r>
        <w:rPr>
          <w:rFonts w:ascii="Times New Roman" w:eastAsia="MS PMincho" w:hAnsi="Times New Roman"/>
        </w:rPr>
        <w:t>J</w:t>
      </w:r>
      <w:r w:rsidRPr="002753E7">
        <w:rPr>
          <w:rFonts w:ascii="Times New Roman" w:eastAsia="MS PMincho" w:hAnsi="Times New Roman"/>
        </w:rPr>
        <w:t>ie</w:t>
      </w:r>
      <w:proofErr w:type="spellEnd"/>
      <w:r w:rsidRPr="002753E7">
        <w:rPr>
          <w:rFonts w:ascii="Times New Roman" w:eastAsia="MS PMincho" w:hAnsi="Times New Roman"/>
        </w:rPr>
        <w:t xml:space="preserve"> Dai</w:t>
      </w:r>
      <w:r w:rsidRPr="002753E7">
        <w:rPr>
          <w:rFonts w:ascii="Times New Roman" w:eastAsia="MS PMincho" w:hAnsi="Times New Roman"/>
          <w:vertAlign w:val="superscript"/>
        </w:rPr>
        <w:t>5</w:t>
      </w:r>
      <w:r w:rsidRPr="002753E7">
        <w:rPr>
          <w:rFonts w:ascii="Times New Roman" w:eastAsia="MS PMincho" w:hAnsi="Times New Roman"/>
        </w:rPr>
        <w:t>, Wei-</w:t>
      </w:r>
      <w:r>
        <w:rPr>
          <w:rFonts w:ascii="Times New Roman" w:eastAsia="MS PMincho" w:hAnsi="Times New Roman"/>
        </w:rPr>
        <w:t>Q</w:t>
      </w:r>
      <w:r w:rsidRPr="002753E7">
        <w:rPr>
          <w:rFonts w:ascii="Times New Roman" w:eastAsia="MS PMincho" w:hAnsi="Times New Roman"/>
        </w:rPr>
        <w:t>i Liao</w:t>
      </w:r>
      <w:r w:rsidRPr="002753E7">
        <w:rPr>
          <w:rFonts w:ascii="Times New Roman" w:eastAsia="MS PMincho" w:hAnsi="Times New Roman"/>
          <w:vertAlign w:val="superscript"/>
        </w:rPr>
        <w:t>5</w:t>
      </w:r>
      <w:r w:rsidRPr="002753E7">
        <w:rPr>
          <w:rFonts w:ascii="Times New Roman" w:eastAsia="MS PMincho" w:hAnsi="Times New Roman"/>
        </w:rPr>
        <w:t>, Fan-</w:t>
      </w:r>
      <w:r>
        <w:rPr>
          <w:rFonts w:ascii="Times New Roman" w:eastAsia="MS PMincho" w:hAnsi="Times New Roman"/>
        </w:rPr>
        <w:t>C</w:t>
      </w:r>
      <w:r w:rsidRPr="002753E7">
        <w:rPr>
          <w:rFonts w:ascii="Times New Roman" w:eastAsia="新細明體" w:hAnsi="Times New Roman"/>
        </w:rPr>
        <w:t>hing Kao</w:t>
      </w:r>
      <w:r w:rsidRPr="002753E7">
        <w:rPr>
          <w:rFonts w:ascii="Times New Roman" w:eastAsia="新細明體" w:hAnsi="Times New Roman"/>
          <w:vertAlign w:val="superscript"/>
        </w:rPr>
        <w:t>5</w:t>
      </w:r>
      <w:r w:rsidRPr="002753E7">
        <w:rPr>
          <w:rFonts w:ascii="Times New Roman" w:hAnsi="Times New Roman"/>
        </w:rPr>
        <w:t>, and Yi-</w:t>
      </w:r>
      <w:r>
        <w:rPr>
          <w:rFonts w:ascii="Times New Roman" w:hAnsi="Times New Roman"/>
        </w:rPr>
        <w:t>S</w:t>
      </w:r>
      <w:r w:rsidRPr="002753E7">
        <w:rPr>
          <w:rFonts w:ascii="Times New Roman" w:hAnsi="Times New Roman"/>
        </w:rPr>
        <w:t>heng Chen</w:t>
      </w:r>
      <w:proofErr w:type="gramStart"/>
      <w:r w:rsidRPr="002753E7">
        <w:rPr>
          <w:rFonts w:ascii="Times New Roman" w:eastAsia="新細明體" w:hAnsi="Times New Roman"/>
          <w:vertAlign w:val="superscript"/>
        </w:rPr>
        <w:t>5,</w:t>
      </w:r>
      <w:r w:rsidRPr="002753E7">
        <w:rPr>
          <w:rFonts w:ascii="新細明體" w:eastAsia="新細明體" w:hAnsi="新細明體" w:hint="eastAsia"/>
          <w:vertAlign w:val="superscript"/>
        </w:rPr>
        <w:t>*</w:t>
      </w:r>
      <w:proofErr w:type="gramEnd"/>
    </w:p>
    <w:p w14:paraId="48508C9A" w14:textId="77777777" w:rsidR="003020BE" w:rsidRPr="002753E7" w:rsidRDefault="003020BE" w:rsidP="003020BE">
      <w:pPr>
        <w:snapToGrid w:val="0"/>
        <w:spacing w:line="480" w:lineRule="auto"/>
        <w:rPr>
          <w:rFonts w:ascii="Times New Roman" w:eastAsia="新細明體" w:hAnsi="Times New Roman"/>
          <w:vertAlign w:val="superscript"/>
        </w:rPr>
      </w:pPr>
    </w:p>
    <w:p w14:paraId="552ED8C5" w14:textId="77777777" w:rsidR="003020BE" w:rsidRPr="002753E7" w:rsidRDefault="003020BE" w:rsidP="003020BE">
      <w:pPr>
        <w:adjustRightInd w:val="0"/>
        <w:snapToGrid w:val="0"/>
        <w:spacing w:line="480" w:lineRule="auto"/>
        <w:rPr>
          <w:rFonts w:ascii="Times New Roman" w:hAnsi="Times New Roman"/>
          <w:iCs/>
        </w:rPr>
      </w:pPr>
      <w:r w:rsidRPr="002753E7">
        <w:rPr>
          <w:rFonts w:ascii="Times New Roman" w:hAnsi="Times New Roman"/>
          <w:iCs/>
          <w:vertAlign w:val="superscript"/>
        </w:rPr>
        <w:t>1</w:t>
      </w:r>
      <w:r w:rsidRPr="002753E7">
        <w:rPr>
          <w:rFonts w:ascii="Times New Roman" w:hAnsi="Times New Roman"/>
          <w:iCs/>
        </w:rPr>
        <w:t>Department of Obstetrics and Gynecology, New Taipei City Municipal Tu Cheng Hospital, New Taipei City, Taiwan</w:t>
      </w:r>
    </w:p>
    <w:p w14:paraId="013EDBD5" w14:textId="77777777" w:rsidR="003020BE" w:rsidRPr="002753E7" w:rsidRDefault="003020BE" w:rsidP="003020BE">
      <w:pPr>
        <w:snapToGrid w:val="0"/>
        <w:spacing w:line="480" w:lineRule="auto"/>
        <w:rPr>
          <w:rFonts w:ascii="Times New Roman" w:eastAsia="新細明體" w:hAnsi="Times New Roman"/>
        </w:rPr>
      </w:pPr>
      <w:r w:rsidRPr="002753E7">
        <w:rPr>
          <w:rFonts w:ascii="Times New Roman" w:eastAsia="新細明體" w:hAnsi="Times New Roman"/>
          <w:vertAlign w:val="superscript"/>
        </w:rPr>
        <w:t>2</w:t>
      </w:r>
      <w:r w:rsidRPr="002753E7">
        <w:rPr>
          <w:rFonts w:ascii="Times New Roman" w:eastAsia="新細明體" w:hAnsi="Times New Roman"/>
        </w:rPr>
        <w:t xml:space="preserve">Department of Obstetrics and Gynecology, </w:t>
      </w:r>
      <w:proofErr w:type="spellStart"/>
      <w:r w:rsidRPr="002753E7">
        <w:rPr>
          <w:rFonts w:ascii="Times New Roman" w:eastAsia="新細明體" w:hAnsi="Times New Roman"/>
        </w:rPr>
        <w:t>Linkou</w:t>
      </w:r>
      <w:proofErr w:type="spellEnd"/>
      <w:r w:rsidRPr="002753E7">
        <w:rPr>
          <w:rFonts w:ascii="Times New Roman" w:eastAsia="新細明體" w:hAnsi="Times New Roman"/>
        </w:rPr>
        <w:t xml:space="preserve"> Chang Gung Memo</w:t>
      </w:r>
      <w:r>
        <w:rPr>
          <w:rFonts w:ascii="Times New Roman" w:eastAsia="新細明體" w:hAnsi="Times New Roman"/>
        </w:rPr>
        <w:t>rial Hospital, Tao-Yuan, Taiwan</w:t>
      </w:r>
    </w:p>
    <w:p w14:paraId="63841AD2" w14:textId="77777777" w:rsidR="003020BE" w:rsidRPr="002753E7" w:rsidRDefault="003020BE" w:rsidP="003020BE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kern w:val="0"/>
        </w:rPr>
      </w:pPr>
      <w:r w:rsidRPr="002753E7">
        <w:rPr>
          <w:rFonts w:ascii="Times New Roman" w:hAnsi="Times New Roman"/>
          <w:kern w:val="0"/>
          <w:vertAlign w:val="superscript"/>
        </w:rPr>
        <w:t>3</w:t>
      </w:r>
      <w:r w:rsidRPr="002753E7">
        <w:rPr>
          <w:rFonts w:ascii="Times New Roman" w:hAnsi="Times New Roman"/>
          <w:kern w:val="0"/>
        </w:rPr>
        <w:t xml:space="preserve">Gynecologic Cancer Research Center, </w:t>
      </w:r>
      <w:proofErr w:type="spellStart"/>
      <w:r w:rsidRPr="002753E7">
        <w:rPr>
          <w:rFonts w:ascii="Times New Roman" w:hAnsi="Times New Roman"/>
          <w:kern w:val="0"/>
        </w:rPr>
        <w:t>Linkou</w:t>
      </w:r>
      <w:proofErr w:type="spellEnd"/>
      <w:r w:rsidRPr="002753E7">
        <w:rPr>
          <w:rFonts w:ascii="Times New Roman" w:hAnsi="Times New Roman"/>
          <w:kern w:val="0"/>
        </w:rPr>
        <w:t xml:space="preserve"> Chang Gung Memorial Hospital, Taoyuan, Taiwan</w:t>
      </w:r>
    </w:p>
    <w:p w14:paraId="5E05DD14" w14:textId="77777777" w:rsidR="003020BE" w:rsidRPr="002753E7" w:rsidRDefault="003020BE" w:rsidP="003020BE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kern w:val="0"/>
        </w:rPr>
      </w:pPr>
      <w:r w:rsidRPr="002753E7">
        <w:rPr>
          <w:rFonts w:ascii="Times New Roman" w:hAnsi="Times New Roman"/>
          <w:vertAlign w:val="superscript"/>
        </w:rPr>
        <w:t>4</w:t>
      </w:r>
      <w:r w:rsidRPr="002753E7">
        <w:rPr>
          <w:rFonts w:ascii="Times New Roman" w:hAnsi="Times New Roman"/>
        </w:rPr>
        <w:t>Genomic Medicine Research Core Laboratory, Chang Gung Memorial Hospital, Taoyuan, Taiwan</w:t>
      </w:r>
    </w:p>
    <w:p w14:paraId="21FF3810" w14:textId="77777777" w:rsidR="003020BE" w:rsidRPr="002753E7" w:rsidRDefault="003020BE" w:rsidP="003020BE">
      <w:pPr>
        <w:snapToGrid w:val="0"/>
        <w:spacing w:line="480" w:lineRule="auto"/>
        <w:rPr>
          <w:rFonts w:ascii="Times New Roman" w:eastAsia="新細明體" w:hAnsi="Times New Roman"/>
        </w:rPr>
      </w:pPr>
      <w:r w:rsidRPr="002753E7">
        <w:rPr>
          <w:rFonts w:ascii="Times New Roman" w:eastAsia="新細明體" w:hAnsi="Times New Roman"/>
          <w:vertAlign w:val="superscript"/>
        </w:rPr>
        <w:t>5</w:t>
      </w:r>
      <w:r w:rsidRPr="002753E7">
        <w:rPr>
          <w:rFonts w:ascii="Times New Roman" w:hAnsi="Times New Roman"/>
        </w:rPr>
        <w:t xml:space="preserve">Department of Biotechnology, Ming </w:t>
      </w:r>
      <w:proofErr w:type="spellStart"/>
      <w:r w:rsidRPr="002753E7">
        <w:rPr>
          <w:rFonts w:ascii="Times New Roman" w:hAnsi="Times New Roman"/>
        </w:rPr>
        <w:t>Chuan</w:t>
      </w:r>
      <w:proofErr w:type="spellEnd"/>
      <w:r w:rsidRPr="002753E7">
        <w:rPr>
          <w:rFonts w:ascii="Times New Roman" w:hAnsi="Times New Roman"/>
        </w:rPr>
        <w:t xml:space="preserve"> University, No. 5, De-Ming Rd., </w:t>
      </w:r>
      <w:proofErr w:type="spellStart"/>
      <w:r w:rsidRPr="002753E7">
        <w:rPr>
          <w:rFonts w:ascii="Times New Roman" w:hAnsi="Times New Roman"/>
        </w:rPr>
        <w:t>Guishan</w:t>
      </w:r>
      <w:proofErr w:type="spellEnd"/>
      <w:r w:rsidRPr="002753E7">
        <w:rPr>
          <w:rFonts w:ascii="Times New Roman" w:hAnsi="Times New Roman"/>
        </w:rPr>
        <w:t xml:space="preserve"> Dist., Taoyuan City 333, Taiwan</w:t>
      </w:r>
    </w:p>
    <w:p w14:paraId="57167196" w14:textId="77777777" w:rsidR="003020BE" w:rsidRPr="006F6066" w:rsidRDefault="003020BE" w:rsidP="003020BE">
      <w:pPr>
        <w:kinsoku w:val="0"/>
        <w:topLinePunct/>
        <w:snapToGrid w:val="0"/>
        <w:spacing w:line="360" w:lineRule="auto"/>
        <w:rPr>
          <w:rFonts w:ascii="Times New Roman" w:eastAsia="新細明體" w:hAnsi="Times New Roman"/>
          <w:lang w:val="en-GB"/>
        </w:rPr>
      </w:pPr>
    </w:p>
    <w:p w14:paraId="1310750A" w14:textId="77777777" w:rsidR="003020BE" w:rsidRPr="006F6066" w:rsidRDefault="003020BE" w:rsidP="003020BE">
      <w:pPr>
        <w:kinsoku w:val="0"/>
        <w:topLinePunct/>
        <w:snapToGrid w:val="0"/>
        <w:spacing w:line="360" w:lineRule="auto"/>
        <w:rPr>
          <w:rFonts w:ascii="Times New Roman" w:hAnsi="Times New Roman"/>
          <w:lang w:val="en-GB"/>
        </w:rPr>
      </w:pPr>
      <w:r w:rsidRPr="006F6066">
        <w:rPr>
          <w:rFonts w:ascii="Times New Roman" w:hAnsi="Times New Roman"/>
          <w:vertAlign w:val="superscript"/>
          <w:lang w:val="en-GB"/>
        </w:rPr>
        <w:t>*</w:t>
      </w:r>
      <w:r w:rsidRPr="006F6066">
        <w:rPr>
          <w:rFonts w:ascii="Times New Roman" w:hAnsi="Times New Roman"/>
          <w:lang w:val="en-GB"/>
        </w:rPr>
        <w:t>Corresponding author</w:t>
      </w:r>
    </w:p>
    <w:p w14:paraId="7966C989" w14:textId="77777777" w:rsidR="003020BE" w:rsidRPr="006F6066" w:rsidRDefault="003020BE" w:rsidP="003020BE">
      <w:pPr>
        <w:kinsoku w:val="0"/>
        <w:topLinePunct/>
        <w:snapToGrid w:val="0"/>
        <w:spacing w:line="360" w:lineRule="auto"/>
        <w:rPr>
          <w:rFonts w:ascii="Times New Roman" w:eastAsia="新細明體" w:hAnsi="Times New Roman"/>
        </w:rPr>
      </w:pPr>
      <w:r w:rsidRPr="006F6066">
        <w:rPr>
          <w:rFonts w:ascii="Times New Roman" w:hAnsi="Times New Roman"/>
        </w:rPr>
        <w:t>Fax: +8</w:t>
      </w:r>
      <w:r w:rsidRPr="006F6066">
        <w:rPr>
          <w:rFonts w:ascii="Times New Roman" w:eastAsia="新細明體" w:hAnsi="Times New Roman"/>
        </w:rPr>
        <w:t>86</w:t>
      </w:r>
      <w:r w:rsidRPr="006F6066">
        <w:rPr>
          <w:rFonts w:ascii="Times New Roman" w:hAnsi="Times New Roman"/>
        </w:rPr>
        <w:t xml:space="preserve"> </w:t>
      </w:r>
      <w:r w:rsidRPr="006F6066">
        <w:rPr>
          <w:rFonts w:ascii="Times New Roman" w:eastAsia="新細明體" w:hAnsi="Times New Roman"/>
        </w:rPr>
        <w:t>3</w:t>
      </w:r>
      <w:r w:rsidRPr="006F6066">
        <w:rPr>
          <w:rFonts w:ascii="Times New Roman" w:hAnsi="Times New Roman"/>
        </w:rPr>
        <w:t>-</w:t>
      </w:r>
      <w:r w:rsidRPr="006F6066">
        <w:rPr>
          <w:rFonts w:ascii="Times New Roman" w:eastAsia="新細明體" w:hAnsi="Times New Roman"/>
        </w:rPr>
        <w:t>3507001</w:t>
      </w:r>
      <w:r w:rsidRPr="006F6066">
        <w:rPr>
          <w:rFonts w:ascii="MS Mincho" w:hAnsi="MS Mincho" w:hint="eastAsia"/>
        </w:rPr>
        <w:t xml:space="preserve"> </w:t>
      </w:r>
      <w:r w:rsidRPr="006F6066">
        <w:rPr>
          <w:rFonts w:ascii="Times New Roman" w:eastAsia="新細明體" w:hAnsi="Times New Roman"/>
        </w:rPr>
        <w:t>#3540</w:t>
      </w:r>
      <w:r w:rsidRPr="006F6066">
        <w:rPr>
          <w:rFonts w:ascii="Times New Roman" w:hAnsi="Times New Roman" w:hint="eastAsia"/>
        </w:rPr>
        <w:t>;</w:t>
      </w:r>
      <w:r w:rsidRPr="006F6066">
        <w:rPr>
          <w:rFonts w:ascii="Times New Roman" w:hAnsi="Times New Roman"/>
        </w:rPr>
        <w:t xml:space="preserve"> Tel: +8</w:t>
      </w:r>
      <w:r w:rsidRPr="006F6066">
        <w:rPr>
          <w:rFonts w:ascii="Times New Roman" w:eastAsia="新細明體" w:hAnsi="Times New Roman"/>
        </w:rPr>
        <w:t>86</w:t>
      </w:r>
      <w:r w:rsidRPr="006F6066">
        <w:rPr>
          <w:rFonts w:ascii="Times New Roman" w:hAnsi="Times New Roman"/>
        </w:rPr>
        <w:t xml:space="preserve"> </w:t>
      </w:r>
      <w:r w:rsidRPr="006F6066">
        <w:rPr>
          <w:rFonts w:ascii="Times New Roman" w:eastAsia="新細明體" w:hAnsi="Times New Roman"/>
        </w:rPr>
        <w:t>3</w:t>
      </w:r>
      <w:r w:rsidRPr="006F6066">
        <w:rPr>
          <w:rFonts w:ascii="Times New Roman" w:hAnsi="Times New Roman"/>
        </w:rPr>
        <w:t>-</w:t>
      </w:r>
      <w:r w:rsidRPr="006F6066">
        <w:rPr>
          <w:rFonts w:ascii="Times New Roman" w:eastAsia="新細明體" w:hAnsi="Times New Roman"/>
        </w:rPr>
        <w:t>3593878</w:t>
      </w:r>
    </w:p>
    <w:p w14:paraId="774E82DA" w14:textId="77777777" w:rsidR="003020BE" w:rsidRPr="006F6066" w:rsidRDefault="003020BE" w:rsidP="003020BE">
      <w:pPr>
        <w:kinsoku w:val="0"/>
        <w:topLinePunct/>
        <w:snapToGrid w:val="0"/>
        <w:spacing w:line="360" w:lineRule="auto"/>
        <w:rPr>
          <w:rFonts w:ascii="Times New Roman" w:hAnsi="Times New Roman"/>
          <w:lang w:val="en-GB"/>
        </w:rPr>
      </w:pPr>
      <w:r w:rsidRPr="006F6066">
        <w:rPr>
          <w:rFonts w:ascii="Times New Roman" w:hAnsi="Times New Roman"/>
        </w:rPr>
        <w:t>E-mail address: yishen</w:t>
      </w:r>
      <w:r w:rsidRPr="006F6066">
        <w:rPr>
          <w:rFonts w:ascii="Times New Roman" w:eastAsia="新細明體" w:hAnsi="Times New Roman"/>
        </w:rPr>
        <w:t>g</w:t>
      </w:r>
      <w:r w:rsidRPr="006F6066">
        <w:rPr>
          <w:rFonts w:ascii="Times New Roman" w:hAnsi="Times New Roman"/>
        </w:rPr>
        <w:t>@</w:t>
      </w:r>
      <w:r w:rsidRPr="006F6066">
        <w:rPr>
          <w:rFonts w:ascii="Times New Roman" w:eastAsia="新細明體" w:hAnsi="Times New Roman"/>
        </w:rPr>
        <w:t>mail.mcu.edu.tw</w:t>
      </w:r>
    </w:p>
    <w:p w14:paraId="2668DE7F" w14:textId="77777777" w:rsidR="003020BE" w:rsidRPr="003020BE" w:rsidRDefault="003020BE" w:rsidP="007A24BC">
      <w:pPr>
        <w:autoSpaceDE w:val="0"/>
        <w:autoSpaceDN w:val="0"/>
        <w:adjustRightInd w:val="0"/>
        <w:spacing w:line="440" w:lineRule="exact"/>
        <w:rPr>
          <w:rFonts w:ascii="Times New Roman" w:hAnsi="Times New Roman" w:cs="Times New Roman"/>
          <w:b/>
          <w:kern w:val="0"/>
          <w:szCs w:val="24"/>
          <w:lang w:val="en-GB"/>
        </w:rPr>
        <w:sectPr w:rsidR="003020BE" w:rsidRPr="003020BE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50303F3" w14:textId="79DCCB1C" w:rsidR="007A24BC" w:rsidRPr="008323DE" w:rsidRDefault="007A24BC" w:rsidP="007A24BC">
      <w:pPr>
        <w:autoSpaceDE w:val="0"/>
        <w:autoSpaceDN w:val="0"/>
        <w:adjustRightInd w:val="0"/>
        <w:spacing w:line="440" w:lineRule="exact"/>
        <w:rPr>
          <w:rFonts w:ascii="Times New Roman" w:eastAsia="新細明體" w:hAnsi="Times New Roman" w:cs="Times New Roman"/>
          <w:szCs w:val="24"/>
        </w:rPr>
      </w:pPr>
      <w:r w:rsidRPr="008323DE">
        <w:rPr>
          <w:rFonts w:ascii="Times New Roman" w:hAnsi="Times New Roman" w:cs="Times New Roman"/>
          <w:b/>
          <w:kern w:val="0"/>
          <w:szCs w:val="24"/>
        </w:rPr>
        <w:lastRenderedPageBreak/>
        <w:t>Supplementary</w:t>
      </w:r>
      <w:r w:rsidRPr="008323DE">
        <w:rPr>
          <w:rFonts w:ascii="Times New Roman" w:hAnsi="Times New Roman" w:cs="Times New Roman"/>
          <w:b/>
          <w:bCs/>
          <w:szCs w:val="24"/>
        </w:rPr>
        <w:t xml:space="preserve"> Table </w:t>
      </w:r>
      <w:r w:rsidR="008E7B73">
        <w:rPr>
          <w:rFonts w:ascii="Times New Roman" w:hAnsi="Times New Roman" w:cs="Times New Roman"/>
          <w:b/>
          <w:bCs/>
          <w:szCs w:val="24"/>
        </w:rPr>
        <w:t>1</w:t>
      </w:r>
      <w:r w:rsidRPr="008323DE">
        <w:rPr>
          <w:rFonts w:ascii="Times New Roman" w:hAnsi="Times New Roman" w:cs="Times New Roman"/>
          <w:b/>
          <w:bCs/>
          <w:szCs w:val="24"/>
        </w:rPr>
        <w:t>.</w:t>
      </w:r>
      <w:r w:rsidRPr="008323DE">
        <w:rPr>
          <w:rFonts w:ascii="Times New Roman" w:eastAsia="新細明體" w:hAnsi="Times New Roman" w:cs="Times New Roman"/>
          <w:b/>
          <w:bCs/>
          <w:szCs w:val="24"/>
        </w:rPr>
        <w:t xml:space="preserve"> </w:t>
      </w:r>
      <w:r w:rsidRPr="008323DE">
        <w:rPr>
          <w:rFonts w:ascii="Times New Roman" w:hAnsi="Times New Roman" w:cs="Times New Roman"/>
          <w:szCs w:val="24"/>
        </w:rPr>
        <w:t xml:space="preserve">Comparative fatty acid compositions of </w:t>
      </w:r>
      <w:r w:rsidRPr="008323DE">
        <w:rPr>
          <w:rFonts w:ascii="Times New Roman" w:hAnsi="Times New Roman" w:cs="Times New Roman"/>
          <w:i/>
          <w:lang w:val="en-GB"/>
        </w:rPr>
        <w:t xml:space="preserve">Streptococcus vaginalis </w:t>
      </w:r>
      <w:r w:rsidRPr="008323DE">
        <w:rPr>
          <w:rFonts w:ascii="Times New Roman" w:hAnsi="Times New Roman" w:cs="Times New Roman"/>
          <w:kern w:val="0"/>
          <w:szCs w:val="24"/>
          <w:lang w:val="en-GB"/>
        </w:rPr>
        <w:t xml:space="preserve">sp. </w:t>
      </w:r>
      <w:proofErr w:type="spellStart"/>
      <w:r w:rsidRPr="008323DE">
        <w:rPr>
          <w:rFonts w:ascii="Times New Roman" w:hAnsi="Times New Roman" w:cs="Times New Roman"/>
          <w:kern w:val="0"/>
          <w:szCs w:val="24"/>
          <w:lang w:val="en-GB"/>
        </w:rPr>
        <w:t>nov.</w:t>
      </w:r>
      <w:proofErr w:type="spellEnd"/>
      <w:r w:rsidRPr="008323DE">
        <w:rPr>
          <w:rFonts w:ascii="Times New Roman" w:hAnsi="Times New Roman" w:cs="Times New Roman"/>
          <w:kern w:val="0"/>
          <w:szCs w:val="24"/>
          <w:lang w:val="en-GB"/>
        </w:rPr>
        <w:t xml:space="preserve"> </w:t>
      </w:r>
      <w:r w:rsidRPr="008323DE">
        <w:rPr>
          <w:rFonts w:ascii="Times New Roman" w:eastAsia="新細明體" w:hAnsi="Times New Roman" w:cs="Times New Roman"/>
          <w:szCs w:val="24"/>
          <w:lang w:val="en-GB"/>
        </w:rPr>
        <w:t>P1L01</w:t>
      </w:r>
      <w:r w:rsidRPr="008323DE">
        <w:rPr>
          <w:rFonts w:ascii="Times New Roman" w:hAnsi="Times New Roman" w:cs="Times New Roman"/>
          <w:kern w:val="0"/>
          <w:szCs w:val="24"/>
          <w:vertAlign w:val="superscript"/>
          <w:lang w:eastAsia="en-US"/>
        </w:rPr>
        <w:t>T</w:t>
      </w:r>
      <w:r w:rsidRPr="008323DE">
        <w:rPr>
          <w:rFonts w:ascii="Times New Roman" w:hAnsi="Times New Roman" w:cs="Times New Roman"/>
          <w:szCs w:val="24"/>
        </w:rPr>
        <w:t xml:space="preserve"> and the closely related </w:t>
      </w:r>
      <w:r w:rsidRPr="008323DE">
        <w:rPr>
          <w:rFonts w:ascii="Times New Roman" w:eastAsia="新細明體" w:hAnsi="Times New Roman" w:cs="Times New Roman"/>
          <w:iCs/>
          <w:szCs w:val="24"/>
        </w:rPr>
        <w:t>species.</w:t>
      </w:r>
      <w:r w:rsidRPr="008323DE">
        <w:rPr>
          <w:rFonts w:ascii="Times New Roman" w:hAnsi="Times New Roman" w:cs="Times New Roman"/>
          <w:vanish/>
          <w:szCs w:val="24"/>
        </w:rPr>
        <w:t xml:space="preserve">. </w:t>
      </w:r>
      <w:r w:rsidRPr="008323DE">
        <w:rPr>
          <w:rFonts w:ascii="Times New Roman" w:eastAsia="新細明體" w:hAnsi="Times New Roman" w:cs="Times New Roman"/>
          <w:szCs w:val="24"/>
        </w:rPr>
        <w:t xml:space="preserve"> </w:t>
      </w:r>
    </w:p>
    <w:p w14:paraId="7FBB4EAD" w14:textId="58EC11C4" w:rsidR="007A24BC" w:rsidRPr="008323DE" w:rsidRDefault="007A24BC" w:rsidP="007A24BC">
      <w:pPr>
        <w:autoSpaceDE w:val="0"/>
        <w:autoSpaceDN w:val="0"/>
        <w:adjustRightInd w:val="0"/>
        <w:spacing w:line="440" w:lineRule="exact"/>
        <w:rPr>
          <w:rFonts w:ascii="Times New Roman" w:hAnsi="Times New Roman" w:cs="Times New Roman"/>
          <w:szCs w:val="24"/>
        </w:rPr>
      </w:pPr>
      <w:r w:rsidRPr="008323DE">
        <w:rPr>
          <w:rFonts w:ascii="Times New Roman" w:hAnsi="Times New Roman" w:cs="Times New Roman"/>
          <w:szCs w:val="24"/>
        </w:rPr>
        <w:t xml:space="preserve">Strains: 1, </w:t>
      </w:r>
      <w:r w:rsidRPr="008323DE">
        <w:rPr>
          <w:rFonts w:ascii="Times New Roman" w:hAnsi="Times New Roman" w:cs="Times New Roman"/>
          <w:i/>
          <w:lang w:val="en-GB"/>
        </w:rPr>
        <w:t xml:space="preserve">Streptococcus vaginalis </w:t>
      </w:r>
      <w:r w:rsidRPr="008323DE">
        <w:rPr>
          <w:rFonts w:ascii="Times New Roman" w:hAnsi="Times New Roman" w:cs="Times New Roman"/>
          <w:kern w:val="0"/>
          <w:szCs w:val="24"/>
          <w:lang w:val="en-GB"/>
        </w:rPr>
        <w:t xml:space="preserve">sp. </w:t>
      </w:r>
      <w:proofErr w:type="spellStart"/>
      <w:r w:rsidRPr="008323DE">
        <w:rPr>
          <w:rFonts w:ascii="Times New Roman" w:hAnsi="Times New Roman" w:cs="Times New Roman"/>
          <w:kern w:val="0"/>
          <w:szCs w:val="24"/>
          <w:lang w:val="en-GB"/>
        </w:rPr>
        <w:t>nov.</w:t>
      </w:r>
      <w:proofErr w:type="spellEnd"/>
      <w:r w:rsidRPr="008323DE">
        <w:rPr>
          <w:rFonts w:ascii="Times New Roman" w:hAnsi="Times New Roman" w:cs="Times New Roman"/>
          <w:kern w:val="0"/>
          <w:szCs w:val="24"/>
          <w:lang w:val="en-GB"/>
        </w:rPr>
        <w:t xml:space="preserve"> </w:t>
      </w:r>
      <w:r w:rsidRPr="008323DE">
        <w:rPr>
          <w:rFonts w:ascii="Times New Roman" w:eastAsia="新細明體" w:hAnsi="Times New Roman" w:cs="Times New Roman"/>
          <w:szCs w:val="24"/>
          <w:lang w:val="en-GB"/>
        </w:rPr>
        <w:t>P1L01</w:t>
      </w:r>
      <w:r w:rsidRPr="008323DE">
        <w:rPr>
          <w:rFonts w:ascii="Times New Roman" w:hAnsi="Times New Roman" w:cs="Times New Roman"/>
          <w:kern w:val="0"/>
          <w:szCs w:val="24"/>
          <w:vertAlign w:val="superscript"/>
          <w:lang w:eastAsia="en-US"/>
        </w:rPr>
        <w:t>T</w:t>
      </w:r>
      <w:r w:rsidRPr="008323DE">
        <w:rPr>
          <w:rFonts w:ascii="Times New Roman" w:hAnsi="Times New Roman" w:cs="Times New Roman"/>
          <w:szCs w:val="24"/>
        </w:rPr>
        <w:t xml:space="preserve">; 2, </w:t>
      </w:r>
      <w:r w:rsidR="008323DE" w:rsidRPr="008323DE">
        <w:rPr>
          <w:rFonts w:ascii="Times New Roman" w:hAnsi="Times New Roman" w:cs="Times New Roman"/>
          <w:i/>
          <w:szCs w:val="24"/>
        </w:rPr>
        <w:t xml:space="preserve">Streptococcus </w:t>
      </w:r>
      <w:proofErr w:type="spellStart"/>
      <w:r w:rsidR="008323DE" w:rsidRPr="008323DE">
        <w:rPr>
          <w:rFonts w:ascii="Times New Roman" w:hAnsi="Times New Roman" w:cs="Times New Roman"/>
          <w:i/>
          <w:szCs w:val="24"/>
        </w:rPr>
        <w:t>periodonticum</w:t>
      </w:r>
      <w:proofErr w:type="spellEnd"/>
      <w:r w:rsidR="008323DE" w:rsidRPr="008323DE">
        <w:rPr>
          <w:rFonts w:ascii="Times New Roman" w:hAnsi="Times New Roman" w:cs="Times New Roman"/>
          <w:i/>
          <w:szCs w:val="24"/>
        </w:rPr>
        <w:t xml:space="preserve"> </w:t>
      </w:r>
      <w:r w:rsidR="008323DE" w:rsidRPr="008323DE">
        <w:rPr>
          <w:rFonts w:ascii="Times New Roman" w:hAnsi="Times New Roman" w:cs="Times New Roman"/>
          <w:iCs/>
          <w:szCs w:val="24"/>
        </w:rPr>
        <w:t>KCOM 2412</w:t>
      </w:r>
      <w:r w:rsidRPr="008323DE">
        <w:rPr>
          <w:rFonts w:ascii="Times New Roman" w:hAnsi="Times New Roman" w:cs="Times New Roman"/>
          <w:szCs w:val="24"/>
          <w:vertAlign w:val="superscript"/>
        </w:rPr>
        <w:t>T</w:t>
      </w:r>
      <w:r w:rsidRPr="008323DE">
        <w:rPr>
          <w:rFonts w:ascii="Times New Roman" w:hAnsi="Times New Roman" w:cs="Times New Roman"/>
          <w:szCs w:val="24"/>
        </w:rPr>
        <w:t>; 3,</w:t>
      </w:r>
      <w:r w:rsidRPr="008323DE">
        <w:rPr>
          <w:rFonts w:ascii="Times New Roman" w:hAnsi="Times New Roman" w:cs="Times New Roman"/>
          <w:i/>
          <w:szCs w:val="24"/>
        </w:rPr>
        <w:t xml:space="preserve"> </w:t>
      </w:r>
      <w:r w:rsidR="008323DE" w:rsidRPr="00A529BA">
        <w:rPr>
          <w:rFonts w:ascii="Times New Roman" w:eastAsia="新細明體" w:hAnsi="Times New Roman"/>
          <w:i/>
          <w:iCs/>
          <w:lang w:val="en-GB"/>
        </w:rPr>
        <w:t>Streptococcus</w:t>
      </w:r>
      <w:r w:rsidR="008323DE" w:rsidRPr="00B00BAC">
        <w:rPr>
          <w:rFonts w:ascii="Times New Roman" w:eastAsia="新細明體" w:hAnsi="Times New Roman"/>
          <w:lang w:val="en-GB"/>
        </w:rPr>
        <w:t xml:space="preserve"> </w:t>
      </w:r>
      <w:proofErr w:type="spellStart"/>
      <w:r w:rsidR="008323DE" w:rsidRPr="00B00BAC">
        <w:rPr>
          <w:rFonts w:ascii="Times New Roman" w:eastAsia="新細明體" w:hAnsi="Times New Roman"/>
          <w:i/>
          <w:iCs/>
          <w:lang w:val="en-GB"/>
        </w:rPr>
        <w:t>anginosus</w:t>
      </w:r>
      <w:proofErr w:type="spellEnd"/>
      <w:r w:rsidR="008323DE" w:rsidRPr="00B00BAC">
        <w:rPr>
          <w:rFonts w:ascii="Times New Roman" w:eastAsia="新細明體" w:hAnsi="Times New Roman"/>
          <w:i/>
          <w:iCs/>
          <w:lang w:val="en-GB"/>
        </w:rPr>
        <w:t xml:space="preserve"> </w:t>
      </w:r>
      <w:r w:rsidR="008323DE" w:rsidRPr="00B00BAC">
        <w:rPr>
          <w:rFonts w:ascii="Times New Roman" w:eastAsia="新細明體" w:hAnsi="Times New Roman"/>
          <w:iCs/>
          <w:lang w:val="en-GB"/>
        </w:rPr>
        <w:t>subsp.</w:t>
      </w:r>
      <w:r w:rsidR="008323DE" w:rsidRPr="00B00BAC">
        <w:rPr>
          <w:rFonts w:ascii="Times New Roman" w:eastAsia="新細明體" w:hAnsi="Times New Roman"/>
          <w:i/>
          <w:lang w:val="en-GB"/>
        </w:rPr>
        <w:t xml:space="preserve"> </w:t>
      </w:r>
      <w:proofErr w:type="spellStart"/>
      <w:r w:rsidR="008323DE" w:rsidRPr="00B00BAC">
        <w:rPr>
          <w:rFonts w:ascii="Times New Roman" w:eastAsia="新細明體" w:hAnsi="Times New Roman"/>
          <w:i/>
          <w:lang w:val="en-GB"/>
        </w:rPr>
        <w:t>anginosus</w:t>
      </w:r>
      <w:proofErr w:type="spellEnd"/>
      <w:r w:rsidR="008323DE" w:rsidRPr="00B00BAC">
        <w:rPr>
          <w:rFonts w:ascii="Times New Roman" w:hAnsi="Times New Roman"/>
          <w:lang w:val="en-GB"/>
        </w:rPr>
        <w:t xml:space="preserve"> </w:t>
      </w:r>
      <w:r w:rsidR="008323DE" w:rsidRPr="00B00BAC">
        <w:rPr>
          <w:rFonts w:ascii="Times New Roman" w:eastAsia="新細明體" w:hAnsi="Times New Roman"/>
          <w:lang w:val="en-GB"/>
        </w:rPr>
        <w:t>NCTC 10713</w:t>
      </w:r>
      <w:r w:rsidR="008323DE" w:rsidRPr="00B00BAC">
        <w:rPr>
          <w:rFonts w:ascii="Times New Roman" w:eastAsia="新細明體" w:hAnsi="Times New Roman"/>
          <w:vertAlign w:val="superscript"/>
          <w:lang w:val="en-GB"/>
        </w:rPr>
        <w:t>T</w:t>
      </w:r>
      <w:r w:rsidRPr="008323DE">
        <w:rPr>
          <w:rFonts w:ascii="Times New Roman" w:hAnsi="Times New Roman" w:cs="Times New Roman"/>
          <w:szCs w:val="24"/>
        </w:rPr>
        <w:t>; 4,</w:t>
      </w:r>
      <w:r w:rsidRPr="008323DE">
        <w:rPr>
          <w:rFonts w:ascii="Times New Roman" w:hAnsi="Times New Roman" w:cs="Times New Roman"/>
          <w:i/>
          <w:szCs w:val="24"/>
        </w:rPr>
        <w:t xml:space="preserve"> </w:t>
      </w:r>
      <w:r w:rsidR="008323DE" w:rsidRPr="00B00BAC">
        <w:rPr>
          <w:rFonts w:ascii="Times New Roman" w:eastAsia="新細明體" w:hAnsi="Times New Roman"/>
          <w:i/>
          <w:lang w:val="en-GB"/>
        </w:rPr>
        <w:t xml:space="preserve">Streptococcus </w:t>
      </w:r>
      <w:proofErr w:type="spellStart"/>
      <w:r w:rsidR="008323DE" w:rsidRPr="00B00BAC">
        <w:rPr>
          <w:rFonts w:ascii="Times New Roman" w:eastAsia="新細明體" w:hAnsi="Times New Roman"/>
          <w:i/>
          <w:lang w:val="en-GB"/>
        </w:rPr>
        <w:t>anginosus</w:t>
      </w:r>
      <w:proofErr w:type="spellEnd"/>
      <w:r w:rsidR="008323DE" w:rsidRPr="00B00BAC">
        <w:rPr>
          <w:rFonts w:ascii="Times New Roman" w:eastAsia="新細明體" w:hAnsi="Times New Roman"/>
          <w:i/>
          <w:lang w:val="en-GB"/>
        </w:rPr>
        <w:t xml:space="preserve"> </w:t>
      </w:r>
      <w:r w:rsidR="008323DE" w:rsidRPr="00B00BAC">
        <w:rPr>
          <w:rFonts w:ascii="Times New Roman" w:eastAsia="新細明體" w:hAnsi="Times New Roman"/>
          <w:iCs/>
          <w:lang w:val="en-GB"/>
        </w:rPr>
        <w:t xml:space="preserve">subsp. </w:t>
      </w:r>
      <w:proofErr w:type="spellStart"/>
      <w:r w:rsidR="008323DE" w:rsidRPr="00B00BAC">
        <w:rPr>
          <w:rFonts w:ascii="Times New Roman" w:eastAsia="新細明體" w:hAnsi="Times New Roman"/>
          <w:i/>
          <w:lang w:val="en-GB"/>
        </w:rPr>
        <w:t>whileyi</w:t>
      </w:r>
      <w:proofErr w:type="spellEnd"/>
      <w:r w:rsidR="008323DE" w:rsidRPr="00B00BAC">
        <w:rPr>
          <w:rFonts w:ascii="Times New Roman" w:eastAsia="新細明體" w:hAnsi="Times New Roman"/>
          <w:i/>
          <w:lang w:val="en-GB"/>
        </w:rPr>
        <w:t xml:space="preserve"> </w:t>
      </w:r>
      <w:r w:rsidR="008323DE" w:rsidRPr="00B00BAC">
        <w:rPr>
          <w:rFonts w:ascii="Times New Roman" w:eastAsia="新細明體" w:hAnsi="Times New Roman"/>
          <w:iCs/>
          <w:lang w:val="en-GB"/>
        </w:rPr>
        <w:t>CCUG 39159</w:t>
      </w:r>
      <w:r w:rsidR="008323DE" w:rsidRPr="00B00BAC">
        <w:rPr>
          <w:rFonts w:ascii="Times New Roman" w:eastAsia="新細明體" w:hAnsi="Times New Roman"/>
          <w:iCs/>
          <w:vertAlign w:val="superscript"/>
          <w:lang w:val="en-GB"/>
        </w:rPr>
        <w:t>T</w:t>
      </w:r>
      <w:r w:rsidRPr="008323DE">
        <w:rPr>
          <w:rFonts w:ascii="Times New Roman" w:hAnsi="Times New Roman" w:cs="Times New Roman"/>
          <w:szCs w:val="24"/>
        </w:rPr>
        <w:t>.</w:t>
      </w:r>
      <w:r w:rsidRPr="008323DE">
        <w:rPr>
          <w:rFonts w:ascii="Times New Roman" w:eastAsia="新細明體" w:hAnsi="Times New Roman" w:cs="Times New Roman"/>
          <w:szCs w:val="24"/>
        </w:rPr>
        <w:t xml:space="preserve"> </w:t>
      </w:r>
      <w:r w:rsidRPr="008323DE">
        <w:rPr>
          <w:rFonts w:ascii="Times New Roman" w:hAnsi="Times New Roman" w:cs="Times New Roman"/>
          <w:szCs w:val="24"/>
        </w:rPr>
        <w:t>Values are percentages of total fatty acids. Fatty acids amounting to less than 0.5% of the total fatty acids are not shown.</w:t>
      </w:r>
      <w:r w:rsidRPr="008323DE">
        <w:rPr>
          <w:rFonts w:ascii="Times New Roman" w:hAnsi="Times New Roman" w:cs="Times New Roman"/>
          <w:color w:val="000000" w:themeColor="text1"/>
          <w:szCs w:val="24"/>
        </w:rPr>
        <w:t xml:space="preserve"> -: Not detected. </w:t>
      </w:r>
      <w:r w:rsidR="00B61B51">
        <w:rPr>
          <w:rFonts w:ascii="Times New Roman" w:hAnsi="Times New Roman" w:cs="Times New Roman"/>
          <w:color w:val="000000" w:themeColor="text1"/>
          <w:szCs w:val="24"/>
        </w:rPr>
        <w:t xml:space="preserve">NA: Data not available. </w:t>
      </w:r>
      <w:r w:rsidRPr="008323DE">
        <w:rPr>
          <w:rFonts w:ascii="Times New Roman" w:hAnsi="Times New Roman" w:cs="Times New Roman"/>
          <w:szCs w:val="24"/>
        </w:rPr>
        <w:t>The major components of cellular fatty acid</w:t>
      </w:r>
      <w:r w:rsidRPr="008323DE">
        <w:rPr>
          <w:rFonts w:ascii="Times New Roman" w:eastAsia="新細明體" w:hAnsi="Times New Roman" w:cs="Times New Roman"/>
          <w:szCs w:val="24"/>
        </w:rPr>
        <w:t xml:space="preserve"> </w:t>
      </w:r>
      <w:r w:rsidRPr="008323DE">
        <w:rPr>
          <w:rFonts w:ascii="Times New Roman" w:hAnsi="Times New Roman" w:cs="Times New Roman"/>
          <w:szCs w:val="24"/>
        </w:rPr>
        <w:t>(</w:t>
      </w:r>
      <w:r w:rsidRPr="008323DE">
        <w:rPr>
          <w:rFonts w:ascii="Times New Roman" w:hAnsi="Times New Roman" w:cs="Times New Roman"/>
          <w:kern w:val="0"/>
          <w:szCs w:val="24"/>
          <w:lang w:val="en-GB"/>
        </w:rPr>
        <w:sym w:font="Symbol" w:char="F0B3"/>
      </w:r>
      <w:r w:rsidRPr="008323DE">
        <w:rPr>
          <w:rFonts w:ascii="Times New Roman" w:hAnsi="Times New Roman" w:cs="Times New Roman"/>
          <w:kern w:val="0"/>
          <w:szCs w:val="24"/>
          <w:lang w:val="en-GB"/>
        </w:rPr>
        <w:t xml:space="preserve"> 10%</w:t>
      </w:r>
      <w:r w:rsidRPr="008323DE">
        <w:rPr>
          <w:rFonts w:ascii="Times New Roman" w:hAnsi="Times New Roman" w:cs="Times New Roman"/>
          <w:szCs w:val="24"/>
        </w:rPr>
        <w:t>)</w:t>
      </w:r>
      <w:r w:rsidRPr="008323DE">
        <w:rPr>
          <w:rFonts w:ascii="Times New Roman" w:eastAsia="新細明體" w:hAnsi="Times New Roman" w:cs="Times New Roman"/>
          <w:szCs w:val="24"/>
        </w:rPr>
        <w:t xml:space="preserve"> </w:t>
      </w:r>
      <w:r w:rsidRPr="008323DE">
        <w:rPr>
          <w:rFonts w:ascii="Times New Roman" w:hAnsi="Times New Roman" w:cs="Times New Roman"/>
          <w:szCs w:val="24"/>
        </w:rPr>
        <w:t>are highlighted in bold.</w:t>
      </w:r>
      <w:r w:rsidR="00DF233F">
        <w:rPr>
          <w:rFonts w:ascii="Times New Roman" w:hAnsi="Times New Roman" w:cs="Times New Roman"/>
          <w:szCs w:val="24"/>
        </w:rPr>
        <w:t xml:space="preserve"> </w:t>
      </w:r>
    </w:p>
    <w:p w14:paraId="5F9F45D8" w14:textId="77777777" w:rsidR="007A24BC" w:rsidRPr="008323DE" w:rsidRDefault="007A24BC" w:rsidP="007A24BC">
      <w:pPr>
        <w:autoSpaceDE w:val="0"/>
        <w:autoSpaceDN w:val="0"/>
        <w:adjustRightInd w:val="0"/>
        <w:spacing w:line="440" w:lineRule="exact"/>
        <w:rPr>
          <w:rFonts w:ascii="Times New Roman" w:hAnsi="Times New Roman" w:cs="Times New Roman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401"/>
        <w:gridCol w:w="1402"/>
        <w:gridCol w:w="1402"/>
        <w:gridCol w:w="1402"/>
      </w:tblGrid>
      <w:tr w:rsidR="007A24BC" w:rsidRPr="008323DE" w14:paraId="71465D1C" w14:textId="77777777" w:rsidTr="007A24BC">
        <w:tc>
          <w:tcPr>
            <w:tcW w:w="2689" w:type="dxa"/>
          </w:tcPr>
          <w:p w14:paraId="415D92CB" w14:textId="7C2229CE" w:rsidR="007A24BC" w:rsidRPr="008323DE" w:rsidRDefault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  <w:b/>
                <w:bCs/>
                <w:szCs w:val="24"/>
              </w:rPr>
              <w:t>Fatty acid</w:t>
            </w:r>
          </w:p>
        </w:tc>
        <w:tc>
          <w:tcPr>
            <w:tcW w:w="1401" w:type="dxa"/>
            <w:vAlign w:val="center"/>
          </w:tcPr>
          <w:p w14:paraId="3DD5502F" w14:textId="326D29FE" w:rsidR="007A24BC" w:rsidRPr="008323DE" w:rsidRDefault="007A24BC" w:rsidP="007A24BC">
            <w:pPr>
              <w:jc w:val="center"/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  <w:vAlign w:val="center"/>
          </w:tcPr>
          <w:p w14:paraId="3B71FE21" w14:textId="4B209A32" w:rsidR="007A24BC" w:rsidRPr="008323DE" w:rsidRDefault="007A24BC" w:rsidP="007A24BC">
            <w:pPr>
              <w:jc w:val="center"/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2</w:t>
            </w:r>
            <w:r w:rsidR="00DF233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02" w:type="dxa"/>
            <w:vAlign w:val="center"/>
          </w:tcPr>
          <w:p w14:paraId="1F2F16C6" w14:textId="3CC84D60" w:rsidR="007A24BC" w:rsidRPr="008323DE" w:rsidRDefault="007A24BC" w:rsidP="007A24BC">
            <w:pPr>
              <w:jc w:val="center"/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3</w:t>
            </w:r>
            <w:r w:rsidR="00DF233F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02" w:type="dxa"/>
            <w:vAlign w:val="center"/>
          </w:tcPr>
          <w:p w14:paraId="6C897B26" w14:textId="6B4D3437" w:rsidR="007A24BC" w:rsidRPr="008323DE" w:rsidRDefault="007A24BC" w:rsidP="007A24BC">
            <w:pPr>
              <w:jc w:val="center"/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4</w:t>
            </w:r>
            <w:r w:rsidR="00DF233F">
              <w:rPr>
                <w:rFonts w:ascii="Times New Roman" w:hAnsi="Times New Roman" w:cs="Times New Roman"/>
              </w:rPr>
              <w:t>*</w:t>
            </w:r>
          </w:p>
        </w:tc>
      </w:tr>
      <w:tr w:rsidR="007A24BC" w:rsidRPr="008323DE" w14:paraId="375E33AF" w14:textId="77777777" w:rsidTr="007A24BC">
        <w:tc>
          <w:tcPr>
            <w:tcW w:w="2689" w:type="dxa"/>
          </w:tcPr>
          <w:p w14:paraId="2E00FD7B" w14:textId="77777777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12:0</w:t>
            </w:r>
          </w:p>
          <w:p w14:paraId="336EE233" w14:textId="0B3061F5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14:paraId="3FE88F13" w14:textId="54347687" w:rsidR="007A24BC" w:rsidRPr="008323DE" w:rsidRDefault="00B61B51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02" w:type="dxa"/>
            <w:vAlign w:val="center"/>
          </w:tcPr>
          <w:p w14:paraId="57C5AFDB" w14:textId="5B596101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55F84A3C" w14:textId="2145501E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3144CC4B" w14:textId="7B1F5028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7A24BC" w:rsidRPr="008323DE" w14:paraId="089BE6C9" w14:textId="77777777" w:rsidTr="007A24BC">
        <w:tc>
          <w:tcPr>
            <w:tcW w:w="2689" w:type="dxa"/>
          </w:tcPr>
          <w:p w14:paraId="33F1A3A1" w14:textId="6A8A6F91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14:1 ω7c</w:t>
            </w:r>
          </w:p>
        </w:tc>
        <w:tc>
          <w:tcPr>
            <w:tcW w:w="1401" w:type="dxa"/>
            <w:vAlign w:val="center"/>
          </w:tcPr>
          <w:p w14:paraId="581F3645" w14:textId="6A8DC4BD" w:rsidR="007A24BC" w:rsidRPr="008323DE" w:rsidRDefault="00B61B51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02" w:type="dxa"/>
            <w:vAlign w:val="center"/>
          </w:tcPr>
          <w:p w14:paraId="4071ECA7" w14:textId="3DA3EC9A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6D90989C" w14:textId="3D9CA648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5F3B7F9F" w14:textId="7B5316BF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7A24BC" w:rsidRPr="008323DE" w14:paraId="0487B502" w14:textId="77777777" w:rsidTr="007A24BC">
        <w:tc>
          <w:tcPr>
            <w:tcW w:w="2689" w:type="dxa"/>
          </w:tcPr>
          <w:p w14:paraId="5FF14F56" w14:textId="5BE6EDA8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14:0</w:t>
            </w:r>
          </w:p>
        </w:tc>
        <w:tc>
          <w:tcPr>
            <w:tcW w:w="1401" w:type="dxa"/>
            <w:vAlign w:val="center"/>
          </w:tcPr>
          <w:p w14:paraId="477D776D" w14:textId="07F138F6" w:rsidR="007A24BC" w:rsidRPr="00FB3812" w:rsidRDefault="00B61B51" w:rsidP="007A24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812">
              <w:rPr>
                <w:rFonts w:ascii="Times New Roman" w:hAnsi="Times New Roman" w:cs="Times New Roman" w:hint="eastAsia"/>
                <w:b/>
                <w:bCs/>
              </w:rPr>
              <w:t>1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4.7</w:t>
            </w:r>
          </w:p>
        </w:tc>
        <w:tc>
          <w:tcPr>
            <w:tcW w:w="1402" w:type="dxa"/>
            <w:vAlign w:val="center"/>
          </w:tcPr>
          <w:p w14:paraId="335B5AA1" w14:textId="33ADE651" w:rsidR="007A24BC" w:rsidRPr="00FB3812" w:rsidRDefault="00FB3812" w:rsidP="007A24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812">
              <w:rPr>
                <w:rFonts w:ascii="Times New Roman" w:hAnsi="Times New Roman" w:cs="Times New Roman" w:hint="eastAsia"/>
                <w:b/>
                <w:bCs/>
              </w:rPr>
              <w:t>3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2.8</w:t>
            </w:r>
          </w:p>
        </w:tc>
        <w:tc>
          <w:tcPr>
            <w:tcW w:w="1402" w:type="dxa"/>
            <w:vAlign w:val="center"/>
          </w:tcPr>
          <w:p w14:paraId="52B097A5" w14:textId="353E63F5" w:rsidR="007A24BC" w:rsidRPr="00FB3812" w:rsidRDefault="00FB3812" w:rsidP="007A24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812">
              <w:rPr>
                <w:rFonts w:ascii="Times New Roman" w:hAnsi="Times New Roman" w:cs="Times New Roman" w:hint="eastAsia"/>
                <w:b/>
                <w:bCs/>
              </w:rPr>
              <w:t>1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3-20</w:t>
            </w:r>
          </w:p>
        </w:tc>
        <w:tc>
          <w:tcPr>
            <w:tcW w:w="1402" w:type="dxa"/>
            <w:vAlign w:val="center"/>
          </w:tcPr>
          <w:p w14:paraId="5BB687E1" w14:textId="7EF52420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-8</w:t>
            </w:r>
          </w:p>
        </w:tc>
      </w:tr>
      <w:tr w:rsidR="007A24BC" w:rsidRPr="008323DE" w14:paraId="519A450D" w14:textId="77777777" w:rsidTr="007A24BC">
        <w:tc>
          <w:tcPr>
            <w:tcW w:w="2689" w:type="dxa"/>
          </w:tcPr>
          <w:p w14:paraId="6537C146" w14:textId="4614274F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16:0</w:t>
            </w:r>
          </w:p>
        </w:tc>
        <w:tc>
          <w:tcPr>
            <w:tcW w:w="1401" w:type="dxa"/>
            <w:vAlign w:val="center"/>
          </w:tcPr>
          <w:p w14:paraId="26FE996F" w14:textId="52D99261" w:rsidR="007A24BC" w:rsidRPr="00FB3812" w:rsidRDefault="00B61B51" w:rsidP="007A24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812">
              <w:rPr>
                <w:rFonts w:ascii="Times New Roman" w:hAnsi="Times New Roman" w:cs="Times New Roman" w:hint="eastAsia"/>
                <w:b/>
                <w:bCs/>
              </w:rPr>
              <w:t>4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0.7</w:t>
            </w:r>
          </w:p>
        </w:tc>
        <w:tc>
          <w:tcPr>
            <w:tcW w:w="1402" w:type="dxa"/>
            <w:vAlign w:val="center"/>
          </w:tcPr>
          <w:p w14:paraId="10510C99" w14:textId="1CAD32F8" w:rsidR="007A24BC" w:rsidRPr="00FB3812" w:rsidRDefault="00FB3812" w:rsidP="007A24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812">
              <w:rPr>
                <w:rFonts w:ascii="Times New Roman" w:hAnsi="Times New Roman" w:cs="Times New Roman" w:hint="eastAsia"/>
                <w:b/>
                <w:bCs/>
              </w:rPr>
              <w:t>3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5.0</w:t>
            </w:r>
          </w:p>
        </w:tc>
        <w:tc>
          <w:tcPr>
            <w:tcW w:w="1402" w:type="dxa"/>
            <w:vAlign w:val="center"/>
          </w:tcPr>
          <w:p w14:paraId="105CF1D2" w14:textId="416D981F" w:rsidR="007A24BC" w:rsidRPr="00FB3812" w:rsidRDefault="00FB3812" w:rsidP="007A24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812">
              <w:rPr>
                <w:rFonts w:ascii="Times New Roman" w:hAnsi="Times New Roman" w:cs="Times New Roman" w:hint="eastAsia"/>
                <w:b/>
                <w:bCs/>
              </w:rPr>
              <w:t>3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6-42</w:t>
            </w:r>
          </w:p>
        </w:tc>
        <w:tc>
          <w:tcPr>
            <w:tcW w:w="1402" w:type="dxa"/>
            <w:vAlign w:val="center"/>
          </w:tcPr>
          <w:p w14:paraId="58B5CD85" w14:textId="5BA396EA" w:rsidR="007A24BC" w:rsidRPr="00FB3812" w:rsidRDefault="00FB3812" w:rsidP="007A24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812">
              <w:rPr>
                <w:rFonts w:ascii="Times New Roman" w:hAnsi="Times New Roman" w:cs="Times New Roman" w:hint="eastAsia"/>
                <w:b/>
                <w:bCs/>
              </w:rPr>
              <w:t>3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4-39</w:t>
            </w:r>
          </w:p>
        </w:tc>
      </w:tr>
      <w:tr w:rsidR="007A24BC" w:rsidRPr="008323DE" w14:paraId="32D2ED2F" w14:textId="77777777" w:rsidTr="007A24BC">
        <w:tc>
          <w:tcPr>
            <w:tcW w:w="2689" w:type="dxa"/>
          </w:tcPr>
          <w:p w14:paraId="2657E67B" w14:textId="6C3E3537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16:1 ω9c</w:t>
            </w:r>
          </w:p>
        </w:tc>
        <w:tc>
          <w:tcPr>
            <w:tcW w:w="1401" w:type="dxa"/>
            <w:vAlign w:val="center"/>
          </w:tcPr>
          <w:p w14:paraId="1531BF99" w14:textId="0C4199A7" w:rsidR="007A24BC" w:rsidRPr="008323DE" w:rsidRDefault="00B61B51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402" w:type="dxa"/>
            <w:vAlign w:val="center"/>
          </w:tcPr>
          <w:p w14:paraId="30900BED" w14:textId="680EB39E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2126578B" w14:textId="47377B88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56F93E2B" w14:textId="6A461558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7A24BC" w:rsidRPr="008323DE" w14:paraId="2AE7F5DE" w14:textId="77777777" w:rsidTr="007A24BC">
        <w:tc>
          <w:tcPr>
            <w:tcW w:w="2689" w:type="dxa"/>
          </w:tcPr>
          <w:p w14:paraId="60E1FDB0" w14:textId="4E2E8203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16:1 ω7c</w:t>
            </w:r>
          </w:p>
        </w:tc>
        <w:tc>
          <w:tcPr>
            <w:tcW w:w="1401" w:type="dxa"/>
            <w:vAlign w:val="center"/>
          </w:tcPr>
          <w:p w14:paraId="58CE2C11" w14:textId="2D7838A1" w:rsidR="007A24BC" w:rsidRPr="008323DE" w:rsidRDefault="00B61B51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02" w:type="dxa"/>
            <w:vAlign w:val="center"/>
          </w:tcPr>
          <w:p w14:paraId="787D6DED" w14:textId="170DA9D0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7EEF108F" w14:textId="368AF56A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345B3AB5" w14:textId="1DADB17B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7A24BC" w:rsidRPr="008323DE" w14:paraId="1E5DFD4D" w14:textId="77777777" w:rsidTr="007A24BC">
        <w:tc>
          <w:tcPr>
            <w:tcW w:w="2689" w:type="dxa"/>
          </w:tcPr>
          <w:p w14:paraId="1FCFFD66" w14:textId="693E8ABF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16:1 ω5c</w:t>
            </w:r>
          </w:p>
        </w:tc>
        <w:tc>
          <w:tcPr>
            <w:tcW w:w="1401" w:type="dxa"/>
            <w:vAlign w:val="center"/>
          </w:tcPr>
          <w:p w14:paraId="0938EAEE" w14:textId="70AD2947" w:rsidR="007A24BC" w:rsidRPr="008323DE" w:rsidRDefault="00B61B51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402" w:type="dxa"/>
            <w:vAlign w:val="center"/>
          </w:tcPr>
          <w:p w14:paraId="67995AC4" w14:textId="02385C3F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013BF4C9" w14:textId="0BF5A84C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742A85DA" w14:textId="2B7E6D5D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7A24BC" w:rsidRPr="008323DE" w14:paraId="03F51290" w14:textId="77777777" w:rsidTr="007A24BC">
        <w:tc>
          <w:tcPr>
            <w:tcW w:w="2689" w:type="dxa"/>
          </w:tcPr>
          <w:p w14:paraId="16CB30CB" w14:textId="172F16D6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18:0</w:t>
            </w:r>
          </w:p>
        </w:tc>
        <w:tc>
          <w:tcPr>
            <w:tcW w:w="1401" w:type="dxa"/>
            <w:vAlign w:val="center"/>
          </w:tcPr>
          <w:p w14:paraId="0C1B899B" w14:textId="31FBE921" w:rsidR="007A24BC" w:rsidRPr="008323DE" w:rsidRDefault="00B61B51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02" w:type="dxa"/>
            <w:vAlign w:val="center"/>
          </w:tcPr>
          <w:p w14:paraId="177AB915" w14:textId="3220EA89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402" w:type="dxa"/>
            <w:vAlign w:val="center"/>
          </w:tcPr>
          <w:p w14:paraId="5A1B0FD4" w14:textId="07D82F8C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1402" w:type="dxa"/>
            <w:vAlign w:val="center"/>
          </w:tcPr>
          <w:p w14:paraId="5B3B1081" w14:textId="2FCABFAA" w:rsidR="007A24BC" w:rsidRPr="00FB3812" w:rsidRDefault="00FB3812" w:rsidP="007A24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812">
              <w:rPr>
                <w:rFonts w:ascii="Times New Roman" w:hAnsi="Times New Roman" w:cs="Times New Roman" w:hint="eastAsia"/>
                <w:b/>
                <w:bCs/>
              </w:rPr>
              <w:t>1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2-13</w:t>
            </w:r>
          </w:p>
        </w:tc>
      </w:tr>
      <w:tr w:rsidR="007A24BC" w:rsidRPr="008323DE" w14:paraId="5049B129" w14:textId="77777777" w:rsidTr="007A24BC">
        <w:tc>
          <w:tcPr>
            <w:tcW w:w="2689" w:type="dxa"/>
          </w:tcPr>
          <w:p w14:paraId="6BD5CECA" w14:textId="048BD0B6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18:1 ω9c</w:t>
            </w:r>
          </w:p>
        </w:tc>
        <w:tc>
          <w:tcPr>
            <w:tcW w:w="1401" w:type="dxa"/>
            <w:vAlign w:val="center"/>
          </w:tcPr>
          <w:p w14:paraId="046B093B" w14:textId="3AA7F8CB" w:rsidR="007A24BC" w:rsidRPr="008323DE" w:rsidRDefault="00B61B51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402" w:type="dxa"/>
            <w:vAlign w:val="center"/>
          </w:tcPr>
          <w:p w14:paraId="194DDB00" w14:textId="1E42054F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402" w:type="dxa"/>
            <w:vAlign w:val="center"/>
          </w:tcPr>
          <w:p w14:paraId="5AD75C2D" w14:textId="73D403CA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-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402" w:type="dxa"/>
            <w:vAlign w:val="center"/>
          </w:tcPr>
          <w:p w14:paraId="12F807A3" w14:textId="6F573CF1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-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7A24BC" w:rsidRPr="008323DE" w14:paraId="366467CF" w14:textId="77777777" w:rsidTr="007A24BC">
        <w:tc>
          <w:tcPr>
            <w:tcW w:w="2689" w:type="dxa"/>
          </w:tcPr>
          <w:p w14:paraId="361E4D88" w14:textId="02D28CBE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18:1ω7c</w:t>
            </w:r>
          </w:p>
        </w:tc>
        <w:tc>
          <w:tcPr>
            <w:tcW w:w="1401" w:type="dxa"/>
            <w:vAlign w:val="center"/>
          </w:tcPr>
          <w:p w14:paraId="439139DD" w14:textId="67D3C539" w:rsidR="007A24BC" w:rsidRPr="00FB3812" w:rsidRDefault="00B61B51" w:rsidP="007A24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812">
              <w:rPr>
                <w:rFonts w:ascii="Times New Roman" w:hAnsi="Times New Roman" w:cs="Times New Roman" w:hint="eastAsia"/>
                <w:b/>
                <w:bCs/>
              </w:rPr>
              <w:t>1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8.0</w:t>
            </w:r>
          </w:p>
        </w:tc>
        <w:tc>
          <w:tcPr>
            <w:tcW w:w="1402" w:type="dxa"/>
            <w:vAlign w:val="center"/>
          </w:tcPr>
          <w:p w14:paraId="3565BCDC" w14:textId="00C9E184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1B0B1B24" w14:textId="5BDD3116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02" w:type="dxa"/>
            <w:vAlign w:val="center"/>
          </w:tcPr>
          <w:p w14:paraId="141CF80B" w14:textId="4FB0F24F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7A24BC" w:rsidRPr="008323DE" w14:paraId="723C9922" w14:textId="77777777" w:rsidTr="007A24BC">
        <w:tc>
          <w:tcPr>
            <w:tcW w:w="2689" w:type="dxa"/>
          </w:tcPr>
          <w:p w14:paraId="44EF3150" w14:textId="2F2BE518" w:rsidR="007A24BC" w:rsidRPr="008323DE" w:rsidRDefault="007A24BC" w:rsidP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18:1ω7c/ω9t/ω12t</w:t>
            </w:r>
          </w:p>
        </w:tc>
        <w:tc>
          <w:tcPr>
            <w:tcW w:w="1401" w:type="dxa"/>
            <w:vAlign w:val="center"/>
          </w:tcPr>
          <w:p w14:paraId="27439DFC" w14:textId="41805C6C" w:rsidR="007A24BC" w:rsidRPr="008323DE" w:rsidRDefault="00B61B51" w:rsidP="007A24BC">
            <w:pPr>
              <w:jc w:val="center"/>
              <w:rPr>
                <w:rFonts w:ascii="Times New Roman" w:hAnsi="Times New Roman" w:cs="Times New Roman"/>
              </w:rPr>
            </w:pPr>
            <w:r w:rsidRPr="008872BF">
              <w:rPr>
                <w:rFonts w:ascii="Times New Roman" w:hAnsi="Times New Roman" w:cs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14:paraId="681090CE" w14:textId="14E6799E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402" w:type="dxa"/>
            <w:vAlign w:val="center"/>
          </w:tcPr>
          <w:p w14:paraId="5E901AE2" w14:textId="01711A01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-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402" w:type="dxa"/>
            <w:vAlign w:val="center"/>
          </w:tcPr>
          <w:p w14:paraId="59642718" w14:textId="1D247578" w:rsidR="007A24BC" w:rsidRPr="00FB3812" w:rsidRDefault="00FB3812" w:rsidP="007A24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812">
              <w:rPr>
                <w:rFonts w:ascii="Times New Roman" w:hAnsi="Times New Roman" w:cs="Times New Roman" w:hint="eastAsia"/>
                <w:b/>
                <w:bCs/>
              </w:rPr>
              <w:t>1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1-16</w:t>
            </w:r>
          </w:p>
        </w:tc>
      </w:tr>
      <w:tr w:rsidR="007A24BC" w:rsidRPr="008323DE" w14:paraId="0BE62978" w14:textId="77777777" w:rsidTr="007A24BC">
        <w:tc>
          <w:tcPr>
            <w:tcW w:w="2689" w:type="dxa"/>
          </w:tcPr>
          <w:p w14:paraId="19CBB041" w14:textId="5A2A9891" w:rsidR="007A24BC" w:rsidRPr="008323DE" w:rsidRDefault="007A24BC">
            <w:pPr>
              <w:rPr>
                <w:rFonts w:ascii="Times New Roman" w:hAnsi="Times New Roman" w:cs="Times New Roman"/>
              </w:rPr>
            </w:pPr>
            <w:r w:rsidRPr="008323DE">
              <w:rPr>
                <w:rFonts w:ascii="Times New Roman" w:hAnsi="Times New Roman" w:cs="Times New Roman"/>
              </w:rPr>
              <w:t>18:2 ω6,9c/18:0 ante</w:t>
            </w:r>
          </w:p>
        </w:tc>
        <w:tc>
          <w:tcPr>
            <w:tcW w:w="1401" w:type="dxa"/>
            <w:vAlign w:val="center"/>
          </w:tcPr>
          <w:p w14:paraId="36356DAE" w14:textId="74666B7B" w:rsidR="007A24BC" w:rsidRPr="008323DE" w:rsidRDefault="00B61B51" w:rsidP="007A24BC">
            <w:pPr>
              <w:jc w:val="center"/>
              <w:rPr>
                <w:rFonts w:ascii="Times New Roman" w:hAnsi="Times New Roman" w:cs="Times New Roman"/>
              </w:rPr>
            </w:pPr>
            <w:r w:rsidRPr="008872BF">
              <w:rPr>
                <w:rFonts w:ascii="Times New Roman" w:hAnsi="Times New Roman" w:cs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402" w:type="dxa"/>
            <w:vAlign w:val="center"/>
          </w:tcPr>
          <w:p w14:paraId="3ABD6B4D" w14:textId="68D44D08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402" w:type="dxa"/>
            <w:vAlign w:val="center"/>
          </w:tcPr>
          <w:p w14:paraId="0FCA4091" w14:textId="42184508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-</w:t>
            </w:r>
            <w:r w:rsidRPr="0050749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02" w:type="dxa"/>
            <w:vAlign w:val="center"/>
          </w:tcPr>
          <w:p w14:paraId="5D1BBB1D" w14:textId="4417DA28" w:rsidR="007A24BC" w:rsidRPr="008323DE" w:rsidRDefault="00FB3812" w:rsidP="007A2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Pr="00FB381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DF233F" w:rsidRPr="008323DE" w14:paraId="140B5B4E" w14:textId="77777777" w:rsidTr="00DF233F">
        <w:trPr>
          <w:trHeight w:val="551"/>
        </w:trPr>
        <w:tc>
          <w:tcPr>
            <w:tcW w:w="8296" w:type="dxa"/>
            <w:gridSpan w:val="5"/>
          </w:tcPr>
          <w:p w14:paraId="7C4F94C6" w14:textId="285971C5" w:rsidR="00DF233F" w:rsidRPr="008323DE" w:rsidRDefault="00DF233F" w:rsidP="00DF23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233F">
              <w:rPr>
                <w:rFonts w:ascii="Times New Roman" w:hAnsi="Times New Roman" w:cs="Times New Roman"/>
                <w:sz w:val="20"/>
                <w:szCs w:val="18"/>
              </w:rPr>
              <w:t>Data obtained from study of Lim et al., 2019.</w:t>
            </w:r>
          </w:p>
        </w:tc>
      </w:tr>
    </w:tbl>
    <w:p w14:paraId="7A09C6BD" w14:textId="7BFFBAEA" w:rsidR="002D40F6" w:rsidRPr="00DF233F" w:rsidRDefault="002D40F6">
      <w:pPr>
        <w:rPr>
          <w:rFonts w:ascii="Times New Roman" w:hAnsi="Times New Roman" w:cs="Times New Roman"/>
        </w:rPr>
      </w:pPr>
    </w:p>
    <w:p w14:paraId="2E9FD928" w14:textId="4CCA0749" w:rsidR="000127D5" w:rsidRDefault="000127D5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8659A0" w14:textId="1204E4AB" w:rsidR="007A24BC" w:rsidRDefault="000127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C530F6" wp14:editId="2C54B2F0">
            <wp:extent cx="5274310" cy="527875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411F4" w14:textId="2A57BE68" w:rsidR="000127D5" w:rsidRDefault="000127D5">
      <w:pPr>
        <w:rPr>
          <w:rFonts w:ascii="Times New Roman" w:hAnsi="Times New Roman" w:cs="Times New Roman"/>
        </w:rPr>
      </w:pPr>
    </w:p>
    <w:p w14:paraId="0AAC7760" w14:textId="77777777" w:rsidR="00A06E0E" w:rsidRPr="00384AEF" w:rsidRDefault="00A06E0E" w:rsidP="00A06E0E">
      <w:pPr>
        <w:widowControl/>
        <w:spacing w:line="440" w:lineRule="exact"/>
        <w:rPr>
          <w:rStyle w:val="apple-style-span"/>
          <w:rFonts w:ascii="Times New Roman" w:hAnsi="Times New Roman" w:cs="Times New Roman"/>
          <w:szCs w:val="24"/>
          <w:lang w:val="en-GB"/>
        </w:rPr>
      </w:pPr>
      <w:r w:rsidRPr="00A06E0E">
        <w:rPr>
          <w:rFonts w:ascii="Times New Roman" w:hAnsi="Times New Roman" w:cs="Times New Roman"/>
          <w:b/>
          <w:bCs/>
          <w:szCs w:val="24"/>
        </w:rPr>
        <w:t>Supplementary Fig. S</w:t>
      </w:r>
      <w:r w:rsidRPr="00A06E0E">
        <w:rPr>
          <w:rFonts w:ascii="Times New Roman" w:eastAsia="新細明體" w:hAnsi="Times New Roman" w:cs="Times New Roman" w:hint="eastAsia"/>
          <w:b/>
          <w:bCs/>
          <w:szCs w:val="24"/>
        </w:rPr>
        <w:t>1</w:t>
      </w:r>
      <w:r w:rsidRPr="00A06E0E">
        <w:rPr>
          <w:rFonts w:ascii="Times New Roman" w:hAnsi="Times New Roman" w:cs="Times New Roman"/>
          <w:b/>
          <w:bCs/>
          <w:szCs w:val="24"/>
        </w:rPr>
        <w:t>.</w:t>
      </w:r>
      <w:r w:rsidRPr="00A06E0E">
        <w:rPr>
          <w:rFonts w:ascii="Times New Roman" w:hAnsi="Times New Roman" w:cs="Times New Roman"/>
          <w:szCs w:val="24"/>
        </w:rPr>
        <w:t xml:space="preserve"> Phylogenetic tree based on 16S rRNA gene sequences showing the relationship of</w:t>
      </w:r>
      <w:r w:rsidRPr="00A06E0E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06E0E">
        <w:rPr>
          <w:rStyle w:val="apple-style-span"/>
          <w:rFonts w:ascii="Times New Roman" w:hAnsi="Times New Roman"/>
          <w:i/>
          <w:lang w:val="en-GB"/>
        </w:rPr>
        <w:t>S. vaginalis</w:t>
      </w:r>
      <w:r w:rsidRPr="00A06E0E">
        <w:rPr>
          <w:rStyle w:val="apple-style-span"/>
          <w:rFonts w:ascii="Times New Roman" w:hAnsi="Times New Roman"/>
          <w:lang w:val="en-GB"/>
        </w:rPr>
        <w:t xml:space="preserve">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>s</w:t>
      </w:r>
      <w:r w:rsidRPr="00A06E0E">
        <w:rPr>
          <w:rStyle w:val="apple-style-span"/>
          <w:rFonts w:ascii="Times New Roman" w:hAnsi="Times New Roman"/>
          <w:lang w:val="en-GB"/>
        </w:rPr>
        <w:t xml:space="preserve">p. </w:t>
      </w:r>
      <w:proofErr w:type="spellStart"/>
      <w:r w:rsidRPr="00A06E0E">
        <w:rPr>
          <w:rStyle w:val="apple-style-span"/>
          <w:rFonts w:ascii="Times New Roman" w:hAnsi="Times New Roman"/>
          <w:lang w:val="en-GB"/>
        </w:rPr>
        <w:t>nov.</w:t>
      </w:r>
      <w:proofErr w:type="spellEnd"/>
      <w:r w:rsidRPr="00A06E0E">
        <w:rPr>
          <w:rStyle w:val="apple-style-span"/>
          <w:rFonts w:ascii="Times New Roman" w:hAnsi="Times New Roman"/>
          <w:lang w:val="en-GB"/>
        </w:rPr>
        <w:t xml:space="preserve"> (strain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>P1L01</w:t>
      </w:r>
      <w:r w:rsidRPr="00A06E0E">
        <w:rPr>
          <w:rStyle w:val="apple-style-span"/>
          <w:rFonts w:ascii="Times New Roman" w:hAnsi="Times New Roman"/>
          <w:vertAlign w:val="superscript"/>
          <w:lang w:val="en-GB"/>
        </w:rPr>
        <w:t>T</w:t>
      </w:r>
      <w:r w:rsidRPr="00A06E0E">
        <w:rPr>
          <w:rStyle w:val="apple-style-span"/>
          <w:rFonts w:ascii="Times New Roman" w:hAnsi="Times New Roman"/>
          <w:lang w:val="en-GB"/>
        </w:rPr>
        <w:t>)</w:t>
      </w:r>
      <w:r w:rsidRPr="00A06E0E">
        <w:rPr>
          <w:rStyle w:val="apple-style-span"/>
          <w:rFonts w:ascii="Times New Roman" w:eastAsia="新細明體" w:hAnsi="Times New Roman"/>
          <w:vertAlign w:val="superscript"/>
          <w:lang w:val="en-GB"/>
        </w:rPr>
        <w:t xml:space="preserve"> </w:t>
      </w:r>
      <w:r w:rsidRPr="00A06E0E">
        <w:rPr>
          <w:rFonts w:ascii="Times New Roman" w:hAnsi="Times New Roman" w:cs="Times New Roman"/>
          <w:kern w:val="0"/>
          <w:szCs w:val="24"/>
        </w:rPr>
        <w:t>with</w:t>
      </w:r>
      <w:r w:rsidRPr="00A06E0E">
        <w:rPr>
          <w:rFonts w:ascii="Times New Roman" w:eastAsia="新細明體" w:hAnsi="Times New Roman"/>
          <w:lang w:val="en-GB"/>
        </w:rPr>
        <w:t xml:space="preserve">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 xml:space="preserve">closely related species of the genus </w:t>
      </w:r>
      <w:r w:rsidRPr="00A06E0E">
        <w:rPr>
          <w:rStyle w:val="apple-style-span"/>
          <w:rFonts w:ascii="Times New Roman" w:hAnsi="Times New Roman"/>
          <w:i/>
          <w:lang w:val="en-GB"/>
        </w:rPr>
        <w:t>Streptococcus</w:t>
      </w:r>
      <w:r w:rsidRPr="00A06E0E">
        <w:rPr>
          <w:rFonts w:ascii="Times New Roman" w:hAnsi="Times New Roman" w:cs="Times New Roman"/>
          <w:szCs w:val="24"/>
        </w:rPr>
        <w:t xml:space="preserve">. The tree was reconstructed by the </w:t>
      </w:r>
      <w:proofErr w:type="spellStart"/>
      <w:r w:rsidRPr="00A06E0E">
        <w:rPr>
          <w:rFonts w:ascii="Times New Roman" w:hAnsi="Times New Roman" w:cs="Times New Roman"/>
          <w:szCs w:val="24"/>
        </w:rPr>
        <w:t>neighbour</w:t>
      </w:r>
      <w:proofErr w:type="spellEnd"/>
      <w:r w:rsidRPr="00A06E0E">
        <w:rPr>
          <w:rFonts w:ascii="Times New Roman" w:hAnsi="Times New Roman" w:cs="Times New Roman"/>
          <w:szCs w:val="24"/>
        </w:rPr>
        <w:t xml:space="preserve">-joining method with Kimura’s two-parameter model on the basis of a comparison of </w:t>
      </w:r>
      <w:r w:rsidRPr="00A06E0E">
        <w:rPr>
          <w:rFonts w:ascii="Times New Roman" w:eastAsia="新細明體" w:hAnsi="Times New Roman" w:cs="Times New Roman"/>
          <w:szCs w:val="24"/>
        </w:rPr>
        <w:t>1304</w:t>
      </w:r>
      <w:r w:rsidRPr="00A06E0E">
        <w:rPr>
          <w:rFonts w:ascii="Times New Roman" w:hAnsi="Times New Roman" w:cs="Times New Roman"/>
          <w:szCs w:val="24"/>
        </w:rPr>
        <w:t xml:space="preserve"> </w:t>
      </w:r>
      <w:r w:rsidRPr="00A06E0E">
        <w:rPr>
          <w:rFonts w:ascii="Times New Roman" w:eastAsia="新細明體" w:hAnsi="Times New Roman" w:cs="Times New Roman" w:hint="eastAsia"/>
          <w:szCs w:val="24"/>
        </w:rPr>
        <w:t>bp</w:t>
      </w:r>
      <w:r w:rsidRPr="00A06E0E">
        <w:rPr>
          <w:rFonts w:ascii="Times New Roman" w:hAnsi="Times New Roman" w:cs="Times New Roman"/>
          <w:szCs w:val="24"/>
        </w:rPr>
        <w:t>, and</w:t>
      </w:r>
      <w:r w:rsidRPr="00A06E0E">
        <w:rPr>
          <w:rFonts w:ascii="Times New Roman" w:eastAsia="新細明體" w:hAnsi="Times New Roman" w:cs="Times New Roman"/>
          <w:szCs w:val="24"/>
        </w:rPr>
        <w:t xml:space="preserve"> </w:t>
      </w:r>
      <w:r w:rsidRPr="00A06E0E">
        <w:rPr>
          <w:rFonts w:ascii="Times New Roman" w:hAnsi="Times New Roman"/>
          <w:i/>
          <w:lang w:val="en-GB"/>
        </w:rPr>
        <w:t xml:space="preserve">Enterococcus faecalis </w:t>
      </w:r>
      <w:r w:rsidRPr="00A06E0E">
        <w:rPr>
          <w:rFonts w:ascii="Times New Roman" w:hAnsi="Times New Roman"/>
          <w:lang w:val="en-GB"/>
        </w:rPr>
        <w:t>ATCC 19433</w:t>
      </w:r>
      <w:r w:rsidRPr="00A06E0E">
        <w:rPr>
          <w:rFonts w:ascii="Times New Roman" w:hAnsi="Times New Roman"/>
          <w:vertAlign w:val="superscript"/>
          <w:lang w:val="en-GB"/>
        </w:rPr>
        <w:t>T</w:t>
      </w:r>
      <w:r w:rsidRPr="00A06E0E">
        <w:rPr>
          <w:rStyle w:val="apple-style-span"/>
          <w:rFonts w:ascii="Times New Roman" w:eastAsia="新細明體" w:hAnsi="Times New Roman" w:hint="eastAsia"/>
          <w:lang w:val="en-GB"/>
        </w:rPr>
        <w:t xml:space="preserve"> </w:t>
      </w:r>
      <w:r w:rsidRPr="00A06E0E">
        <w:rPr>
          <w:rFonts w:ascii="Times New Roman" w:hAnsi="Times New Roman" w:cs="Times New Roman"/>
          <w:szCs w:val="24"/>
        </w:rPr>
        <w:t xml:space="preserve">was used as an outgroup. </w:t>
      </w:r>
      <w:r w:rsidRPr="00A06E0E">
        <w:rPr>
          <w:rStyle w:val="apple-style-span"/>
          <w:rFonts w:ascii="Times New Roman" w:hAnsi="Times New Roman" w:cs="Times New Roman"/>
          <w:szCs w:val="24"/>
          <w:lang w:val="en-GB"/>
        </w:rPr>
        <w:t xml:space="preserve">Bootstrap values based on 1000 replications are indicated at branch nodes. Bar, </w:t>
      </w:r>
      <w:r w:rsidRPr="00A06E0E">
        <w:rPr>
          <w:rFonts w:ascii="Times New Roman" w:hAnsi="Times New Roman" w:cs="Times New Roman"/>
          <w:kern w:val="0"/>
          <w:szCs w:val="24"/>
          <w:lang w:val="en-GB" w:eastAsia="en-US"/>
        </w:rPr>
        <w:t>1% sequence divergence</w:t>
      </w:r>
      <w:r w:rsidRPr="00A06E0E">
        <w:rPr>
          <w:rStyle w:val="apple-style-span"/>
          <w:rFonts w:ascii="Times New Roman" w:hAnsi="Times New Roman" w:cs="Times New Roman"/>
          <w:szCs w:val="24"/>
          <w:lang w:val="en-GB"/>
        </w:rPr>
        <w:t>.</w:t>
      </w:r>
    </w:p>
    <w:p w14:paraId="0330557B" w14:textId="704BFDE9" w:rsidR="000127D5" w:rsidRDefault="000127D5">
      <w:pPr>
        <w:rPr>
          <w:rFonts w:ascii="Times New Roman" w:hAnsi="Times New Roman" w:cs="Times New Roman"/>
        </w:rPr>
      </w:pPr>
    </w:p>
    <w:p w14:paraId="2E58D69F" w14:textId="4E0C3AD7" w:rsidR="001E1BFA" w:rsidRDefault="001E1BFA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3A218C" w14:textId="77CD9966" w:rsidR="000127D5" w:rsidRDefault="00502D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582D6EA" wp14:editId="42D4D8E9">
            <wp:extent cx="5274310" cy="527875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725EF" w14:textId="66D730B7" w:rsidR="00502D66" w:rsidRDefault="00502D66">
      <w:pPr>
        <w:rPr>
          <w:rFonts w:ascii="Times New Roman" w:hAnsi="Times New Roman" w:cs="Times New Roman"/>
        </w:rPr>
      </w:pPr>
    </w:p>
    <w:p w14:paraId="37F05C00" w14:textId="77777777" w:rsidR="00A06E0E" w:rsidRPr="00384AEF" w:rsidRDefault="00A06E0E" w:rsidP="00A06E0E">
      <w:pPr>
        <w:widowControl/>
        <w:spacing w:line="440" w:lineRule="exact"/>
        <w:rPr>
          <w:rStyle w:val="apple-style-span"/>
          <w:rFonts w:ascii="Times New Roman" w:hAnsi="Times New Roman" w:cs="Times New Roman"/>
          <w:szCs w:val="24"/>
          <w:lang w:val="en-GB"/>
        </w:rPr>
      </w:pPr>
      <w:r w:rsidRPr="00A06E0E">
        <w:rPr>
          <w:rFonts w:ascii="Times New Roman" w:hAnsi="Times New Roman" w:cs="Times New Roman"/>
          <w:b/>
          <w:bCs/>
          <w:szCs w:val="24"/>
        </w:rPr>
        <w:t>Supplementary Fig. S</w:t>
      </w:r>
      <w:r w:rsidRPr="00A06E0E">
        <w:rPr>
          <w:rFonts w:ascii="Times New Roman" w:eastAsia="新細明體" w:hAnsi="Times New Roman" w:cs="Times New Roman" w:hint="eastAsia"/>
          <w:b/>
          <w:bCs/>
          <w:szCs w:val="24"/>
        </w:rPr>
        <w:t>2</w:t>
      </w:r>
      <w:r w:rsidRPr="00A06E0E">
        <w:rPr>
          <w:rFonts w:ascii="Times New Roman" w:hAnsi="Times New Roman" w:cs="Times New Roman"/>
          <w:b/>
          <w:bCs/>
          <w:szCs w:val="24"/>
        </w:rPr>
        <w:t>.</w:t>
      </w:r>
      <w:r w:rsidRPr="00A06E0E">
        <w:rPr>
          <w:rFonts w:ascii="Times New Roman" w:hAnsi="Times New Roman" w:cs="Times New Roman"/>
          <w:szCs w:val="24"/>
        </w:rPr>
        <w:t xml:space="preserve"> Phylogenetic tree based on 16S rRNA gene sequences showing the relationship of </w:t>
      </w:r>
      <w:r w:rsidRPr="00A06E0E">
        <w:rPr>
          <w:rStyle w:val="apple-style-span"/>
          <w:rFonts w:ascii="Times New Roman" w:hAnsi="Times New Roman"/>
          <w:i/>
          <w:lang w:val="en-GB"/>
        </w:rPr>
        <w:t>S. vaginalis</w:t>
      </w:r>
      <w:r w:rsidRPr="00A06E0E">
        <w:rPr>
          <w:rStyle w:val="apple-style-span"/>
          <w:rFonts w:ascii="Times New Roman" w:hAnsi="Times New Roman"/>
          <w:lang w:val="en-GB"/>
        </w:rPr>
        <w:t xml:space="preserve">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>s</w:t>
      </w:r>
      <w:r w:rsidRPr="00A06E0E">
        <w:rPr>
          <w:rStyle w:val="apple-style-span"/>
          <w:rFonts w:ascii="Times New Roman" w:hAnsi="Times New Roman"/>
          <w:lang w:val="en-GB"/>
        </w:rPr>
        <w:t xml:space="preserve">p. </w:t>
      </w:r>
      <w:proofErr w:type="spellStart"/>
      <w:r w:rsidRPr="00A06E0E">
        <w:rPr>
          <w:rStyle w:val="apple-style-span"/>
          <w:rFonts w:ascii="Times New Roman" w:hAnsi="Times New Roman"/>
          <w:lang w:val="en-GB"/>
        </w:rPr>
        <w:t>nov.</w:t>
      </w:r>
      <w:proofErr w:type="spellEnd"/>
      <w:r w:rsidRPr="00A06E0E">
        <w:rPr>
          <w:rStyle w:val="apple-style-span"/>
          <w:rFonts w:ascii="Times New Roman" w:hAnsi="Times New Roman"/>
          <w:lang w:val="en-GB"/>
        </w:rPr>
        <w:t xml:space="preserve"> (strain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>P1L01</w:t>
      </w:r>
      <w:r w:rsidRPr="00A06E0E">
        <w:rPr>
          <w:rStyle w:val="apple-style-span"/>
          <w:rFonts w:ascii="Times New Roman" w:hAnsi="Times New Roman"/>
          <w:vertAlign w:val="superscript"/>
          <w:lang w:val="en-GB"/>
        </w:rPr>
        <w:t>T</w:t>
      </w:r>
      <w:r w:rsidRPr="00A06E0E">
        <w:rPr>
          <w:rStyle w:val="apple-style-span"/>
          <w:rFonts w:ascii="Times New Roman" w:hAnsi="Times New Roman"/>
          <w:lang w:val="en-GB"/>
        </w:rPr>
        <w:t>)</w:t>
      </w:r>
      <w:r w:rsidRPr="00A06E0E">
        <w:rPr>
          <w:rStyle w:val="apple-style-span"/>
          <w:rFonts w:ascii="Times New Roman" w:eastAsia="新細明體" w:hAnsi="Times New Roman"/>
          <w:vertAlign w:val="superscript"/>
          <w:lang w:val="en-GB"/>
        </w:rPr>
        <w:t xml:space="preserve"> </w:t>
      </w:r>
      <w:r w:rsidRPr="00A06E0E">
        <w:rPr>
          <w:rFonts w:ascii="Times New Roman" w:hAnsi="Times New Roman" w:cs="Times New Roman"/>
          <w:kern w:val="0"/>
          <w:szCs w:val="24"/>
        </w:rPr>
        <w:t>with</w:t>
      </w:r>
      <w:r w:rsidRPr="00A06E0E">
        <w:rPr>
          <w:rFonts w:ascii="Times New Roman" w:eastAsia="新細明體" w:hAnsi="Times New Roman"/>
          <w:lang w:val="en-GB"/>
        </w:rPr>
        <w:t xml:space="preserve">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 xml:space="preserve">closely related species of the genus </w:t>
      </w:r>
      <w:r w:rsidRPr="00A06E0E">
        <w:rPr>
          <w:rStyle w:val="apple-style-span"/>
          <w:rFonts w:ascii="Times New Roman" w:hAnsi="Times New Roman"/>
          <w:i/>
          <w:lang w:val="en-GB"/>
        </w:rPr>
        <w:t>Streptococcus</w:t>
      </w:r>
      <w:r w:rsidRPr="00A06E0E">
        <w:rPr>
          <w:rFonts w:ascii="Times New Roman" w:hAnsi="Times New Roman" w:cs="Times New Roman"/>
          <w:szCs w:val="24"/>
        </w:rPr>
        <w:t>. The tree was reconstructed by the minimum-evolution method</w:t>
      </w:r>
      <w:r w:rsidRPr="00A06E0E">
        <w:rPr>
          <w:rFonts w:ascii="Times New Roman" w:hAnsi="Times New Roman" w:cs="Times New Roman"/>
          <w:i/>
          <w:szCs w:val="24"/>
        </w:rPr>
        <w:t xml:space="preserve"> </w:t>
      </w:r>
      <w:r w:rsidRPr="00A06E0E">
        <w:rPr>
          <w:rFonts w:ascii="Times New Roman" w:hAnsi="Times New Roman" w:cs="Times New Roman"/>
          <w:szCs w:val="24"/>
        </w:rPr>
        <w:t>with Kimura’s two-parameter model on the basis of a comparison of</w:t>
      </w:r>
      <w:r w:rsidRPr="00A06E0E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06E0E">
        <w:rPr>
          <w:rFonts w:ascii="Times New Roman" w:eastAsia="新細明體" w:hAnsi="Times New Roman" w:cs="Times New Roman"/>
          <w:szCs w:val="24"/>
        </w:rPr>
        <w:t>1304</w:t>
      </w:r>
      <w:r w:rsidRPr="00A06E0E">
        <w:rPr>
          <w:rFonts w:ascii="Times New Roman" w:hAnsi="Times New Roman" w:cs="Times New Roman"/>
          <w:szCs w:val="24"/>
        </w:rPr>
        <w:t xml:space="preserve"> </w:t>
      </w:r>
      <w:r w:rsidRPr="00A06E0E">
        <w:rPr>
          <w:rFonts w:ascii="Times New Roman" w:eastAsia="新細明體" w:hAnsi="Times New Roman" w:cs="Times New Roman" w:hint="eastAsia"/>
          <w:szCs w:val="24"/>
        </w:rPr>
        <w:t>bp</w:t>
      </w:r>
      <w:r w:rsidRPr="00A06E0E">
        <w:rPr>
          <w:rFonts w:ascii="Times New Roman" w:hAnsi="Times New Roman" w:cs="Times New Roman"/>
          <w:szCs w:val="24"/>
        </w:rPr>
        <w:t>, and</w:t>
      </w:r>
      <w:r w:rsidRPr="00A06E0E">
        <w:rPr>
          <w:rFonts w:ascii="Times New Roman" w:eastAsia="新細明體" w:hAnsi="Times New Roman" w:cs="Times New Roman"/>
          <w:szCs w:val="24"/>
        </w:rPr>
        <w:t xml:space="preserve"> </w:t>
      </w:r>
      <w:r w:rsidRPr="00A06E0E">
        <w:rPr>
          <w:rFonts w:ascii="Times New Roman" w:hAnsi="Times New Roman"/>
          <w:i/>
          <w:lang w:val="en-GB"/>
        </w:rPr>
        <w:t xml:space="preserve">Enterococcus faecalis </w:t>
      </w:r>
      <w:r w:rsidRPr="00A06E0E">
        <w:rPr>
          <w:rFonts w:ascii="Times New Roman" w:hAnsi="Times New Roman"/>
          <w:lang w:val="en-GB"/>
        </w:rPr>
        <w:t>ATCC 19433</w:t>
      </w:r>
      <w:r w:rsidRPr="00A06E0E">
        <w:rPr>
          <w:rFonts w:ascii="Times New Roman" w:hAnsi="Times New Roman"/>
          <w:vertAlign w:val="superscript"/>
          <w:lang w:val="en-GB"/>
        </w:rPr>
        <w:t>T</w:t>
      </w:r>
      <w:r w:rsidRPr="00A06E0E">
        <w:rPr>
          <w:rFonts w:ascii="Times New Roman" w:eastAsia="新細明體" w:hAnsi="Times New Roman" w:cs="Times New Roman" w:hint="eastAsia"/>
          <w:i/>
          <w:szCs w:val="24"/>
        </w:rPr>
        <w:t xml:space="preserve"> </w:t>
      </w:r>
      <w:r w:rsidRPr="00A06E0E">
        <w:rPr>
          <w:rFonts w:ascii="Times New Roman" w:hAnsi="Times New Roman" w:cs="Times New Roman"/>
          <w:szCs w:val="24"/>
        </w:rPr>
        <w:t xml:space="preserve">was used as an outgroup. </w:t>
      </w:r>
      <w:r w:rsidRPr="00A06E0E">
        <w:rPr>
          <w:rStyle w:val="apple-style-span"/>
          <w:rFonts w:ascii="Times New Roman" w:hAnsi="Times New Roman" w:cs="Times New Roman"/>
          <w:szCs w:val="24"/>
          <w:lang w:val="en-GB"/>
        </w:rPr>
        <w:t>Bootstrap values</w:t>
      </w:r>
      <w:r w:rsidRPr="00A06E0E">
        <w:rPr>
          <w:rFonts w:ascii="Times New Roman" w:eastAsia="新細明體" w:hAnsi="Times New Roman" w:cs="Times New Roman" w:hint="eastAsia"/>
          <w:kern w:val="0"/>
          <w:szCs w:val="24"/>
          <w:lang w:val="en-GB"/>
        </w:rPr>
        <w:t xml:space="preserve"> </w:t>
      </w:r>
      <w:r w:rsidRPr="00A06E0E">
        <w:rPr>
          <w:rStyle w:val="apple-style-span"/>
          <w:rFonts w:ascii="Times New Roman" w:hAnsi="Times New Roman" w:cs="Times New Roman"/>
          <w:szCs w:val="24"/>
          <w:lang w:val="en-GB"/>
        </w:rPr>
        <w:t xml:space="preserve">based on 1000 replications are indicated at branch nodes. Bar, </w:t>
      </w:r>
      <w:r w:rsidRPr="00A06E0E">
        <w:rPr>
          <w:rFonts w:ascii="Times New Roman" w:hAnsi="Times New Roman" w:cs="Times New Roman"/>
          <w:kern w:val="0"/>
          <w:szCs w:val="24"/>
          <w:lang w:val="en-GB" w:eastAsia="en-US"/>
        </w:rPr>
        <w:t>1% sequence divergence</w:t>
      </w:r>
      <w:r w:rsidRPr="00A06E0E">
        <w:rPr>
          <w:rStyle w:val="apple-style-span"/>
          <w:rFonts w:ascii="Times New Roman" w:hAnsi="Times New Roman" w:cs="Times New Roman"/>
          <w:szCs w:val="24"/>
          <w:lang w:val="en-GB"/>
        </w:rPr>
        <w:t>.</w:t>
      </w:r>
    </w:p>
    <w:p w14:paraId="6874D616" w14:textId="654602A0" w:rsidR="00502D66" w:rsidRDefault="00502D66">
      <w:pPr>
        <w:rPr>
          <w:rFonts w:ascii="Times New Roman" w:hAnsi="Times New Roman" w:cs="Times New Roman"/>
        </w:rPr>
      </w:pPr>
    </w:p>
    <w:p w14:paraId="49DF9EE6" w14:textId="45B27C8D" w:rsidR="00502D66" w:rsidRDefault="00502D6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6102B7" w14:textId="5E2842BC" w:rsidR="00502D66" w:rsidRDefault="00DD40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994FDF6" wp14:editId="43AF1A92">
            <wp:extent cx="5274310" cy="4217035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5EAC7" w14:textId="0F7CB328" w:rsidR="00502D66" w:rsidRDefault="00502D66">
      <w:pPr>
        <w:rPr>
          <w:rFonts w:ascii="Times New Roman" w:hAnsi="Times New Roman" w:cs="Times New Roman"/>
        </w:rPr>
      </w:pPr>
    </w:p>
    <w:p w14:paraId="21635410" w14:textId="77777777" w:rsidR="00A06E0E" w:rsidRPr="00384AEF" w:rsidRDefault="00A06E0E" w:rsidP="00A06E0E">
      <w:pPr>
        <w:spacing w:line="440" w:lineRule="exact"/>
        <w:rPr>
          <w:rFonts w:ascii="Times New Roman" w:eastAsia="新細明體" w:hAnsi="Times New Roman" w:cs="Times New Roman"/>
          <w:szCs w:val="24"/>
        </w:rPr>
      </w:pPr>
      <w:r w:rsidRPr="00A06E0E">
        <w:rPr>
          <w:rFonts w:ascii="Times New Roman" w:hAnsi="Times New Roman" w:cs="Times New Roman"/>
          <w:b/>
          <w:bCs/>
          <w:szCs w:val="24"/>
        </w:rPr>
        <w:t>Supplementary</w:t>
      </w:r>
      <w:r w:rsidRPr="00A06E0E">
        <w:rPr>
          <w:rFonts w:ascii="Times New Roman" w:hAnsi="Times New Roman" w:cs="Times New Roman"/>
          <w:b/>
          <w:szCs w:val="24"/>
        </w:rPr>
        <w:t xml:space="preserve"> Fig. </w:t>
      </w:r>
      <w:r w:rsidRPr="00A06E0E">
        <w:rPr>
          <w:rFonts w:ascii="Times New Roman" w:eastAsia="新細明體" w:hAnsi="Times New Roman" w:cs="Times New Roman"/>
          <w:b/>
          <w:szCs w:val="24"/>
        </w:rPr>
        <w:t>S</w:t>
      </w:r>
      <w:r w:rsidRPr="00A06E0E">
        <w:rPr>
          <w:rFonts w:ascii="Times New Roman" w:eastAsia="新細明體" w:hAnsi="Times New Roman" w:cs="Times New Roman" w:hint="eastAsia"/>
          <w:b/>
          <w:szCs w:val="24"/>
        </w:rPr>
        <w:t>3</w:t>
      </w:r>
      <w:r w:rsidRPr="00A06E0E">
        <w:rPr>
          <w:rFonts w:ascii="Times New Roman" w:hAnsi="Times New Roman" w:cs="Times New Roman"/>
          <w:b/>
          <w:szCs w:val="24"/>
        </w:rPr>
        <w:t>.</w:t>
      </w:r>
      <w:r w:rsidRPr="00A06E0E">
        <w:rPr>
          <w:rFonts w:ascii="Times New Roman" w:hAnsi="Times New Roman" w:cs="Times New Roman"/>
          <w:szCs w:val="24"/>
        </w:rPr>
        <w:t xml:space="preserve"> </w:t>
      </w:r>
      <w:r w:rsidRPr="00A06E0E">
        <w:rPr>
          <w:rFonts w:ascii="Times New Roman" w:hAnsi="Times New Roman" w:cs="Times New Roman"/>
          <w:kern w:val="0"/>
          <w:szCs w:val="24"/>
        </w:rPr>
        <w:t xml:space="preserve">Phylogenetic tree based on </w:t>
      </w:r>
      <w:r w:rsidRPr="00A06E0E">
        <w:rPr>
          <w:rFonts w:ascii="Times New Roman" w:hAnsi="Times New Roman" w:cs="Times New Roman"/>
          <w:kern w:val="0"/>
          <w:szCs w:val="24"/>
          <w:lang w:eastAsia="en-US"/>
        </w:rPr>
        <w:t xml:space="preserve">the concatenated </w:t>
      </w:r>
      <w:proofErr w:type="spellStart"/>
      <w:r w:rsidRPr="00A06E0E">
        <w:rPr>
          <w:rFonts w:ascii="Times New Roman" w:eastAsia="GGHOC F+ Gulliver IT" w:hAnsi="Times New Roman" w:cs="Times New Roman"/>
          <w:i/>
          <w:iCs/>
          <w:kern w:val="0"/>
          <w:szCs w:val="24"/>
        </w:rPr>
        <w:t>rpoB</w:t>
      </w:r>
      <w:proofErr w:type="spellEnd"/>
      <w:r w:rsidRPr="00A06E0E">
        <w:rPr>
          <w:rFonts w:ascii="Times New Roman" w:eastAsia="GGHOC F+ Gulliver IT" w:hAnsi="Times New Roman" w:cs="Times New Roman"/>
          <w:kern w:val="0"/>
          <w:szCs w:val="24"/>
        </w:rPr>
        <w:t xml:space="preserve"> and </w:t>
      </w:r>
      <w:proofErr w:type="spellStart"/>
      <w:r w:rsidRPr="00A06E0E">
        <w:rPr>
          <w:rFonts w:ascii="Times New Roman" w:eastAsia="GGHOC F+ Gulliver IT" w:hAnsi="Times New Roman" w:cs="Times New Roman"/>
          <w:i/>
          <w:iCs/>
          <w:kern w:val="0"/>
          <w:szCs w:val="24"/>
        </w:rPr>
        <w:t>groEL</w:t>
      </w:r>
      <w:proofErr w:type="spellEnd"/>
      <w:r w:rsidRPr="00A06E0E">
        <w:rPr>
          <w:rFonts w:ascii="Times New Roman" w:hAnsi="Times New Roman" w:cs="Times New Roman"/>
          <w:kern w:val="0"/>
          <w:szCs w:val="24"/>
        </w:rPr>
        <w:t xml:space="preserve"> sequences showing the relationship of </w:t>
      </w:r>
      <w:r w:rsidRPr="00A06E0E">
        <w:rPr>
          <w:rStyle w:val="apple-style-span"/>
          <w:rFonts w:ascii="Times New Roman" w:hAnsi="Times New Roman"/>
          <w:i/>
          <w:lang w:val="en-GB"/>
        </w:rPr>
        <w:t>S. vaginalis</w:t>
      </w:r>
      <w:r w:rsidRPr="00A06E0E">
        <w:rPr>
          <w:rStyle w:val="apple-style-span"/>
          <w:rFonts w:ascii="Times New Roman" w:hAnsi="Times New Roman"/>
          <w:lang w:val="en-GB"/>
        </w:rPr>
        <w:t xml:space="preserve">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>s</w:t>
      </w:r>
      <w:r w:rsidRPr="00A06E0E">
        <w:rPr>
          <w:rStyle w:val="apple-style-span"/>
          <w:rFonts w:ascii="Times New Roman" w:hAnsi="Times New Roman"/>
          <w:lang w:val="en-GB"/>
        </w:rPr>
        <w:t xml:space="preserve">p. </w:t>
      </w:r>
      <w:proofErr w:type="spellStart"/>
      <w:r w:rsidRPr="00A06E0E">
        <w:rPr>
          <w:rStyle w:val="apple-style-span"/>
          <w:rFonts w:ascii="Times New Roman" w:hAnsi="Times New Roman"/>
          <w:lang w:val="en-GB"/>
        </w:rPr>
        <w:t>nov.</w:t>
      </w:r>
      <w:proofErr w:type="spellEnd"/>
      <w:r w:rsidRPr="00A06E0E">
        <w:rPr>
          <w:rStyle w:val="apple-style-span"/>
          <w:rFonts w:ascii="Times New Roman" w:hAnsi="Times New Roman"/>
          <w:lang w:val="en-GB"/>
        </w:rPr>
        <w:t xml:space="preserve"> (strain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>P1L01</w:t>
      </w:r>
      <w:r w:rsidRPr="00A06E0E">
        <w:rPr>
          <w:rStyle w:val="apple-style-span"/>
          <w:rFonts w:ascii="Times New Roman" w:hAnsi="Times New Roman"/>
          <w:vertAlign w:val="superscript"/>
          <w:lang w:val="en-GB"/>
        </w:rPr>
        <w:t>T</w:t>
      </w:r>
      <w:r w:rsidRPr="00A06E0E">
        <w:rPr>
          <w:rStyle w:val="apple-style-span"/>
          <w:rFonts w:ascii="Times New Roman" w:hAnsi="Times New Roman"/>
          <w:lang w:val="en-GB"/>
        </w:rPr>
        <w:t>)</w:t>
      </w:r>
      <w:r w:rsidRPr="00A06E0E">
        <w:rPr>
          <w:rStyle w:val="apple-style-span"/>
          <w:rFonts w:ascii="Times New Roman" w:eastAsia="新細明體" w:hAnsi="Times New Roman"/>
          <w:vertAlign w:val="superscript"/>
          <w:lang w:val="en-GB"/>
        </w:rPr>
        <w:t xml:space="preserve"> </w:t>
      </w:r>
      <w:r w:rsidRPr="00A06E0E">
        <w:rPr>
          <w:rFonts w:ascii="Times New Roman" w:hAnsi="Times New Roman" w:cs="Times New Roman"/>
          <w:kern w:val="0"/>
          <w:szCs w:val="24"/>
        </w:rPr>
        <w:t>with</w:t>
      </w:r>
      <w:r w:rsidRPr="00A06E0E">
        <w:rPr>
          <w:rFonts w:ascii="Times New Roman" w:eastAsia="新細明體" w:hAnsi="Times New Roman"/>
          <w:lang w:val="en-GB"/>
        </w:rPr>
        <w:t xml:space="preserve">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 xml:space="preserve">closely related species of the genus </w:t>
      </w:r>
      <w:r w:rsidRPr="00A06E0E">
        <w:rPr>
          <w:rStyle w:val="apple-style-span"/>
          <w:rFonts w:ascii="Times New Roman" w:hAnsi="Times New Roman"/>
          <w:i/>
          <w:lang w:val="en-GB"/>
        </w:rPr>
        <w:t>Streptococcus.</w:t>
      </w:r>
      <w:r w:rsidRPr="00A06E0E">
        <w:rPr>
          <w:rFonts w:ascii="Times New Roman" w:hAnsi="Times New Roman" w:cs="Times New Roman"/>
          <w:kern w:val="0"/>
          <w:szCs w:val="24"/>
        </w:rPr>
        <w:t xml:space="preserve"> The tree was reconstructed by the </w:t>
      </w:r>
      <w:proofErr w:type="spellStart"/>
      <w:r w:rsidRPr="00A06E0E">
        <w:rPr>
          <w:rFonts w:ascii="Times New Roman" w:hAnsi="Times New Roman" w:cs="Times New Roman"/>
          <w:szCs w:val="24"/>
        </w:rPr>
        <w:t>neighbour</w:t>
      </w:r>
      <w:proofErr w:type="spellEnd"/>
      <w:r w:rsidRPr="00A06E0E">
        <w:rPr>
          <w:rFonts w:ascii="Times New Roman" w:hAnsi="Times New Roman" w:cs="Times New Roman"/>
          <w:szCs w:val="24"/>
        </w:rPr>
        <w:t>-joining method with Kimura’s two-parameter model on the basis of a comparison</w:t>
      </w:r>
      <w:r w:rsidRPr="00A06E0E">
        <w:rPr>
          <w:rFonts w:ascii="Times New Roman" w:hAnsi="Times New Roman" w:cs="Times New Roman"/>
          <w:kern w:val="0"/>
          <w:szCs w:val="24"/>
        </w:rPr>
        <w:t xml:space="preserve"> </w:t>
      </w:r>
      <w:r w:rsidRPr="00A06E0E">
        <w:rPr>
          <w:rFonts w:ascii="Times New Roman" w:eastAsia="新細明體" w:hAnsi="Times New Roman" w:cs="Times New Roman" w:hint="eastAsia"/>
          <w:kern w:val="0"/>
          <w:szCs w:val="24"/>
        </w:rPr>
        <w:t>of 1430</w:t>
      </w:r>
      <w:r w:rsidRPr="00A06E0E">
        <w:rPr>
          <w:rFonts w:ascii="Times New Roman" w:eastAsia="新細明體" w:hAnsi="Times New Roman" w:cs="Times New Roman"/>
          <w:kern w:val="0"/>
          <w:szCs w:val="24"/>
        </w:rPr>
        <w:t xml:space="preserve"> </w:t>
      </w:r>
      <w:r w:rsidRPr="00A06E0E">
        <w:rPr>
          <w:rFonts w:ascii="Times New Roman" w:hAnsi="Times New Roman" w:cs="Times New Roman"/>
          <w:kern w:val="0"/>
          <w:szCs w:val="24"/>
        </w:rPr>
        <w:t xml:space="preserve">bp, and </w:t>
      </w:r>
      <w:r w:rsidRPr="00A06E0E">
        <w:rPr>
          <w:rFonts w:ascii="Times New Roman" w:hAnsi="Times New Roman"/>
          <w:i/>
          <w:lang w:val="en-GB"/>
        </w:rPr>
        <w:t xml:space="preserve">Enterococcus faecalis </w:t>
      </w:r>
      <w:r w:rsidRPr="00A06E0E">
        <w:rPr>
          <w:rFonts w:ascii="Times New Roman" w:hAnsi="Times New Roman"/>
          <w:lang w:val="en-GB"/>
        </w:rPr>
        <w:t>CIP 103015</w:t>
      </w:r>
      <w:r w:rsidRPr="00A06E0E">
        <w:rPr>
          <w:rFonts w:ascii="Times New Roman" w:hAnsi="Times New Roman"/>
          <w:vertAlign w:val="superscript"/>
          <w:lang w:val="en-GB"/>
        </w:rPr>
        <w:t>T</w:t>
      </w:r>
      <w:r w:rsidRPr="00A06E0E">
        <w:rPr>
          <w:rFonts w:ascii="Times New Roman" w:hAnsi="Times New Roman" w:cs="Times New Roman"/>
          <w:kern w:val="0"/>
          <w:szCs w:val="24"/>
        </w:rPr>
        <w:t xml:space="preserve"> was used as an outgroup. Bootstrap values based on 1000 replications are indicated at branch nodes. Bar, 5% sequence divergence.</w:t>
      </w:r>
    </w:p>
    <w:p w14:paraId="3DF1B75C" w14:textId="7D14163D" w:rsidR="00502D66" w:rsidRDefault="00502D66">
      <w:pPr>
        <w:rPr>
          <w:rFonts w:ascii="Times New Roman" w:hAnsi="Times New Roman" w:cs="Times New Roman"/>
        </w:rPr>
      </w:pPr>
    </w:p>
    <w:p w14:paraId="06A62FDA" w14:textId="7CA3CDD5" w:rsidR="00317127" w:rsidRDefault="00317127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31C59DE" w14:textId="09ED6683" w:rsidR="00502D66" w:rsidRDefault="00DD40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825A5F" wp14:editId="41F1236D">
            <wp:extent cx="5274310" cy="4217035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E60BC" w14:textId="68421193" w:rsidR="000127D5" w:rsidRDefault="000127D5">
      <w:pPr>
        <w:rPr>
          <w:rFonts w:ascii="Times New Roman" w:hAnsi="Times New Roman" w:cs="Times New Roman"/>
        </w:rPr>
      </w:pPr>
    </w:p>
    <w:p w14:paraId="36554C9C" w14:textId="77777777" w:rsidR="00A06E0E" w:rsidRPr="00054C8D" w:rsidRDefault="00A06E0E" w:rsidP="00A06E0E">
      <w:pPr>
        <w:spacing w:line="440" w:lineRule="exact"/>
        <w:rPr>
          <w:rFonts w:ascii="Times New Roman" w:eastAsia="新細明體" w:hAnsi="Times New Roman" w:cs="Times New Roman"/>
          <w:b/>
          <w:bCs/>
          <w:szCs w:val="24"/>
          <w:lang w:val="en-GB"/>
        </w:rPr>
      </w:pPr>
      <w:r w:rsidRPr="00A06E0E">
        <w:rPr>
          <w:rFonts w:ascii="Times New Roman" w:hAnsi="Times New Roman" w:cs="Times New Roman"/>
          <w:b/>
          <w:bCs/>
          <w:szCs w:val="24"/>
        </w:rPr>
        <w:t>Supplementary</w:t>
      </w:r>
      <w:r w:rsidRPr="00A06E0E">
        <w:rPr>
          <w:rFonts w:ascii="Times New Roman" w:hAnsi="Times New Roman" w:cs="Times New Roman"/>
          <w:b/>
          <w:szCs w:val="24"/>
        </w:rPr>
        <w:t xml:space="preserve"> Fig. </w:t>
      </w:r>
      <w:r w:rsidRPr="00A06E0E">
        <w:rPr>
          <w:rFonts w:ascii="Times New Roman" w:eastAsia="新細明體" w:hAnsi="Times New Roman" w:cs="Times New Roman"/>
          <w:b/>
          <w:szCs w:val="24"/>
        </w:rPr>
        <w:t>S</w:t>
      </w:r>
      <w:r w:rsidRPr="00A06E0E">
        <w:rPr>
          <w:rFonts w:ascii="Times New Roman" w:eastAsia="新細明體" w:hAnsi="Times New Roman" w:cs="Times New Roman" w:hint="eastAsia"/>
          <w:b/>
          <w:szCs w:val="24"/>
        </w:rPr>
        <w:t>4</w:t>
      </w:r>
      <w:r w:rsidRPr="00A06E0E">
        <w:rPr>
          <w:rFonts w:ascii="Times New Roman" w:hAnsi="Times New Roman" w:cs="Times New Roman"/>
          <w:b/>
          <w:szCs w:val="24"/>
        </w:rPr>
        <w:t>.</w:t>
      </w:r>
      <w:r w:rsidRPr="00A06E0E">
        <w:rPr>
          <w:rFonts w:ascii="Times New Roman" w:hAnsi="Times New Roman" w:cs="Times New Roman"/>
          <w:szCs w:val="24"/>
        </w:rPr>
        <w:t xml:space="preserve"> </w:t>
      </w:r>
      <w:r w:rsidRPr="00A06E0E">
        <w:rPr>
          <w:rFonts w:ascii="Times New Roman" w:hAnsi="Times New Roman" w:cs="Times New Roman"/>
          <w:kern w:val="0"/>
          <w:szCs w:val="24"/>
        </w:rPr>
        <w:t xml:space="preserve">Phylogenetic tree based on </w:t>
      </w:r>
      <w:r w:rsidRPr="00A06E0E">
        <w:rPr>
          <w:rFonts w:ascii="Times New Roman" w:hAnsi="Times New Roman" w:cs="Times New Roman"/>
          <w:kern w:val="0"/>
          <w:szCs w:val="24"/>
          <w:lang w:eastAsia="en-US"/>
        </w:rPr>
        <w:t xml:space="preserve">the concatenated </w:t>
      </w:r>
      <w:proofErr w:type="spellStart"/>
      <w:r w:rsidRPr="00A06E0E">
        <w:rPr>
          <w:rFonts w:ascii="Times New Roman" w:eastAsia="GGHOC F+ Gulliver IT" w:hAnsi="Times New Roman" w:cs="Times New Roman"/>
          <w:i/>
          <w:iCs/>
          <w:kern w:val="0"/>
          <w:szCs w:val="24"/>
        </w:rPr>
        <w:t>rpoB</w:t>
      </w:r>
      <w:proofErr w:type="spellEnd"/>
      <w:r w:rsidRPr="00A06E0E">
        <w:rPr>
          <w:rFonts w:ascii="Times New Roman" w:eastAsia="GGHOC F+ Gulliver IT" w:hAnsi="Times New Roman" w:cs="Times New Roman"/>
          <w:kern w:val="0"/>
          <w:szCs w:val="24"/>
        </w:rPr>
        <w:t xml:space="preserve"> and </w:t>
      </w:r>
      <w:proofErr w:type="spellStart"/>
      <w:r w:rsidRPr="00A06E0E">
        <w:rPr>
          <w:rFonts w:ascii="Times New Roman" w:eastAsia="GGHOC F+ Gulliver IT" w:hAnsi="Times New Roman" w:cs="Times New Roman"/>
          <w:i/>
          <w:iCs/>
          <w:kern w:val="0"/>
          <w:szCs w:val="24"/>
        </w:rPr>
        <w:t>groEL</w:t>
      </w:r>
      <w:proofErr w:type="spellEnd"/>
      <w:r w:rsidRPr="00A06E0E">
        <w:rPr>
          <w:rFonts w:ascii="Times New Roman" w:hAnsi="Times New Roman" w:cs="Times New Roman"/>
          <w:kern w:val="0"/>
          <w:szCs w:val="24"/>
        </w:rPr>
        <w:t xml:space="preserve"> sequences showing the relationship of </w:t>
      </w:r>
      <w:r w:rsidRPr="00A06E0E">
        <w:rPr>
          <w:rStyle w:val="apple-style-span"/>
          <w:rFonts w:ascii="Times New Roman" w:hAnsi="Times New Roman"/>
          <w:i/>
          <w:lang w:val="en-GB"/>
        </w:rPr>
        <w:t>S. vaginalis</w:t>
      </w:r>
      <w:r w:rsidRPr="00A06E0E">
        <w:rPr>
          <w:rStyle w:val="apple-style-span"/>
          <w:rFonts w:ascii="Times New Roman" w:hAnsi="Times New Roman"/>
          <w:lang w:val="en-GB"/>
        </w:rPr>
        <w:t xml:space="preserve">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>s</w:t>
      </w:r>
      <w:r w:rsidRPr="00A06E0E">
        <w:rPr>
          <w:rStyle w:val="apple-style-span"/>
          <w:rFonts w:ascii="Times New Roman" w:hAnsi="Times New Roman"/>
          <w:lang w:val="en-GB"/>
        </w:rPr>
        <w:t xml:space="preserve">p. </w:t>
      </w:r>
      <w:proofErr w:type="spellStart"/>
      <w:r w:rsidRPr="00A06E0E">
        <w:rPr>
          <w:rStyle w:val="apple-style-span"/>
          <w:rFonts w:ascii="Times New Roman" w:hAnsi="Times New Roman"/>
          <w:lang w:val="en-GB"/>
        </w:rPr>
        <w:t>nov.</w:t>
      </w:r>
      <w:proofErr w:type="spellEnd"/>
      <w:r w:rsidRPr="00A06E0E">
        <w:rPr>
          <w:rStyle w:val="apple-style-span"/>
          <w:rFonts w:ascii="Times New Roman" w:hAnsi="Times New Roman"/>
          <w:lang w:val="en-GB"/>
        </w:rPr>
        <w:t xml:space="preserve"> (strain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>P1L01</w:t>
      </w:r>
      <w:r w:rsidRPr="00A06E0E">
        <w:rPr>
          <w:rStyle w:val="apple-style-span"/>
          <w:rFonts w:ascii="Times New Roman" w:hAnsi="Times New Roman"/>
          <w:vertAlign w:val="superscript"/>
          <w:lang w:val="en-GB"/>
        </w:rPr>
        <w:t>T</w:t>
      </w:r>
      <w:r w:rsidRPr="00A06E0E">
        <w:rPr>
          <w:rStyle w:val="apple-style-span"/>
          <w:rFonts w:ascii="Times New Roman" w:hAnsi="Times New Roman"/>
          <w:lang w:val="en-GB"/>
        </w:rPr>
        <w:t>)</w:t>
      </w:r>
      <w:r w:rsidRPr="00A06E0E">
        <w:rPr>
          <w:rStyle w:val="apple-style-span"/>
          <w:rFonts w:ascii="Times New Roman" w:eastAsia="新細明體" w:hAnsi="Times New Roman"/>
          <w:vertAlign w:val="superscript"/>
          <w:lang w:val="en-GB"/>
        </w:rPr>
        <w:t xml:space="preserve"> </w:t>
      </w:r>
      <w:r w:rsidRPr="00A06E0E">
        <w:rPr>
          <w:rFonts w:ascii="Times New Roman" w:hAnsi="Times New Roman" w:cs="Times New Roman"/>
          <w:kern w:val="0"/>
          <w:szCs w:val="24"/>
        </w:rPr>
        <w:t>with</w:t>
      </w:r>
      <w:r w:rsidRPr="00A06E0E">
        <w:rPr>
          <w:rFonts w:ascii="Times New Roman" w:eastAsia="新細明體" w:hAnsi="Times New Roman"/>
          <w:lang w:val="en-GB"/>
        </w:rPr>
        <w:t xml:space="preserve"> </w:t>
      </w:r>
      <w:r w:rsidRPr="00A06E0E">
        <w:rPr>
          <w:rStyle w:val="apple-style-span"/>
          <w:rFonts w:ascii="Times New Roman" w:eastAsia="新細明體" w:hAnsi="Times New Roman"/>
          <w:lang w:val="en-GB"/>
        </w:rPr>
        <w:t xml:space="preserve">closely related species of the genus </w:t>
      </w:r>
      <w:r w:rsidRPr="00A06E0E">
        <w:rPr>
          <w:rStyle w:val="apple-style-span"/>
          <w:rFonts w:ascii="Times New Roman" w:hAnsi="Times New Roman"/>
          <w:i/>
          <w:lang w:val="en-GB"/>
        </w:rPr>
        <w:t>Streptococcus</w:t>
      </w:r>
      <w:r w:rsidRPr="00A06E0E">
        <w:rPr>
          <w:rFonts w:ascii="Times New Roman" w:hAnsi="Times New Roman" w:cs="Times New Roman"/>
          <w:kern w:val="0"/>
          <w:szCs w:val="24"/>
        </w:rPr>
        <w:t xml:space="preserve">. The tree was reconstructed by the </w:t>
      </w:r>
      <w:r w:rsidRPr="00A06E0E">
        <w:rPr>
          <w:rFonts w:ascii="Times New Roman" w:hAnsi="Times New Roman" w:cs="Times New Roman"/>
          <w:szCs w:val="24"/>
        </w:rPr>
        <w:t>minimum-evolution method</w:t>
      </w:r>
      <w:r w:rsidRPr="00A06E0E">
        <w:rPr>
          <w:rFonts w:ascii="Times New Roman" w:hAnsi="Times New Roman" w:cs="Times New Roman"/>
          <w:i/>
          <w:szCs w:val="24"/>
        </w:rPr>
        <w:t xml:space="preserve"> </w:t>
      </w:r>
      <w:r w:rsidRPr="00A06E0E">
        <w:rPr>
          <w:rFonts w:ascii="Times New Roman" w:hAnsi="Times New Roman" w:cs="Times New Roman"/>
          <w:szCs w:val="24"/>
        </w:rPr>
        <w:t>with Kimura’s two-parameter model on the basis of a comparison of</w:t>
      </w:r>
      <w:r w:rsidRPr="00A06E0E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06E0E">
        <w:rPr>
          <w:rFonts w:ascii="Times New Roman" w:eastAsia="新細明體" w:hAnsi="Times New Roman" w:cs="Times New Roman" w:hint="eastAsia"/>
          <w:kern w:val="0"/>
          <w:szCs w:val="24"/>
        </w:rPr>
        <w:t>1430</w:t>
      </w:r>
      <w:r w:rsidRPr="00A06E0E">
        <w:rPr>
          <w:rFonts w:ascii="Times New Roman" w:hAnsi="Times New Roman" w:cs="Times New Roman"/>
          <w:kern w:val="0"/>
          <w:szCs w:val="24"/>
        </w:rPr>
        <w:t xml:space="preserve"> bp, and </w:t>
      </w:r>
      <w:r w:rsidRPr="00A06E0E">
        <w:rPr>
          <w:rFonts w:ascii="Times New Roman" w:hAnsi="Times New Roman"/>
          <w:i/>
          <w:lang w:val="en-GB"/>
        </w:rPr>
        <w:t xml:space="preserve">Enterococcus faecalis </w:t>
      </w:r>
      <w:r w:rsidRPr="00A06E0E">
        <w:rPr>
          <w:rFonts w:ascii="Times New Roman" w:hAnsi="Times New Roman"/>
          <w:lang w:val="en-GB"/>
        </w:rPr>
        <w:t>CIP 103015</w:t>
      </w:r>
      <w:r w:rsidRPr="00A06E0E">
        <w:rPr>
          <w:rFonts w:ascii="Times New Roman" w:hAnsi="Times New Roman"/>
          <w:vertAlign w:val="superscript"/>
          <w:lang w:val="en-GB"/>
        </w:rPr>
        <w:t>T</w:t>
      </w:r>
      <w:r w:rsidRPr="00A06E0E">
        <w:rPr>
          <w:rFonts w:ascii="Times New Roman" w:hAnsi="Times New Roman" w:cs="Times New Roman"/>
          <w:kern w:val="0"/>
          <w:szCs w:val="24"/>
        </w:rPr>
        <w:t xml:space="preserve"> was used as an outgroup. Bootstrap values based on 1000 replications are indicated at branch nodes. Bar, 5% sequence divergence.</w:t>
      </w:r>
      <w:r w:rsidRPr="00054C8D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</w:p>
    <w:p w14:paraId="49A91F53" w14:textId="77777777" w:rsidR="00317127" w:rsidRPr="000127D5" w:rsidRDefault="00317127">
      <w:pPr>
        <w:rPr>
          <w:rFonts w:ascii="Times New Roman" w:hAnsi="Times New Roman" w:cs="Times New Roman"/>
        </w:rPr>
      </w:pPr>
    </w:p>
    <w:sectPr w:rsidR="00317127" w:rsidRPr="000127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9EE44" w14:textId="77777777" w:rsidR="00DF233F" w:rsidRDefault="00DF233F" w:rsidP="00DF233F">
      <w:r>
        <w:separator/>
      </w:r>
    </w:p>
  </w:endnote>
  <w:endnote w:type="continuationSeparator" w:id="0">
    <w:p w14:paraId="723C5C5C" w14:textId="77777777" w:rsidR="00DF233F" w:rsidRDefault="00DF233F" w:rsidP="00DF2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GHOC F+ Gulliver IT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8232128"/>
      <w:docPartObj>
        <w:docPartGallery w:val="Page Numbers (Bottom of Page)"/>
        <w:docPartUnique/>
      </w:docPartObj>
    </w:sdtPr>
    <w:sdtEndPr/>
    <w:sdtContent>
      <w:p w14:paraId="35BA1BBD" w14:textId="4DA006B5" w:rsidR="00CC1DD0" w:rsidRDefault="00CC1DD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A6E3F30" w14:textId="77777777" w:rsidR="00CC1DD0" w:rsidRDefault="00CC1DD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6F300" w14:textId="77777777" w:rsidR="00DF233F" w:rsidRDefault="00DF233F" w:rsidP="00DF233F">
      <w:r>
        <w:separator/>
      </w:r>
    </w:p>
  </w:footnote>
  <w:footnote w:type="continuationSeparator" w:id="0">
    <w:p w14:paraId="620A327D" w14:textId="77777777" w:rsidR="00DF233F" w:rsidRDefault="00DF233F" w:rsidP="00DF2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BC"/>
    <w:rsid w:val="000127D5"/>
    <w:rsid w:val="00064B01"/>
    <w:rsid w:val="000A3902"/>
    <w:rsid w:val="000F146B"/>
    <w:rsid w:val="001E1BFA"/>
    <w:rsid w:val="00243296"/>
    <w:rsid w:val="002D40F6"/>
    <w:rsid w:val="003020BE"/>
    <w:rsid w:val="00317127"/>
    <w:rsid w:val="003E11E7"/>
    <w:rsid w:val="004031D8"/>
    <w:rsid w:val="004D0136"/>
    <w:rsid w:val="00502D66"/>
    <w:rsid w:val="00507497"/>
    <w:rsid w:val="005470FE"/>
    <w:rsid w:val="0072175B"/>
    <w:rsid w:val="007A24BC"/>
    <w:rsid w:val="008323DE"/>
    <w:rsid w:val="008E7B73"/>
    <w:rsid w:val="00984FCC"/>
    <w:rsid w:val="00A06E0E"/>
    <w:rsid w:val="00B61B51"/>
    <w:rsid w:val="00BB5818"/>
    <w:rsid w:val="00BF3D3A"/>
    <w:rsid w:val="00CC1DD0"/>
    <w:rsid w:val="00D9444C"/>
    <w:rsid w:val="00DD40EB"/>
    <w:rsid w:val="00DF233F"/>
    <w:rsid w:val="00E9564F"/>
    <w:rsid w:val="00FA4ED6"/>
    <w:rsid w:val="00FB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F0EC668"/>
  <w15:chartTrackingRefBased/>
  <w15:docId w15:val="{7CBE0DE4-C72D-4048-8E09-8938635B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2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F23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2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F233F"/>
    <w:rPr>
      <w:sz w:val="20"/>
      <w:szCs w:val="20"/>
    </w:rPr>
  </w:style>
  <w:style w:type="paragraph" w:styleId="a8">
    <w:name w:val="List Paragraph"/>
    <w:basedOn w:val="a"/>
    <w:uiPriority w:val="34"/>
    <w:qFormat/>
    <w:rsid w:val="00DF233F"/>
    <w:pPr>
      <w:ind w:leftChars="200" w:left="480"/>
    </w:pPr>
  </w:style>
  <w:style w:type="character" w:customStyle="1" w:styleId="apple-style-span">
    <w:name w:val="apple-style-span"/>
    <w:rsid w:val="00012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Yi-sheng Chen</dc:creator>
  <cp:keywords/>
  <dc:description/>
  <cp:lastModifiedBy>Yi-sheng Chen</cp:lastModifiedBy>
  <cp:revision>2</cp:revision>
  <cp:lastPrinted>2021-02-24T08:51:00Z</cp:lastPrinted>
  <dcterms:created xsi:type="dcterms:W3CDTF">2021-04-22T03:09:00Z</dcterms:created>
  <dcterms:modified xsi:type="dcterms:W3CDTF">2021-04-22T03:09:00Z</dcterms:modified>
</cp:coreProperties>
</file>