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913A9" w14:textId="77777777" w:rsidR="00861B00" w:rsidRPr="00362992" w:rsidRDefault="00861B00" w:rsidP="00861B00">
      <w:pPr>
        <w:spacing w:line="276" w:lineRule="auto"/>
        <w:rPr>
          <w:b/>
          <w:sz w:val="28"/>
          <w:szCs w:val="28"/>
          <w:lang/>
        </w:rPr>
      </w:pPr>
      <w:r w:rsidRPr="00362992">
        <w:rPr>
          <w:b/>
          <w:sz w:val="28"/>
          <w:szCs w:val="28"/>
          <w:lang/>
        </w:rPr>
        <w:t>Supplementary Information</w:t>
      </w:r>
    </w:p>
    <w:p w14:paraId="38243D4C" w14:textId="77777777" w:rsidR="00861B00" w:rsidRPr="00EC7323" w:rsidRDefault="00861B00" w:rsidP="00861B00">
      <w:pPr>
        <w:spacing w:after="240" w:line="276" w:lineRule="auto"/>
        <w:rPr>
          <w:rFonts w:eastAsia="Times New Roman"/>
          <w:sz w:val="22"/>
          <w:szCs w:val="22"/>
          <w:lang w:eastAsia="en-US"/>
        </w:rPr>
      </w:pPr>
      <w:r w:rsidRPr="00EC7323">
        <w:rPr>
          <w:rFonts w:eastAsiaTheme="minorEastAsia"/>
          <w:b/>
          <w:bCs/>
          <w:kern w:val="24"/>
          <w:sz w:val="22"/>
          <w:szCs w:val="22"/>
          <w:lang w:val="en-US" w:eastAsia="en-US"/>
        </w:rPr>
        <w:t>M</w:t>
      </w:r>
      <w:r w:rsidRPr="00EC7323">
        <w:rPr>
          <w:rFonts w:eastAsiaTheme="minorEastAsia"/>
          <w:b/>
          <w:bCs/>
          <w:kern w:val="24"/>
          <w:sz w:val="22"/>
          <w:szCs w:val="22"/>
          <w:lang w:eastAsia="en-US"/>
        </w:rPr>
        <w:t>echanoreceptive soft robotic molluscoids</w:t>
      </w:r>
      <w:r w:rsidRPr="00EC7323">
        <w:rPr>
          <w:rFonts w:eastAsiaTheme="minorEastAsia"/>
          <w:b/>
          <w:bCs/>
          <w:kern w:val="24"/>
          <w:sz w:val="22"/>
          <w:szCs w:val="22"/>
          <w:lang w:val="en-US" w:eastAsia="en-US"/>
        </w:rPr>
        <w:t xml:space="preserve"> made of</w:t>
      </w:r>
      <w:r w:rsidRPr="00EC7323">
        <w:rPr>
          <w:rFonts w:eastAsiaTheme="minorEastAsia"/>
          <w:b/>
          <w:bCs/>
          <w:kern w:val="24"/>
          <w:sz w:val="22"/>
          <w:szCs w:val="22"/>
          <w:lang w:eastAsia="en-US"/>
        </w:rPr>
        <w:t xml:space="preserve"> granular hydrogel-based organoelectronics </w:t>
      </w:r>
    </w:p>
    <w:p w14:paraId="61504CAC" w14:textId="77777777" w:rsidR="00861B00" w:rsidRPr="009D0587" w:rsidRDefault="00861B00" w:rsidP="00861B00">
      <w:pPr>
        <w:spacing w:line="276" w:lineRule="auto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EC7323">
        <w:rPr>
          <w:rFonts w:eastAsiaTheme="minorHAnsi"/>
          <w:i/>
          <w:iCs/>
          <w:sz w:val="22"/>
          <w:szCs w:val="22"/>
          <w:lang w:eastAsia="en-US"/>
        </w:rPr>
        <w:t xml:space="preserve">Antonia Georgopoulou, Nana Obayashi, Francesca Bono, Lorenzo Lucherini, Josie Hughes, </w:t>
      </w:r>
      <w:r>
        <w:rPr>
          <w:rFonts w:eastAsiaTheme="minorHAnsi"/>
          <w:i/>
          <w:iCs/>
          <w:sz w:val="22"/>
          <w:szCs w:val="22"/>
          <w:lang w:eastAsia="en-US"/>
        </w:rPr>
        <w:br/>
      </w:r>
      <w:r w:rsidRPr="00EC7323">
        <w:rPr>
          <w:rFonts w:eastAsiaTheme="minorHAnsi"/>
          <w:i/>
          <w:iCs/>
          <w:sz w:val="22"/>
          <w:szCs w:val="22"/>
          <w:lang w:eastAsia="en-US"/>
        </w:rPr>
        <w:t>Esther Amstad</w:t>
      </w:r>
      <w:r>
        <w:rPr>
          <w:rFonts w:eastAsiaTheme="minorHAnsi"/>
          <w:i/>
          <w:iCs/>
          <w:sz w:val="22"/>
          <w:szCs w:val="22"/>
          <w:lang w:eastAsia="en-US"/>
        </w:rPr>
        <w:t>*</w:t>
      </w:r>
    </w:p>
    <w:p w14:paraId="609A47F0" w14:textId="77777777" w:rsidR="00861B00" w:rsidRPr="00D450FF" w:rsidRDefault="00861B00" w:rsidP="00861B00">
      <w:pPr>
        <w:pStyle w:val="Title2"/>
        <w:spacing w:line="276" w:lineRule="auto"/>
        <w:rPr>
          <w:b w:val="0"/>
        </w:rPr>
      </w:pPr>
    </w:p>
    <w:p w14:paraId="19C699C8" w14:textId="77777777" w:rsidR="00861B00" w:rsidRPr="00D450FF" w:rsidRDefault="00861B00" w:rsidP="00861B00">
      <w:pPr>
        <w:spacing w:line="276" w:lineRule="auto"/>
        <w:rPr>
          <w:rFonts w:eastAsiaTheme="minorHAnsi"/>
          <w:sz w:val="22"/>
          <w:szCs w:val="22"/>
          <w:u w:val="single"/>
          <w:lang w:eastAsia="en-US"/>
        </w:rPr>
      </w:pPr>
    </w:p>
    <w:p w14:paraId="73064E17" w14:textId="77777777" w:rsidR="00861B00" w:rsidRPr="00D450FF" w:rsidRDefault="00861B00" w:rsidP="00861B00">
      <w:pPr>
        <w:spacing w:line="276" w:lineRule="auto"/>
        <w:jc w:val="center"/>
        <w:rPr>
          <w:rFonts w:eastAsiaTheme="minorHAnsi"/>
          <w:u w:val="single"/>
          <w:lang w:eastAsia="en-US"/>
        </w:rPr>
      </w:pPr>
      <w:r w:rsidRPr="00D450FF">
        <w:rPr>
          <w:rFonts w:eastAsiaTheme="minorHAnsi"/>
          <w:noProof/>
          <w:lang w:eastAsia="en-US"/>
        </w:rPr>
        <w:drawing>
          <wp:inline distT="0" distB="0" distL="0" distR="0" wp14:anchorId="23B39794" wp14:editId="39505985">
            <wp:extent cx="3304122" cy="3578087"/>
            <wp:effectExtent l="0" t="0" r="0" b="3810"/>
            <wp:docPr id="14" name="Picture 14" descr="A graph of a graph of a stress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graph of a graph of a stress tes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022" cy="3598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EED0A6" w14:textId="77777777" w:rsidR="00861B00" w:rsidRPr="00D450FF" w:rsidRDefault="00861B00" w:rsidP="00861B00">
      <w:pPr>
        <w:spacing w:line="276" w:lineRule="auto"/>
        <w:rPr>
          <w:rFonts w:eastAsiaTheme="minorHAnsi"/>
          <w:u w:val="single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>S1</w:t>
      </w:r>
      <w:r w:rsidRPr="00D450FF">
        <w:rPr>
          <w:rFonts w:eastAsiaTheme="minorHAnsi"/>
          <w:lang w:eastAsia="en-US"/>
        </w:rPr>
        <w:t xml:space="preserve">. a) </w:t>
      </w:r>
      <w:r w:rsidRPr="00D450FF">
        <w:rPr>
          <w:rFonts w:eastAsiaTheme="minorHAnsi"/>
          <w:lang w:val="en-US" w:eastAsia="en-US"/>
        </w:rPr>
        <w:t xml:space="preserve">Stress-strain curves of </w:t>
      </w:r>
      <w:r w:rsidRPr="00D450FF">
        <w:rPr>
          <w:rFonts w:eastAsiaTheme="minorHAnsi"/>
          <w:lang w:eastAsia="en-US"/>
        </w:rPr>
        <w:t>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(continuous line) and </w:t>
      </w:r>
      <w:r w:rsidRPr="00D450FF">
        <w:rPr>
          <w:rFonts w:eastAsiaTheme="minorHAnsi"/>
          <w:lang w:val="en-US" w:eastAsia="en-US"/>
        </w:rPr>
        <w:t xml:space="preserve">bulk </w:t>
      </w:r>
      <w:r w:rsidRPr="00D450FF">
        <w:rPr>
          <w:rFonts w:eastAsiaTheme="minorHAnsi"/>
          <w:lang w:eastAsia="en-US"/>
        </w:rPr>
        <w:t xml:space="preserve">PAAm (dotted line) hydrogels </w:t>
      </w:r>
      <w:r w:rsidRPr="00D450FF">
        <w:rPr>
          <w:rFonts w:eastAsiaTheme="minorHAnsi"/>
          <w:lang w:val="en-US" w:eastAsia="en-US"/>
        </w:rPr>
        <w:t>as a function of the</w:t>
      </w:r>
      <w:r w:rsidRPr="00D450FF">
        <w:rPr>
          <w:rFonts w:eastAsiaTheme="minorHAnsi"/>
          <w:lang w:eastAsia="en-US"/>
        </w:rPr>
        <w:t xml:space="preserve"> MBA</w:t>
      </w:r>
      <w:r w:rsidRPr="00D450FF">
        <w:rPr>
          <w:rFonts w:eastAsiaTheme="minorHAnsi"/>
          <w:lang w:val="en-US" w:eastAsia="en-US"/>
        </w:rPr>
        <w:t xml:space="preserve"> concentration used as a crosslinker </w:t>
      </w:r>
      <w:r w:rsidRPr="00D450FF">
        <w:rPr>
          <w:rFonts w:eastAsiaTheme="minorHAnsi"/>
          <w:lang w:eastAsia="en-US"/>
        </w:rPr>
        <w:t xml:space="preserve">in the PAAm precursor solution. The MBA crosslinker was 0.1% wt (green), 0.3% wt (blue) and 1.6% wt (magenta) </w:t>
      </w:r>
      <w:r w:rsidRPr="00D450FF">
        <w:rPr>
          <w:rFonts w:eastAsiaTheme="minorHAnsi"/>
          <w:lang w:val="en-US" w:eastAsia="en-US"/>
        </w:rPr>
        <w:t xml:space="preserve">with respect to the </w:t>
      </w:r>
      <w:r w:rsidRPr="00D450FF">
        <w:rPr>
          <w:rFonts w:eastAsiaTheme="minorHAnsi"/>
          <w:lang w:eastAsia="en-US"/>
        </w:rPr>
        <w:t>A</w:t>
      </w:r>
      <w:r w:rsidRPr="00D450FF">
        <w:rPr>
          <w:rFonts w:eastAsiaTheme="minorHAnsi"/>
          <w:lang w:val="en-US" w:eastAsia="en-US"/>
        </w:rPr>
        <w:t>AM</w:t>
      </w:r>
      <w:r w:rsidRPr="00D450FF">
        <w:rPr>
          <w:rFonts w:eastAsiaTheme="minorHAnsi"/>
          <w:lang w:eastAsia="en-US"/>
        </w:rPr>
        <w:t xml:space="preserve"> monomer b) </w:t>
      </w:r>
      <w:r w:rsidRPr="00D450FF">
        <w:rPr>
          <w:rFonts w:eastAsiaTheme="minorHAnsi"/>
          <w:lang w:val="en-US" w:eastAsia="en-US"/>
        </w:rPr>
        <w:t xml:space="preserve">Photograph of </w:t>
      </w:r>
      <w:r w:rsidRPr="00D450FF">
        <w:rPr>
          <w:rFonts w:eastAsiaTheme="minorHAnsi"/>
          <w:lang w:eastAsia="en-US"/>
        </w:rPr>
        <w:t>R-DNGHs</w:t>
      </w:r>
      <w:r w:rsidRPr="00D450FF">
        <w:rPr>
          <w:rFonts w:eastAsiaTheme="minorHAnsi"/>
          <w:lang w:val="en-US" w:eastAsia="en-US"/>
        </w:rPr>
        <w:t xml:space="preserve"> functionalized in solutions containing 0,</w:t>
      </w:r>
      <w:r w:rsidRPr="00D450FF">
        <w:rPr>
          <w:rFonts w:eastAsiaTheme="minorHAnsi"/>
          <w:lang w:eastAsia="en-US"/>
        </w:rPr>
        <w:t xml:space="preserve"> 0.027, 0.054, 0.108, 0.215 wt</w:t>
      </w:r>
      <w:r w:rsidRPr="00D450FF">
        <w:rPr>
          <w:rFonts w:eastAsiaTheme="minorHAnsi"/>
          <w:lang w:val="en-US" w:eastAsia="en-US"/>
        </w:rPr>
        <w:t>%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PEDOT :PSS. All samples have been thermally crosslinked </w:t>
      </w:r>
      <w:r w:rsidRPr="00D450FF">
        <w:rPr>
          <w:rFonts w:eastAsiaTheme="minorHAnsi"/>
          <w:lang w:eastAsia="en-US"/>
        </w:rPr>
        <w:t xml:space="preserve">(scale bar 1.6 cm). </w:t>
      </w:r>
    </w:p>
    <w:p w14:paraId="0BC759BB" w14:textId="77777777" w:rsidR="00861B00" w:rsidRPr="00D450FF" w:rsidRDefault="00861B00" w:rsidP="00861B00">
      <w:pPr>
        <w:spacing w:line="276" w:lineRule="auto"/>
        <w:rPr>
          <w:rFonts w:eastAsiaTheme="minorHAnsi"/>
          <w:u w:val="single"/>
          <w:lang w:eastAsia="en-US"/>
        </w:rPr>
      </w:pPr>
    </w:p>
    <w:p w14:paraId="79CA2436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</w:p>
    <w:p w14:paraId="5ADC1E2E" w14:textId="77777777" w:rsidR="00861B00" w:rsidRPr="00D450FF" w:rsidRDefault="00861B00" w:rsidP="00861B00">
      <w:pPr>
        <w:spacing w:line="276" w:lineRule="auto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noProof/>
          <w:lang w:eastAsia="en-US"/>
        </w:rPr>
        <w:lastRenderedPageBreak/>
        <w:drawing>
          <wp:inline distT="0" distB="0" distL="0" distR="0" wp14:anchorId="70AF0E20" wp14:editId="5A871F7A">
            <wp:extent cx="5281902" cy="4148150"/>
            <wp:effectExtent l="0" t="0" r="0" b="0"/>
            <wp:docPr id="37" name="Picture 37" descr="A set of line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set of line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443" cy="4158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7EC093" w14:textId="77777777" w:rsidR="00861B00" w:rsidRPr="00D450FF" w:rsidRDefault="00861B00" w:rsidP="00861B00">
      <w:pPr>
        <w:spacing w:line="276" w:lineRule="auto"/>
        <w:rPr>
          <w:rFonts w:eastAsiaTheme="minorHAnsi"/>
          <w:lang w:val="en-US"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S2. </w:t>
      </w:r>
      <w:r w:rsidRPr="0069630F">
        <w:rPr>
          <w:rFonts w:eastAsiaTheme="minorHAnsi"/>
          <w:b/>
          <w:bCs/>
          <w:lang w:val="en-US" w:eastAsia="en-US"/>
        </w:rPr>
        <w:t>(</w:t>
      </w:r>
      <w:r w:rsidRPr="0069630F">
        <w:rPr>
          <w:rFonts w:eastAsiaTheme="minorHAnsi"/>
          <w:b/>
          <w:bCs/>
          <w:lang w:eastAsia="en-US"/>
        </w:rPr>
        <w:t>A</w:t>
      </w:r>
      <w:r w:rsidRPr="0069630F">
        <w:rPr>
          <w:rFonts w:eastAsiaTheme="minorHAnsi"/>
          <w:b/>
          <w:bCs/>
          <w:lang w:val="en-US" w:eastAsia="en-US"/>
        </w:rPr>
        <w:t xml:space="preserve">, </w:t>
      </w:r>
      <w:r w:rsidRPr="0069630F">
        <w:rPr>
          <w:rFonts w:eastAsiaTheme="minorHAnsi"/>
          <w:b/>
          <w:bCs/>
          <w:lang w:eastAsia="en-US"/>
        </w:rPr>
        <w:t>B</w:t>
      </w:r>
      <w:r w:rsidRPr="0069630F">
        <w:rPr>
          <w:rFonts w:eastAsiaTheme="minorHAnsi"/>
          <w:b/>
          <w:bCs/>
          <w:lang w:val="en-US" w:eastAsia="en-US"/>
        </w:rPr>
        <w:t>)</w:t>
      </w:r>
      <w:r w:rsidRPr="00E3355E">
        <w:rPr>
          <w:rFonts w:eastAsiaTheme="minorHAnsi"/>
          <w:lang w:val="en-US" w:eastAsia="en-US"/>
        </w:rPr>
        <w:t xml:space="preserve"> </w:t>
      </w:r>
      <w:r w:rsidRPr="00E3355E">
        <w:rPr>
          <w:rFonts w:eastAsiaTheme="minorHAnsi"/>
          <w:lang w:eastAsia="en-US"/>
        </w:rPr>
        <w:t>Stress</w:t>
      </w:r>
      <w:r w:rsidRPr="00D450FF">
        <w:rPr>
          <w:rFonts w:eastAsiaTheme="minorHAnsi"/>
          <w:lang w:eastAsia="en-US"/>
        </w:rPr>
        <w:t xml:space="preserve">-strain response </w:t>
      </w:r>
      <w:r w:rsidRPr="00D450FF">
        <w:rPr>
          <w:rFonts w:eastAsiaTheme="minorHAnsi"/>
          <w:lang w:val="en-US" w:eastAsia="en-US"/>
        </w:rPr>
        <w:t xml:space="preserve">and </w:t>
      </w:r>
      <w:r w:rsidRPr="0069630F">
        <w:rPr>
          <w:rFonts w:eastAsiaTheme="minorHAnsi"/>
          <w:b/>
          <w:bCs/>
          <w:lang w:val="en-US" w:eastAsia="en-US"/>
        </w:rPr>
        <w:t>(</w:t>
      </w:r>
      <w:r w:rsidRPr="0069630F">
        <w:rPr>
          <w:rFonts w:eastAsiaTheme="minorHAnsi"/>
          <w:b/>
          <w:bCs/>
          <w:lang w:eastAsia="en-US"/>
        </w:rPr>
        <w:t>C</w:t>
      </w:r>
      <w:r w:rsidRPr="0069630F">
        <w:rPr>
          <w:rFonts w:eastAsiaTheme="minorHAnsi"/>
          <w:b/>
          <w:bCs/>
          <w:lang w:val="en-US" w:eastAsia="en-US"/>
        </w:rPr>
        <w:t xml:space="preserve">, </w:t>
      </w:r>
      <w:r w:rsidRPr="0069630F">
        <w:rPr>
          <w:rFonts w:eastAsiaTheme="minorHAnsi"/>
          <w:b/>
          <w:bCs/>
          <w:lang w:eastAsia="en-US"/>
        </w:rPr>
        <w:t>D</w:t>
      </w:r>
      <w:r w:rsidRPr="0069630F">
        <w:rPr>
          <w:rFonts w:eastAsiaTheme="minorHAnsi"/>
          <w:b/>
          <w:bCs/>
          <w:lang w:val="en-US" w:eastAsia="en-US"/>
        </w:rPr>
        <w:t>)</w:t>
      </w:r>
      <w:r w:rsidRPr="00D450FF">
        <w:rPr>
          <w:rFonts w:eastAsiaTheme="minorHAnsi"/>
          <w:lang w:val="en-US" w:eastAsia="en-US"/>
        </w:rPr>
        <w:t xml:space="preserve"> relative resistance-strain response of</w:t>
      </w:r>
      <w:r w:rsidRPr="00D450FF">
        <w:rPr>
          <w:rFonts w:eastAsiaTheme="minorHAnsi"/>
          <w:lang w:eastAsia="en-US"/>
        </w:rPr>
        <w:t xml:space="preserve"> R-DNGH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functionalized in solutions containing</w:t>
      </w:r>
      <w:r w:rsidRPr="00D450FF">
        <w:rPr>
          <w:rFonts w:eastAsiaTheme="minorHAnsi"/>
          <w:lang w:eastAsia="en-US"/>
        </w:rPr>
        <w:t xml:space="preserve"> 0.027 wt%, 0.054 wt%, 0.108 wt% and 0.215wt% PEDOT:PSS </w:t>
      </w:r>
      <w:r w:rsidRPr="00D450FF">
        <w:rPr>
          <w:rFonts w:eastAsiaTheme="minorHAnsi"/>
          <w:lang w:val="en-US" w:eastAsia="en-US"/>
        </w:rPr>
        <w:t>The 2</w:t>
      </w:r>
      <w:r w:rsidRPr="00D450FF">
        <w:rPr>
          <w:rFonts w:eastAsiaTheme="minorHAnsi"/>
          <w:vertAlign w:val="superscript"/>
          <w:lang w:val="en-US" w:eastAsia="en-US"/>
        </w:rPr>
        <w:t>nd</w:t>
      </w:r>
      <w:r w:rsidRPr="00D450FF">
        <w:rPr>
          <w:rFonts w:eastAsiaTheme="minorHAnsi"/>
          <w:lang w:val="en-US" w:eastAsia="en-US"/>
        </w:rPr>
        <w:t xml:space="preserve"> network was formed through</w:t>
      </w:r>
      <w:r w:rsidRPr="00D450FF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A</w:t>
      </w:r>
      <w:r w:rsidRPr="00D450FF">
        <w:rPr>
          <w:rFonts w:eastAsiaTheme="minorHAnsi"/>
          <w:lang w:val="en-US" w:eastAsia="en-US"/>
        </w:rPr>
        <w:t xml:space="preserve">, </w:t>
      </w:r>
      <w:r>
        <w:rPr>
          <w:rFonts w:eastAsiaTheme="minorHAnsi"/>
          <w:lang w:eastAsia="en-US"/>
        </w:rPr>
        <w:t>C</w:t>
      </w:r>
      <w:r w:rsidRPr="00D450FF">
        <w:rPr>
          <w:rFonts w:eastAsiaTheme="minorHAnsi"/>
          <w:lang w:eastAsia="en-US"/>
        </w:rPr>
        <w:t>) photocrosslinking (PCL)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and </w:t>
      </w:r>
      <w:r>
        <w:rPr>
          <w:rFonts w:eastAsiaTheme="minorHAnsi"/>
          <w:lang w:eastAsia="en-US"/>
        </w:rPr>
        <w:t>B</w:t>
      </w:r>
      <w:r w:rsidRPr="00D450FF">
        <w:rPr>
          <w:rFonts w:eastAsiaTheme="minorHAnsi"/>
          <w:lang w:val="en-US" w:eastAsia="en-US"/>
        </w:rPr>
        <w:t xml:space="preserve">, </w:t>
      </w:r>
      <w:r>
        <w:rPr>
          <w:rFonts w:eastAsiaTheme="minorHAnsi"/>
          <w:lang w:eastAsia="en-US"/>
        </w:rPr>
        <w:t>D</w:t>
      </w:r>
      <w:r w:rsidRPr="00D450FF">
        <w:rPr>
          <w:rFonts w:eastAsiaTheme="minorHAnsi"/>
          <w:lang w:eastAsia="en-US"/>
        </w:rPr>
        <w:t>) thermal crosslinking (TCL)</w:t>
      </w:r>
      <w:r w:rsidRPr="00D450FF">
        <w:rPr>
          <w:rFonts w:eastAsiaTheme="minorHAnsi"/>
          <w:lang w:val="en-US" w:eastAsia="en-US"/>
        </w:rPr>
        <w:t xml:space="preserve">. </w:t>
      </w:r>
    </w:p>
    <w:p w14:paraId="1EAE9687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</w:p>
    <w:p w14:paraId="2AD18BB1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lastRenderedPageBreak/>
        <w:drawing>
          <wp:inline distT="0" distB="0" distL="0" distR="0" wp14:anchorId="3C260401" wp14:editId="6271D646">
            <wp:extent cx="5705557" cy="4367524"/>
            <wp:effectExtent l="0" t="0" r="0" b="0"/>
            <wp:docPr id="39" name="Picture 39" descr="A collage of different types of wa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collage of different types of wav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631" cy="4374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E8C630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S3. </w:t>
      </w:r>
      <w:bookmarkStart w:id="0" w:name="OLE_LINK2"/>
      <w:r w:rsidRPr="009A7ED8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 xml:space="preserve">) Stress response and </w:t>
      </w:r>
      <w:r w:rsidRPr="009A7ED8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 xml:space="preserve">) relative resistance-strain response during a dynamic tensile test with 10 cycles between 0-50% strain </w:t>
      </w:r>
      <w:r w:rsidRPr="00D450FF">
        <w:rPr>
          <w:rFonts w:eastAsiaTheme="minorHAnsi"/>
          <w:lang w:val="en-US" w:eastAsia="en-US"/>
        </w:rPr>
        <w:t>performed on R-DNGHs functionalized in solutions containing</w:t>
      </w:r>
      <w:r w:rsidRPr="00D450FF">
        <w:rPr>
          <w:rFonts w:eastAsiaTheme="minorHAnsi"/>
          <w:lang w:eastAsia="en-US"/>
        </w:rPr>
        <w:t xml:space="preserve"> 0.027 wt%, 0.054 wt%, 0.108 wt% and 0.215wt% </w:t>
      </w:r>
      <w:r w:rsidRPr="00D450FF">
        <w:rPr>
          <w:rFonts w:eastAsiaTheme="minorHAnsi"/>
          <w:lang w:val="en-US" w:eastAsia="en-US"/>
        </w:rPr>
        <w:t>PEDOT:PSS. The 2</w:t>
      </w:r>
      <w:r w:rsidRPr="00D450FF">
        <w:rPr>
          <w:rFonts w:eastAsiaTheme="minorHAnsi"/>
          <w:vertAlign w:val="superscript"/>
          <w:lang w:val="en-US" w:eastAsia="en-US"/>
        </w:rPr>
        <w:t>nd</w:t>
      </w:r>
      <w:r w:rsidRPr="00D450FF">
        <w:rPr>
          <w:rFonts w:eastAsiaTheme="minorHAnsi"/>
          <w:lang w:val="en-US" w:eastAsia="en-US"/>
        </w:rPr>
        <w:t xml:space="preserve"> network was formed through </w:t>
      </w:r>
      <w:r w:rsidRPr="00D450FF">
        <w:rPr>
          <w:rFonts w:eastAsiaTheme="minorHAnsi"/>
          <w:lang w:eastAsia="en-US"/>
        </w:rPr>
        <w:t>photocrosslinking (blue) and thermal crosslinking (red)</w:t>
      </w:r>
      <w:r w:rsidRPr="00D450FF">
        <w:rPr>
          <w:rFonts w:eastAsiaTheme="minorHAnsi"/>
          <w:lang w:val="en-US" w:eastAsia="en-US"/>
        </w:rPr>
        <w:t>.</w:t>
      </w:r>
      <w:r w:rsidRPr="00D450FF">
        <w:rPr>
          <w:rFonts w:eastAsiaTheme="minorHAnsi"/>
          <w:lang w:eastAsia="en-US"/>
        </w:rPr>
        <w:t xml:space="preserve"> </w:t>
      </w:r>
      <w:r w:rsidRPr="009A7ED8">
        <w:rPr>
          <w:rFonts w:eastAsiaTheme="minorHAnsi"/>
          <w:b/>
          <w:bCs/>
          <w:lang w:eastAsia="en-US"/>
        </w:rPr>
        <w:t>C</w:t>
      </w:r>
      <w:r w:rsidRPr="00D450FF">
        <w:rPr>
          <w:rFonts w:eastAsiaTheme="minorHAnsi"/>
          <w:lang w:eastAsia="en-US"/>
        </w:rPr>
        <w:t xml:space="preserve">) Stress response and </w:t>
      </w:r>
      <w:r w:rsidRPr="009A7ED8">
        <w:rPr>
          <w:rFonts w:eastAsiaTheme="minorHAnsi"/>
          <w:b/>
          <w:bCs/>
          <w:lang w:eastAsia="en-US"/>
        </w:rPr>
        <w:t>D</w:t>
      </w:r>
      <w:r w:rsidRPr="00D450FF">
        <w:rPr>
          <w:rFonts w:eastAsiaTheme="minorHAnsi"/>
          <w:lang w:eastAsia="en-US"/>
        </w:rPr>
        <w:t>) relative resistance-strain response during a quasi-static tensile test with five cycles between 0-50% strain with 10 s dwell time at maximum and minimum strain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performed on R-DNGHs having been functionalized in solutions containing</w:t>
      </w:r>
      <w:r w:rsidRPr="00D450FF">
        <w:rPr>
          <w:rFonts w:eastAsiaTheme="minorHAnsi"/>
          <w:lang w:eastAsia="en-US"/>
        </w:rPr>
        <w:t xml:space="preserve"> 0.027 wt%, 0.054 wt%, 0.108 wt% and 0.215wt% </w:t>
      </w:r>
      <w:r w:rsidRPr="00D450FF">
        <w:rPr>
          <w:rFonts w:eastAsiaTheme="minorHAnsi"/>
          <w:lang w:val="en-US" w:eastAsia="en-US"/>
        </w:rPr>
        <w:t xml:space="preserve">PEDOT :PSS </w:t>
      </w:r>
      <w:r w:rsidRPr="00D450FF">
        <w:rPr>
          <w:rFonts w:eastAsiaTheme="minorHAnsi"/>
          <w:lang w:eastAsia="en-US"/>
        </w:rPr>
        <w:t xml:space="preserve">prepared </w:t>
      </w:r>
      <w:r w:rsidRPr="00D450FF">
        <w:rPr>
          <w:rFonts w:eastAsiaTheme="minorHAnsi"/>
          <w:lang w:val="en-US" w:eastAsia="en-US"/>
        </w:rPr>
        <w:t>through</w:t>
      </w:r>
      <w:r w:rsidRPr="00D450FF">
        <w:rPr>
          <w:rFonts w:eastAsiaTheme="minorHAnsi"/>
          <w:lang w:eastAsia="en-US"/>
        </w:rPr>
        <w:t xml:space="preserve"> photocrosslinking (blue) and thermal crosslinking (red). </w:t>
      </w:r>
    </w:p>
    <w:bookmarkEnd w:id="0"/>
    <w:p w14:paraId="540804D1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lastRenderedPageBreak/>
        <w:drawing>
          <wp:inline distT="0" distB="0" distL="0" distR="0" wp14:anchorId="2255EF2E" wp14:editId="44362B99">
            <wp:extent cx="5726899" cy="4047762"/>
            <wp:effectExtent l="0" t="0" r="7620" b="0"/>
            <wp:docPr id="40" name="Picture 40" descr="A collage of images of a graph and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collage of images of a graph and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973" cy="4053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AD968C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>S4.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Swelling of microgels. </w:t>
      </w:r>
      <w:r w:rsidRPr="009A7ED8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>) Degree of swelling</w:t>
      </w:r>
      <w:r w:rsidRPr="00D450FF">
        <w:rPr>
          <w:rFonts w:eastAsiaTheme="minorHAnsi"/>
          <w:lang w:val="en-US" w:eastAsia="en-US"/>
        </w:rPr>
        <w:t xml:space="preserve"> of microgels</w:t>
      </w:r>
      <w:r w:rsidRPr="00D450FF">
        <w:rPr>
          <w:rFonts w:eastAsiaTheme="minorHAnsi"/>
          <w:lang w:eastAsia="en-US"/>
        </w:rPr>
        <w:t xml:space="preserve">, calculated as the percentage difference of the diameter of dry and soaked PAMPS microgels </w:t>
      </w:r>
      <w:r w:rsidRPr="00D450FF">
        <w:rPr>
          <w:rFonts w:eastAsiaTheme="minorHAnsi"/>
          <w:lang w:val="en-US" w:eastAsia="en-US"/>
        </w:rPr>
        <w:t>with a</w:t>
      </w:r>
      <w:r w:rsidRPr="00D450FF">
        <w:rPr>
          <w:rFonts w:eastAsiaTheme="minorHAnsi"/>
          <w:lang w:eastAsia="en-US"/>
        </w:rPr>
        <w:t xml:space="preserve"> stiffness </w:t>
      </w:r>
      <w:r w:rsidRPr="00D450FF">
        <w:rPr>
          <w:rFonts w:eastAsiaTheme="minorHAnsi"/>
          <w:lang w:val="en-US" w:eastAsia="en-US"/>
        </w:rPr>
        <w:t xml:space="preserve">of </w:t>
      </w:r>
      <w:r w:rsidRPr="00D450FF">
        <w:rPr>
          <w:rFonts w:eastAsiaTheme="minorHAnsi"/>
          <w:lang w:eastAsia="en-US"/>
        </w:rPr>
        <w:t>3 kPa, 21 kPa and 83 kPa.</w:t>
      </w:r>
      <w:r>
        <w:rPr>
          <w:rFonts w:eastAsiaTheme="minorHAnsi"/>
          <w:lang w:eastAsia="en-US"/>
        </w:rPr>
        <w:t xml:space="preserve"> </w:t>
      </w:r>
      <w:r w:rsidRPr="009A7ED8">
        <w:rPr>
          <w:rFonts w:eastAsiaTheme="minorHAnsi"/>
          <w:b/>
          <w:bCs/>
          <w:lang w:eastAsia="en-US"/>
        </w:rPr>
        <w:t>B</w:t>
      </w:r>
      <w:r>
        <w:rPr>
          <w:rFonts w:eastAsiaTheme="minorHAnsi"/>
          <w:lang w:eastAsia="en-US"/>
        </w:rPr>
        <w:t>) Stress-strain plots for PAMPS/PAAm and PAAm hydrogels without PEDOT:PSS functionalization with different crosslinker concentrations.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Optical micrographs</w:t>
      </w:r>
      <w:r w:rsidRPr="00D450FF">
        <w:rPr>
          <w:rFonts w:eastAsiaTheme="minorHAnsi"/>
          <w:lang w:eastAsia="en-US"/>
        </w:rPr>
        <w:t xml:space="preserve"> of </w:t>
      </w:r>
      <w:r w:rsidRPr="00D450FF">
        <w:rPr>
          <w:rFonts w:eastAsiaTheme="minorHAnsi"/>
          <w:lang w:val="en-US" w:eastAsia="en-US"/>
        </w:rPr>
        <w:t>PAMPS</w:t>
      </w:r>
      <w:r w:rsidRPr="00D450FF">
        <w:rPr>
          <w:rFonts w:eastAsiaTheme="minorHAnsi"/>
          <w:lang w:eastAsia="en-US"/>
        </w:rPr>
        <w:t xml:space="preserve"> microgels with </w:t>
      </w:r>
      <w:r w:rsidRPr="00D450FF">
        <w:rPr>
          <w:rFonts w:eastAsiaTheme="minorHAnsi"/>
          <w:lang w:val="en-US" w:eastAsia="en-US"/>
        </w:rPr>
        <w:t xml:space="preserve">a </w:t>
      </w:r>
      <w:r w:rsidRPr="00D450FF">
        <w:rPr>
          <w:rFonts w:eastAsiaTheme="minorHAnsi"/>
          <w:lang w:eastAsia="en-US"/>
        </w:rPr>
        <w:t>Young’s modulus</w:t>
      </w:r>
      <w:r w:rsidRPr="00D450FF">
        <w:rPr>
          <w:rFonts w:eastAsiaTheme="minorHAnsi"/>
          <w:lang w:val="en-US" w:eastAsia="en-US"/>
        </w:rPr>
        <w:t xml:space="preserve"> of</w:t>
      </w:r>
      <w:r w:rsidRPr="00D450FF">
        <w:rPr>
          <w:rFonts w:eastAsiaTheme="minorHAnsi"/>
          <w:lang w:eastAsia="en-US"/>
        </w:rPr>
        <w:t xml:space="preserve"> </w:t>
      </w:r>
      <w:r w:rsidRPr="009A7ED8">
        <w:rPr>
          <w:rFonts w:eastAsiaTheme="minorHAnsi"/>
          <w:b/>
          <w:bCs/>
          <w:lang w:eastAsia="en-US"/>
        </w:rPr>
        <w:t>C</w:t>
      </w:r>
      <w:r w:rsidRPr="00D450FF">
        <w:rPr>
          <w:rFonts w:eastAsiaTheme="minorHAnsi"/>
          <w:lang w:eastAsia="en-US"/>
        </w:rPr>
        <w:t xml:space="preserve">) 8 kPa (S) </w:t>
      </w:r>
      <w:r w:rsidRPr="009A7ED8">
        <w:rPr>
          <w:rFonts w:eastAsiaTheme="minorHAnsi"/>
          <w:b/>
          <w:bCs/>
          <w:lang w:eastAsia="en-US"/>
        </w:rPr>
        <w:t>D</w:t>
      </w:r>
      <w:r w:rsidRPr="00D450FF">
        <w:rPr>
          <w:rFonts w:eastAsiaTheme="minorHAnsi"/>
          <w:lang w:eastAsia="en-US"/>
        </w:rPr>
        <w:t>) 21 kPa (M)</w:t>
      </w:r>
      <w:r>
        <w:rPr>
          <w:rFonts w:eastAsiaTheme="minorHAnsi"/>
          <w:lang w:eastAsia="en-US"/>
        </w:rPr>
        <w:t xml:space="preserve"> </w:t>
      </w:r>
      <w:r w:rsidRPr="009A7ED8">
        <w:rPr>
          <w:rFonts w:eastAsiaTheme="minorHAnsi"/>
          <w:b/>
          <w:bCs/>
          <w:lang w:eastAsia="en-US"/>
        </w:rPr>
        <w:t>E</w:t>
      </w:r>
      <w:r w:rsidRPr="00D450FF">
        <w:rPr>
          <w:rFonts w:eastAsiaTheme="minorHAnsi"/>
          <w:lang w:eastAsia="en-US"/>
        </w:rPr>
        <w:t xml:space="preserve">) 83 kPa (H). </w:t>
      </w:r>
    </w:p>
    <w:p w14:paraId="687563C8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lastRenderedPageBreak/>
        <w:drawing>
          <wp:inline distT="0" distB="0" distL="0" distR="0" wp14:anchorId="1268B9B5" wp14:editId="6D336332">
            <wp:extent cx="5541645" cy="5133340"/>
            <wp:effectExtent l="0" t="0" r="1905" b="0"/>
            <wp:docPr id="44" name="Picture 44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A collage of graph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45" cy="5133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81D136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 w:rsidRPr="00D450FF">
        <w:rPr>
          <w:rFonts w:eastAsiaTheme="minorHAnsi"/>
          <w:lang w:eastAsia="en-US"/>
        </w:rPr>
        <w:t xml:space="preserve"> </w:t>
      </w: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S5. </w:t>
      </w:r>
      <w:r w:rsidRPr="00D450FF">
        <w:rPr>
          <w:rFonts w:eastAsiaTheme="minorHAnsi"/>
          <w:lang w:eastAsia="en-US"/>
        </w:rPr>
        <w:t xml:space="preserve">Stress-time response during a dynamic tensile test with </w:t>
      </w:r>
      <w:r w:rsidRPr="00D450FF">
        <w:rPr>
          <w:rFonts w:eastAsiaTheme="minorHAnsi"/>
          <w:lang w:val="en-US" w:eastAsia="en-US"/>
        </w:rPr>
        <w:t>ten</w:t>
      </w:r>
      <w:r w:rsidRPr="00D450FF">
        <w:rPr>
          <w:rFonts w:eastAsiaTheme="minorHAnsi"/>
          <w:lang w:eastAsia="en-US"/>
        </w:rPr>
        <w:t xml:space="preserve"> cycles between 0-50% strain for </w:t>
      </w:r>
      <w:r w:rsidRPr="009A7ED8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val="en-US" w:eastAsia="en-US"/>
        </w:rPr>
        <w:t xml:space="preserve">) </w:t>
      </w:r>
      <w:r w:rsidRPr="00D450FF">
        <w:rPr>
          <w:rFonts w:eastAsiaTheme="minorHAnsi"/>
          <w:lang w:eastAsia="en-US"/>
        </w:rPr>
        <w:t>bulk</w:t>
      </w:r>
      <w:r w:rsidRPr="00D450FF">
        <w:rPr>
          <w:rFonts w:eastAsiaTheme="minorHAnsi"/>
          <w:lang w:val="en-US" w:eastAsia="en-US"/>
        </w:rPr>
        <w:t xml:space="preserve"> PAAm and R-DNGHs containing</w:t>
      </w:r>
      <w:r w:rsidRPr="00D450FF">
        <w:rPr>
          <w:rFonts w:eastAsiaTheme="minorHAnsi"/>
          <w:lang w:eastAsia="en-US"/>
        </w:rPr>
        <w:t xml:space="preserve"> 0.8 (Lo), 1.6 (Mi)</w:t>
      </w:r>
      <w:r w:rsidRPr="00D450FF">
        <w:rPr>
          <w:rFonts w:eastAsiaTheme="minorHAnsi"/>
          <w:lang w:val="en-US" w:eastAsia="en-US"/>
        </w:rPr>
        <w:t xml:space="preserve"> and</w:t>
      </w:r>
      <w:r w:rsidRPr="00D450FF">
        <w:rPr>
          <w:rFonts w:eastAsiaTheme="minorHAnsi"/>
          <w:lang w:eastAsia="en-US"/>
        </w:rPr>
        <w:t xml:space="preserve"> 3.2(Hi)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wt.% </w:t>
      </w:r>
      <w:r w:rsidRPr="00D450FF">
        <w:rPr>
          <w:rFonts w:eastAsiaTheme="minorHAnsi"/>
          <w:lang w:val="en-US" w:eastAsia="en-US"/>
        </w:rPr>
        <w:t xml:space="preserve">of stiff microgels </w:t>
      </w:r>
      <w:r w:rsidRPr="00D450FF">
        <w:rPr>
          <w:rFonts w:eastAsiaTheme="minorHAnsi"/>
          <w:lang w:eastAsia="en-US"/>
        </w:rPr>
        <w:t xml:space="preserve">and </w:t>
      </w:r>
      <w:r w:rsidRPr="009A7ED8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 xml:space="preserve">) </w:t>
      </w:r>
      <w:r w:rsidRPr="00D450FF">
        <w:rPr>
          <w:rFonts w:eastAsiaTheme="minorHAnsi"/>
          <w:lang w:val="en-US" w:eastAsia="en-US"/>
        </w:rPr>
        <w:t xml:space="preserve">containing </w:t>
      </w:r>
      <w:r w:rsidRPr="00D450FF">
        <w:rPr>
          <w:rFonts w:eastAsiaTheme="minorHAnsi"/>
          <w:lang w:eastAsia="en-US"/>
        </w:rPr>
        <w:t xml:space="preserve">3.2 wt% </w:t>
      </w:r>
      <w:r w:rsidRPr="00D450FF">
        <w:rPr>
          <w:rFonts w:eastAsiaTheme="minorHAnsi"/>
          <w:lang w:val="en-US" w:eastAsia="en-US"/>
        </w:rPr>
        <w:t>microgels that are soft (</w:t>
      </w:r>
      <w:r w:rsidRPr="00D450FF">
        <w:rPr>
          <w:rFonts w:eastAsiaTheme="minorHAnsi"/>
          <w:lang w:eastAsia="en-US"/>
        </w:rPr>
        <w:t>S</w:t>
      </w:r>
      <w:r w:rsidRPr="00D450FF">
        <w:rPr>
          <w:rFonts w:eastAsiaTheme="minorHAnsi"/>
          <w:lang w:val="en-US" w:eastAsia="en-US"/>
        </w:rPr>
        <w:t>), m</w:t>
      </w:r>
      <w:r w:rsidRPr="00D450FF">
        <w:rPr>
          <w:rFonts w:eastAsiaTheme="minorHAnsi"/>
          <w:lang w:eastAsia="en-US"/>
        </w:rPr>
        <w:t>edium</w:t>
      </w:r>
      <w:r w:rsidRPr="00D450FF">
        <w:rPr>
          <w:rFonts w:eastAsiaTheme="minorHAnsi"/>
          <w:lang w:val="en-US" w:eastAsia="en-US"/>
        </w:rPr>
        <w:t xml:space="preserve"> (</w:t>
      </w:r>
      <w:r w:rsidRPr="00D450FF">
        <w:rPr>
          <w:rFonts w:eastAsiaTheme="minorHAnsi"/>
          <w:lang w:eastAsia="en-US"/>
        </w:rPr>
        <w:t>M</w:t>
      </w:r>
      <w:r w:rsidRPr="00D450FF">
        <w:rPr>
          <w:rFonts w:eastAsiaTheme="minorHAnsi"/>
          <w:lang w:val="en-US" w:eastAsia="en-US"/>
        </w:rPr>
        <w:t xml:space="preserve">) and </w:t>
      </w:r>
      <w:r w:rsidRPr="00D450FF">
        <w:rPr>
          <w:rFonts w:eastAsiaTheme="minorHAnsi"/>
          <w:lang w:eastAsia="en-US"/>
        </w:rPr>
        <w:t>hard</w:t>
      </w:r>
      <w:r w:rsidRPr="00D450FF">
        <w:rPr>
          <w:rFonts w:eastAsiaTheme="minorHAnsi"/>
          <w:lang w:val="en-US" w:eastAsia="en-US"/>
        </w:rPr>
        <w:t xml:space="preserve"> (</w:t>
      </w:r>
      <w:r w:rsidRPr="00D450FF">
        <w:rPr>
          <w:rFonts w:eastAsiaTheme="minorHAnsi"/>
          <w:lang w:eastAsia="en-US"/>
        </w:rPr>
        <w:t>H</w:t>
      </w:r>
      <w:r w:rsidRPr="00D450FF">
        <w:rPr>
          <w:rFonts w:eastAsiaTheme="minorHAnsi"/>
          <w:lang w:val="en-US" w:eastAsia="en-US"/>
        </w:rPr>
        <w:t xml:space="preserve">). </w:t>
      </w:r>
      <w:r w:rsidRPr="00D450FF">
        <w:rPr>
          <w:rFonts w:eastAsiaTheme="minorHAnsi"/>
          <w:lang w:eastAsia="en-US"/>
        </w:rPr>
        <w:t>Stress response during a quasi-static tensile test with five cycles between 0-50% strain with 10 s dwell time at maximum and minimum strain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for </w:t>
      </w:r>
      <w:r>
        <w:rPr>
          <w:rFonts w:eastAsiaTheme="minorHAnsi"/>
          <w:b/>
          <w:bCs/>
          <w:lang w:eastAsia="en-US"/>
        </w:rPr>
        <w:t>C</w:t>
      </w:r>
      <w:r w:rsidRPr="00D450FF">
        <w:rPr>
          <w:rFonts w:eastAsiaTheme="minorHAnsi"/>
          <w:lang w:val="en-US" w:eastAsia="en-US"/>
        </w:rPr>
        <w:t>) bulk PAAm</w:t>
      </w:r>
      <w:r w:rsidRPr="00D450FF">
        <w:rPr>
          <w:rFonts w:eastAsiaTheme="minorHAnsi"/>
          <w:lang w:eastAsia="en-US"/>
        </w:rPr>
        <w:t xml:space="preserve">, </w:t>
      </w:r>
      <w:r w:rsidRPr="00D450FF">
        <w:rPr>
          <w:rFonts w:eastAsiaTheme="minorHAnsi"/>
          <w:lang w:val="en-US" w:eastAsia="en-US"/>
        </w:rPr>
        <w:t xml:space="preserve">and R-DNGHs that contain </w:t>
      </w:r>
      <w:r w:rsidRPr="00D450FF">
        <w:rPr>
          <w:rFonts w:eastAsiaTheme="minorHAnsi"/>
          <w:lang w:eastAsia="en-US"/>
        </w:rPr>
        <w:t>0.8 (Lo), 1.6 (Mi)</w:t>
      </w:r>
      <w:r w:rsidRPr="00D450FF">
        <w:rPr>
          <w:rFonts w:eastAsiaTheme="minorHAnsi"/>
          <w:lang w:val="en-US" w:eastAsia="en-US"/>
        </w:rPr>
        <w:t xml:space="preserve"> and</w:t>
      </w:r>
      <w:r w:rsidRPr="00D450FF">
        <w:rPr>
          <w:rFonts w:eastAsiaTheme="minorHAnsi"/>
          <w:lang w:eastAsia="en-US"/>
        </w:rPr>
        <w:t xml:space="preserve"> 3.2(Hi)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wt.% microgels and </w:t>
      </w:r>
      <w:r>
        <w:rPr>
          <w:rFonts w:eastAsiaTheme="minorHAnsi"/>
          <w:b/>
          <w:bCs/>
          <w:lang w:eastAsia="en-US"/>
        </w:rPr>
        <w:t>D</w:t>
      </w:r>
      <w:r w:rsidRPr="00D450FF">
        <w:rPr>
          <w:rFonts w:eastAsiaTheme="minorHAnsi"/>
          <w:lang w:eastAsia="en-US"/>
        </w:rPr>
        <w:t>) R-DNGH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containing </w:t>
      </w:r>
      <w:r w:rsidRPr="00D450FF">
        <w:rPr>
          <w:rFonts w:eastAsiaTheme="minorHAnsi"/>
          <w:lang w:eastAsia="en-US"/>
        </w:rPr>
        <w:t xml:space="preserve">3.2 wt% </w:t>
      </w:r>
      <w:r w:rsidRPr="00D450FF">
        <w:rPr>
          <w:rFonts w:eastAsiaTheme="minorHAnsi"/>
          <w:lang w:val="en-US" w:eastAsia="en-US"/>
        </w:rPr>
        <w:t>microgels that are soft (</w:t>
      </w:r>
      <w:r w:rsidRPr="00D450FF">
        <w:rPr>
          <w:rFonts w:eastAsiaTheme="minorHAnsi"/>
          <w:lang w:eastAsia="en-US"/>
        </w:rPr>
        <w:t>S</w:t>
      </w:r>
      <w:r w:rsidRPr="00D450FF">
        <w:rPr>
          <w:rFonts w:eastAsiaTheme="minorHAnsi"/>
          <w:lang w:val="en-US" w:eastAsia="en-US"/>
        </w:rPr>
        <w:t xml:space="preserve">), </w:t>
      </w:r>
      <w:r w:rsidRPr="00D450FF">
        <w:rPr>
          <w:rFonts w:eastAsiaTheme="minorHAnsi"/>
          <w:lang w:eastAsia="en-US"/>
        </w:rPr>
        <w:t>medium</w:t>
      </w:r>
      <w:r w:rsidRPr="00D450FF">
        <w:rPr>
          <w:rFonts w:eastAsiaTheme="minorHAnsi"/>
          <w:lang w:val="en-US" w:eastAsia="en-US"/>
        </w:rPr>
        <w:t xml:space="preserve"> (</w:t>
      </w:r>
      <w:r w:rsidRPr="00D450FF">
        <w:rPr>
          <w:rFonts w:eastAsiaTheme="minorHAnsi"/>
          <w:lang w:eastAsia="en-US"/>
        </w:rPr>
        <w:t>M</w:t>
      </w:r>
      <w:r w:rsidRPr="00D450FF">
        <w:rPr>
          <w:rFonts w:eastAsiaTheme="minorHAnsi"/>
          <w:lang w:val="en-US" w:eastAsia="en-US"/>
        </w:rPr>
        <w:t xml:space="preserve">) and </w:t>
      </w:r>
      <w:r w:rsidRPr="00D450FF">
        <w:rPr>
          <w:rFonts w:eastAsiaTheme="minorHAnsi"/>
          <w:lang w:eastAsia="en-US"/>
        </w:rPr>
        <w:t>hard</w:t>
      </w:r>
      <w:r w:rsidRPr="00D450FF">
        <w:rPr>
          <w:rFonts w:eastAsiaTheme="minorHAnsi"/>
          <w:lang w:val="en-US" w:eastAsia="en-US"/>
        </w:rPr>
        <w:t xml:space="preserve"> (</w:t>
      </w:r>
      <w:r w:rsidRPr="00D450FF">
        <w:rPr>
          <w:rFonts w:eastAsiaTheme="minorHAnsi"/>
          <w:lang w:eastAsia="en-US"/>
        </w:rPr>
        <w:t>H</w:t>
      </w:r>
      <w:r w:rsidRPr="00D450FF">
        <w:rPr>
          <w:rFonts w:eastAsiaTheme="minorHAnsi"/>
          <w:lang w:val="en-US" w:eastAsia="en-US"/>
        </w:rPr>
        <w:t>).</w:t>
      </w:r>
      <w:r w:rsidRPr="00D450FF">
        <w:rPr>
          <w:rFonts w:eastAsiaTheme="minorHAnsi"/>
          <w:lang w:eastAsia="en-US"/>
        </w:rPr>
        <w:t xml:space="preserve"> For the investigation of the micro</w:t>
      </w:r>
      <w:r w:rsidRPr="00D450FF">
        <w:rPr>
          <w:rFonts w:eastAsiaTheme="minorHAnsi"/>
          <w:lang w:val="en-US" w:eastAsia="en-US"/>
        </w:rPr>
        <w:t>gel</w:t>
      </w:r>
      <w:r w:rsidRPr="00D450FF">
        <w:rPr>
          <w:rFonts w:eastAsiaTheme="minorHAnsi"/>
          <w:lang w:eastAsia="en-US"/>
        </w:rPr>
        <w:t xml:space="preserve"> concentration</w:t>
      </w:r>
      <w:r w:rsidRPr="00D450FF">
        <w:rPr>
          <w:rFonts w:eastAsiaTheme="minorHAnsi"/>
          <w:lang w:val="en-US" w:eastAsia="en-US"/>
        </w:rPr>
        <w:t>,</w:t>
      </w:r>
      <w:r w:rsidRPr="00D450FF">
        <w:rPr>
          <w:rFonts w:eastAsiaTheme="minorHAnsi"/>
          <w:lang w:eastAsia="en-US"/>
        </w:rPr>
        <w:t xml:space="preserve"> R-DNGH</w:t>
      </w:r>
      <w:r w:rsidRPr="00D450FF">
        <w:rPr>
          <w:rFonts w:eastAsiaTheme="minorHAnsi"/>
          <w:lang w:val="en-US" w:eastAsia="en-US"/>
        </w:rPr>
        <w:t>s containing</w:t>
      </w:r>
      <w:r w:rsidRPr="00D450FF">
        <w:rPr>
          <w:rFonts w:eastAsiaTheme="minorHAnsi"/>
          <w:lang w:eastAsia="en-US"/>
        </w:rPr>
        <w:t xml:space="preserve"> 0 (bulk), 0.8 (Lo), 1.6 (Mi)</w:t>
      </w:r>
      <w:r w:rsidRPr="00D450FF">
        <w:rPr>
          <w:rFonts w:eastAsiaTheme="minorHAnsi"/>
          <w:lang w:val="en-US" w:eastAsia="en-US"/>
        </w:rPr>
        <w:t xml:space="preserve"> and</w:t>
      </w:r>
      <w:r w:rsidRPr="00D450FF">
        <w:rPr>
          <w:rFonts w:eastAsiaTheme="minorHAnsi"/>
          <w:lang w:eastAsia="en-US"/>
        </w:rPr>
        <w:t xml:space="preserve"> 3.2(Hi)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>wt.%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stiff particles (83 kPa) were used. </w:t>
      </w:r>
      <w:r w:rsidRPr="00D450FF">
        <w:rPr>
          <w:rFonts w:eastAsiaTheme="minorHAnsi"/>
          <w:lang w:val="en-US" w:eastAsia="en-US"/>
        </w:rPr>
        <w:t xml:space="preserve">Soft microgels possess a Young’s modulus of </w:t>
      </w:r>
      <w:r w:rsidRPr="00D450FF">
        <w:rPr>
          <w:rFonts w:eastAsiaTheme="minorHAnsi"/>
          <w:lang w:eastAsia="en-US"/>
        </w:rPr>
        <w:t xml:space="preserve">3 kPa (S), </w:t>
      </w:r>
      <w:r w:rsidRPr="00D450FF">
        <w:rPr>
          <w:rFonts w:eastAsiaTheme="minorHAnsi"/>
          <w:lang w:val="en-US" w:eastAsia="en-US"/>
        </w:rPr>
        <w:t xml:space="preserve">medium ones </w:t>
      </w:r>
      <w:r w:rsidRPr="00D450FF">
        <w:rPr>
          <w:rFonts w:eastAsiaTheme="minorHAnsi"/>
          <w:lang w:eastAsia="en-US"/>
        </w:rPr>
        <w:t xml:space="preserve">21 kPa (M) and </w:t>
      </w:r>
      <w:r w:rsidRPr="00D450FF">
        <w:rPr>
          <w:rFonts w:eastAsiaTheme="minorHAnsi"/>
          <w:lang w:val="en-US" w:eastAsia="en-US"/>
        </w:rPr>
        <w:t xml:space="preserve">hard ones </w:t>
      </w:r>
      <w:r w:rsidRPr="00D450FF">
        <w:rPr>
          <w:rFonts w:eastAsiaTheme="minorHAnsi"/>
          <w:lang w:eastAsia="en-US"/>
        </w:rPr>
        <w:t xml:space="preserve">83 kPa (H). </w:t>
      </w:r>
      <w:r>
        <w:rPr>
          <w:rFonts w:eastAsiaTheme="minorHAnsi"/>
          <w:b/>
          <w:bCs/>
          <w:lang w:eastAsia="en-US"/>
        </w:rPr>
        <w:t>E</w:t>
      </w:r>
      <w:r w:rsidRPr="009A7ED8">
        <w:rPr>
          <w:rFonts w:eastAsiaTheme="minorHAnsi"/>
          <w:b/>
          <w:bCs/>
          <w:lang w:val="en-US" w:eastAsia="en-US"/>
        </w:rPr>
        <w:t xml:space="preserve">, </w:t>
      </w:r>
      <w:r>
        <w:rPr>
          <w:rFonts w:eastAsiaTheme="minorHAnsi"/>
          <w:b/>
          <w:bCs/>
          <w:lang w:eastAsia="en-US"/>
        </w:rPr>
        <w:t>F</w:t>
      </w:r>
      <w:r w:rsidRPr="009A7ED8">
        <w:rPr>
          <w:rFonts w:eastAsiaTheme="minorHAnsi"/>
          <w:b/>
          <w:bCs/>
          <w:lang w:val="en-US" w:eastAsia="en-US"/>
        </w:rPr>
        <w:t xml:space="preserve">, </w:t>
      </w:r>
      <w:r>
        <w:rPr>
          <w:rFonts w:eastAsiaTheme="minorHAnsi"/>
          <w:b/>
          <w:bCs/>
          <w:lang w:eastAsia="en-US"/>
        </w:rPr>
        <w:t>G</w:t>
      </w:r>
      <w:r w:rsidRPr="00D450FF">
        <w:rPr>
          <w:rFonts w:eastAsiaTheme="minorHAnsi"/>
          <w:lang w:val="en-US" w:eastAsia="en-US"/>
        </w:rPr>
        <w:t>)</w:t>
      </w:r>
      <w:r w:rsidRPr="00D450FF">
        <w:rPr>
          <w:rFonts w:eastAsiaTheme="minorHAnsi"/>
          <w:lang w:eastAsia="en-US"/>
        </w:rPr>
        <w:t xml:space="preserve"> Stress-strain response </w:t>
      </w:r>
      <w:r w:rsidRPr="00D450FF">
        <w:rPr>
          <w:rFonts w:eastAsiaTheme="minorHAnsi"/>
          <w:lang w:val="en-US" w:eastAsia="en-US"/>
        </w:rPr>
        <w:t>of</w:t>
      </w:r>
      <w:r w:rsidRPr="00D450FF">
        <w:rPr>
          <w:rFonts w:eastAsiaTheme="minorHAnsi"/>
          <w:lang w:eastAsia="en-US"/>
        </w:rPr>
        <w:t xml:space="preserve"> R-DNGH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containing</w:t>
      </w:r>
      <w:r w:rsidRPr="00D450FF">
        <w:rPr>
          <w:rFonts w:eastAsiaTheme="minorHAnsi"/>
          <w:lang w:eastAsia="en-US"/>
        </w:rPr>
        <w:t xml:space="preserve"> 3.2 wt% </w:t>
      </w:r>
      <w:r w:rsidRPr="00D450FF">
        <w:rPr>
          <w:rFonts w:eastAsiaTheme="minorHAnsi"/>
          <w:lang w:val="en-US" w:eastAsia="en-US"/>
        </w:rPr>
        <w:t>microgels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with a Young’s modulus of </w:t>
      </w:r>
      <w:r w:rsidRPr="009A7ED8">
        <w:rPr>
          <w:rFonts w:eastAsiaTheme="minorHAnsi"/>
          <w:b/>
          <w:bCs/>
          <w:lang w:eastAsia="en-US"/>
        </w:rPr>
        <w:t>E</w:t>
      </w:r>
      <w:r w:rsidRPr="00D450FF">
        <w:rPr>
          <w:rFonts w:eastAsiaTheme="minorHAnsi"/>
          <w:lang w:eastAsia="en-US"/>
        </w:rPr>
        <w:t xml:space="preserve">) 3 kPa (S) </w:t>
      </w:r>
      <w:r w:rsidRPr="009A7ED8">
        <w:rPr>
          <w:rFonts w:eastAsiaTheme="minorHAnsi"/>
          <w:b/>
          <w:bCs/>
          <w:lang w:eastAsia="en-US"/>
        </w:rPr>
        <w:t>F</w:t>
      </w:r>
      <w:r w:rsidRPr="00D450FF">
        <w:rPr>
          <w:rFonts w:eastAsiaTheme="minorHAnsi"/>
          <w:lang w:eastAsia="en-US"/>
        </w:rPr>
        <w:t xml:space="preserve">) 21 kPa (M) and </w:t>
      </w:r>
      <w:r w:rsidRPr="009A7ED8">
        <w:rPr>
          <w:rFonts w:eastAsiaTheme="minorHAnsi"/>
          <w:b/>
          <w:bCs/>
          <w:lang w:eastAsia="en-US"/>
        </w:rPr>
        <w:t>G</w:t>
      </w:r>
      <w:r w:rsidRPr="00D450FF">
        <w:rPr>
          <w:rFonts w:eastAsiaTheme="minorHAnsi"/>
          <w:lang w:eastAsia="en-US"/>
        </w:rPr>
        <w:t>) 83 kPa (H)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>during the dynamic tensile test with ten cycles between 0-50% strain.</w:t>
      </w:r>
    </w:p>
    <w:p w14:paraId="6143F17C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</w:p>
    <w:p w14:paraId="06941F68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</w:p>
    <w:p w14:paraId="7B8587D5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lastRenderedPageBreak/>
        <w:drawing>
          <wp:inline distT="0" distB="0" distL="0" distR="0" wp14:anchorId="2DB630B8" wp14:editId="67717477">
            <wp:extent cx="5355995" cy="2830665"/>
            <wp:effectExtent l="0" t="0" r="0" b="0"/>
            <wp:docPr id="48" name="Picture 48" descr="A group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group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012" cy="28423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B8F947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S6. </w:t>
      </w:r>
      <w:r w:rsidRPr="00D450FF">
        <w:rPr>
          <w:rFonts w:eastAsiaTheme="minorHAnsi"/>
          <w:lang w:eastAsia="en-US"/>
        </w:rPr>
        <w:t xml:space="preserve">Rheological characterization of </w:t>
      </w:r>
      <w:r w:rsidRPr="00D450FF">
        <w:rPr>
          <w:rFonts w:eastAsiaTheme="minorHAnsi"/>
          <w:lang w:val="en-US" w:eastAsia="en-US"/>
        </w:rPr>
        <w:t xml:space="preserve">inks composed of </w:t>
      </w:r>
      <w:r w:rsidRPr="00D450FF">
        <w:rPr>
          <w:rFonts w:eastAsiaTheme="minorHAnsi"/>
          <w:lang w:eastAsia="en-US"/>
        </w:rPr>
        <w:t xml:space="preserve">3.2 wt% microgels </w:t>
      </w:r>
      <w:r w:rsidRPr="00D450FF">
        <w:rPr>
          <w:rFonts w:eastAsiaTheme="minorHAnsi"/>
          <w:lang w:val="en-US" w:eastAsia="en-US"/>
        </w:rPr>
        <w:t>as a function of the</w:t>
      </w:r>
      <w:r w:rsidRPr="00D450FF">
        <w:rPr>
          <w:rFonts w:eastAsiaTheme="minorHAnsi"/>
          <w:lang w:eastAsia="en-US"/>
        </w:rPr>
        <w:t xml:space="preserve"> PEDOT:PSS </w:t>
      </w:r>
      <w:r w:rsidRPr="00D450FF">
        <w:rPr>
          <w:rFonts w:eastAsiaTheme="minorHAnsi"/>
          <w:lang w:val="en-US" w:eastAsia="en-US"/>
        </w:rPr>
        <w:t>concentration they have been functionalized with.</w:t>
      </w:r>
      <w:r w:rsidRPr="00D450FF">
        <w:rPr>
          <w:rFonts w:eastAsiaTheme="minorHAnsi"/>
          <w:lang w:eastAsia="en-US"/>
        </w:rPr>
        <w:t xml:space="preserve"> </w:t>
      </w:r>
      <w:r w:rsidRPr="00392F4C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>)</w:t>
      </w:r>
      <w:r w:rsidRPr="00D450FF">
        <w:rPr>
          <w:rFonts w:eastAsiaTheme="minorHAnsi"/>
          <w:lang w:val="en-US" w:eastAsia="en-US"/>
        </w:rPr>
        <w:t xml:space="preserve"> Frequency</w:t>
      </w:r>
      <w:r w:rsidRPr="00D450FF">
        <w:rPr>
          <w:rFonts w:eastAsiaTheme="minorHAnsi"/>
          <w:lang w:eastAsia="en-US"/>
        </w:rPr>
        <w:t xml:space="preserve"> </w:t>
      </w:r>
      <w:r w:rsidRPr="00392F4C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>) amplitude sweep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and </w:t>
      </w:r>
      <w:r w:rsidRPr="00392F4C">
        <w:rPr>
          <w:rFonts w:eastAsiaTheme="minorHAnsi"/>
          <w:b/>
          <w:bCs/>
          <w:lang w:eastAsia="en-US"/>
        </w:rPr>
        <w:t>C</w:t>
      </w:r>
      <w:r w:rsidRPr="00D450FF">
        <w:rPr>
          <w:rFonts w:eastAsiaTheme="minorHAnsi"/>
          <w:lang w:eastAsia="en-US"/>
        </w:rPr>
        <w:t>) shear recovery curves. The orange colour symbolizes 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that do not contain any</w:t>
      </w:r>
      <w:r w:rsidRPr="00D450FF">
        <w:rPr>
          <w:rFonts w:eastAsiaTheme="minorHAnsi"/>
          <w:lang w:eastAsia="en-US"/>
        </w:rPr>
        <w:t xml:space="preserve"> PEDOT:PSS and the darkness of blue increas</w:t>
      </w:r>
      <w:r w:rsidRPr="00D450FF">
        <w:rPr>
          <w:rFonts w:eastAsiaTheme="minorHAnsi"/>
          <w:lang w:val="en-US" w:eastAsia="en-US"/>
        </w:rPr>
        <w:t>es</w:t>
      </w:r>
      <w:r w:rsidRPr="00D450FF">
        <w:rPr>
          <w:rFonts w:eastAsiaTheme="minorHAnsi"/>
          <w:lang w:eastAsia="en-US"/>
        </w:rPr>
        <w:t xml:space="preserve"> for increasing concentration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of PEDOT:PSS</w:t>
      </w:r>
      <w:r w:rsidRPr="00D450FF">
        <w:rPr>
          <w:rFonts w:eastAsiaTheme="minorHAnsi"/>
          <w:lang w:val="en-US" w:eastAsia="en-US"/>
        </w:rPr>
        <w:t xml:space="preserve"> present in the second network solution</w:t>
      </w:r>
      <w:r w:rsidRPr="00D450FF">
        <w:rPr>
          <w:rFonts w:eastAsiaTheme="minorHAnsi"/>
          <w:lang w:eastAsia="en-US"/>
        </w:rPr>
        <w:t xml:space="preserve">. </w:t>
      </w:r>
      <w:r w:rsidRPr="00392F4C">
        <w:rPr>
          <w:rFonts w:eastAsiaTheme="minorHAnsi"/>
          <w:b/>
          <w:bCs/>
          <w:lang w:eastAsia="en-US"/>
        </w:rPr>
        <w:t>D</w:t>
      </w:r>
      <w:r w:rsidRPr="00D450FF">
        <w:rPr>
          <w:rFonts w:eastAsiaTheme="minorHAnsi"/>
          <w:lang w:eastAsia="en-US"/>
        </w:rPr>
        <w:t xml:space="preserve">) Shear thinning </w:t>
      </w:r>
      <w:r w:rsidRPr="00392F4C">
        <w:rPr>
          <w:rFonts w:eastAsiaTheme="minorHAnsi"/>
          <w:b/>
          <w:bCs/>
          <w:lang w:eastAsia="en-US"/>
        </w:rPr>
        <w:t>E</w:t>
      </w:r>
      <w:r w:rsidRPr="00D450FF">
        <w:rPr>
          <w:rFonts w:eastAsiaTheme="minorHAnsi"/>
          <w:lang w:eastAsia="en-US"/>
        </w:rPr>
        <w:t xml:space="preserve">) amplitude sweep and </w:t>
      </w:r>
      <w:r w:rsidRPr="00392F4C">
        <w:rPr>
          <w:rFonts w:eastAsiaTheme="minorHAnsi"/>
          <w:b/>
          <w:bCs/>
          <w:lang w:eastAsia="en-US"/>
        </w:rPr>
        <w:t>F</w:t>
      </w:r>
      <w:r w:rsidRPr="00D450FF">
        <w:rPr>
          <w:rFonts w:eastAsiaTheme="minorHAnsi"/>
          <w:lang w:eastAsia="en-US"/>
        </w:rPr>
        <w:t>) shear recovery curves</w:t>
      </w:r>
      <w:r w:rsidRPr="00D450FF">
        <w:rPr>
          <w:rFonts w:eastAsiaTheme="minorHAnsi"/>
          <w:lang w:val="en-US" w:eastAsia="en-US"/>
        </w:rPr>
        <w:t xml:space="preserve"> of inks composed of</w:t>
      </w:r>
      <w:r w:rsidRPr="00D450FF">
        <w:rPr>
          <w:rFonts w:eastAsiaTheme="minorHAnsi"/>
          <w:lang w:eastAsia="en-US"/>
        </w:rPr>
        <w:t xml:space="preserve"> 0.8 wt% (Lo), 1.6 wt%(Mi) and 3.2 wt% (Hi)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microgels </w:t>
      </w:r>
      <w:r w:rsidRPr="00D450FF">
        <w:rPr>
          <w:rFonts w:eastAsiaTheme="minorHAnsi"/>
          <w:lang w:val="en-US" w:eastAsia="en-US"/>
        </w:rPr>
        <w:t xml:space="preserve">with a stiffness of </w:t>
      </w:r>
      <w:r w:rsidRPr="00D450FF">
        <w:rPr>
          <w:rFonts w:eastAsiaTheme="minorHAnsi"/>
          <w:lang w:eastAsia="en-US"/>
        </w:rPr>
        <w:t>83 kPa. The darkness of green symbolizes the increasing concentration of microgels in the R-DNGH. The PEDOT:PSS concentration</w:t>
      </w:r>
      <w:r w:rsidRPr="00D450FF">
        <w:rPr>
          <w:rFonts w:eastAsiaTheme="minorHAnsi"/>
          <w:lang w:val="en-US" w:eastAsia="en-US"/>
        </w:rPr>
        <w:t xml:space="preserve"> in the functionalizing solution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is</w:t>
      </w:r>
      <w:r w:rsidRPr="00D450FF">
        <w:rPr>
          <w:rFonts w:eastAsiaTheme="minorHAnsi"/>
          <w:lang w:eastAsia="en-US"/>
        </w:rPr>
        <w:t xml:space="preserve"> 0.027% wt. </w:t>
      </w:r>
    </w:p>
    <w:p w14:paraId="6F3FFF38" w14:textId="77777777" w:rsidR="00861B00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drawing>
          <wp:inline distT="0" distB="0" distL="0" distR="0" wp14:anchorId="2C6E6D5D" wp14:editId="0CCF7533">
            <wp:extent cx="5260422" cy="2081702"/>
            <wp:effectExtent l="0" t="0" r="0" b="0"/>
            <wp:docPr id="49" name="Picture 49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A graph of a graph of a graph of a graph of a graph of a graph of a graph of a graph of a graph of a graph of a graph of a graph of a graph of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29" cy="2086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2EECCD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S7. </w:t>
      </w:r>
      <w:r w:rsidRPr="00A5277C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 xml:space="preserve">) </w:t>
      </w:r>
      <w:r w:rsidRPr="00D450FF">
        <w:rPr>
          <w:rFonts w:eastAsiaTheme="minorHAnsi"/>
          <w:lang w:val="en-US" w:eastAsia="en-US"/>
        </w:rPr>
        <w:t>Frequency sweep</w:t>
      </w:r>
      <w:r w:rsidRPr="00D450FF">
        <w:rPr>
          <w:rFonts w:eastAsiaTheme="minorHAnsi"/>
          <w:lang w:eastAsia="en-US"/>
        </w:rPr>
        <w:t xml:space="preserve"> and </w:t>
      </w:r>
      <w:r w:rsidRPr="00A5277C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 xml:space="preserve">) shear recovery curves of </w:t>
      </w:r>
      <w:r w:rsidRPr="00D450FF">
        <w:rPr>
          <w:rFonts w:eastAsiaTheme="minorHAnsi"/>
          <w:lang w:val="en-US" w:eastAsia="en-US"/>
        </w:rPr>
        <w:t>inks composed of P</w:t>
      </w:r>
      <w:r w:rsidRPr="00D450FF">
        <w:rPr>
          <w:rFonts w:eastAsiaTheme="minorHAnsi"/>
          <w:lang w:eastAsia="en-US"/>
        </w:rPr>
        <w:t xml:space="preserve">AMPS microgels, </w:t>
      </w:r>
      <w:r w:rsidRPr="00D450FF">
        <w:rPr>
          <w:rFonts w:eastAsiaTheme="minorHAnsi"/>
          <w:lang w:val="en-US" w:eastAsia="en-US"/>
        </w:rPr>
        <w:t>as a function of the MBA concentration</w:t>
      </w:r>
      <w:r w:rsidRPr="00D450FF">
        <w:rPr>
          <w:rFonts w:eastAsiaTheme="minorHAnsi"/>
          <w:lang w:eastAsia="en-US"/>
        </w:rPr>
        <w:t xml:space="preserve"> (</w:t>
      </w:r>
      <w:r w:rsidRPr="00D450FF">
        <w:rPr>
          <w:rFonts w:eastAsiaTheme="minorHAnsi"/>
          <w:lang w:val="en-US" w:eastAsia="en-US"/>
        </w:rPr>
        <w:t xml:space="preserve">from light to dark violet : </w:t>
      </w:r>
      <w:r w:rsidRPr="00D450FF">
        <w:rPr>
          <w:rFonts w:eastAsiaTheme="minorHAnsi"/>
          <w:lang w:eastAsia="en-US"/>
        </w:rPr>
        <w:t>2 %, 3.5 % and 5% in molar ratio to AMPS monomer concentration)</w:t>
      </w:r>
      <w:r w:rsidRPr="00D450FF">
        <w:rPr>
          <w:rFonts w:eastAsiaTheme="minorHAnsi"/>
          <w:lang w:val="en-US" w:eastAsia="en-US"/>
        </w:rPr>
        <w:t xml:space="preserve"> </w:t>
      </w:r>
      <w:r w:rsidRPr="00D450FF">
        <w:rPr>
          <w:rFonts w:eastAsiaTheme="minorHAnsi"/>
          <w:lang w:eastAsia="en-US"/>
        </w:rPr>
        <w:t xml:space="preserve">used to prepare the microgels. </w:t>
      </w:r>
    </w:p>
    <w:p w14:paraId="743F25D9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 w:rsidRPr="00D450FF">
        <w:rPr>
          <w:rFonts w:eastAsiaTheme="minorHAnsi"/>
          <w:noProof/>
          <w:lang w:eastAsia="en-US"/>
        </w:rPr>
        <w:lastRenderedPageBreak/>
        <w:drawing>
          <wp:inline distT="0" distB="0" distL="0" distR="0" wp14:anchorId="2630B059" wp14:editId="0D6802DD">
            <wp:extent cx="2186690" cy="1675181"/>
            <wp:effectExtent l="0" t="0" r="4445" b="1270"/>
            <wp:docPr id="17" name="Picture 17" descr="A graph of a singl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of a single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098" cy="168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9BEA92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 xml:space="preserve">S8. </w:t>
      </w:r>
      <w:r w:rsidRPr="00D450FF">
        <w:rPr>
          <w:rFonts w:eastAsiaTheme="minorHAnsi"/>
          <w:lang w:eastAsia="en-US"/>
        </w:rPr>
        <w:t xml:space="preserve">Stress-strain response </w:t>
      </w:r>
      <w:r w:rsidRPr="00D450FF">
        <w:rPr>
          <w:rFonts w:eastAsiaTheme="minorHAnsi"/>
          <w:lang w:val="en-US" w:eastAsia="en-US"/>
        </w:rPr>
        <w:t>of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DNGHs composed of middle stiff microgels containing a </w:t>
      </w:r>
      <w:r w:rsidRPr="00D450FF">
        <w:rPr>
          <w:rFonts w:eastAsiaTheme="minorHAnsi"/>
          <w:lang w:eastAsia="en-US"/>
        </w:rPr>
        <w:t>R-DNGH</w:t>
      </w:r>
      <w:r w:rsidRPr="00D450FF">
        <w:rPr>
          <w:rFonts w:eastAsiaTheme="minorHAnsi"/>
          <w:lang w:val="en-US" w:eastAsia="en-US"/>
        </w:rPr>
        <w:t>-based sensor that has been printed as a straight line</w:t>
      </w:r>
      <w:r w:rsidRPr="00D450FF">
        <w:rPr>
          <w:rFonts w:eastAsiaTheme="minorHAnsi"/>
          <w:lang w:eastAsia="en-US"/>
        </w:rPr>
        <w:t xml:space="preserve"> (orange)</w:t>
      </w:r>
      <w:r w:rsidRPr="00D450FF">
        <w:rPr>
          <w:rFonts w:eastAsiaTheme="minorHAnsi"/>
          <w:lang w:val="en-US" w:eastAsia="en-US"/>
        </w:rPr>
        <w:t>, 2 zig-zag loops (</w:t>
      </w:r>
      <w:r w:rsidRPr="00D450FF">
        <w:rPr>
          <w:rFonts w:eastAsiaTheme="minorHAnsi"/>
          <w:lang w:eastAsia="en-US"/>
        </w:rPr>
        <w:t>red</w:t>
      </w:r>
      <w:r w:rsidRPr="00D450FF">
        <w:rPr>
          <w:rFonts w:eastAsiaTheme="minorHAnsi"/>
          <w:lang w:val="en-US" w:eastAsia="en-US"/>
        </w:rPr>
        <w:t xml:space="preserve">), and </w:t>
      </w:r>
      <w:r w:rsidRPr="00D450FF">
        <w:rPr>
          <w:rFonts w:eastAsiaTheme="minorHAnsi"/>
          <w:lang w:eastAsia="en-US"/>
        </w:rPr>
        <w:t>8 zig-zag loop</w:t>
      </w:r>
      <w:r w:rsidRPr="00D450FF">
        <w:rPr>
          <w:rFonts w:eastAsiaTheme="minorHAnsi"/>
          <w:lang w:val="en-US" w:eastAsia="en-US"/>
        </w:rPr>
        <w:t>s (</w:t>
      </w:r>
      <w:r w:rsidRPr="00D450FF">
        <w:rPr>
          <w:rFonts w:eastAsiaTheme="minorHAnsi"/>
          <w:lang w:eastAsia="en-US"/>
        </w:rPr>
        <w:t>maroon</w:t>
      </w:r>
      <w:r w:rsidRPr="00D450FF">
        <w:rPr>
          <w:rFonts w:eastAsiaTheme="minorHAnsi"/>
          <w:lang w:val="en-US" w:eastAsia="en-US"/>
        </w:rPr>
        <w:t>)</w:t>
      </w:r>
      <w:r w:rsidRPr="00D450FF">
        <w:rPr>
          <w:rFonts w:eastAsiaTheme="minorHAnsi"/>
          <w:lang w:eastAsia="en-US"/>
        </w:rPr>
        <w:t xml:space="preserve">. </w:t>
      </w:r>
    </w:p>
    <w:p w14:paraId="3982BCE1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noProof/>
          <w:lang w:eastAsia="en-US"/>
        </w:rPr>
        <w:drawing>
          <wp:inline distT="0" distB="0" distL="0" distR="0" wp14:anchorId="11071605" wp14:editId="6A429DE4">
            <wp:extent cx="5577425" cy="4236955"/>
            <wp:effectExtent l="0" t="0" r="4445" b="0"/>
            <wp:docPr id="43" name="Picture 43" descr="A diagram of a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diagram of a tes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174" cy="4242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94D568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>S9.</w:t>
      </w:r>
      <w:r w:rsidRPr="00D450FF">
        <w:rPr>
          <w:rFonts w:eastAsiaTheme="minorHAnsi"/>
          <w:lang w:eastAsia="en-US"/>
        </w:rPr>
        <w:t xml:space="preserve"> </w:t>
      </w:r>
      <w:r w:rsidRPr="00392F4C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 xml:space="preserve">) Stress and </w:t>
      </w:r>
      <w:r w:rsidRPr="00392F4C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 xml:space="preserve">) relative resistance-time response during a dynamic tensile test with ten cycles between 0-50% strain and </w:t>
      </w:r>
      <w:r w:rsidRPr="00392F4C">
        <w:rPr>
          <w:rFonts w:eastAsiaTheme="minorHAnsi"/>
          <w:b/>
          <w:bCs/>
          <w:lang w:eastAsia="en-US"/>
        </w:rPr>
        <w:t>C</w:t>
      </w:r>
      <w:r w:rsidRPr="00D450FF">
        <w:rPr>
          <w:rFonts w:eastAsiaTheme="minorHAnsi"/>
          <w:lang w:eastAsia="en-US"/>
        </w:rPr>
        <w:t xml:space="preserve">) stress and </w:t>
      </w:r>
      <w:r w:rsidRPr="00392F4C">
        <w:rPr>
          <w:rFonts w:eastAsiaTheme="minorHAnsi"/>
          <w:b/>
          <w:bCs/>
          <w:lang w:eastAsia="en-US"/>
        </w:rPr>
        <w:t>D</w:t>
      </w:r>
      <w:r w:rsidRPr="00D450FF">
        <w:rPr>
          <w:rFonts w:eastAsiaTheme="minorHAnsi"/>
          <w:lang w:eastAsia="en-US"/>
        </w:rPr>
        <w:t>) relative resistance-time response during the quasi-static test of five cycles between 0-50% strain with 30 s hold time at maximum and minimum strain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for </w:t>
      </w:r>
      <w:r w:rsidRPr="00D450FF">
        <w:rPr>
          <w:rFonts w:eastAsiaTheme="minorHAnsi"/>
          <w:lang w:val="en-US" w:eastAsia="en-US"/>
        </w:rPr>
        <w:t xml:space="preserve">DNGHs made of middle stiff microgels that contain a R-DNGH-based sensor, which has been 3D </w:t>
      </w:r>
      <w:r w:rsidRPr="00D450FF">
        <w:rPr>
          <w:rFonts w:eastAsiaTheme="minorHAnsi"/>
          <w:lang w:eastAsia="en-US"/>
        </w:rPr>
        <w:t xml:space="preserve">printed </w:t>
      </w:r>
      <w:r w:rsidRPr="00D450FF">
        <w:rPr>
          <w:rFonts w:eastAsiaTheme="minorHAnsi"/>
          <w:lang w:val="en-US" w:eastAsia="en-US"/>
        </w:rPr>
        <w:t>as a straight line</w:t>
      </w:r>
      <w:r w:rsidRPr="00D450FF">
        <w:rPr>
          <w:rFonts w:eastAsiaTheme="minorHAnsi"/>
          <w:lang w:eastAsia="en-US"/>
        </w:rPr>
        <w:t xml:space="preserve"> (brown)</w:t>
      </w:r>
      <w:r w:rsidRPr="00D450FF">
        <w:rPr>
          <w:rFonts w:eastAsiaTheme="minorHAnsi"/>
          <w:lang w:val="en-US" w:eastAsia="en-US"/>
        </w:rPr>
        <w:t>, 2 zig-zag loops (</w:t>
      </w:r>
      <w:r w:rsidRPr="00D450FF">
        <w:rPr>
          <w:rFonts w:eastAsiaTheme="minorHAnsi"/>
          <w:lang w:eastAsia="en-US"/>
        </w:rPr>
        <w:t>orange</w:t>
      </w:r>
      <w:r w:rsidRPr="00D450FF">
        <w:rPr>
          <w:rFonts w:eastAsiaTheme="minorHAnsi"/>
          <w:lang w:val="en-US" w:eastAsia="en-US"/>
        </w:rPr>
        <w:t xml:space="preserve">), and </w:t>
      </w:r>
      <w:r w:rsidRPr="00D450FF">
        <w:rPr>
          <w:rFonts w:eastAsiaTheme="minorHAnsi"/>
          <w:lang w:eastAsia="en-US"/>
        </w:rPr>
        <w:t>8 zig-zag loop</w:t>
      </w:r>
      <w:r w:rsidRPr="00D450FF">
        <w:rPr>
          <w:rFonts w:eastAsiaTheme="minorHAnsi"/>
          <w:lang w:val="en-US" w:eastAsia="en-US"/>
        </w:rPr>
        <w:t>s (</w:t>
      </w:r>
      <w:r w:rsidRPr="00D450FF">
        <w:rPr>
          <w:rFonts w:eastAsiaTheme="minorHAnsi"/>
          <w:lang w:eastAsia="en-US"/>
        </w:rPr>
        <w:t>yellow</w:t>
      </w:r>
      <w:r w:rsidRPr="00D450FF">
        <w:rPr>
          <w:rFonts w:eastAsiaTheme="minorHAnsi"/>
          <w:lang w:val="en-US" w:eastAsia="en-US"/>
        </w:rPr>
        <w:t>)</w:t>
      </w:r>
      <w:r w:rsidRPr="00D450FF">
        <w:rPr>
          <w:rFonts w:eastAsiaTheme="minorHAnsi"/>
          <w:lang w:eastAsia="en-US"/>
        </w:rPr>
        <w:t>. The R-DNGH consist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of 3.2 wt% micro</w:t>
      </w:r>
      <w:r w:rsidRPr="00D450FF">
        <w:rPr>
          <w:rFonts w:eastAsiaTheme="minorHAnsi"/>
          <w:lang w:val="en-US" w:eastAsia="en-US"/>
        </w:rPr>
        <w:t>gels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with a </w:t>
      </w:r>
      <w:r w:rsidRPr="00D450FF">
        <w:rPr>
          <w:rFonts w:eastAsiaTheme="minorHAnsi"/>
          <w:lang w:eastAsia="en-US"/>
        </w:rPr>
        <w:t>Young’s modulus</w:t>
      </w:r>
      <w:r w:rsidRPr="00D450FF">
        <w:rPr>
          <w:rFonts w:eastAsiaTheme="minorHAnsi"/>
          <w:lang w:val="en-US" w:eastAsia="en-US"/>
        </w:rPr>
        <w:t xml:space="preserve"> of 83 kPa</w:t>
      </w:r>
      <w:r w:rsidRPr="00D450FF">
        <w:rPr>
          <w:rFonts w:eastAsiaTheme="minorHAnsi"/>
          <w:lang w:eastAsia="en-US"/>
        </w:rPr>
        <w:t xml:space="preserve">. The strain-time curve </w:t>
      </w:r>
      <w:r w:rsidRPr="00D450FF">
        <w:rPr>
          <w:rFonts w:eastAsiaTheme="minorHAnsi"/>
          <w:lang w:val="en-US" w:eastAsia="en-US"/>
        </w:rPr>
        <w:t>is shown as the</w:t>
      </w:r>
      <w:r w:rsidRPr="00D450FF">
        <w:rPr>
          <w:rFonts w:eastAsiaTheme="minorHAnsi"/>
          <w:lang w:eastAsia="en-US"/>
        </w:rPr>
        <w:t xml:space="preserve"> green </w:t>
      </w:r>
      <w:r w:rsidRPr="00D450FF">
        <w:rPr>
          <w:rFonts w:eastAsiaTheme="minorHAnsi"/>
          <w:lang w:val="en-US" w:eastAsia="en-US"/>
        </w:rPr>
        <w:t>line</w:t>
      </w:r>
      <w:r w:rsidRPr="00D450FF">
        <w:rPr>
          <w:rFonts w:eastAsiaTheme="minorHAnsi"/>
          <w:lang w:eastAsia="en-US"/>
        </w:rPr>
        <w:t>.</w:t>
      </w:r>
    </w:p>
    <w:p w14:paraId="53CBF688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 w:rsidRPr="00D450FF">
        <w:rPr>
          <w:rFonts w:eastAsiaTheme="minorHAnsi"/>
          <w:lang w:eastAsia="en-US"/>
        </w:rPr>
        <w:br w:type="page"/>
      </w:r>
      <w:r>
        <w:rPr>
          <w:rFonts w:eastAsiaTheme="minorHAnsi"/>
          <w:noProof/>
          <w:lang w:eastAsia="en-US"/>
        </w:rPr>
        <w:lastRenderedPageBreak/>
        <w:drawing>
          <wp:inline distT="0" distB="0" distL="0" distR="0" wp14:anchorId="70E6C6E8" wp14:editId="18B02A38">
            <wp:extent cx="5176300" cy="1940967"/>
            <wp:effectExtent l="0" t="0" r="5715" b="2540"/>
            <wp:docPr id="47" name="Picture 47" descr="A graph of a line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A graph of a line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63" cy="194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BDB3FE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Fig. </w:t>
      </w:r>
      <w:r w:rsidRPr="00D450FF">
        <w:rPr>
          <w:rFonts w:eastAsiaTheme="minorHAnsi"/>
          <w:b/>
          <w:bCs/>
          <w:lang w:eastAsia="en-US"/>
        </w:rPr>
        <w:t>S10.</w:t>
      </w:r>
      <w:r w:rsidRPr="00392F4C">
        <w:rPr>
          <w:rFonts w:eastAsiaTheme="minorHAnsi"/>
          <w:b/>
          <w:bCs/>
          <w:lang w:eastAsia="en-US"/>
        </w:rPr>
        <w:t xml:space="preserve"> </w:t>
      </w:r>
      <w:r w:rsidRPr="00392F4C">
        <w:rPr>
          <w:rFonts w:eastAsiaTheme="minorHAnsi"/>
          <w:b/>
          <w:bCs/>
          <w:lang w:eastAsia="en-US"/>
        </w:rPr>
        <w:t>A</w:t>
      </w:r>
      <w:r w:rsidRPr="00D450FF">
        <w:rPr>
          <w:rFonts w:eastAsiaTheme="minorHAnsi"/>
          <w:lang w:eastAsia="en-US"/>
        </w:rPr>
        <w:t xml:space="preserve">) Stress and </w:t>
      </w:r>
      <w:r w:rsidRPr="00392F4C">
        <w:rPr>
          <w:rFonts w:eastAsiaTheme="minorHAnsi"/>
          <w:b/>
          <w:bCs/>
          <w:lang w:eastAsia="en-US"/>
        </w:rPr>
        <w:t>B</w:t>
      </w:r>
      <w:r w:rsidRPr="00D450FF">
        <w:rPr>
          <w:rFonts w:eastAsiaTheme="minorHAnsi"/>
          <w:lang w:eastAsia="en-US"/>
        </w:rPr>
        <w:t xml:space="preserve">) relative resistance-time response during a dynamic tensile test with ten cycles between 0-50% strain. for </w:t>
      </w:r>
      <w:r w:rsidRPr="00D450FF">
        <w:rPr>
          <w:rFonts w:eastAsiaTheme="minorHAnsi"/>
          <w:lang w:val="en-US" w:eastAsia="en-US"/>
        </w:rPr>
        <w:t xml:space="preserve">DNGHs made of middle stiff microgels that contain a R-DNGH-based sensor, which has been 3D </w:t>
      </w:r>
      <w:r w:rsidRPr="00D450FF">
        <w:rPr>
          <w:rFonts w:eastAsiaTheme="minorHAnsi"/>
          <w:lang w:eastAsia="en-US"/>
        </w:rPr>
        <w:t xml:space="preserve">printed </w:t>
      </w:r>
      <w:r w:rsidRPr="00D450FF">
        <w:rPr>
          <w:rFonts w:eastAsiaTheme="minorHAnsi"/>
          <w:lang w:val="en-US" w:eastAsia="en-US"/>
        </w:rPr>
        <w:t xml:space="preserve">as </w:t>
      </w:r>
      <w:r w:rsidRPr="00D450FF">
        <w:rPr>
          <w:rFonts w:eastAsiaTheme="minorHAnsi"/>
          <w:lang w:eastAsia="en-US"/>
        </w:rPr>
        <w:t>8 zig-zag loop</w:t>
      </w:r>
      <w:r w:rsidRPr="00D450FF">
        <w:rPr>
          <w:rFonts w:eastAsiaTheme="minorHAnsi"/>
          <w:lang w:val="en-US" w:eastAsia="en-US"/>
        </w:rPr>
        <w:t>s (</w:t>
      </w:r>
      <w:r w:rsidRPr="00D450FF">
        <w:rPr>
          <w:rFonts w:eastAsiaTheme="minorHAnsi"/>
          <w:lang w:eastAsia="en-US"/>
        </w:rPr>
        <w:t>yellow</w:t>
      </w:r>
      <w:r w:rsidRPr="00D450FF">
        <w:rPr>
          <w:rFonts w:eastAsiaTheme="minorHAnsi"/>
          <w:lang w:val="en-US" w:eastAsia="en-US"/>
        </w:rPr>
        <w:t>)</w:t>
      </w:r>
      <w:r w:rsidRPr="00D450FF">
        <w:rPr>
          <w:rFonts w:eastAsiaTheme="minorHAnsi"/>
          <w:lang w:eastAsia="en-US"/>
        </w:rPr>
        <w:t>. The R-DNGH consist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of 3.2 wt% micro</w:t>
      </w:r>
      <w:r w:rsidRPr="00D450FF">
        <w:rPr>
          <w:rFonts w:eastAsiaTheme="minorHAnsi"/>
          <w:lang w:val="en-US" w:eastAsia="en-US"/>
        </w:rPr>
        <w:t>gels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 xml:space="preserve">with a </w:t>
      </w:r>
      <w:r w:rsidRPr="00D450FF">
        <w:rPr>
          <w:rFonts w:eastAsiaTheme="minorHAnsi"/>
          <w:lang w:eastAsia="en-US"/>
        </w:rPr>
        <w:t>Young’s modulus</w:t>
      </w:r>
      <w:r w:rsidRPr="00D450FF">
        <w:rPr>
          <w:rFonts w:eastAsiaTheme="minorHAnsi"/>
          <w:lang w:val="en-US" w:eastAsia="en-US"/>
        </w:rPr>
        <w:t xml:space="preserve"> of 83 kPa</w:t>
      </w:r>
      <w:r w:rsidRPr="00D450FF">
        <w:rPr>
          <w:rFonts w:eastAsiaTheme="minorHAnsi"/>
          <w:lang w:eastAsia="en-US"/>
        </w:rPr>
        <w:t xml:space="preserve">. The strain-time curve </w:t>
      </w:r>
      <w:r w:rsidRPr="00D450FF">
        <w:rPr>
          <w:rFonts w:eastAsiaTheme="minorHAnsi"/>
          <w:lang w:val="en-US" w:eastAsia="en-US"/>
        </w:rPr>
        <w:t>is shown as the</w:t>
      </w:r>
      <w:r w:rsidRPr="00D450FF">
        <w:rPr>
          <w:rFonts w:eastAsiaTheme="minorHAnsi"/>
          <w:lang w:eastAsia="en-US"/>
        </w:rPr>
        <w:t xml:space="preserve"> dotted black </w:t>
      </w:r>
      <w:r w:rsidRPr="00D450FF">
        <w:rPr>
          <w:rFonts w:eastAsiaTheme="minorHAnsi"/>
          <w:lang w:val="en-US" w:eastAsia="en-US"/>
        </w:rPr>
        <w:t>line</w:t>
      </w:r>
      <w:r w:rsidRPr="00D450FF">
        <w:rPr>
          <w:rFonts w:eastAsiaTheme="minorHAnsi"/>
          <w:lang w:eastAsia="en-US"/>
        </w:rPr>
        <w:t xml:space="preserve">. </w:t>
      </w:r>
    </w:p>
    <w:p w14:paraId="52AF0963" w14:textId="77777777" w:rsidR="00861B00" w:rsidRPr="00D450FF" w:rsidRDefault="00861B00" w:rsidP="00861B00">
      <w:pPr>
        <w:spacing w:line="276" w:lineRule="auto"/>
        <w:rPr>
          <w:rFonts w:eastAsiaTheme="minorHAnsi"/>
          <w:lang w:eastAsia="en-US"/>
        </w:rPr>
      </w:pPr>
      <w:r w:rsidRPr="00D450FF">
        <w:rPr>
          <w:rFonts w:eastAsiaTheme="minorHAnsi"/>
          <w:b/>
          <w:bCs/>
          <w:lang w:eastAsia="en-US"/>
        </w:rPr>
        <w:t>Table S1.</w:t>
      </w:r>
      <w:r w:rsidRPr="00D450FF">
        <w:rPr>
          <w:rFonts w:eastAsiaTheme="minorHAnsi"/>
          <w:lang w:eastAsia="en-US"/>
        </w:rPr>
        <w:t xml:space="preserve"> Shore hardness values </w:t>
      </w:r>
      <w:r w:rsidRPr="00D450FF">
        <w:rPr>
          <w:rFonts w:eastAsiaTheme="minorHAnsi"/>
          <w:lang w:val="en-US" w:eastAsia="en-US"/>
        </w:rPr>
        <w:t>of</w:t>
      </w:r>
      <w:r w:rsidRPr="00D450FF">
        <w:rPr>
          <w:rFonts w:eastAsiaTheme="minorHAnsi"/>
          <w:lang w:eastAsia="en-US"/>
        </w:rPr>
        <w:t xml:space="preserve"> DNGH</w:t>
      </w:r>
      <w:r w:rsidRPr="00D450FF">
        <w:rPr>
          <w:rFonts w:eastAsiaTheme="minorHAnsi"/>
          <w:lang w:val="en-US" w:eastAsia="en-US"/>
        </w:rPr>
        <w:t>s</w:t>
      </w:r>
      <w:r w:rsidRPr="00D450FF">
        <w:rPr>
          <w:rFonts w:eastAsiaTheme="minorHAnsi"/>
          <w:lang w:eastAsia="en-US"/>
        </w:rPr>
        <w:t xml:space="preserve"> </w:t>
      </w:r>
      <w:r w:rsidRPr="00D450FF">
        <w:rPr>
          <w:rFonts w:eastAsiaTheme="minorHAnsi"/>
          <w:lang w:val="en-US" w:eastAsia="en-US"/>
        </w:rPr>
        <w:t>containing microgels with a</w:t>
      </w:r>
      <w:r w:rsidRPr="00D450FF">
        <w:rPr>
          <w:rFonts w:eastAsiaTheme="minorHAnsi"/>
          <w:lang w:eastAsia="en-US"/>
        </w:rPr>
        <w:t xml:space="preserve"> Young’s modulus </w:t>
      </w:r>
      <w:r w:rsidRPr="00D450FF">
        <w:rPr>
          <w:rFonts w:eastAsiaTheme="minorHAnsi"/>
          <w:lang w:val="en-US" w:eastAsia="en-US"/>
        </w:rPr>
        <w:t xml:space="preserve">of </w:t>
      </w:r>
      <w:r w:rsidRPr="00D450FF">
        <w:rPr>
          <w:rFonts w:eastAsiaTheme="minorHAnsi"/>
          <w:lang w:eastAsia="en-US"/>
        </w:rPr>
        <w:t xml:space="preserve">3 kPa (S), </w:t>
      </w:r>
      <w:r w:rsidRPr="00D450FF">
        <w:rPr>
          <w:rFonts w:eastAsiaTheme="minorHAnsi"/>
          <w:lang w:val="en-US" w:eastAsia="en-US"/>
        </w:rPr>
        <w:t xml:space="preserve">medium ones </w:t>
      </w:r>
      <w:r w:rsidRPr="00D450FF">
        <w:rPr>
          <w:rFonts w:eastAsiaTheme="minorHAnsi"/>
          <w:lang w:eastAsia="en-US"/>
        </w:rPr>
        <w:t xml:space="preserve">21 kPa (M) and </w:t>
      </w:r>
      <w:r w:rsidRPr="00D450FF">
        <w:rPr>
          <w:rFonts w:eastAsiaTheme="minorHAnsi"/>
          <w:lang w:val="en-US" w:eastAsia="en-US"/>
        </w:rPr>
        <w:t xml:space="preserve">hard ones </w:t>
      </w:r>
      <w:r w:rsidRPr="00D450FF">
        <w:rPr>
          <w:rFonts w:eastAsiaTheme="minorHAnsi"/>
          <w:lang w:eastAsia="en-US"/>
        </w:rPr>
        <w:t>83 kPa (H)</w:t>
      </w:r>
      <w:r w:rsidRPr="00D450FF">
        <w:rPr>
          <w:rFonts w:eastAsiaTheme="minorHAnsi"/>
          <w:lang w:val="en-US" w:eastAsia="en-US"/>
        </w:rPr>
        <w:t xml:space="preserve"> ones</w:t>
      </w:r>
      <w:r w:rsidRPr="00D450FF">
        <w:rPr>
          <w:rFonts w:eastAsiaTheme="minorHAnsi"/>
          <w:lang w:eastAsia="en-US"/>
        </w:rPr>
        <w:t xml:space="preserve"> in high packing density (3.2% wt.)</w:t>
      </w: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61B00" w:rsidRPr="00D450FF" w14:paraId="63731ADC" w14:textId="77777777" w:rsidTr="00DD45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20080D4F" w14:textId="77777777" w:rsidR="00861B00" w:rsidRPr="00D450FF" w:rsidRDefault="00861B00" w:rsidP="00DD4563">
            <w:pPr>
              <w:spacing w:line="276" w:lineRule="auto"/>
              <w:rPr>
                <w:lang w:eastAsia="en-US"/>
              </w:rPr>
            </w:pPr>
            <w:r w:rsidRPr="00D450FF">
              <w:rPr>
                <w:lang w:eastAsia="en-US"/>
              </w:rPr>
              <w:t>Microgel Stiffness (kPA)</w:t>
            </w:r>
          </w:p>
        </w:tc>
        <w:tc>
          <w:tcPr>
            <w:tcW w:w="4508" w:type="dxa"/>
          </w:tcPr>
          <w:p w14:paraId="6FF34A37" w14:textId="77777777" w:rsidR="00861B00" w:rsidRPr="00D450FF" w:rsidRDefault="00861B00" w:rsidP="00DD456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US"/>
              </w:rPr>
            </w:pPr>
            <w:r w:rsidRPr="00D450FF">
              <w:rPr>
                <w:lang w:eastAsia="en-US"/>
              </w:rPr>
              <w:t>Shore hardness A of DNGH</w:t>
            </w:r>
          </w:p>
        </w:tc>
      </w:tr>
      <w:tr w:rsidR="00861B00" w:rsidRPr="00D450FF" w14:paraId="09245620" w14:textId="77777777" w:rsidTr="00DD45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1DA65ED" w14:textId="77777777" w:rsidR="00861B00" w:rsidRPr="00D450FF" w:rsidRDefault="00861B00" w:rsidP="00DD4563">
            <w:pPr>
              <w:spacing w:line="276" w:lineRule="auto"/>
              <w:rPr>
                <w:lang w:eastAsia="en-US"/>
              </w:rPr>
            </w:pPr>
            <w:r w:rsidRPr="00D450FF">
              <w:rPr>
                <w:lang w:eastAsia="en-US"/>
              </w:rPr>
              <w:t>3</w:t>
            </w:r>
          </w:p>
        </w:tc>
        <w:tc>
          <w:tcPr>
            <w:tcW w:w="4508" w:type="dxa"/>
          </w:tcPr>
          <w:p w14:paraId="4285268A" w14:textId="77777777" w:rsidR="00861B00" w:rsidRPr="00D450FF" w:rsidRDefault="00861B00" w:rsidP="00DD456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US"/>
              </w:rPr>
            </w:pPr>
            <w:r w:rsidRPr="00D450FF">
              <w:rPr>
                <w:lang w:eastAsia="en-US"/>
              </w:rPr>
              <w:t>4</w:t>
            </w:r>
          </w:p>
        </w:tc>
      </w:tr>
      <w:tr w:rsidR="00861B00" w:rsidRPr="00D450FF" w14:paraId="75E111DE" w14:textId="77777777" w:rsidTr="00DD45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208C2DF" w14:textId="77777777" w:rsidR="00861B00" w:rsidRPr="00D450FF" w:rsidRDefault="00861B00" w:rsidP="00DD4563">
            <w:pPr>
              <w:spacing w:line="276" w:lineRule="auto"/>
              <w:rPr>
                <w:lang w:eastAsia="en-US"/>
              </w:rPr>
            </w:pPr>
            <w:r w:rsidRPr="00D450FF">
              <w:rPr>
                <w:lang w:eastAsia="en-US"/>
              </w:rPr>
              <w:t xml:space="preserve">21 </w:t>
            </w:r>
          </w:p>
        </w:tc>
        <w:tc>
          <w:tcPr>
            <w:tcW w:w="4508" w:type="dxa"/>
          </w:tcPr>
          <w:p w14:paraId="3528B629" w14:textId="77777777" w:rsidR="00861B00" w:rsidRPr="00D450FF" w:rsidRDefault="00861B00" w:rsidP="00DD456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US"/>
              </w:rPr>
            </w:pPr>
            <w:r w:rsidRPr="00D450FF">
              <w:rPr>
                <w:lang w:eastAsia="en-US"/>
              </w:rPr>
              <w:t>10</w:t>
            </w:r>
          </w:p>
        </w:tc>
      </w:tr>
      <w:tr w:rsidR="00861B00" w:rsidRPr="00D450FF" w14:paraId="22C31DBE" w14:textId="77777777" w:rsidTr="00DD4563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6775CB8" w14:textId="77777777" w:rsidR="00861B00" w:rsidRPr="00D450FF" w:rsidRDefault="00861B00" w:rsidP="00DD4563">
            <w:pPr>
              <w:spacing w:line="276" w:lineRule="auto"/>
              <w:rPr>
                <w:lang w:eastAsia="en-US"/>
              </w:rPr>
            </w:pPr>
            <w:r w:rsidRPr="00D450FF">
              <w:rPr>
                <w:lang w:eastAsia="en-US"/>
              </w:rPr>
              <w:t xml:space="preserve">83 </w:t>
            </w:r>
          </w:p>
        </w:tc>
        <w:tc>
          <w:tcPr>
            <w:tcW w:w="4508" w:type="dxa"/>
          </w:tcPr>
          <w:p w14:paraId="3C2CEE6A" w14:textId="77777777" w:rsidR="00861B00" w:rsidRPr="00D450FF" w:rsidRDefault="00861B00" w:rsidP="00DD456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US"/>
              </w:rPr>
            </w:pPr>
            <w:r w:rsidRPr="00D450FF">
              <w:rPr>
                <w:lang w:eastAsia="en-US"/>
              </w:rPr>
              <w:t>14.5</w:t>
            </w:r>
          </w:p>
        </w:tc>
      </w:tr>
    </w:tbl>
    <w:p w14:paraId="3258D592" w14:textId="77777777" w:rsidR="00861B00" w:rsidRPr="00D450FF" w:rsidRDefault="00861B00" w:rsidP="00861B00">
      <w:pPr>
        <w:pStyle w:val="Tableofcontents"/>
        <w:spacing w:line="276" w:lineRule="auto"/>
      </w:pPr>
    </w:p>
    <w:p w14:paraId="150609D3" w14:textId="77777777" w:rsidR="00861B00" w:rsidRPr="00D450FF" w:rsidRDefault="00861B00" w:rsidP="00861B00">
      <w:pPr>
        <w:spacing w:line="276" w:lineRule="auto"/>
        <w:rPr>
          <w:lang w:val="en-US"/>
        </w:rPr>
      </w:pPr>
    </w:p>
    <w:p w14:paraId="04ACE1CA" w14:textId="77777777" w:rsidR="00755780" w:rsidRDefault="00755780"/>
    <w:sectPr w:rsidR="00755780" w:rsidSect="00861B00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1B465" w14:textId="77777777" w:rsidR="00000000" w:rsidRDefault="0000000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F423B85" w14:textId="77777777" w:rsidR="00000000" w:rsidRDefault="00000000" w:rsidP="00881456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068D4" w14:textId="77777777" w:rsidR="00000000" w:rsidRPr="009B44CC" w:rsidRDefault="00000000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B00"/>
    <w:rsid w:val="00331A6B"/>
    <w:rsid w:val="00755780"/>
    <w:rsid w:val="00857596"/>
    <w:rsid w:val="00861B00"/>
    <w:rsid w:val="00FD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77713"/>
  <w15:chartTrackingRefBased/>
  <w15:docId w15:val="{8853BD6A-E731-46A4-B611-ABC8BF634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B00"/>
    <w:pPr>
      <w:spacing w:line="48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1B0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B0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B0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B0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B0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B0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B0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B0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B0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B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B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B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B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B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B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1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B00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1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B00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1B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B00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1B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B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B0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861B00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uiPriority w:val="99"/>
    <w:rsid w:val="00861B00"/>
    <w:rPr>
      <w:rFonts w:ascii="Times New Roman" w:eastAsia="MS Mincho" w:hAnsi="Times New Roman" w:cs="Times New Roman"/>
      <w:kern w:val="0"/>
      <w:sz w:val="24"/>
      <w:szCs w:val="24"/>
      <w:lang w:val="x-none" w:eastAsia="ja-JP"/>
      <w14:ligatures w14:val="none"/>
    </w:rPr>
  </w:style>
  <w:style w:type="paragraph" w:styleId="Footer">
    <w:name w:val="footer"/>
    <w:basedOn w:val="Normal"/>
    <w:link w:val="FooterChar"/>
    <w:uiPriority w:val="99"/>
    <w:rsid w:val="00861B0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1B00"/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paragraph" w:customStyle="1" w:styleId="Tableofcontents">
    <w:name w:val="Table of contents"/>
    <w:basedOn w:val="Normal"/>
    <w:autoRedefine/>
    <w:rsid w:val="00861B00"/>
    <w:rPr>
      <w:lang w:val="en-US"/>
    </w:rPr>
  </w:style>
  <w:style w:type="paragraph" w:customStyle="1" w:styleId="Title2">
    <w:name w:val="Title2"/>
    <w:basedOn w:val="Normal"/>
    <w:rsid w:val="00861B00"/>
    <w:rPr>
      <w:b/>
      <w:lang w:val="en-US"/>
    </w:rPr>
  </w:style>
  <w:style w:type="table" w:customStyle="1" w:styleId="GridTable1Light1">
    <w:name w:val="Grid Table 1 Light1"/>
    <w:basedOn w:val="TableNormal"/>
    <w:next w:val="GridTable1Light"/>
    <w:uiPriority w:val="46"/>
    <w:rsid w:val="00861B00"/>
    <w:pPr>
      <w:spacing w:line="48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861B0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857</Words>
  <Characters>4887</Characters>
  <Application>Microsoft Office Word</Application>
  <DocSecurity>0</DocSecurity>
  <Lines>40</Lines>
  <Paragraphs>11</Paragraphs>
  <ScaleCrop>false</ScaleCrop>
  <Company>Springer Nature</Company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2024-10-16T05:41:00Z</dcterms:created>
  <dcterms:modified xsi:type="dcterms:W3CDTF">2024-10-16T05:42:00Z</dcterms:modified>
</cp:coreProperties>
</file>