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FA5D60" w14:textId="77777777" w:rsidR="001027AF" w:rsidRDefault="001027AF" w:rsidP="00DA6DCC">
      <w:pPr>
        <w:pStyle w:val="Heading1"/>
        <w:spacing w:line="480" w:lineRule="auto"/>
        <w:ind w:right="6294"/>
      </w:pPr>
      <w:r>
        <w:t>Online supplementary data 1 Search</w:t>
      </w:r>
      <w:r>
        <w:rPr>
          <w:spacing w:val="-10"/>
        </w:rPr>
        <w:t xml:space="preserve"> </w:t>
      </w:r>
      <w:r>
        <w:t>terms</w:t>
      </w:r>
      <w:r>
        <w:rPr>
          <w:spacing w:val="-10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systematic</w:t>
      </w:r>
      <w:r>
        <w:rPr>
          <w:spacing w:val="-11"/>
        </w:rPr>
        <w:t xml:space="preserve"> </w:t>
      </w:r>
      <w:r>
        <w:t>review. Databases: Ovid MEDLINE</w:t>
      </w:r>
    </w:p>
    <w:p w14:paraId="2ADCDF5A" w14:textId="77777777" w:rsidR="001027AF" w:rsidRDefault="001027AF" w:rsidP="00DA6DCC">
      <w:pPr>
        <w:pStyle w:val="ListParagraph"/>
        <w:numPr>
          <w:ilvl w:val="0"/>
          <w:numId w:val="1"/>
        </w:numPr>
        <w:tabs>
          <w:tab w:val="left" w:pos="1860"/>
        </w:tabs>
        <w:spacing w:before="162"/>
        <w:ind w:left="1860"/>
        <w:rPr>
          <w:sz w:val="24"/>
        </w:rPr>
      </w:pPr>
      <w:r>
        <w:rPr>
          <w:spacing w:val="-2"/>
          <w:sz w:val="24"/>
        </w:rPr>
        <w:t>Kidney.mp</w:t>
      </w:r>
    </w:p>
    <w:p w14:paraId="7671515D" w14:textId="77777777" w:rsidR="001027AF" w:rsidRDefault="001027AF" w:rsidP="00DA6DCC">
      <w:pPr>
        <w:pStyle w:val="ListParagraph"/>
        <w:numPr>
          <w:ilvl w:val="0"/>
          <w:numId w:val="1"/>
        </w:numPr>
        <w:tabs>
          <w:tab w:val="left" w:pos="1860"/>
        </w:tabs>
        <w:spacing w:before="250"/>
        <w:ind w:left="1860"/>
        <w:rPr>
          <w:sz w:val="24"/>
        </w:rPr>
      </w:pPr>
      <w:r>
        <w:rPr>
          <w:spacing w:val="-2"/>
          <w:sz w:val="24"/>
        </w:rPr>
        <w:t>Renal.mp</w:t>
      </w:r>
    </w:p>
    <w:p w14:paraId="744B5C89" w14:textId="77777777" w:rsidR="001027AF" w:rsidRPr="000E3064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ind w:left="1799" w:hanging="359"/>
        <w:rPr>
          <w:sz w:val="24"/>
        </w:rPr>
      </w:pPr>
      <w:r>
        <w:rPr>
          <w:sz w:val="24"/>
        </w:rPr>
        <w:t>Injury</w:t>
      </w:r>
      <w:r>
        <w:rPr>
          <w:spacing w:val="-2"/>
          <w:sz w:val="24"/>
        </w:rPr>
        <w:t>/</w:t>
      </w:r>
    </w:p>
    <w:p w14:paraId="0A29E870" w14:textId="77777777" w:rsidR="001027AF" w:rsidRPr="000E3064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ind w:left="1799" w:hanging="359"/>
        <w:rPr>
          <w:sz w:val="24"/>
        </w:rPr>
      </w:pPr>
      <w:r>
        <w:rPr>
          <w:spacing w:val="-2"/>
          <w:sz w:val="24"/>
        </w:rPr>
        <w:t>Failure/</w:t>
      </w:r>
    </w:p>
    <w:p w14:paraId="04C6BD20" w14:textId="6F64EE13" w:rsidR="001027AF" w:rsidRPr="001027AF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ind w:left="1799" w:hanging="359"/>
        <w:rPr>
          <w:sz w:val="24"/>
        </w:rPr>
      </w:pPr>
      <w:r>
        <w:rPr>
          <w:spacing w:val="-2"/>
          <w:sz w:val="24"/>
        </w:rPr>
        <w:t>Dysfunction/</w:t>
      </w:r>
    </w:p>
    <w:p w14:paraId="636E93CA" w14:textId="299953CB" w:rsidR="001027AF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ind w:left="1799" w:hanging="359"/>
        <w:rPr>
          <w:sz w:val="24"/>
        </w:rPr>
      </w:pPr>
      <w:r>
        <w:rPr>
          <w:spacing w:val="-2"/>
          <w:sz w:val="24"/>
        </w:rPr>
        <w:t>Insufficiency</w:t>
      </w:r>
    </w:p>
    <w:p w14:paraId="57521D16" w14:textId="77777777" w:rsidR="001027AF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spacing w:before="251"/>
        <w:ind w:left="1799" w:hanging="359"/>
        <w:rPr>
          <w:sz w:val="24"/>
        </w:rPr>
      </w:pPr>
      <w:r>
        <w:rPr>
          <w:sz w:val="24"/>
        </w:rPr>
        <w:t xml:space="preserve">1 OR 2 AND 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 xml:space="preserve">3 </w:t>
      </w:r>
      <w:r>
        <w:rPr>
          <w:sz w:val="24"/>
        </w:rPr>
        <w:t>OR 4</w:t>
      </w:r>
    </w:p>
    <w:p w14:paraId="0432B222" w14:textId="77777777" w:rsidR="001027AF" w:rsidRDefault="001027AF" w:rsidP="00DA6DCC">
      <w:pPr>
        <w:pStyle w:val="ListParagraph"/>
        <w:numPr>
          <w:ilvl w:val="0"/>
          <w:numId w:val="1"/>
        </w:numPr>
        <w:tabs>
          <w:tab w:val="left" w:pos="1860"/>
        </w:tabs>
        <w:ind w:left="1860"/>
        <w:rPr>
          <w:sz w:val="24"/>
        </w:rPr>
      </w:pPr>
      <w:r>
        <w:rPr>
          <w:spacing w:val="-2"/>
          <w:sz w:val="24"/>
        </w:rPr>
        <w:t>Pregnancy.mp</w:t>
      </w:r>
    </w:p>
    <w:p w14:paraId="27E86D5D" w14:textId="77777777" w:rsidR="001027AF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spacing w:before="250"/>
        <w:ind w:left="1799" w:hanging="359"/>
        <w:rPr>
          <w:sz w:val="24"/>
        </w:rPr>
      </w:pPr>
      <w:r>
        <w:t>Obstetrics</w:t>
      </w:r>
      <w:r>
        <w:rPr>
          <w:spacing w:val="-2"/>
          <w:sz w:val="24"/>
        </w:rPr>
        <w:t>.</w:t>
      </w:r>
    </w:p>
    <w:p w14:paraId="1AB8464E" w14:textId="77777777" w:rsidR="001027AF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ind w:left="1799" w:hanging="359"/>
        <w:rPr>
          <w:sz w:val="24"/>
        </w:rPr>
      </w:pPr>
      <w:r>
        <w:rPr>
          <w:sz w:val="24"/>
        </w:rPr>
        <w:t>India</w:t>
      </w:r>
      <w:r>
        <w:rPr>
          <w:spacing w:val="-2"/>
          <w:sz w:val="24"/>
        </w:rPr>
        <w:t>/</w:t>
      </w:r>
    </w:p>
    <w:p w14:paraId="2A6DD6AF" w14:textId="7A306444" w:rsidR="001027AF" w:rsidRDefault="001027AF" w:rsidP="00DA6DCC">
      <w:pPr>
        <w:pStyle w:val="ListParagraph"/>
        <w:numPr>
          <w:ilvl w:val="0"/>
          <w:numId w:val="1"/>
        </w:numPr>
        <w:tabs>
          <w:tab w:val="left" w:pos="1799"/>
        </w:tabs>
        <w:spacing w:before="248"/>
        <w:ind w:left="1799" w:hanging="359"/>
        <w:rPr>
          <w:sz w:val="24"/>
        </w:rPr>
      </w:pPr>
      <w:r>
        <w:rPr>
          <w:sz w:val="24"/>
        </w:rPr>
        <w:t>5 OR 6 AND 7</w:t>
      </w:r>
    </w:p>
    <w:p w14:paraId="52D1C1D4" w14:textId="77777777" w:rsidR="001027AF" w:rsidRDefault="001027AF" w:rsidP="00DA6DCC">
      <w:pPr>
        <w:pStyle w:val="BodyText"/>
        <w:rPr>
          <w:sz w:val="24"/>
        </w:rPr>
      </w:pPr>
    </w:p>
    <w:p w14:paraId="5405BC14" w14:textId="77777777" w:rsidR="001027AF" w:rsidRDefault="001027AF" w:rsidP="00DA6DCC">
      <w:pPr>
        <w:pStyle w:val="BodyText"/>
        <w:spacing w:before="48"/>
        <w:rPr>
          <w:sz w:val="24"/>
        </w:rPr>
      </w:pPr>
    </w:p>
    <w:p w14:paraId="7B0D31D7" w14:textId="77777777" w:rsidR="001027AF" w:rsidRDefault="001027AF" w:rsidP="00DA6DCC">
      <w:pPr>
        <w:pStyle w:val="Heading1"/>
      </w:pPr>
      <w:r>
        <w:t>Databases:</w:t>
      </w:r>
      <w:r>
        <w:rPr>
          <w:spacing w:val="-4"/>
        </w:rPr>
        <w:t xml:space="preserve"> </w:t>
      </w:r>
      <w:r>
        <w:rPr>
          <w:spacing w:val="-2"/>
        </w:rPr>
        <w:t>EMBASE:</w:t>
      </w:r>
    </w:p>
    <w:p w14:paraId="443DF87F" w14:textId="77777777" w:rsidR="001027AF" w:rsidRDefault="001027AF" w:rsidP="00DA6DCC">
      <w:pPr>
        <w:pStyle w:val="BodyText"/>
        <w:spacing w:before="187"/>
        <w:ind w:left="1130"/>
      </w:pPr>
      <w:r>
        <w:t>('kidney</w:t>
      </w:r>
      <w:r>
        <w:rPr>
          <w:spacing w:val="-7"/>
        </w:rPr>
        <w:t xml:space="preserve"> </w:t>
      </w:r>
      <w:r>
        <w:t>Injury'</w:t>
      </w:r>
      <w:r>
        <w:rPr>
          <w:spacing w:val="-8"/>
        </w:rPr>
        <w:t xml:space="preserve"> </w:t>
      </w:r>
      <w:r>
        <w:t>OR</w:t>
      </w:r>
      <w:r>
        <w:rPr>
          <w:spacing w:val="-8"/>
        </w:rPr>
        <w:t xml:space="preserve"> </w:t>
      </w:r>
      <w:r>
        <w:t>'Renal failure</w:t>
      </w:r>
      <w:r>
        <w:rPr>
          <w:spacing w:val="-6"/>
        </w:rPr>
        <w:t xml:space="preserve"> </w:t>
      </w:r>
      <w:r>
        <w:t>OR</w:t>
      </w:r>
      <w:r>
        <w:rPr>
          <w:spacing w:val="-9"/>
        </w:rPr>
        <w:t xml:space="preserve"> </w:t>
      </w:r>
      <w:r>
        <w:t>'kidney dysfunction')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2"/>
        </w:rPr>
        <w:t xml:space="preserve">Pregnancy </w:t>
      </w:r>
      <w:r>
        <w:t>OR Obstetrics AND India</w:t>
      </w:r>
    </w:p>
    <w:p w14:paraId="1872EF7D" w14:textId="77777777" w:rsidR="001027AF" w:rsidRDefault="001027AF" w:rsidP="00DA6DCC">
      <w:pPr>
        <w:pStyle w:val="BodyText"/>
      </w:pPr>
    </w:p>
    <w:p w14:paraId="17099119" w14:textId="77777777" w:rsidR="001027AF" w:rsidRDefault="001027AF" w:rsidP="00DA6DCC">
      <w:pPr>
        <w:pStyle w:val="BodyText"/>
        <w:spacing w:before="3"/>
      </w:pPr>
    </w:p>
    <w:p w14:paraId="65103223" w14:textId="77777777" w:rsidR="001027AF" w:rsidRDefault="001027AF" w:rsidP="00DA6DCC">
      <w:pPr>
        <w:pStyle w:val="Heading1"/>
      </w:pPr>
      <w:r>
        <w:t>Database:</w:t>
      </w:r>
      <w:r>
        <w:rPr>
          <w:spacing w:val="-2"/>
        </w:rPr>
        <w:t xml:space="preserve"> </w:t>
      </w:r>
      <w:r>
        <w:t>Cochrane</w:t>
      </w:r>
      <w:r>
        <w:rPr>
          <w:spacing w:val="-2"/>
        </w:rPr>
        <w:t xml:space="preserve"> Databases</w:t>
      </w:r>
    </w:p>
    <w:p w14:paraId="3960628D" w14:textId="77777777" w:rsidR="001027AF" w:rsidRDefault="001027AF" w:rsidP="00DA6DCC">
      <w:pPr>
        <w:pStyle w:val="BodyText"/>
        <w:spacing w:before="187"/>
        <w:ind w:left="1080"/>
      </w:pPr>
      <w:r>
        <w:t>'Acute kidney Injury</w:t>
      </w:r>
      <w:r>
        <w:rPr>
          <w:spacing w:val="-7"/>
        </w:rPr>
        <w:t xml:space="preserve"> </w:t>
      </w:r>
      <w:r>
        <w:t>in pregnancy</w:t>
      </w:r>
      <w:r>
        <w:rPr>
          <w:spacing w:val="-7"/>
        </w:rPr>
        <w:t xml:space="preserve"> </w:t>
      </w:r>
      <w:r>
        <w:t>in</w:t>
      </w:r>
      <w:r>
        <w:rPr>
          <w:spacing w:val="-8"/>
        </w:rPr>
        <w:t xml:space="preserve"> India </w:t>
      </w:r>
      <w:r>
        <w:t>Title</w:t>
      </w:r>
      <w:r>
        <w:rPr>
          <w:spacing w:val="-8"/>
        </w:rPr>
        <w:t xml:space="preserve"> </w:t>
      </w:r>
      <w:r>
        <w:t>Abstract</w:t>
      </w:r>
      <w:r>
        <w:rPr>
          <w:spacing w:val="-7"/>
        </w:rPr>
        <w:t xml:space="preserve"> </w:t>
      </w:r>
      <w:r>
        <w:rPr>
          <w:spacing w:val="-2"/>
        </w:rPr>
        <w:t>Keyword'</w:t>
      </w:r>
    </w:p>
    <w:p w14:paraId="073E4C31" w14:textId="77777777" w:rsidR="008D300C" w:rsidRDefault="008D300C" w:rsidP="00DA6DCC">
      <w:pPr>
        <w:jc w:val="center"/>
        <w:sectPr w:rsidR="008D300C">
          <w:type w:val="continuous"/>
          <w:pgSz w:w="12240" w:h="15840"/>
          <w:pgMar w:top="1440" w:right="600" w:bottom="280" w:left="360" w:header="720" w:footer="720" w:gutter="0"/>
          <w:cols w:space="720"/>
        </w:sectPr>
      </w:pPr>
    </w:p>
    <w:p w14:paraId="7BFDA673" w14:textId="2D837685" w:rsidR="008D300C" w:rsidRDefault="00302939" w:rsidP="00DA6DCC">
      <w:pPr>
        <w:pStyle w:val="Heading1"/>
        <w:spacing w:line="259" w:lineRule="auto"/>
        <w:ind w:right="838"/>
        <w:jc w:val="center"/>
      </w:pPr>
      <w:r>
        <w:lastRenderedPageBreak/>
        <w:t>Supplement</w:t>
      </w:r>
      <w:r>
        <w:rPr>
          <w:spacing w:val="-9"/>
        </w:rPr>
        <w:t xml:space="preserve"> </w:t>
      </w:r>
      <w:r>
        <w:t>Table</w:t>
      </w:r>
      <w:r>
        <w:rPr>
          <w:spacing w:val="-8"/>
        </w:rPr>
        <w:t xml:space="preserve"> </w:t>
      </w:r>
      <w:r>
        <w:t>S1:</w:t>
      </w:r>
      <w:r>
        <w:rPr>
          <w:spacing w:val="-5"/>
        </w:rPr>
        <w:t xml:space="preserve"> </w:t>
      </w:r>
      <w:r>
        <w:t>Newcastle-Ottawa</w:t>
      </w:r>
      <w:r>
        <w:rPr>
          <w:spacing w:val="-5"/>
        </w:rPr>
        <w:t xml:space="preserve"> </w:t>
      </w:r>
      <w:r>
        <w:t>quality</w:t>
      </w:r>
      <w:r>
        <w:rPr>
          <w:spacing w:val="-8"/>
        </w:rPr>
        <w:t xml:space="preserve"> </w:t>
      </w:r>
      <w:r>
        <w:t>assessment</w:t>
      </w:r>
      <w:r>
        <w:rPr>
          <w:spacing w:val="-6"/>
        </w:rPr>
        <w:t xml:space="preserve"> </w:t>
      </w:r>
      <w:r>
        <w:t>scale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included</w:t>
      </w:r>
      <w:r>
        <w:rPr>
          <w:spacing w:val="-8"/>
        </w:rPr>
        <w:t xml:space="preserve"> </w:t>
      </w:r>
      <w:r>
        <w:t>studies</w:t>
      </w:r>
    </w:p>
    <w:p w14:paraId="4CE781E3" w14:textId="77777777" w:rsidR="008D300C" w:rsidRDefault="008D300C" w:rsidP="00DA6DCC">
      <w:pPr>
        <w:pStyle w:val="BodyText"/>
        <w:spacing w:before="10"/>
        <w:jc w:val="center"/>
        <w:rPr>
          <w:b/>
          <w:sz w:val="11"/>
        </w:rPr>
      </w:pPr>
    </w:p>
    <w:tbl>
      <w:tblPr>
        <w:tblW w:w="10934" w:type="dxa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04"/>
        <w:gridCol w:w="1125"/>
        <w:gridCol w:w="992"/>
        <w:gridCol w:w="1328"/>
        <w:gridCol w:w="940"/>
        <w:gridCol w:w="999"/>
        <w:gridCol w:w="1269"/>
        <w:gridCol w:w="851"/>
        <w:gridCol w:w="1134"/>
        <w:gridCol w:w="992"/>
      </w:tblGrid>
      <w:tr w:rsidR="00DA6DCC" w14:paraId="1EE323C1" w14:textId="77777777" w:rsidTr="00DA6DCC">
        <w:trPr>
          <w:trHeight w:val="465"/>
        </w:trPr>
        <w:tc>
          <w:tcPr>
            <w:tcW w:w="1304" w:type="dxa"/>
            <w:vMerge w:val="restart"/>
          </w:tcPr>
          <w:p w14:paraId="686EC1E5" w14:textId="0AF49E0A" w:rsidR="00DA6DCC" w:rsidRDefault="00DA6DCC" w:rsidP="00DA6DCC">
            <w:pPr>
              <w:pStyle w:val="TableParagraph"/>
              <w:rPr>
                <w:b/>
                <w:sz w:val="16"/>
              </w:rPr>
            </w:pPr>
          </w:p>
          <w:p w14:paraId="7C1165A0" w14:textId="77777777" w:rsidR="00DA6DCC" w:rsidRDefault="00DA6DCC" w:rsidP="00DA6DCC">
            <w:pPr>
              <w:pStyle w:val="TableParagraph"/>
              <w:spacing w:before="153"/>
              <w:rPr>
                <w:b/>
                <w:sz w:val="16"/>
              </w:rPr>
            </w:pPr>
          </w:p>
          <w:p w14:paraId="4274997F" w14:textId="77777777" w:rsidR="00DA6DCC" w:rsidRDefault="00DA6DCC" w:rsidP="00DA6DCC">
            <w:pPr>
              <w:pStyle w:val="TableParagraph"/>
              <w:ind w:left="21" w:right="14"/>
              <w:rPr>
                <w:sz w:val="16"/>
              </w:rPr>
            </w:pPr>
            <w:r>
              <w:rPr>
                <w:spacing w:val="-2"/>
                <w:sz w:val="16"/>
              </w:rPr>
              <w:t>Study</w:t>
            </w:r>
          </w:p>
        </w:tc>
        <w:tc>
          <w:tcPr>
            <w:tcW w:w="4385" w:type="dxa"/>
            <w:gridSpan w:val="4"/>
          </w:tcPr>
          <w:p w14:paraId="0E31660C" w14:textId="77777777" w:rsidR="00DA6DCC" w:rsidRDefault="00DA6DCC" w:rsidP="00DA6DCC">
            <w:pPr>
              <w:pStyle w:val="TableParagraph"/>
              <w:spacing w:before="36"/>
              <w:ind w:left="12"/>
              <w:rPr>
                <w:sz w:val="16"/>
              </w:rPr>
            </w:pPr>
            <w:r>
              <w:rPr>
                <w:spacing w:val="-2"/>
                <w:sz w:val="16"/>
              </w:rPr>
              <w:t>Selection</w:t>
            </w:r>
          </w:p>
        </w:tc>
        <w:tc>
          <w:tcPr>
            <w:tcW w:w="999" w:type="dxa"/>
          </w:tcPr>
          <w:p w14:paraId="182483B9" w14:textId="77777777" w:rsidR="00DA6DCC" w:rsidRDefault="00DA6DCC" w:rsidP="00DA6DCC">
            <w:pPr>
              <w:pStyle w:val="TableParagraph"/>
              <w:spacing w:before="36"/>
              <w:ind w:left="10" w:right="2"/>
              <w:rPr>
                <w:sz w:val="16"/>
              </w:rPr>
            </w:pPr>
            <w:r>
              <w:rPr>
                <w:spacing w:val="-2"/>
                <w:sz w:val="16"/>
              </w:rPr>
              <w:t>Comparability</w:t>
            </w:r>
          </w:p>
        </w:tc>
        <w:tc>
          <w:tcPr>
            <w:tcW w:w="3254" w:type="dxa"/>
            <w:gridSpan w:val="3"/>
          </w:tcPr>
          <w:p w14:paraId="4BDE0DDF" w14:textId="77777777" w:rsidR="00DA6DCC" w:rsidRDefault="00DA6DCC" w:rsidP="00DA6DCC">
            <w:pPr>
              <w:pStyle w:val="TableParagraph"/>
              <w:spacing w:before="36"/>
              <w:ind w:left="8"/>
              <w:rPr>
                <w:sz w:val="16"/>
              </w:rPr>
            </w:pPr>
            <w:r>
              <w:rPr>
                <w:spacing w:val="-2"/>
                <w:sz w:val="16"/>
              </w:rPr>
              <w:t>Outcome</w:t>
            </w:r>
          </w:p>
        </w:tc>
        <w:tc>
          <w:tcPr>
            <w:tcW w:w="992" w:type="dxa"/>
            <w:vMerge w:val="restart"/>
          </w:tcPr>
          <w:p w14:paraId="20C710A9" w14:textId="77777777" w:rsidR="00DA6DCC" w:rsidRDefault="00DA6DCC" w:rsidP="00DA6DCC">
            <w:pPr>
              <w:pStyle w:val="TableParagraph"/>
              <w:rPr>
                <w:b/>
                <w:sz w:val="16"/>
              </w:rPr>
            </w:pPr>
          </w:p>
          <w:p w14:paraId="0FD6E569" w14:textId="77777777" w:rsidR="00DA6DCC" w:rsidRDefault="00DA6DCC" w:rsidP="00DA6DCC">
            <w:pPr>
              <w:pStyle w:val="TableParagraph"/>
              <w:spacing w:before="40"/>
              <w:rPr>
                <w:b/>
                <w:sz w:val="16"/>
              </w:rPr>
            </w:pPr>
          </w:p>
          <w:p w14:paraId="422BA198" w14:textId="77777777" w:rsidR="00DA6DCC" w:rsidRDefault="00DA6DCC" w:rsidP="00DA6DCC">
            <w:pPr>
              <w:pStyle w:val="TableParagraph"/>
              <w:spacing w:before="1" w:line="256" w:lineRule="auto"/>
              <w:ind w:left="126" w:right="121" w:firstLine="2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score</w:t>
            </w:r>
          </w:p>
        </w:tc>
      </w:tr>
      <w:tr w:rsidR="00DA6DCC" w14:paraId="33A4DCB9" w14:textId="77777777" w:rsidTr="00DA6DCC">
        <w:trPr>
          <w:trHeight w:val="450"/>
        </w:trPr>
        <w:tc>
          <w:tcPr>
            <w:tcW w:w="1304" w:type="dxa"/>
            <w:vMerge/>
            <w:tcBorders>
              <w:top w:val="nil"/>
            </w:tcBorders>
          </w:tcPr>
          <w:p w14:paraId="0ADF6D4C" w14:textId="214D842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25" w:type="dxa"/>
            <w:vMerge w:val="restart"/>
          </w:tcPr>
          <w:p w14:paraId="3870A958" w14:textId="77777777" w:rsidR="00DA6DCC" w:rsidRDefault="00DA6DCC" w:rsidP="00DA6DCC">
            <w:pPr>
              <w:pStyle w:val="TableParagraph"/>
              <w:spacing w:before="19"/>
              <w:rPr>
                <w:b/>
                <w:sz w:val="16"/>
              </w:rPr>
            </w:pPr>
          </w:p>
          <w:p w14:paraId="551D594D" w14:textId="6542B6D3" w:rsidR="00DA6DCC" w:rsidRDefault="00DA6DCC" w:rsidP="00DA6DCC">
            <w:pPr>
              <w:pStyle w:val="TableParagraph"/>
              <w:spacing w:line="256" w:lineRule="auto"/>
              <w:ind w:left="434" w:hanging="58"/>
              <w:rPr>
                <w:sz w:val="16"/>
              </w:rPr>
            </w:pPr>
            <w:r>
              <w:rPr>
                <w:spacing w:val="-2"/>
                <w:sz w:val="16"/>
              </w:rPr>
              <w:t>Representativeness</w:t>
            </w:r>
          </w:p>
        </w:tc>
        <w:tc>
          <w:tcPr>
            <w:tcW w:w="992" w:type="dxa"/>
            <w:vMerge w:val="restart"/>
          </w:tcPr>
          <w:p w14:paraId="61F7D1FC" w14:textId="77777777" w:rsidR="00DA6DCC" w:rsidRDefault="00DA6DCC" w:rsidP="00DA6DCC">
            <w:pPr>
              <w:pStyle w:val="TableParagraph"/>
              <w:spacing w:before="2" w:line="256" w:lineRule="auto"/>
              <w:ind w:left="42" w:right="29"/>
              <w:rPr>
                <w:sz w:val="16"/>
              </w:rPr>
            </w:pPr>
            <w:r>
              <w:rPr>
                <w:sz w:val="16"/>
              </w:rPr>
              <w:t>Selection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non-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exposed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cohort</w:t>
            </w:r>
          </w:p>
        </w:tc>
        <w:tc>
          <w:tcPr>
            <w:tcW w:w="1328" w:type="dxa"/>
            <w:vMerge w:val="restart"/>
          </w:tcPr>
          <w:p w14:paraId="7B3FA9C7" w14:textId="77777777" w:rsidR="00DA6DCC" w:rsidRDefault="00DA6DCC" w:rsidP="00DA6DCC">
            <w:pPr>
              <w:pStyle w:val="TableParagraph"/>
              <w:spacing w:before="131"/>
              <w:rPr>
                <w:b/>
                <w:sz w:val="16"/>
              </w:rPr>
            </w:pPr>
          </w:p>
          <w:p w14:paraId="54613373" w14:textId="77777777" w:rsidR="00DA6DCC" w:rsidRDefault="00DA6DCC" w:rsidP="00DA6DCC">
            <w:pPr>
              <w:pStyle w:val="TableParagraph"/>
              <w:spacing w:before="1"/>
              <w:ind w:left="108"/>
              <w:rPr>
                <w:sz w:val="16"/>
              </w:rPr>
            </w:pPr>
            <w:r>
              <w:rPr>
                <w:spacing w:val="-2"/>
                <w:sz w:val="16"/>
              </w:rPr>
              <w:t>Ascertainment</w:t>
            </w:r>
          </w:p>
        </w:tc>
        <w:tc>
          <w:tcPr>
            <w:tcW w:w="940" w:type="dxa"/>
            <w:vMerge w:val="restart"/>
          </w:tcPr>
          <w:p w14:paraId="2FFF9BDE" w14:textId="77777777" w:rsidR="00DA6DCC" w:rsidRDefault="00DA6DCC" w:rsidP="00DA6DCC">
            <w:pPr>
              <w:pStyle w:val="TableParagraph"/>
              <w:spacing w:before="2" w:line="256" w:lineRule="auto"/>
              <w:ind w:left="108" w:right="91"/>
              <w:rPr>
                <w:sz w:val="16"/>
              </w:rPr>
            </w:pPr>
            <w:r>
              <w:rPr>
                <w:spacing w:val="-2"/>
                <w:sz w:val="16"/>
              </w:rPr>
              <w:t>Endpoint</w:t>
            </w:r>
            <w:r>
              <w:rPr>
                <w:spacing w:val="40"/>
                <w:sz w:val="16"/>
              </w:rPr>
              <w:t xml:space="preserve"> </w:t>
            </w:r>
            <w:proofErr w:type="gramStart"/>
            <w:r>
              <w:rPr>
                <w:spacing w:val="-4"/>
                <w:sz w:val="16"/>
              </w:rPr>
              <w:t>not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present</w:t>
            </w:r>
            <w:proofErr w:type="gramEnd"/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</w:p>
        </w:tc>
        <w:tc>
          <w:tcPr>
            <w:tcW w:w="999" w:type="dxa"/>
          </w:tcPr>
          <w:p w14:paraId="7C0B6C5C" w14:textId="77777777" w:rsidR="00DA6DCC" w:rsidRDefault="00DA6DCC" w:rsidP="00DA6DCC">
            <w:pPr>
              <w:pStyle w:val="TableParagraph"/>
              <w:spacing w:before="26"/>
              <w:ind w:left="10" w:right="2"/>
              <w:rPr>
                <w:sz w:val="16"/>
              </w:rPr>
            </w:pPr>
            <w:r>
              <w:rPr>
                <w:spacing w:val="-2"/>
                <w:sz w:val="16"/>
              </w:rPr>
              <w:t>Comparability</w:t>
            </w:r>
          </w:p>
        </w:tc>
        <w:tc>
          <w:tcPr>
            <w:tcW w:w="1269" w:type="dxa"/>
            <w:vMerge w:val="restart"/>
          </w:tcPr>
          <w:p w14:paraId="5D490805" w14:textId="77777777" w:rsidR="00DA6DCC" w:rsidRDefault="00DA6DCC" w:rsidP="00DA6DCC">
            <w:pPr>
              <w:pStyle w:val="TableParagraph"/>
              <w:spacing w:before="19"/>
              <w:rPr>
                <w:b/>
                <w:sz w:val="16"/>
              </w:rPr>
            </w:pPr>
          </w:p>
          <w:p w14:paraId="55C598BB" w14:textId="77777777" w:rsidR="00DA6DCC" w:rsidRDefault="00DA6DCC" w:rsidP="00DA6DCC">
            <w:pPr>
              <w:pStyle w:val="TableParagraph"/>
              <w:spacing w:line="256" w:lineRule="auto"/>
              <w:ind w:left="129" w:right="1" w:hanging="22"/>
              <w:rPr>
                <w:sz w:val="16"/>
              </w:rPr>
            </w:pPr>
            <w:r>
              <w:rPr>
                <w:spacing w:val="-2"/>
                <w:sz w:val="16"/>
              </w:rPr>
              <w:t>Assessment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outcome</w:t>
            </w:r>
          </w:p>
        </w:tc>
        <w:tc>
          <w:tcPr>
            <w:tcW w:w="851" w:type="dxa"/>
            <w:vMerge w:val="restart"/>
          </w:tcPr>
          <w:p w14:paraId="188133E0" w14:textId="77777777" w:rsidR="00DA6DCC" w:rsidRDefault="00DA6DCC" w:rsidP="00DA6DCC">
            <w:pPr>
              <w:pStyle w:val="TableParagraph"/>
              <w:spacing w:before="117" w:line="256" w:lineRule="auto"/>
              <w:ind w:left="136" w:right="127" w:hanging="2"/>
              <w:rPr>
                <w:sz w:val="16"/>
              </w:rPr>
            </w:pPr>
            <w:r>
              <w:rPr>
                <w:spacing w:val="-2"/>
                <w:sz w:val="16"/>
              </w:rPr>
              <w:t>Follow-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up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duration</w:t>
            </w:r>
          </w:p>
        </w:tc>
        <w:tc>
          <w:tcPr>
            <w:tcW w:w="1134" w:type="dxa"/>
            <w:vMerge w:val="restart"/>
          </w:tcPr>
          <w:p w14:paraId="2FAFC81B" w14:textId="77777777" w:rsidR="00DA6DCC" w:rsidRDefault="00DA6DCC" w:rsidP="00DA6DCC">
            <w:pPr>
              <w:pStyle w:val="TableParagraph"/>
              <w:spacing w:before="19"/>
              <w:rPr>
                <w:b/>
                <w:sz w:val="16"/>
              </w:rPr>
            </w:pPr>
          </w:p>
          <w:p w14:paraId="059C8256" w14:textId="77777777" w:rsidR="00DA6DCC" w:rsidRDefault="00DA6DCC" w:rsidP="00DA6DCC">
            <w:pPr>
              <w:pStyle w:val="TableParagraph"/>
              <w:spacing w:line="256" w:lineRule="auto"/>
              <w:ind w:left="117" w:right="98" w:hanging="12"/>
              <w:rPr>
                <w:sz w:val="16"/>
              </w:rPr>
            </w:pPr>
            <w:r>
              <w:rPr>
                <w:spacing w:val="-2"/>
                <w:sz w:val="16"/>
              </w:rPr>
              <w:t>Adequacy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follow-</w:t>
            </w:r>
            <w:r>
              <w:rPr>
                <w:spacing w:val="-5"/>
                <w:sz w:val="16"/>
              </w:rPr>
              <w:t>up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14:paraId="6040DE81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</w:tr>
      <w:tr w:rsidR="00DA6DCC" w14:paraId="5447369A" w14:textId="77777777" w:rsidTr="00DA6DCC">
        <w:trPr>
          <w:trHeight w:val="630"/>
        </w:trPr>
        <w:tc>
          <w:tcPr>
            <w:tcW w:w="1304" w:type="dxa"/>
            <w:vMerge/>
            <w:tcBorders>
              <w:top w:val="nil"/>
            </w:tcBorders>
          </w:tcPr>
          <w:p w14:paraId="56B46139" w14:textId="126F3998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25" w:type="dxa"/>
            <w:vMerge/>
            <w:tcBorders>
              <w:top w:val="nil"/>
            </w:tcBorders>
          </w:tcPr>
          <w:p w14:paraId="6102B480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3FD388D0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328" w:type="dxa"/>
            <w:vMerge/>
            <w:tcBorders>
              <w:top w:val="nil"/>
            </w:tcBorders>
          </w:tcPr>
          <w:p w14:paraId="31346622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40" w:type="dxa"/>
            <w:vMerge/>
            <w:tcBorders>
              <w:top w:val="nil"/>
            </w:tcBorders>
          </w:tcPr>
          <w:p w14:paraId="423F06A2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9" w:type="dxa"/>
          </w:tcPr>
          <w:p w14:paraId="06EE5E5B" w14:textId="77777777" w:rsidR="00DA6DCC" w:rsidRDefault="00DA6DCC" w:rsidP="00DA6DCC">
            <w:pPr>
              <w:pStyle w:val="TableParagraph"/>
              <w:spacing w:before="117"/>
              <w:ind w:left="10"/>
              <w:rPr>
                <w:sz w:val="16"/>
              </w:rPr>
            </w:pPr>
            <w:r>
              <w:rPr>
                <w:spacing w:val="-2"/>
                <w:sz w:val="16"/>
              </w:rPr>
              <w:t>(Confounding)</w:t>
            </w:r>
          </w:p>
        </w:tc>
        <w:tc>
          <w:tcPr>
            <w:tcW w:w="1269" w:type="dxa"/>
            <w:vMerge/>
            <w:tcBorders>
              <w:top w:val="nil"/>
            </w:tcBorders>
          </w:tcPr>
          <w:p w14:paraId="01A672F3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14:paraId="699475FE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top w:val="nil"/>
            </w:tcBorders>
          </w:tcPr>
          <w:p w14:paraId="7F7F876F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14:paraId="5A7BA3C9" w14:textId="7777777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</w:tr>
      <w:tr w:rsidR="00DA6DCC" w14:paraId="5254E20D" w14:textId="77777777" w:rsidTr="00DA6DCC">
        <w:trPr>
          <w:trHeight w:val="630"/>
        </w:trPr>
        <w:tc>
          <w:tcPr>
            <w:tcW w:w="1304" w:type="dxa"/>
            <w:tcBorders>
              <w:top w:val="nil"/>
            </w:tcBorders>
          </w:tcPr>
          <w:p w14:paraId="56C2AC69" w14:textId="57F823C7" w:rsidR="00DA6DCC" w:rsidRDefault="00DA6DCC" w:rsidP="00DA6DC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125" w:type="dxa"/>
            <w:tcBorders>
              <w:top w:val="nil"/>
            </w:tcBorders>
          </w:tcPr>
          <w:p w14:paraId="055D095F" w14:textId="535EB6FE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  <w:tcBorders>
              <w:top w:val="nil"/>
            </w:tcBorders>
          </w:tcPr>
          <w:p w14:paraId="5D3D3117" w14:textId="739F01D1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  <w:tcBorders>
              <w:top w:val="nil"/>
            </w:tcBorders>
          </w:tcPr>
          <w:p w14:paraId="0F91264F" w14:textId="36159D12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  <w:tcBorders>
              <w:top w:val="nil"/>
            </w:tcBorders>
          </w:tcPr>
          <w:p w14:paraId="4E776E34" w14:textId="763795D3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56CBA1FF" w14:textId="4D7BBB22" w:rsidR="00DA6DCC" w:rsidRDefault="00DA6DCC" w:rsidP="00DA6DCC">
            <w:pPr>
              <w:pStyle w:val="TableParagraph"/>
              <w:spacing w:before="117"/>
              <w:ind w:left="10"/>
              <w:rPr>
                <w:spacing w:val="-2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  <w:tcBorders>
              <w:top w:val="nil"/>
            </w:tcBorders>
          </w:tcPr>
          <w:p w14:paraId="5D129D0F" w14:textId="1EC6EE61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</w:tcPr>
          <w:p w14:paraId="2E203818" w14:textId="50B3CFB6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  <w:tcBorders>
              <w:top w:val="nil"/>
            </w:tcBorders>
          </w:tcPr>
          <w:p w14:paraId="2514BCEC" w14:textId="1D34561B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  <w:tcBorders>
              <w:top w:val="nil"/>
            </w:tcBorders>
          </w:tcPr>
          <w:p w14:paraId="27A07929" w14:textId="7BD80D3E" w:rsidR="00DA6DCC" w:rsidRDefault="00DA6DCC" w:rsidP="00DA6DCC">
            <w:pPr>
              <w:jc w:val="center"/>
              <w:rPr>
                <w:sz w:val="2"/>
                <w:szCs w:val="2"/>
              </w:rPr>
            </w:pPr>
            <w:r>
              <w:rPr>
                <w:sz w:val="16"/>
              </w:rPr>
              <w:t>7</w:t>
            </w:r>
          </w:p>
        </w:tc>
      </w:tr>
      <w:tr w:rsidR="00DA6DCC" w14:paraId="6508E201" w14:textId="77777777" w:rsidTr="00DA6DCC">
        <w:trPr>
          <w:trHeight w:val="630"/>
        </w:trPr>
        <w:tc>
          <w:tcPr>
            <w:tcW w:w="1304" w:type="dxa"/>
            <w:tcBorders>
              <w:top w:val="nil"/>
            </w:tcBorders>
          </w:tcPr>
          <w:p w14:paraId="268031DD" w14:textId="312C30DC" w:rsidR="00DA6DCC" w:rsidRDefault="00DA6DCC" w:rsidP="00DA6DC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hyperlink r:id="rId5" w:history="1">
              <w:proofErr w:type="spellStart"/>
              <w:r w:rsidRPr="00722B1A">
                <w:rPr>
                  <w:rFonts w:ascii="Times New Roman" w:hAnsi="Times New Roman" w:cs="Times New Roman"/>
                  <w:color w:val="000000" w:themeColor="text1"/>
                  <w:u w:val="single"/>
                  <w:shd w:val="clear" w:color="auto" w:fill="FFFFFF"/>
                </w:rPr>
                <w:t>Goplani</w:t>
              </w:r>
              <w:proofErr w:type="spellEnd"/>
            </w:hyperlink>
            <w:r w:rsidRPr="00722B1A">
              <w:rPr>
                <w:rFonts w:ascii="Times New Roman" w:hAnsi="Times New Roman" w:cs="Times New Roman"/>
                <w:color w:val="000000" w:themeColor="text1"/>
                <w:u w:val="single"/>
                <w:shd w:val="clear" w:color="auto" w:fill="FFFFFF"/>
              </w:rPr>
              <w:t xml:space="preserve"> KR et </w:t>
            </w:r>
            <w:r w:rsidRPr="00722B1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al, (10)</w:t>
            </w:r>
          </w:p>
        </w:tc>
        <w:tc>
          <w:tcPr>
            <w:tcW w:w="1125" w:type="dxa"/>
            <w:tcBorders>
              <w:top w:val="nil"/>
            </w:tcBorders>
          </w:tcPr>
          <w:p w14:paraId="1F05A522" w14:textId="1EF2FE5F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  <w:tcBorders>
              <w:top w:val="nil"/>
            </w:tcBorders>
          </w:tcPr>
          <w:p w14:paraId="369CC585" w14:textId="6B154E43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  <w:tcBorders>
              <w:top w:val="nil"/>
            </w:tcBorders>
          </w:tcPr>
          <w:p w14:paraId="375253B0" w14:textId="2B6852AF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  <w:tcBorders>
              <w:top w:val="nil"/>
            </w:tcBorders>
          </w:tcPr>
          <w:p w14:paraId="6C614EA4" w14:textId="5C38BE18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6C12E342" w14:textId="07E1733E" w:rsidR="00DA6DCC" w:rsidRDefault="00DA6DCC" w:rsidP="00DA6DCC">
            <w:pPr>
              <w:pStyle w:val="TableParagraph"/>
              <w:spacing w:before="117"/>
              <w:ind w:left="10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  <w:tcBorders>
              <w:top w:val="nil"/>
            </w:tcBorders>
          </w:tcPr>
          <w:p w14:paraId="2BA55A95" w14:textId="6F0EC0CD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  <w:tcBorders>
              <w:top w:val="nil"/>
            </w:tcBorders>
          </w:tcPr>
          <w:p w14:paraId="0190C67F" w14:textId="240769EB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  <w:tcBorders>
              <w:top w:val="nil"/>
            </w:tcBorders>
          </w:tcPr>
          <w:p w14:paraId="2A1BAABD" w14:textId="4B770FFF" w:rsidR="00DA6DCC" w:rsidRDefault="00DA6DCC" w:rsidP="00DA6DCC">
            <w:pPr>
              <w:jc w:val="center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  <w:tcBorders>
              <w:top w:val="nil"/>
            </w:tcBorders>
          </w:tcPr>
          <w:p w14:paraId="0271DBC6" w14:textId="31AD893F" w:rsidR="00DA6DCC" w:rsidRDefault="00DA6DCC" w:rsidP="00DA6DCC">
            <w:pPr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DA6DCC" w14:paraId="0CB596F4" w14:textId="77777777" w:rsidTr="00DA6DCC">
        <w:trPr>
          <w:trHeight w:val="625"/>
        </w:trPr>
        <w:tc>
          <w:tcPr>
            <w:tcW w:w="1304" w:type="dxa"/>
          </w:tcPr>
          <w:p w14:paraId="4B0690F4" w14:textId="506FE49C" w:rsidR="00DA6DCC" w:rsidRDefault="00DA6DCC" w:rsidP="00DA6DCC">
            <w:pPr>
              <w:pStyle w:val="TableParagraph"/>
              <w:spacing w:before="2" w:line="256" w:lineRule="auto"/>
              <w:ind w:right="5"/>
              <w:rPr>
                <w:sz w:val="16"/>
              </w:rPr>
            </w:pPr>
            <w:r w:rsidRPr="00722B1A">
              <w:rPr>
                <w:rFonts w:ascii="Times New Roman" w:hAnsi="Times New Roman" w:cs="Times New Roman"/>
                <w:color w:val="000000" w:themeColor="text1"/>
              </w:rPr>
              <w:t>Najar MS et al, (11)</w:t>
            </w:r>
          </w:p>
        </w:tc>
        <w:tc>
          <w:tcPr>
            <w:tcW w:w="1125" w:type="dxa"/>
          </w:tcPr>
          <w:p w14:paraId="55F3C6C4" w14:textId="29159EA8" w:rsidR="00DA6DCC" w:rsidRDefault="00DA6DCC" w:rsidP="00DA6DCC">
            <w:pPr>
              <w:pStyle w:val="TableParagraph"/>
              <w:spacing w:before="115"/>
              <w:ind w:left="7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041D3D26" w14:textId="47E36090" w:rsidR="00DA6DCC" w:rsidRDefault="00DA6DCC" w:rsidP="00DA6DCC">
            <w:pPr>
              <w:pStyle w:val="TableParagraph"/>
              <w:spacing w:before="115"/>
              <w:ind w:left="42" w:right="31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70BF9C84" w14:textId="5D3A4015" w:rsidR="00DA6DCC" w:rsidRDefault="00DA6DCC" w:rsidP="00DA6DCC">
            <w:pPr>
              <w:pStyle w:val="TableParagraph"/>
              <w:spacing w:before="115"/>
              <w:ind w:left="9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01E45943" w14:textId="5415E5B8" w:rsidR="00DA6DCC" w:rsidRDefault="00DA6DCC" w:rsidP="00DA6DCC">
            <w:pPr>
              <w:pStyle w:val="TableParagraph"/>
              <w:spacing w:before="115"/>
              <w:ind w:left="11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304102A2" w14:textId="491211CE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490EC989" w14:textId="5541DA23" w:rsidR="00DA6DCC" w:rsidRDefault="00DA6DCC" w:rsidP="00DA6DCC">
            <w:pPr>
              <w:pStyle w:val="TableParagraph"/>
              <w:spacing w:before="115"/>
              <w:ind w:left="6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57565E97" w14:textId="25E5BABC" w:rsidR="00DA6DCC" w:rsidRDefault="00DA6DCC" w:rsidP="00DA6DCC">
            <w:pPr>
              <w:pStyle w:val="TableParagraph"/>
              <w:spacing w:before="115"/>
              <w:ind w:left="2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2777AE2F" w14:textId="092A715C" w:rsidR="00DA6DCC" w:rsidRDefault="00DA6DCC" w:rsidP="00DA6DCC">
            <w:pPr>
              <w:pStyle w:val="TableParagraph"/>
              <w:spacing w:before="115"/>
              <w:ind w:left="41" w:right="39"/>
              <w:rPr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3562070F" w14:textId="2D28F668" w:rsidR="00DA6DCC" w:rsidRDefault="00DA6DCC" w:rsidP="00DA6DCC">
            <w:pPr>
              <w:pStyle w:val="TableParagraph"/>
              <w:spacing w:before="115"/>
              <w:ind w:left="41" w:right="42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DA6DCC" w14:paraId="687E02E7" w14:textId="77777777" w:rsidTr="00DA6DCC">
        <w:trPr>
          <w:trHeight w:val="625"/>
        </w:trPr>
        <w:tc>
          <w:tcPr>
            <w:tcW w:w="1304" w:type="dxa"/>
          </w:tcPr>
          <w:p w14:paraId="09E5D6A7" w14:textId="37FC5ECA" w:rsidR="00DA6DCC" w:rsidRDefault="00DA6DCC" w:rsidP="00DA6DCC">
            <w:pPr>
              <w:pStyle w:val="TableParagraph"/>
              <w:spacing w:before="2" w:line="256" w:lineRule="auto"/>
              <w:ind w:right="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22B1A">
              <w:rPr>
                <w:rFonts w:ascii="Times New Roman" w:hAnsi="Times New Roman" w:cs="Times New Roman"/>
                <w:color w:val="000000" w:themeColor="text1"/>
              </w:rPr>
              <w:t>Arora N et al, (12)</w:t>
            </w:r>
          </w:p>
        </w:tc>
        <w:tc>
          <w:tcPr>
            <w:tcW w:w="1125" w:type="dxa"/>
          </w:tcPr>
          <w:p w14:paraId="51688CF9" w14:textId="0F68C8FD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32F51129" w14:textId="41F35E43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7EA03087" w14:textId="30740DB4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627294B1" w14:textId="6F3E724D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60BF287C" w14:textId="49B3F1DA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20810340" w14:textId="17521808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10667ECD" w14:textId="64A82BDA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1134" w:type="dxa"/>
          </w:tcPr>
          <w:p w14:paraId="471B3C10" w14:textId="01A278FF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992" w:type="dxa"/>
          </w:tcPr>
          <w:p w14:paraId="7ADC177D" w14:textId="7BC4BF3E" w:rsidR="00DA6DCC" w:rsidRDefault="00DA6DCC" w:rsidP="00DA6DCC">
            <w:pPr>
              <w:pStyle w:val="TableParagraph"/>
              <w:spacing w:before="115"/>
              <w:ind w:left="41" w:right="42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</w:tr>
      <w:tr w:rsidR="00DA6DCC" w14:paraId="74F16E36" w14:textId="77777777" w:rsidTr="00DA6DCC">
        <w:trPr>
          <w:trHeight w:val="625"/>
        </w:trPr>
        <w:tc>
          <w:tcPr>
            <w:tcW w:w="1304" w:type="dxa"/>
          </w:tcPr>
          <w:p w14:paraId="6E925AEA" w14:textId="44CF1C74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r w:rsidRPr="00722B1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Sivakumar V et al, </w:t>
            </w:r>
            <w:r w:rsidRPr="00722B1A">
              <w:rPr>
                <w:rFonts w:ascii="Times New Roman" w:hAnsi="Times New Roman" w:cs="Times New Roman"/>
                <w:color w:val="000000" w:themeColor="text1"/>
              </w:rPr>
              <w:t>(13)</w:t>
            </w:r>
          </w:p>
        </w:tc>
        <w:tc>
          <w:tcPr>
            <w:tcW w:w="1125" w:type="dxa"/>
          </w:tcPr>
          <w:p w14:paraId="7FB6A277" w14:textId="6B7E8FCA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C8398CF" w14:textId="715F197D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7F89EE20" w14:textId="0823101A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698132EA" w14:textId="1C1F22EB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1C8B2D6D" w14:textId="718B59E6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225A7016" w14:textId="74330B9A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028ACC65" w14:textId="702DA36F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21CFEE59" w14:textId="3B81D436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40F793E4" w14:textId="4836263E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DA6DCC" w14:paraId="7C23D9E7" w14:textId="77777777" w:rsidTr="00DA6DCC">
        <w:trPr>
          <w:trHeight w:val="625"/>
        </w:trPr>
        <w:tc>
          <w:tcPr>
            <w:tcW w:w="1304" w:type="dxa"/>
          </w:tcPr>
          <w:p w14:paraId="0BDC050D" w14:textId="44BD13E8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r w:rsidRPr="00722B1A">
              <w:rPr>
                <w:rFonts w:ascii="Times New Roman" w:hAnsi="Times New Roman" w:cs="Times New Roman"/>
                <w:color w:val="000000" w:themeColor="text1"/>
              </w:rPr>
              <w:t>Patel ML et al (14)</w:t>
            </w:r>
          </w:p>
        </w:tc>
        <w:tc>
          <w:tcPr>
            <w:tcW w:w="1125" w:type="dxa"/>
          </w:tcPr>
          <w:p w14:paraId="12BA80DE" w14:textId="7D5EB777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7EE8085" w14:textId="35B15741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33C526D0" w14:textId="6F6D183A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2D6ED1C1" w14:textId="47474B14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0F71AAF0" w14:textId="469BC806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1269" w:type="dxa"/>
          </w:tcPr>
          <w:p w14:paraId="16B77A27" w14:textId="560030E6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17D5F027" w14:textId="6060B840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056AD4AC" w14:textId="79896123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6E6D8F6A" w14:textId="26607F84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05131557" w14:textId="77777777" w:rsidTr="00DA6DCC">
        <w:trPr>
          <w:trHeight w:val="625"/>
        </w:trPr>
        <w:tc>
          <w:tcPr>
            <w:tcW w:w="1304" w:type="dxa"/>
          </w:tcPr>
          <w:p w14:paraId="1ADD9F47" w14:textId="4991C4D4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proofErr w:type="spellStart"/>
            <w:r w:rsidRPr="00722B1A">
              <w:rPr>
                <w:rFonts w:ascii="Times New Roman" w:hAnsi="Times New Roman" w:cs="Times New Roman"/>
                <w:color w:val="000000" w:themeColor="text1"/>
              </w:rPr>
              <w:t>Pahwa</w:t>
            </w:r>
            <w:proofErr w:type="spellEnd"/>
            <w:r w:rsidRPr="00722B1A">
              <w:rPr>
                <w:rFonts w:ascii="Times New Roman" w:hAnsi="Times New Roman" w:cs="Times New Roman"/>
                <w:color w:val="000000" w:themeColor="text1"/>
              </w:rPr>
              <w:t xml:space="preserve"> N et al, (15)</w:t>
            </w:r>
          </w:p>
        </w:tc>
        <w:tc>
          <w:tcPr>
            <w:tcW w:w="1125" w:type="dxa"/>
          </w:tcPr>
          <w:p w14:paraId="43341566" w14:textId="29AEB5CB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4025C325" w14:textId="3F8D0363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03BC3B29" w14:textId="24097B25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673649C4" w14:textId="1AC5FC88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76A1BB50" w14:textId="77777777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</w:p>
          <w:p w14:paraId="28B8D50C" w14:textId="54C6823B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1269" w:type="dxa"/>
          </w:tcPr>
          <w:p w14:paraId="55D1F5F7" w14:textId="3875A8D3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72D5DEF1" w14:textId="14DA8211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11D6B811" w14:textId="7C0E880D" w:rsidR="00DA6DCC" w:rsidRPr="001C5104" w:rsidRDefault="00DA6DCC" w:rsidP="00DA6DCC">
            <w:pPr>
              <w:pStyle w:val="TableParagraph"/>
              <w:spacing w:before="115"/>
              <w:ind w:left="41" w:right="39"/>
              <w:rPr>
                <w:b/>
                <w:bCs/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75602908" w14:textId="4ECC36E1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43E0ECD3" w14:textId="77777777" w:rsidTr="00DA6DCC">
        <w:trPr>
          <w:trHeight w:val="625"/>
        </w:trPr>
        <w:tc>
          <w:tcPr>
            <w:tcW w:w="1304" w:type="dxa"/>
          </w:tcPr>
          <w:p w14:paraId="73FA8287" w14:textId="39599213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proofErr w:type="spellStart"/>
            <w:r w:rsidRPr="00722B1A">
              <w:rPr>
                <w:rFonts w:ascii="Times New Roman" w:hAnsi="Times New Roman" w:cs="Times New Roman"/>
                <w:color w:val="000000" w:themeColor="text1"/>
              </w:rPr>
              <w:t>Godara</w:t>
            </w:r>
            <w:proofErr w:type="spellEnd"/>
            <w:r w:rsidRPr="00722B1A">
              <w:rPr>
                <w:rFonts w:ascii="Times New Roman" w:hAnsi="Times New Roman" w:cs="Times New Roman"/>
                <w:color w:val="000000" w:themeColor="text1"/>
              </w:rPr>
              <w:t xml:space="preserve"> SM et al, (16)</w:t>
            </w:r>
          </w:p>
        </w:tc>
        <w:tc>
          <w:tcPr>
            <w:tcW w:w="1125" w:type="dxa"/>
          </w:tcPr>
          <w:p w14:paraId="6C6E6210" w14:textId="49465C78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61B4E4BD" w14:textId="2B564DDF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73B81A46" w14:textId="095689E1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78D4D3AE" w14:textId="4FBF0A92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6F056F3C" w14:textId="77777777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</w:p>
          <w:p w14:paraId="17C9BBC4" w14:textId="242B3D80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spacing w:val="-10"/>
                <w:sz w:val="16"/>
              </w:rPr>
              <w:t>-</w:t>
            </w:r>
          </w:p>
        </w:tc>
        <w:tc>
          <w:tcPr>
            <w:tcW w:w="1269" w:type="dxa"/>
          </w:tcPr>
          <w:p w14:paraId="313503EE" w14:textId="7356758A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59E47E00" w14:textId="24A085AA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2DC2BD36" w14:textId="233765D3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2E19A15" w14:textId="75587B4E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2168AA88" w14:textId="77777777" w:rsidTr="00DA6DCC">
        <w:trPr>
          <w:trHeight w:val="625"/>
        </w:trPr>
        <w:tc>
          <w:tcPr>
            <w:tcW w:w="1304" w:type="dxa"/>
          </w:tcPr>
          <w:p w14:paraId="303CA744" w14:textId="571F3C75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proofErr w:type="gramStart"/>
            <w:r w:rsidRPr="00722B1A">
              <w:rPr>
                <w:rFonts w:ascii="Times New Roman" w:hAnsi="Times New Roman" w:cs="Times New Roman"/>
                <w:color w:val="000000" w:themeColor="text1"/>
              </w:rPr>
              <w:t>Krishna  A</w:t>
            </w:r>
            <w:proofErr w:type="gramEnd"/>
            <w:r w:rsidRPr="00722B1A">
              <w:rPr>
                <w:rFonts w:ascii="Times New Roman" w:hAnsi="Times New Roman" w:cs="Times New Roman"/>
                <w:color w:val="000000" w:themeColor="text1"/>
              </w:rPr>
              <w:t xml:space="preserve"> et al, (17)</w:t>
            </w:r>
          </w:p>
        </w:tc>
        <w:tc>
          <w:tcPr>
            <w:tcW w:w="1125" w:type="dxa"/>
          </w:tcPr>
          <w:p w14:paraId="21E9A044" w14:textId="0B7D7B26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AB60BE6" w14:textId="30C3FBF2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54F33D10" w14:textId="67EA291C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127A65BC" w14:textId="1D37FBE1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7C9D8561" w14:textId="29E31731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4212E142" w14:textId="07C69F03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695886F4" w14:textId="69CEF960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043E20A7" w14:textId="4441B60F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5E774A42" w14:textId="218E2958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33782B08" w14:textId="77777777" w:rsidTr="00DA6DCC">
        <w:trPr>
          <w:trHeight w:val="625"/>
        </w:trPr>
        <w:tc>
          <w:tcPr>
            <w:tcW w:w="1304" w:type="dxa"/>
          </w:tcPr>
          <w:p w14:paraId="528F8BED" w14:textId="348CE01B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r w:rsidRPr="00722B1A">
              <w:rPr>
                <w:rFonts w:ascii="Times New Roman" w:hAnsi="Times New Roman" w:cs="Times New Roman"/>
                <w:color w:val="000000" w:themeColor="text1"/>
              </w:rPr>
              <w:t>Gopalakrishnan N et al, (18)</w:t>
            </w:r>
          </w:p>
        </w:tc>
        <w:tc>
          <w:tcPr>
            <w:tcW w:w="1125" w:type="dxa"/>
          </w:tcPr>
          <w:p w14:paraId="67F7E9BF" w14:textId="202B6C26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CCF3EBF" w14:textId="14A5CA25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25A6F09E" w14:textId="7985BB34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10699EF7" w14:textId="2EE67DE3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3F041ABC" w14:textId="2F3D798E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1B827032" w14:textId="449B2C75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7616F618" w14:textId="3657E64B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69EBDEF1" w14:textId="2CDE9344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8D4B6DE" w14:textId="14C0FBA6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4439EE6F" w14:textId="77777777" w:rsidTr="00DA6DCC">
        <w:trPr>
          <w:trHeight w:val="625"/>
        </w:trPr>
        <w:tc>
          <w:tcPr>
            <w:tcW w:w="1304" w:type="dxa"/>
          </w:tcPr>
          <w:p w14:paraId="2FD1C57F" w14:textId="5306E839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proofErr w:type="spellStart"/>
            <w:r w:rsidRPr="00722B1A">
              <w:rPr>
                <w:rFonts w:ascii="Times New Roman" w:hAnsi="Times New Roman" w:cs="Times New Roman"/>
                <w:color w:val="000000" w:themeColor="text1"/>
              </w:rPr>
              <w:t>Gullipali</w:t>
            </w:r>
            <w:proofErr w:type="spellEnd"/>
            <w:r w:rsidRPr="00722B1A">
              <w:rPr>
                <w:rFonts w:ascii="Times New Roman" w:hAnsi="Times New Roman" w:cs="Times New Roman"/>
                <w:color w:val="000000" w:themeColor="text1"/>
              </w:rPr>
              <w:t xml:space="preserve"> et </w:t>
            </w:r>
            <w:proofErr w:type="gramStart"/>
            <w:r w:rsidRPr="00722B1A">
              <w:rPr>
                <w:rFonts w:ascii="Times New Roman" w:hAnsi="Times New Roman" w:cs="Times New Roman"/>
                <w:color w:val="000000" w:themeColor="text1"/>
              </w:rPr>
              <w:t>al ,</w:t>
            </w:r>
            <w:proofErr w:type="gramEnd"/>
            <w:r w:rsidRPr="00722B1A">
              <w:rPr>
                <w:rFonts w:ascii="Times New Roman" w:hAnsi="Times New Roman" w:cs="Times New Roman"/>
                <w:color w:val="000000" w:themeColor="text1"/>
              </w:rPr>
              <w:t xml:space="preserve"> (19)</w:t>
            </w:r>
          </w:p>
        </w:tc>
        <w:tc>
          <w:tcPr>
            <w:tcW w:w="1125" w:type="dxa"/>
          </w:tcPr>
          <w:p w14:paraId="1D925A07" w14:textId="3A363E47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2947D90" w14:textId="7019E0B9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65A1A792" w14:textId="3EE432CC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05A676F7" w14:textId="1305876D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5E2E9CEC" w14:textId="04EAA0ED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3D46F69B" w14:textId="188D0F8D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666F6F39" w14:textId="190DC092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5C0AD285" w14:textId="2DA101B1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63B18FA" w14:textId="3F8AADFA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268255D1" w14:textId="77777777" w:rsidTr="00DA6DCC">
        <w:trPr>
          <w:trHeight w:val="625"/>
        </w:trPr>
        <w:tc>
          <w:tcPr>
            <w:tcW w:w="1304" w:type="dxa"/>
          </w:tcPr>
          <w:p w14:paraId="06EA4789" w14:textId="00060D73" w:rsidR="00DA6DCC" w:rsidRDefault="00DA6DCC" w:rsidP="00DA6DCC">
            <w:pPr>
              <w:pStyle w:val="TableParagraph"/>
              <w:spacing w:before="2" w:line="256" w:lineRule="auto"/>
              <w:ind w:left="563" w:right="5" w:hanging="384"/>
              <w:rPr>
                <w:sz w:val="16"/>
              </w:rPr>
            </w:pPr>
            <w:proofErr w:type="spellStart"/>
            <w:r w:rsidRPr="00722B1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Eswarappa</w:t>
            </w:r>
            <w:proofErr w:type="spellEnd"/>
            <w:r w:rsidRPr="00722B1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 et al, </w:t>
            </w:r>
            <w:r w:rsidRPr="00722B1A">
              <w:rPr>
                <w:rFonts w:ascii="Times New Roman" w:hAnsi="Times New Roman" w:cs="Times New Roman"/>
                <w:color w:val="000000" w:themeColor="text1"/>
              </w:rPr>
              <w:t>(20)</w:t>
            </w:r>
          </w:p>
        </w:tc>
        <w:tc>
          <w:tcPr>
            <w:tcW w:w="1125" w:type="dxa"/>
          </w:tcPr>
          <w:p w14:paraId="64C6FD7A" w14:textId="36BB5A4E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40F71FB1" w14:textId="4C8432F5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63879221" w14:textId="54D324A7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62FDEB1B" w14:textId="4332078A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423152F6" w14:textId="7158100C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79486D46" w14:textId="120A25B8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6A950253" w14:textId="2A55CA6E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71871991" w14:textId="3843957C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66ECD3B3" w14:textId="5AABC3E8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3963BE17" w14:textId="77777777" w:rsidTr="00DA6DCC">
        <w:trPr>
          <w:trHeight w:val="630"/>
        </w:trPr>
        <w:tc>
          <w:tcPr>
            <w:tcW w:w="1304" w:type="dxa"/>
          </w:tcPr>
          <w:p w14:paraId="6286347B" w14:textId="163112A2" w:rsidR="00DA6DCC" w:rsidRPr="00AC2D01" w:rsidRDefault="00DA6DCC" w:rsidP="00DA6DCC">
            <w:pPr>
              <w:pStyle w:val="NormalWeb"/>
              <w:jc w:val="center"/>
              <w:rPr>
                <w:sz w:val="20"/>
                <w:szCs w:val="20"/>
                <w:lang w:val="en-IN"/>
              </w:rPr>
            </w:pPr>
            <w:proofErr w:type="gramStart"/>
            <w:r w:rsidRPr="00722B1A">
              <w:rPr>
                <w:color w:val="000000" w:themeColor="text1"/>
              </w:rPr>
              <w:t>Mishra  V</w:t>
            </w:r>
            <w:proofErr w:type="gramEnd"/>
            <w:r w:rsidRPr="00722B1A">
              <w:rPr>
                <w:color w:val="000000" w:themeColor="text1"/>
              </w:rPr>
              <w:t xml:space="preserve"> et al, (21)</w:t>
            </w:r>
          </w:p>
        </w:tc>
        <w:tc>
          <w:tcPr>
            <w:tcW w:w="1125" w:type="dxa"/>
          </w:tcPr>
          <w:p w14:paraId="51984985" w14:textId="19A3FA0A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5A49504D" w14:textId="428FCFAC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499A83C5" w14:textId="11D7BD43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47BE08B0" w14:textId="1E2FB430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606025E5" w14:textId="1D6341A1" w:rsidR="00DA6DCC" w:rsidRDefault="00DA6DCC" w:rsidP="00DA6DC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639AB9DA" w14:textId="4A81665D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41D8BD1B" w14:textId="10CD9917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32DB97A4" w14:textId="7B5FA737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D553875" w14:textId="2DD4C84A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08A11F72" w14:textId="77777777" w:rsidTr="00DA6DCC">
        <w:trPr>
          <w:trHeight w:val="630"/>
        </w:trPr>
        <w:tc>
          <w:tcPr>
            <w:tcW w:w="1304" w:type="dxa"/>
          </w:tcPr>
          <w:p w14:paraId="72370877" w14:textId="73A496A0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 xml:space="preserve">Prakash J et </w:t>
            </w:r>
            <w:proofErr w:type="gramStart"/>
            <w:r w:rsidRPr="00722B1A">
              <w:rPr>
                <w:color w:val="000000" w:themeColor="text1"/>
              </w:rPr>
              <w:t>al ,</w:t>
            </w:r>
            <w:proofErr w:type="gramEnd"/>
            <w:r w:rsidRPr="00722B1A">
              <w:rPr>
                <w:color w:val="000000" w:themeColor="text1"/>
              </w:rPr>
              <w:t xml:space="preserve"> (22)</w:t>
            </w:r>
          </w:p>
        </w:tc>
        <w:tc>
          <w:tcPr>
            <w:tcW w:w="1125" w:type="dxa"/>
          </w:tcPr>
          <w:p w14:paraId="444CB80A" w14:textId="77777777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</w:p>
        </w:tc>
        <w:tc>
          <w:tcPr>
            <w:tcW w:w="992" w:type="dxa"/>
          </w:tcPr>
          <w:p w14:paraId="4E3D2662" w14:textId="77777777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</w:p>
        </w:tc>
        <w:tc>
          <w:tcPr>
            <w:tcW w:w="1328" w:type="dxa"/>
          </w:tcPr>
          <w:p w14:paraId="1AF653C6" w14:textId="77777777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</w:p>
        </w:tc>
        <w:tc>
          <w:tcPr>
            <w:tcW w:w="940" w:type="dxa"/>
          </w:tcPr>
          <w:p w14:paraId="76F8820E" w14:textId="77777777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</w:p>
        </w:tc>
        <w:tc>
          <w:tcPr>
            <w:tcW w:w="999" w:type="dxa"/>
          </w:tcPr>
          <w:p w14:paraId="36A25CF4" w14:textId="77777777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</w:p>
        </w:tc>
        <w:tc>
          <w:tcPr>
            <w:tcW w:w="1269" w:type="dxa"/>
          </w:tcPr>
          <w:p w14:paraId="0DD4DEE0" w14:textId="77777777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</w:p>
        </w:tc>
        <w:tc>
          <w:tcPr>
            <w:tcW w:w="851" w:type="dxa"/>
          </w:tcPr>
          <w:p w14:paraId="3A76EFDF" w14:textId="77777777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</w:p>
        </w:tc>
        <w:tc>
          <w:tcPr>
            <w:tcW w:w="1134" w:type="dxa"/>
          </w:tcPr>
          <w:p w14:paraId="7FDD1633" w14:textId="77777777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</w:p>
        </w:tc>
        <w:tc>
          <w:tcPr>
            <w:tcW w:w="992" w:type="dxa"/>
          </w:tcPr>
          <w:p w14:paraId="5FA99AB6" w14:textId="77777777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</w:p>
        </w:tc>
      </w:tr>
      <w:tr w:rsidR="00DA6DCC" w14:paraId="0CF2987C" w14:textId="77777777" w:rsidTr="00DA6DCC">
        <w:trPr>
          <w:trHeight w:val="630"/>
        </w:trPr>
        <w:tc>
          <w:tcPr>
            <w:tcW w:w="1304" w:type="dxa"/>
          </w:tcPr>
          <w:p w14:paraId="49B089A8" w14:textId="0C33749A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>Prakash J et al, (23)</w:t>
            </w:r>
          </w:p>
        </w:tc>
        <w:tc>
          <w:tcPr>
            <w:tcW w:w="1125" w:type="dxa"/>
          </w:tcPr>
          <w:p w14:paraId="149DDCE2" w14:textId="77777777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</w:p>
        </w:tc>
        <w:tc>
          <w:tcPr>
            <w:tcW w:w="992" w:type="dxa"/>
          </w:tcPr>
          <w:p w14:paraId="072F7E55" w14:textId="77777777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</w:p>
        </w:tc>
        <w:tc>
          <w:tcPr>
            <w:tcW w:w="1328" w:type="dxa"/>
          </w:tcPr>
          <w:p w14:paraId="440E2725" w14:textId="77777777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</w:p>
        </w:tc>
        <w:tc>
          <w:tcPr>
            <w:tcW w:w="940" w:type="dxa"/>
          </w:tcPr>
          <w:p w14:paraId="6E008CFB" w14:textId="77777777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</w:p>
        </w:tc>
        <w:tc>
          <w:tcPr>
            <w:tcW w:w="999" w:type="dxa"/>
          </w:tcPr>
          <w:p w14:paraId="262D7185" w14:textId="77777777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</w:p>
        </w:tc>
        <w:tc>
          <w:tcPr>
            <w:tcW w:w="1269" w:type="dxa"/>
          </w:tcPr>
          <w:p w14:paraId="3868CA37" w14:textId="77777777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</w:p>
        </w:tc>
        <w:tc>
          <w:tcPr>
            <w:tcW w:w="851" w:type="dxa"/>
          </w:tcPr>
          <w:p w14:paraId="27228416" w14:textId="77777777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</w:p>
        </w:tc>
        <w:tc>
          <w:tcPr>
            <w:tcW w:w="1134" w:type="dxa"/>
          </w:tcPr>
          <w:p w14:paraId="72320D3E" w14:textId="77777777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</w:p>
        </w:tc>
        <w:tc>
          <w:tcPr>
            <w:tcW w:w="992" w:type="dxa"/>
          </w:tcPr>
          <w:p w14:paraId="0532E7C8" w14:textId="77777777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</w:p>
        </w:tc>
      </w:tr>
      <w:tr w:rsidR="00DA6DCC" w14:paraId="24FA706B" w14:textId="77777777" w:rsidTr="00DA6DCC">
        <w:trPr>
          <w:trHeight w:val="630"/>
        </w:trPr>
        <w:tc>
          <w:tcPr>
            <w:tcW w:w="1304" w:type="dxa"/>
          </w:tcPr>
          <w:p w14:paraId="0EA69FDA" w14:textId="2D0CFE9B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>Mir M et al, (24)</w:t>
            </w:r>
          </w:p>
        </w:tc>
        <w:tc>
          <w:tcPr>
            <w:tcW w:w="1125" w:type="dxa"/>
          </w:tcPr>
          <w:p w14:paraId="294F1948" w14:textId="77777777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</w:p>
        </w:tc>
        <w:tc>
          <w:tcPr>
            <w:tcW w:w="992" w:type="dxa"/>
          </w:tcPr>
          <w:p w14:paraId="5A89A3A4" w14:textId="77777777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</w:p>
        </w:tc>
        <w:tc>
          <w:tcPr>
            <w:tcW w:w="1328" w:type="dxa"/>
          </w:tcPr>
          <w:p w14:paraId="6D57A52A" w14:textId="77777777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</w:p>
        </w:tc>
        <w:tc>
          <w:tcPr>
            <w:tcW w:w="940" w:type="dxa"/>
          </w:tcPr>
          <w:p w14:paraId="56682D40" w14:textId="77777777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</w:p>
        </w:tc>
        <w:tc>
          <w:tcPr>
            <w:tcW w:w="999" w:type="dxa"/>
          </w:tcPr>
          <w:p w14:paraId="759CC6CA" w14:textId="77777777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</w:p>
        </w:tc>
        <w:tc>
          <w:tcPr>
            <w:tcW w:w="1269" w:type="dxa"/>
          </w:tcPr>
          <w:p w14:paraId="1A832BB8" w14:textId="77777777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</w:p>
        </w:tc>
        <w:tc>
          <w:tcPr>
            <w:tcW w:w="851" w:type="dxa"/>
          </w:tcPr>
          <w:p w14:paraId="353100BF" w14:textId="77777777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</w:p>
        </w:tc>
        <w:tc>
          <w:tcPr>
            <w:tcW w:w="1134" w:type="dxa"/>
          </w:tcPr>
          <w:p w14:paraId="33F65D21" w14:textId="77777777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</w:p>
        </w:tc>
        <w:tc>
          <w:tcPr>
            <w:tcW w:w="992" w:type="dxa"/>
          </w:tcPr>
          <w:p w14:paraId="0D5F883E" w14:textId="77777777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</w:p>
        </w:tc>
      </w:tr>
      <w:tr w:rsidR="00DA6DCC" w14:paraId="057B7A54" w14:textId="77777777" w:rsidTr="00DA6DCC">
        <w:trPr>
          <w:trHeight w:val="630"/>
        </w:trPr>
        <w:tc>
          <w:tcPr>
            <w:tcW w:w="1304" w:type="dxa"/>
          </w:tcPr>
          <w:p w14:paraId="086E10AD" w14:textId="66903ECC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proofErr w:type="spellStart"/>
            <w:r w:rsidRPr="00722B1A">
              <w:rPr>
                <w:color w:val="000000" w:themeColor="text1"/>
              </w:rPr>
              <w:lastRenderedPageBreak/>
              <w:t>Tanwar</w:t>
            </w:r>
            <w:proofErr w:type="spellEnd"/>
            <w:r w:rsidRPr="00722B1A">
              <w:rPr>
                <w:color w:val="000000" w:themeColor="text1"/>
              </w:rPr>
              <w:t xml:space="preserve"> et al, (25)</w:t>
            </w:r>
          </w:p>
        </w:tc>
        <w:tc>
          <w:tcPr>
            <w:tcW w:w="1125" w:type="dxa"/>
          </w:tcPr>
          <w:p w14:paraId="01826E87" w14:textId="6C73C942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03D6F4EF" w14:textId="30FCDE04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687F17AA" w14:textId="6FDE0EA6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6EBBCBDB" w14:textId="34E4F649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358872CA" w14:textId="4EC90B49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4EA88E51" w14:textId="11C2D546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33689896" w14:textId="7A7CAB87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4EB28031" w14:textId="1BCD56BA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30ECBF81" w14:textId="2F84DAA3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5E195756" w14:textId="77777777" w:rsidTr="00DA6DCC">
        <w:trPr>
          <w:trHeight w:val="630"/>
        </w:trPr>
        <w:tc>
          <w:tcPr>
            <w:tcW w:w="1304" w:type="dxa"/>
          </w:tcPr>
          <w:p w14:paraId="1858E8B5" w14:textId="46C604AE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  <w:shd w:val="clear" w:color="auto" w:fill="FFFFFF"/>
              </w:rPr>
              <w:t xml:space="preserve">Saini et al, </w:t>
            </w:r>
            <w:r w:rsidRPr="00722B1A">
              <w:rPr>
                <w:color w:val="000000" w:themeColor="text1"/>
              </w:rPr>
              <w:t>(26)</w:t>
            </w:r>
          </w:p>
        </w:tc>
        <w:tc>
          <w:tcPr>
            <w:tcW w:w="1125" w:type="dxa"/>
          </w:tcPr>
          <w:p w14:paraId="25E42DF7" w14:textId="16C47A7B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3DC417C6" w14:textId="0A9B7D4E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26D0E5DE" w14:textId="0A22CACB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370F2E72" w14:textId="73CA7CB9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5C75991D" w14:textId="3A1FC124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267FD53D" w14:textId="6F41462F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112447A0" w14:textId="362E7D8C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37DC7D06" w14:textId="30934318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0B515FD" w14:textId="1C81C464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49CDEEA2" w14:textId="77777777" w:rsidTr="00DA6DCC">
        <w:trPr>
          <w:trHeight w:val="630"/>
        </w:trPr>
        <w:tc>
          <w:tcPr>
            <w:tcW w:w="1304" w:type="dxa"/>
          </w:tcPr>
          <w:p w14:paraId="2CF38A7C" w14:textId="35AE689E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 xml:space="preserve">Chowdhary </w:t>
            </w:r>
            <w:proofErr w:type="gramStart"/>
            <w:r w:rsidRPr="00722B1A">
              <w:rPr>
                <w:color w:val="000000" w:themeColor="text1"/>
              </w:rPr>
              <w:t>PK ,</w:t>
            </w:r>
            <w:proofErr w:type="gramEnd"/>
            <w:r w:rsidRPr="00722B1A">
              <w:rPr>
                <w:color w:val="000000" w:themeColor="text1"/>
              </w:rPr>
              <w:t xml:space="preserve"> (27)</w:t>
            </w:r>
          </w:p>
        </w:tc>
        <w:tc>
          <w:tcPr>
            <w:tcW w:w="1125" w:type="dxa"/>
          </w:tcPr>
          <w:p w14:paraId="16147A43" w14:textId="3957ED8C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AA30D32" w14:textId="7D40D6B1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4C3DFB20" w14:textId="3B794567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00D7CACD" w14:textId="3668590F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718BDB95" w14:textId="5C2D69B7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1D73DD6A" w14:textId="553D8671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0101FB50" w14:textId="345B8BA5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4412CA55" w14:textId="370916AD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FE90768" w14:textId="72B7CD9A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7509DACC" w14:textId="77777777" w:rsidTr="00DA6DCC">
        <w:trPr>
          <w:trHeight w:val="630"/>
        </w:trPr>
        <w:tc>
          <w:tcPr>
            <w:tcW w:w="1304" w:type="dxa"/>
          </w:tcPr>
          <w:p w14:paraId="5E633A07" w14:textId="7EF05454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>Banerjee A et al, (28)</w:t>
            </w:r>
          </w:p>
        </w:tc>
        <w:tc>
          <w:tcPr>
            <w:tcW w:w="1125" w:type="dxa"/>
          </w:tcPr>
          <w:p w14:paraId="1FB600ED" w14:textId="10577639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44E4A88" w14:textId="065F2421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6A8E135A" w14:textId="0AF9BB0B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67895CA1" w14:textId="29893930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1BB36CC6" w14:textId="1063B604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4D60AB11" w14:textId="5C4A672E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108F7B6D" w14:textId="2D65449A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6B7ECCAD" w14:textId="21058936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7A7EFF02" w14:textId="6C6D981C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53C7BCC3" w14:textId="77777777" w:rsidTr="00DA6DCC">
        <w:trPr>
          <w:trHeight w:val="630"/>
        </w:trPr>
        <w:tc>
          <w:tcPr>
            <w:tcW w:w="1304" w:type="dxa"/>
          </w:tcPr>
          <w:p w14:paraId="0FF2C3FE" w14:textId="64E02009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>Sahay M et al, (29)</w:t>
            </w:r>
          </w:p>
        </w:tc>
        <w:tc>
          <w:tcPr>
            <w:tcW w:w="1125" w:type="dxa"/>
          </w:tcPr>
          <w:p w14:paraId="6F559188" w14:textId="43714C8E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40BCF954" w14:textId="6C92AA17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2CB5ED26" w14:textId="519431A3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5A579847" w14:textId="3D4108AA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6D79D4F3" w14:textId="02F6426B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75EB6376" w14:textId="3C5EC27C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6253A95D" w14:textId="1A57F10F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3E954C99" w14:textId="3AC7870B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00A84E12" w14:textId="13948C7D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0241807A" w14:textId="77777777" w:rsidTr="00DA6DCC">
        <w:trPr>
          <w:trHeight w:val="630"/>
        </w:trPr>
        <w:tc>
          <w:tcPr>
            <w:tcW w:w="1304" w:type="dxa"/>
          </w:tcPr>
          <w:p w14:paraId="65CA5CC1" w14:textId="0539ED56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proofErr w:type="spellStart"/>
            <w:r w:rsidRPr="00722B1A">
              <w:rPr>
                <w:color w:val="000000" w:themeColor="text1"/>
              </w:rPr>
              <w:t>Sachan</w:t>
            </w:r>
            <w:proofErr w:type="spellEnd"/>
            <w:r w:rsidRPr="00722B1A">
              <w:rPr>
                <w:color w:val="000000" w:themeColor="text1"/>
              </w:rPr>
              <w:t xml:space="preserve"> R et al, (30)</w:t>
            </w:r>
          </w:p>
        </w:tc>
        <w:tc>
          <w:tcPr>
            <w:tcW w:w="1125" w:type="dxa"/>
          </w:tcPr>
          <w:p w14:paraId="1F553793" w14:textId="44DE4292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341C59D" w14:textId="1DACA67F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2D46EF41" w14:textId="037C063F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15555494" w14:textId="48084387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059A5B94" w14:textId="00136511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0DB7FDE2" w14:textId="0318FA8C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669374A8" w14:textId="70507744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41EF3BA8" w14:textId="59FC7238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11D061B8" w14:textId="44B6A20A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5D05553B" w14:textId="77777777" w:rsidTr="00DA6DCC">
        <w:trPr>
          <w:trHeight w:val="630"/>
        </w:trPr>
        <w:tc>
          <w:tcPr>
            <w:tcW w:w="1304" w:type="dxa"/>
          </w:tcPr>
          <w:p w14:paraId="42116AA9" w14:textId="1A52BD95" w:rsidR="00DA6DCC" w:rsidRPr="009335A2" w:rsidRDefault="00DA6DCC" w:rsidP="00DA6DCC">
            <w:pPr>
              <w:pStyle w:val="NormalWeb"/>
              <w:jc w:val="center"/>
              <w:rPr>
                <w:sz w:val="20"/>
                <w:szCs w:val="20"/>
              </w:rPr>
            </w:pPr>
            <w:r w:rsidRPr="00722B1A">
              <w:rPr>
                <w:color w:val="000000" w:themeColor="text1"/>
              </w:rPr>
              <w:t>Yadav S et al, (31)</w:t>
            </w:r>
          </w:p>
        </w:tc>
        <w:tc>
          <w:tcPr>
            <w:tcW w:w="1125" w:type="dxa"/>
          </w:tcPr>
          <w:p w14:paraId="3135A665" w14:textId="2D732F5A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723D31BA" w14:textId="36EC61BE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30A99FE3" w14:textId="256E8BE5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76678FEB" w14:textId="1CF989D0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7E091D02" w14:textId="2C28BE31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3EAAD27C" w14:textId="3215182C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3A59A328" w14:textId="6E4D1690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1BD513A5" w14:textId="1E679690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585F59D0" w14:textId="0707DCB8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270BA16A" w14:textId="77777777" w:rsidTr="00DA6DCC">
        <w:trPr>
          <w:trHeight w:val="630"/>
        </w:trPr>
        <w:tc>
          <w:tcPr>
            <w:tcW w:w="1304" w:type="dxa"/>
          </w:tcPr>
          <w:p w14:paraId="3CD6A447" w14:textId="02003093" w:rsidR="00DA6DCC" w:rsidRPr="00722B1A" w:rsidRDefault="00DA6DCC" w:rsidP="00DA6DCC">
            <w:pPr>
              <w:pStyle w:val="NormalWeb"/>
              <w:jc w:val="center"/>
              <w:rPr>
                <w:color w:val="000000" w:themeColor="text1"/>
              </w:rPr>
            </w:pPr>
            <w:r w:rsidRPr="00722B1A">
              <w:rPr>
                <w:color w:val="000000" w:themeColor="text1"/>
              </w:rPr>
              <w:t>Sandilya S, (32)</w:t>
            </w:r>
          </w:p>
        </w:tc>
        <w:tc>
          <w:tcPr>
            <w:tcW w:w="1125" w:type="dxa"/>
          </w:tcPr>
          <w:p w14:paraId="11690C64" w14:textId="53AB407B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060D0E94" w14:textId="6BD58D04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3DF50AB9" w14:textId="7A8FC697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7CA93591" w14:textId="78C27D85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0278FE21" w14:textId="58566275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76B9F49A" w14:textId="050C082F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56E9B620" w14:textId="39A2B935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5EFCD5E5" w14:textId="32A800B2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24A69E17" w14:textId="722F695A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1BF44775" w14:textId="77777777" w:rsidTr="00DA6DCC">
        <w:trPr>
          <w:trHeight w:val="630"/>
        </w:trPr>
        <w:tc>
          <w:tcPr>
            <w:tcW w:w="1304" w:type="dxa"/>
          </w:tcPr>
          <w:p w14:paraId="0533039C" w14:textId="5C541A8B" w:rsidR="00DA6DCC" w:rsidRPr="00722B1A" w:rsidRDefault="00DA6DCC" w:rsidP="00DA6DCC">
            <w:pPr>
              <w:pStyle w:val="NormalWeb"/>
              <w:jc w:val="center"/>
              <w:rPr>
                <w:color w:val="000000" w:themeColor="text1"/>
              </w:rPr>
            </w:pPr>
            <w:proofErr w:type="spellStart"/>
            <w:r w:rsidRPr="00722B1A">
              <w:rPr>
                <w:color w:val="000000" w:themeColor="text1"/>
              </w:rPr>
              <w:t>Kharkongor</w:t>
            </w:r>
            <w:proofErr w:type="spellEnd"/>
            <w:r w:rsidRPr="00722B1A">
              <w:rPr>
                <w:color w:val="000000" w:themeColor="text1"/>
              </w:rPr>
              <w:t xml:space="preserve"> D et al, (32)</w:t>
            </w:r>
          </w:p>
        </w:tc>
        <w:tc>
          <w:tcPr>
            <w:tcW w:w="1125" w:type="dxa"/>
          </w:tcPr>
          <w:p w14:paraId="111E186B" w14:textId="1FE9A6D8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4A9B82CF" w14:textId="61B27DC4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4AF6130B" w14:textId="178FA51E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5D4570A6" w14:textId="7CBE2C5D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4BFF8079" w14:textId="26B8DC08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23F07894" w14:textId="1CDDD622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5B4E7857" w14:textId="056C84D0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6C6B92BF" w14:textId="2F2FC45B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75E98DDD" w14:textId="568C91A7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  <w:tr w:rsidR="00DA6DCC" w14:paraId="40117B0D" w14:textId="77777777" w:rsidTr="00DA6DCC">
        <w:trPr>
          <w:trHeight w:val="630"/>
        </w:trPr>
        <w:tc>
          <w:tcPr>
            <w:tcW w:w="1304" w:type="dxa"/>
          </w:tcPr>
          <w:p w14:paraId="1C3E2A04" w14:textId="218B279C" w:rsidR="00DA6DCC" w:rsidRPr="00722B1A" w:rsidRDefault="00DA6DCC" w:rsidP="00DA6DCC">
            <w:pPr>
              <w:pStyle w:val="NormalWeb"/>
              <w:jc w:val="center"/>
              <w:rPr>
                <w:color w:val="000000" w:themeColor="text1"/>
              </w:rPr>
            </w:pPr>
            <w:r w:rsidRPr="00722B1A">
              <w:rPr>
                <w:color w:val="000000" w:themeColor="text1"/>
              </w:rPr>
              <w:t xml:space="preserve">Saxena D et </w:t>
            </w:r>
            <w:proofErr w:type="gramStart"/>
            <w:r w:rsidRPr="00722B1A">
              <w:rPr>
                <w:color w:val="000000" w:themeColor="text1"/>
              </w:rPr>
              <w:t>al ,</w:t>
            </w:r>
            <w:proofErr w:type="gramEnd"/>
            <w:r w:rsidRPr="00722B1A">
              <w:rPr>
                <w:color w:val="000000" w:themeColor="text1"/>
              </w:rPr>
              <w:t xml:space="preserve"> (34)</w:t>
            </w:r>
          </w:p>
        </w:tc>
        <w:tc>
          <w:tcPr>
            <w:tcW w:w="1125" w:type="dxa"/>
          </w:tcPr>
          <w:p w14:paraId="17DEA3C3" w14:textId="69BC8F27" w:rsidR="00DA6DCC" w:rsidRDefault="00DA6DCC" w:rsidP="00DA6DCC">
            <w:pPr>
              <w:pStyle w:val="TableParagraph"/>
              <w:spacing w:before="115"/>
              <w:ind w:left="7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533D2E2E" w14:textId="01CCC30F" w:rsidR="00DA6DCC" w:rsidRDefault="00DA6DCC" w:rsidP="00DA6DCC">
            <w:pPr>
              <w:pStyle w:val="TableParagraph"/>
              <w:spacing w:before="115"/>
              <w:ind w:left="42" w:right="3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328" w:type="dxa"/>
          </w:tcPr>
          <w:p w14:paraId="6D217958" w14:textId="2763BB8A" w:rsidR="00DA6DCC" w:rsidRDefault="00DA6DCC" w:rsidP="00DA6DCC">
            <w:pPr>
              <w:pStyle w:val="TableParagraph"/>
              <w:spacing w:before="115"/>
              <w:ind w:left="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40" w:type="dxa"/>
          </w:tcPr>
          <w:p w14:paraId="38390E9E" w14:textId="381E739A" w:rsidR="00DA6DCC" w:rsidRDefault="00DA6DCC" w:rsidP="00DA6DCC">
            <w:pPr>
              <w:pStyle w:val="TableParagraph"/>
              <w:spacing w:before="115"/>
              <w:ind w:left="11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9" w:type="dxa"/>
          </w:tcPr>
          <w:p w14:paraId="7FF2A194" w14:textId="0345BCF5" w:rsidR="00DA6DCC" w:rsidRDefault="00DA6DCC" w:rsidP="00DA6DCC">
            <w:pPr>
              <w:pStyle w:val="TableParagraph"/>
              <w:rPr>
                <w:spacing w:val="-10"/>
                <w:sz w:val="16"/>
              </w:rPr>
            </w:pPr>
            <w:r>
              <w:rPr>
                <w:rFonts w:ascii="Times New Roman"/>
                <w:sz w:val="18"/>
              </w:rPr>
              <w:t>-</w:t>
            </w:r>
          </w:p>
        </w:tc>
        <w:tc>
          <w:tcPr>
            <w:tcW w:w="1269" w:type="dxa"/>
          </w:tcPr>
          <w:p w14:paraId="1A2DB755" w14:textId="256EA699" w:rsidR="00DA6DCC" w:rsidRDefault="00DA6DCC" w:rsidP="00DA6DCC">
            <w:pPr>
              <w:pStyle w:val="TableParagraph"/>
              <w:spacing w:before="115"/>
              <w:ind w:left="6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851" w:type="dxa"/>
          </w:tcPr>
          <w:p w14:paraId="66DF086D" w14:textId="20F9F9C7" w:rsidR="00DA6DCC" w:rsidRDefault="00DA6DCC" w:rsidP="00DA6DCC">
            <w:pPr>
              <w:pStyle w:val="TableParagraph"/>
              <w:spacing w:before="115"/>
              <w:ind w:left="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1134" w:type="dxa"/>
          </w:tcPr>
          <w:p w14:paraId="1553218E" w14:textId="30F008A2" w:rsidR="00DA6DCC" w:rsidRDefault="00DA6DCC" w:rsidP="00DA6DCC">
            <w:pPr>
              <w:pStyle w:val="TableParagraph"/>
              <w:spacing w:before="115"/>
              <w:ind w:left="41" w:right="39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*</w:t>
            </w:r>
          </w:p>
        </w:tc>
        <w:tc>
          <w:tcPr>
            <w:tcW w:w="992" w:type="dxa"/>
          </w:tcPr>
          <w:p w14:paraId="313B03E7" w14:textId="0387F151" w:rsidR="00DA6DCC" w:rsidRDefault="00DA6DCC" w:rsidP="00DA6DCC">
            <w:pPr>
              <w:pStyle w:val="TableParagraph"/>
              <w:spacing w:before="115"/>
              <w:ind w:left="41" w:right="42"/>
              <w:rPr>
                <w:spacing w:val="-10"/>
                <w:sz w:val="16"/>
              </w:rPr>
            </w:pPr>
            <w:r>
              <w:rPr>
                <w:spacing w:val="-10"/>
                <w:sz w:val="16"/>
              </w:rPr>
              <w:t>7</w:t>
            </w:r>
          </w:p>
        </w:tc>
      </w:tr>
    </w:tbl>
    <w:p w14:paraId="6FD86541" w14:textId="77777777" w:rsidR="008D300C" w:rsidRDefault="008D300C" w:rsidP="00DA6DCC">
      <w:pPr>
        <w:pStyle w:val="BodyText"/>
        <w:spacing w:before="195"/>
        <w:jc w:val="center"/>
        <w:rPr>
          <w:b/>
          <w:sz w:val="24"/>
        </w:rPr>
      </w:pPr>
    </w:p>
    <w:p w14:paraId="5BB172A3" w14:textId="77777777" w:rsidR="008D300C" w:rsidRDefault="00302939" w:rsidP="00DA6DCC">
      <w:pPr>
        <w:pStyle w:val="BodyText"/>
        <w:spacing w:before="1" w:line="259" w:lineRule="auto"/>
        <w:ind w:left="1080" w:right="722"/>
      </w:pPr>
      <w:r>
        <w:rPr>
          <w:color w:val="252525"/>
        </w:rPr>
        <w:t xml:space="preserve">Notes: The Newcastle-Ottawa scale uses a star system (0 to 9) to evaluate included studies on 3 domains: selection, </w:t>
      </w:r>
      <w:r>
        <w:t>comparability, and outcomes. Star (</w:t>
      </w:r>
      <w:proofErr w:type="gramStart"/>
      <w:r>
        <w:t>*)=</w:t>
      </w:r>
      <w:proofErr w:type="gramEnd"/>
      <w:r>
        <w:t xml:space="preserve"> item presents. Maximum 1 star (*) for selection and outcome</w:t>
      </w:r>
      <w:r>
        <w:rPr>
          <w:spacing w:val="-4"/>
        </w:rPr>
        <w:t xml:space="preserve"> </w:t>
      </w:r>
      <w:r>
        <w:t>components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stars</w:t>
      </w:r>
      <w:r>
        <w:rPr>
          <w:spacing w:val="-4"/>
        </w:rPr>
        <w:t xml:space="preserve"> </w:t>
      </w:r>
      <w:r>
        <w:t>(**)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comparability</w:t>
      </w:r>
      <w:r>
        <w:rPr>
          <w:spacing w:val="-6"/>
        </w:rPr>
        <w:t xml:space="preserve"> </w:t>
      </w:r>
      <w:r>
        <w:t>components.</w:t>
      </w:r>
      <w:r>
        <w:rPr>
          <w:spacing w:val="-4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>scores</w:t>
      </w:r>
      <w:r>
        <w:rPr>
          <w:spacing w:val="-2"/>
        </w:rPr>
        <w:t xml:space="preserve"> </w:t>
      </w:r>
      <w:r>
        <w:t>represent</w:t>
      </w:r>
      <w:r>
        <w:rPr>
          <w:spacing w:val="-5"/>
        </w:rPr>
        <w:t xml:space="preserve"> </w:t>
      </w:r>
      <w:r>
        <w:t>higher</w:t>
      </w:r>
      <w:r>
        <w:rPr>
          <w:spacing w:val="-3"/>
        </w:rPr>
        <w:t xml:space="preserve"> </w:t>
      </w:r>
      <w:r>
        <w:t xml:space="preserve">study </w:t>
      </w:r>
      <w:r>
        <w:rPr>
          <w:spacing w:val="-2"/>
        </w:rPr>
        <w:t>quality.</w:t>
      </w:r>
    </w:p>
    <w:p w14:paraId="4187B301" w14:textId="77777777" w:rsidR="008D300C" w:rsidRDefault="008D300C" w:rsidP="00DA6DCC">
      <w:pPr>
        <w:spacing w:line="259" w:lineRule="auto"/>
        <w:sectPr w:rsidR="008D300C">
          <w:pgSz w:w="12240" w:h="15840"/>
          <w:pgMar w:top="1440" w:right="600" w:bottom="280" w:left="360" w:header="720" w:footer="720" w:gutter="0"/>
          <w:cols w:space="720"/>
        </w:sectPr>
      </w:pPr>
    </w:p>
    <w:p w14:paraId="6BCEA0EB" w14:textId="4B25EFCF" w:rsidR="008D300C" w:rsidRDefault="008D300C" w:rsidP="00DA6DCC">
      <w:pPr>
        <w:tabs>
          <w:tab w:val="left" w:pos="1562"/>
        </w:tabs>
        <w:spacing w:before="128"/>
        <w:ind w:right="883"/>
        <w:jc w:val="center"/>
        <w:rPr>
          <w:rFonts w:ascii="Arial"/>
          <w:b/>
          <w:sz w:val="14"/>
        </w:rPr>
      </w:pPr>
    </w:p>
    <w:sectPr w:rsidR="008D300C">
      <w:type w:val="continuous"/>
      <w:pgSz w:w="12240" w:h="15840"/>
      <w:pgMar w:top="1440" w:right="600" w:bottom="280" w:left="360" w:header="720" w:footer="720" w:gutter="0"/>
      <w:cols w:num="2" w:space="720" w:equalWidth="0">
        <w:col w:w="6721" w:space="40"/>
        <w:col w:w="451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BD0DA8"/>
    <w:multiLevelType w:val="hybridMultilevel"/>
    <w:tmpl w:val="E7A2CAF2"/>
    <w:lvl w:ilvl="0" w:tplc="FFFFFFFF">
      <w:start w:val="1"/>
      <w:numFmt w:val="decimal"/>
      <w:lvlText w:val="%1."/>
      <w:lvlJc w:val="left"/>
      <w:pPr>
        <w:ind w:left="1696" w:hanging="420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2802" w:hanging="42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744" w:hanging="42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686" w:hanging="42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628" w:hanging="42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570" w:hanging="42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512" w:hanging="42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454" w:hanging="42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396" w:hanging="420"/>
      </w:pPr>
      <w:rPr>
        <w:rFonts w:hint="default"/>
        <w:lang w:val="en-US" w:eastAsia="en-US" w:bidi="ar-SA"/>
      </w:rPr>
    </w:lvl>
  </w:abstractNum>
  <w:abstractNum w:abstractNumId="1" w15:restartNumberingAfterBreak="0">
    <w:nsid w:val="276625AC"/>
    <w:multiLevelType w:val="hybridMultilevel"/>
    <w:tmpl w:val="E7A2CAF2"/>
    <w:lvl w:ilvl="0" w:tplc="64A2F3B6">
      <w:start w:val="1"/>
      <w:numFmt w:val="decimal"/>
      <w:lvlText w:val="%1."/>
      <w:lvlJc w:val="left"/>
      <w:pPr>
        <w:ind w:left="1696" w:hanging="420"/>
        <w:jc w:val="left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51349B4C">
      <w:numFmt w:val="bullet"/>
      <w:lvlText w:val="•"/>
      <w:lvlJc w:val="left"/>
      <w:pPr>
        <w:ind w:left="2802" w:hanging="420"/>
      </w:pPr>
      <w:rPr>
        <w:rFonts w:hint="default"/>
        <w:lang w:val="en-US" w:eastAsia="en-US" w:bidi="ar-SA"/>
      </w:rPr>
    </w:lvl>
    <w:lvl w:ilvl="2" w:tplc="63D8B574">
      <w:numFmt w:val="bullet"/>
      <w:lvlText w:val="•"/>
      <w:lvlJc w:val="left"/>
      <w:pPr>
        <w:ind w:left="3744" w:hanging="420"/>
      </w:pPr>
      <w:rPr>
        <w:rFonts w:hint="default"/>
        <w:lang w:val="en-US" w:eastAsia="en-US" w:bidi="ar-SA"/>
      </w:rPr>
    </w:lvl>
    <w:lvl w:ilvl="3" w:tplc="D68C4D90">
      <w:numFmt w:val="bullet"/>
      <w:lvlText w:val="•"/>
      <w:lvlJc w:val="left"/>
      <w:pPr>
        <w:ind w:left="4686" w:hanging="420"/>
      </w:pPr>
      <w:rPr>
        <w:rFonts w:hint="default"/>
        <w:lang w:val="en-US" w:eastAsia="en-US" w:bidi="ar-SA"/>
      </w:rPr>
    </w:lvl>
    <w:lvl w:ilvl="4" w:tplc="DFDC88EE">
      <w:numFmt w:val="bullet"/>
      <w:lvlText w:val="•"/>
      <w:lvlJc w:val="left"/>
      <w:pPr>
        <w:ind w:left="5628" w:hanging="420"/>
      </w:pPr>
      <w:rPr>
        <w:rFonts w:hint="default"/>
        <w:lang w:val="en-US" w:eastAsia="en-US" w:bidi="ar-SA"/>
      </w:rPr>
    </w:lvl>
    <w:lvl w:ilvl="5" w:tplc="981037A6">
      <w:numFmt w:val="bullet"/>
      <w:lvlText w:val="•"/>
      <w:lvlJc w:val="left"/>
      <w:pPr>
        <w:ind w:left="6570" w:hanging="420"/>
      </w:pPr>
      <w:rPr>
        <w:rFonts w:hint="default"/>
        <w:lang w:val="en-US" w:eastAsia="en-US" w:bidi="ar-SA"/>
      </w:rPr>
    </w:lvl>
    <w:lvl w:ilvl="6" w:tplc="68EEDF3C">
      <w:numFmt w:val="bullet"/>
      <w:lvlText w:val="•"/>
      <w:lvlJc w:val="left"/>
      <w:pPr>
        <w:ind w:left="7512" w:hanging="420"/>
      </w:pPr>
      <w:rPr>
        <w:rFonts w:hint="default"/>
        <w:lang w:val="en-US" w:eastAsia="en-US" w:bidi="ar-SA"/>
      </w:rPr>
    </w:lvl>
    <w:lvl w:ilvl="7" w:tplc="9B323A38">
      <w:numFmt w:val="bullet"/>
      <w:lvlText w:val="•"/>
      <w:lvlJc w:val="left"/>
      <w:pPr>
        <w:ind w:left="8454" w:hanging="420"/>
      </w:pPr>
      <w:rPr>
        <w:rFonts w:hint="default"/>
        <w:lang w:val="en-US" w:eastAsia="en-US" w:bidi="ar-SA"/>
      </w:rPr>
    </w:lvl>
    <w:lvl w:ilvl="8" w:tplc="FCEA51CE">
      <w:numFmt w:val="bullet"/>
      <w:lvlText w:val="•"/>
      <w:lvlJc w:val="left"/>
      <w:pPr>
        <w:ind w:left="9396" w:hanging="420"/>
      </w:pPr>
      <w:rPr>
        <w:rFonts w:hint="default"/>
        <w:lang w:val="en-US" w:eastAsia="en-US" w:bidi="ar-SA"/>
      </w:rPr>
    </w:lvl>
  </w:abstractNum>
  <w:num w:numId="1" w16cid:durableId="1340740762">
    <w:abstractNumId w:val="1"/>
  </w:num>
  <w:num w:numId="2" w16cid:durableId="6593894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00C"/>
    <w:rsid w:val="000E3064"/>
    <w:rsid w:val="001027AF"/>
    <w:rsid w:val="00140E5D"/>
    <w:rsid w:val="00193F0B"/>
    <w:rsid w:val="001C5104"/>
    <w:rsid w:val="00302939"/>
    <w:rsid w:val="003276D6"/>
    <w:rsid w:val="0062135B"/>
    <w:rsid w:val="006F115E"/>
    <w:rsid w:val="00701C78"/>
    <w:rsid w:val="0073017A"/>
    <w:rsid w:val="007F5083"/>
    <w:rsid w:val="008D300C"/>
    <w:rsid w:val="0091543C"/>
    <w:rsid w:val="009B1513"/>
    <w:rsid w:val="009B6FCE"/>
    <w:rsid w:val="009C59B3"/>
    <w:rsid w:val="009D78AF"/>
    <w:rsid w:val="00A01446"/>
    <w:rsid w:val="00AC2D01"/>
    <w:rsid w:val="00AC6643"/>
    <w:rsid w:val="00B5705D"/>
    <w:rsid w:val="00C7734F"/>
    <w:rsid w:val="00C82EFC"/>
    <w:rsid w:val="00C96B3A"/>
    <w:rsid w:val="00DA6DCC"/>
    <w:rsid w:val="00E6724B"/>
    <w:rsid w:val="00EF098D"/>
    <w:rsid w:val="00F13E02"/>
    <w:rsid w:val="00F36691"/>
    <w:rsid w:val="00F77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73D9B"/>
  <w15:docId w15:val="{98A52A67-F875-964F-86C1-4C3D7DC28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alatino Linotype" w:eastAsia="Palatino Linotype" w:hAnsi="Palatino Linotype" w:cs="Palatino Linotype"/>
    </w:rPr>
  </w:style>
  <w:style w:type="paragraph" w:styleId="Heading1">
    <w:name w:val="heading 1"/>
    <w:basedOn w:val="Normal"/>
    <w:link w:val="Heading1Char"/>
    <w:uiPriority w:val="9"/>
    <w:qFormat/>
    <w:pPr>
      <w:ind w:left="10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247"/>
      <w:ind w:left="1799" w:hanging="359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NormalWeb">
    <w:name w:val="Normal (Web)"/>
    <w:basedOn w:val="Normal"/>
    <w:uiPriority w:val="99"/>
    <w:unhideWhenUsed/>
    <w:rsid w:val="00E6724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2"/>
      <w:sz w:val="24"/>
      <w:szCs w:val="24"/>
      <w:lang w:eastAsia="en-GB"/>
      <w14:ligatures w14:val="standardContextual"/>
    </w:rPr>
  </w:style>
  <w:style w:type="character" w:styleId="CommentReference">
    <w:name w:val="annotation reference"/>
    <w:basedOn w:val="DefaultParagraphFont"/>
    <w:uiPriority w:val="99"/>
    <w:semiHidden/>
    <w:unhideWhenUsed/>
    <w:rsid w:val="003029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293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2939"/>
    <w:rPr>
      <w:rFonts w:ascii="Palatino Linotype" w:eastAsia="Palatino Linotype" w:hAnsi="Palatino Linotype" w:cs="Palatino Linotype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29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2939"/>
    <w:rPr>
      <w:rFonts w:ascii="Palatino Linotype" w:eastAsia="Palatino Linotype" w:hAnsi="Palatino Linotype" w:cs="Palatino Linotype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293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939"/>
    <w:rPr>
      <w:rFonts w:ascii="Segoe UI" w:eastAsia="Palatino Linotype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27AF"/>
    <w:rPr>
      <w:rFonts w:ascii="Palatino Linotype" w:eastAsia="Palatino Linotype" w:hAnsi="Palatino Linotype" w:cs="Palatino Linotype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027AF"/>
    <w:rPr>
      <w:rFonts w:ascii="Palatino Linotype" w:eastAsia="Palatino Linotype" w:hAnsi="Palatino Linotype" w:cs="Palatino Linotyp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ubmed.ncbi.nlm.nih.gov/?term=Goplani+KR&amp;cauthor_id=2036891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macintoshhd</dc:creator>
  <cp:lastModifiedBy>priti meena</cp:lastModifiedBy>
  <cp:revision>7</cp:revision>
  <dcterms:created xsi:type="dcterms:W3CDTF">2024-08-17T07:49:00Z</dcterms:created>
  <dcterms:modified xsi:type="dcterms:W3CDTF">2024-10-01T09:37:00Z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2024-05-21T00:00:00Z</vt:filetime>
  </property>
  <property fmtid="{D5CDD505-2E9C-101B-9397-08002B2CF9AE}" pid="5" name="Producer">
    <vt:lpwstr>Microsoft® Word 2013</vt:lpwstr>
  </property>
</Properties>
</file>