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EADDD" w14:textId="63F0BCF7" w:rsid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>
        <w:rPr>
          <w:rFonts w:ascii="Times New Roman" w:eastAsia="新細明體" w:hAnsi="Times New Roman" w:cs="Times New Roman" w:hint="eastAsia"/>
          <w14:ligatures w14:val="none"/>
        </w:rPr>
        <w:t>Supplementary data</w:t>
      </w:r>
    </w:p>
    <w:p w14:paraId="4515CEAD" w14:textId="57988261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Table </w:t>
      </w:r>
      <w:r>
        <w:rPr>
          <w:rFonts w:ascii="Times New Roman" w:eastAsia="新細明體" w:hAnsi="Times New Roman" w:cs="Times New Roman" w:hint="eastAsia"/>
          <w14:ligatures w14:val="none"/>
        </w:rPr>
        <w:t>1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Primers for capsule serotyping</w:t>
      </w:r>
    </w:p>
    <w:p w14:paraId="70A6A42D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                                                                                </w:t>
      </w:r>
    </w:p>
    <w:p w14:paraId="43F550AD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  Serotype specific primer          Sequences (5</w:t>
      </w:r>
      <w:proofErr w:type="gramStart"/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>’</w:t>
      </w:r>
      <w:proofErr w:type="gramEnd"/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>→</w:t>
      </w:r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>3</w:t>
      </w:r>
      <w:proofErr w:type="gramStart"/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>’</w:t>
      </w:r>
      <w:proofErr w:type="gramEnd"/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)            Amplicon size (bp)      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</w:t>
      </w:r>
    </w:p>
    <w:p w14:paraId="3524E047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</w:t>
      </w:r>
      <w:proofErr w:type="spellStart"/>
      <w:r w:rsidRPr="00C97F85">
        <w:rPr>
          <w:rFonts w:ascii="Times New Roman" w:eastAsia="新細明體" w:hAnsi="Times New Roman" w:cs="Times New Roman" w:hint="eastAsia"/>
          <w14:ligatures w14:val="none"/>
        </w:rPr>
        <w:t>Ia</w:t>
      </w:r>
      <w:proofErr w:type="spellEnd"/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forward             </w:t>
      </w:r>
      <w:r w:rsidRPr="00C97F85">
        <w:rPr>
          <w:rFonts w:ascii="Times New Roman" w:eastAsia="新細明體" w:hAnsi="Times New Roman" w:cs="Times New Roman"/>
          <w14:ligatures w14:val="none"/>
        </w:rPr>
        <w:t>GGTCAGACTGGATTAATGGTATGC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521 &amp; 1826</w:t>
      </w:r>
    </w:p>
    <w:p w14:paraId="62BCDF0E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</w:t>
      </w:r>
      <w:proofErr w:type="spellStart"/>
      <w:r w:rsidRPr="00C97F85">
        <w:rPr>
          <w:rFonts w:ascii="Times New Roman" w:eastAsia="新細明體" w:hAnsi="Times New Roman" w:cs="Times New Roman" w:hint="eastAsia"/>
          <w14:ligatures w14:val="none"/>
        </w:rPr>
        <w:t>Ia</w:t>
      </w:r>
      <w:proofErr w:type="spellEnd"/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reverse           </w:t>
      </w:r>
      <w:r w:rsidRPr="00C97F85">
        <w:rPr>
          <w:rFonts w:ascii="Times New Roman" w:eastAsia="新細明體" w:hAnsi="Times New Roman" w:cs="Times New Roman"/>
          <w14:ligatures w14:val="none"/>
        </w:rPr>
        <w:t>GTAGAAATAGCCTATATACGTTGAATGC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</w:t>
      </w:r>
    </w:p>
    <w:p w14:paraId="02C5FF12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</w:t>
      </w:r>
      <w:proofErr w:type="spellStart"/>
      <w:r w:rsidRPr="00C97F85">
        <w:rPr>
          <w:rFonts w:ascii="Times New Roman" w:eastAsia="新細明體" w:hAnsi="Times New Roman" w:cs="Times New Roman" w:hint="eastAsia"/>
          <w14:ligatures w14:val="none"/>
        </w:rPr>
        <w:t>Ib</w:t>
      </w:r>
      <w:proofErr w:type="spellEnd"/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forward           </w:t>
      </w:r>
      <w:r w:rsidRPr="00C97F85">
        <w:rPr>
          <w:rFonts w:ascii="Times New Roman" w:eastAsia="新細明體" w:hAnsi="Times New Roman" w:cs="Times New Roman"/>
          <w14:ligatures w14:val="none"/>
        </w:rPr>
        <w:t>TAAACGAGAATGGAATATCACAAACC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770</w:t>
      </w:r>
    </w:p>
    <w:p w14:paraId="00D706FF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</w:t>
      </w:r>
      <w:proofErr w:type="spellStart"/>
      <w:r w:rsidRPr="00C97F85">
        <w:rPr>
          <w:rFonts w:ascii="Times New Roman" w:eastAsia="新細明體" w:hAnsi="Times New Roman" w:cs="Times New Roman" w:hint="eastAsia"/>
          <w14:ligatures w14:val="none"/>
        </w:rPr>
        <w:t>Ib</w:t>
      </w:r>
      <w:proofErr w:type="spellEnd"/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reverse          </w:t>
      </w:r>
      <w:r w:rsidRPr="00C97F85">
        <w:rPr>
          <w:rFonts w:ascii="Times New Roman" w:eastAsia="新細明體" w:hAnsi="Times New Roman" w:cs="Times New Roman"/>
          <w14:ligatures w14:val="none"/>
        </w:rPr>
        <w:t>GAATTAACTTCAATCCCTAAACAATATCG</w:t>
      </w:r>
    </w:p>
    <w:p w14:paraId="5434139E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II forward           </w:t>
      </w:r>
      <w:r w:rsidRPr="00C97F85">
        <w:rPr>
          <w:rFonts w:ascii="Times New Roman" w:eastAsia="新細明體" w:hAnsi="Times New Roman" w:cs="Times New Roman"/>
          <w14:ligatures w14:val="none"/>
        </w:rPr>
        <w:t>GCTTCAGTAAGTATTGTAAGACGATAG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397</w:t>
      </w:r>
    </w:p>
    <w:p w14:paraId="6CE180F6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II reverse          </w:t>
      </w:r>
      <w:r w:rsidRPr="00C97F85">
        <w:rPr>
          <w:rFonts w:ascii="Times New Roman" w:eastAsia="新細明體" w:hAnsi="Times New Roman" w:cs="Times New Roman"/>
          <w14:ligatures w14:val="none"/>
        </w:rPr>
        <w:t>TTCTCTAGGAAATCAAATAATTCTATAGGG</w:t>
      </w:r>
    </w:p>
    <w:p w14:paraId="221D5208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III forward            </w:t>
      </w:r>
      <w:r w:rsidRPr="00C97F85">
        <w:rPr>
          <w:rFonts w:ascii="Times New Roman" w:eastAsia="新細明體" w:hAnsi="Times New Roman" w:cs="Times New Roman"/>
          <w14:ligatures w14:val="none"/>
        </w:rPr>
        <w:t>TCCGTACTACAACAGACTCATCC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  1826</w:t>
      </w:r>
    </w:p>
    <w:p w14:paraId="59E0CFB3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III reverse            </w:t>
      </w:r>
      <w:r w:rsidRPr="00C97F85">
        <w:rPr>
          <w:rFonts w:ascii="Times New Roman" w:eastAsia="新細明體" w:hAnsi="Times New Roman" w:cs="Times New Roman"/>
          <w14:ligatures w14:val="none"/>
        </w:rPr>
        <w:t>AGTAACCGTCCATACATTCTATAAGC</w:t>
      </w:r>
    </w:p>
    <w:p w14:paraId="208CFB38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IV forward            </w:t>
      </w:r>
      <w:r w:rsidRPr="00C97F85">
        <w:rPr>
          <w:rFonts w:ascii="Times New Roman" w:eastAsia="新細明體" w:hAnsi="Times New Roman" w:cs="Times New Roman"/>
          <w14:ligatures w14:val="none"/>
        </w:rPr>
        <w:t>GGTGGTAATCCTAAGAGTGAACTGT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578</w:t>
      </w:r>
    </w:p>
    <w:p w14:paraId="5B8E4A1D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IV reverse             </w:t>
      </w:r>
      <w:r w:rsidRPr="00C97F85">
        <w:rPr>
          <w:rFonts w:ascii="Times New Roman" w:eastAsia="新細明體" w:hAnsi="Times New Roman" w:cs="Times New Roman"/>
          <w14:ligatures w14:val="none"/>
        </w:rPr>
        <w:t>CCTCCCCAATTTCGTCCATAATGGT</w:t>
      </w:r>
    </w:p>
    <w:p w14:paraId="7CBE3244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V forward              </w:t>
      </w:r>
      <w:r w:rsidRPr="00C97F85">
        <w:rPr>
          <w:rFonts w:ascii="Times New Roman" w:eastAsia="新細明體" w:hAnsi="Times New Roman" w:cs="Times New Roman"/>
          <w14:ligatures w14:val="none"/>
        </w:rPr>
        <w:t>GAGGCCAATCAGTTGCACGTAA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  701</w:t>
      </w:r>
    </w:p>
    <w:p w14:paraId="279B64F3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V reverse              </w:t>
      </w:r>
      <w:r w:rsidRPr="00C97F85">
        <w:rPr>
          <w:rFonts w:ascii="Times New Roman" w:eastAsia="新細明體" w:hAnsi="Times New Roman" w:cs="Times New Roman"/>
          <w14:ligatures w14:val="none"/>
        </w:rPr>
        <w:t>AACCTTCTCCTTCACACTAATCCT</w:t>
      </w:r>
    </w:p>
    <w:p w14:paraId="0F7C76B4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VI forward           </w:t>
      </w:r>
      <w:r w:rsidRPr="00C97F85">
        <w:rPr>
          <w:rFonts w:ascii="Times New Roman" w:eastAsia="新細明體" w:hAnsi="Times New Roman" w:cs="Times New Roman"/>
          <w14:ligatures w14:val="none"/>
        </w:rPr>
        <w:t>GGACTTGAGATGGCAGAAGGTGAA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  487</w:t>
      </w:r>
    </w:p>
    <w:p w14:paraId="34E28240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VI reverse            </w:t>
      </w:r>
      <w:r w:rsidRPr="00C97F85">
        <w:rPr>
          <w:rFonts w:ascii="Times New Roman" w:eastAsia="新細明體" w:hAnsi="Times New Roman" w:cs="Times New Roman"/>
          <w14:ligatures w14:val="none"/>
        </w:rPr>
        <w:t>CTGTCGGACTATCCTGATGAATCTC</w:t>
      </w:r>
    </w:p>
    <w:p w14:paraId="70ABA731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VII forward           </w:t>
      </w:r>
      <w:r w:rsidRPr="00C97F85">
        <w:rPr>
          <w:rFonts w:ascii="Times New Roman" w:eastAsia="新細明體" w:hAnsi="Times New Roman" w:cs="Times New Roman"/>
          <w14:ligatures w14:val="none"/>
        </w:rPr>
        <w:t>CCTGGAGAGAACAATGTCCAGAT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   371</w:t>
      </w:r>
    </w:p>
    <w:p w14:paraId="0439E9C2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VII reverse             </w:t>
      </w:r>
      <w:r w:rsidRPr="00C97F85">
        <w:rPr>
          <w:rFonts w:ascii="Times New Roman" w:eastAsia="新細明體" w:hAnsi="Times New Roman" w:cs="Times New Roman"/>
          <w14:ligatures w14:val="none"/>
        </w:rPr>
        <w:t>GCTGGTCGTGATTTCTACACA</w:t>
      </w:r>
    </w:p>
    <w:p w14:paraId="3CC95AC5" w14:textId="77777777" w:rsidR="00C97F85" w:rsidRPr="00C97F85" w:rsidRDefault="00C97F85" w:rsidP="00C97F85">
      <w:pPr>
        <w:spacing w:after="0" w:line="240" w:lineRule="auto"/>
        <w:rPr>
          <w:rFonts w:ascii="Times New Roman" w:eastAsia="新細明體" w:hAnsi="Times New Roman" w:cs="Times New Roman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VIII forward            </w:t>
      </w:r>
      <w:r w:rsidRPr="00C97F85">
        <w:rPr>
          <w:rFonts w:ascii="Times New Roman" w:eastAsia="新細明體" w:hAnsi="Times New Roman" w:cs="Times New Roman"/>
          <w14:ligatures w14:val="none"/>
        </w:rPr>
        <w:t>AGGTCAACCACTATATAGCGA</w:t>
      </w:r>
      <w:r w:rsidRPr="00C97F85">
        <w:rPr>
          <w:rFonts w:ascii="Times New Roman" w:eastAsia="新細明體" w:hAnsi="Times New Roman" w:cs="Times New Roman" w:hint="eastAsia"/>
          <w14:ligatures w14:val="none"/>
        </w:rPr>
        <w:t xml:space="preserve">              282</w:t>
      </w:r>
    </w:p>
    <w:p w14:paraId="73D45C88" w14:textId="3C21999F" w:rsidR="00C97F85" w:rsidRDefault="00C97F85" w:rsidP="00C97F85">
      <w:pPr>
        <w:rPr>
          <w:rFonts w:ascii="Times New Roman" w:eastAsia="新細明體" w:hAnsi="Times New Roman" w:cs="Times New Roman"/>
          <w:u w:val="single"/>
          <w14:ligatures w14:val="none"/>
        </w:rPr>
      </w:pPr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    VIII reverse            </w:t>
      </w:r>
      <w:r w:rsidRPr="00C97F85">
        <w:rPr>
          <w:rFonts w:ascii="Times New Roman" w:eastAsia="新細明體" w:hAnsi="Times New Roman" w:cs="Times New Roman"/>
          <w:u w:val="single"/>
          <w14:ligatures w14:val="none"/>
        </w:rPr>
        <w:t>TCTTCAAATTCCGCTGACTT</w:t>
      </w:r>
      <w:r w:rsidRPr="00C97F85"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              </w:t>
      </w:r>
      <w:r>
        <w:rPr>
          <w:rFonts w:ascii="Times New Roman" w:eastAsia="新細明體" w:hAnsi="Times New Roman" w:cs="Times New Roman" w:hint="eastAsia"/>
          <w:u w:val="single"/>
          <w14:ligatures w14:val="none"/>
        </w:rPr>
        <w:t xml:space="preserve">             </w:t>
      </w:r>
    </w:p>
    <w:p w14:paraId="1286B61F" w14:textId="52F208BE" w:rsidR="00C97F85" w:rsidRDefault="00806171" w:rsidP="00C97F8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A4643A2" wp14:editId="6BC78D07">
            <wp:extent cx="4293704" cy="5956218"/>
            <wp:effectExtent l="0" t="0" r="0" b="6985"/>
            <wp:docPr id="7369977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97786" name="圖片 7369977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035" cy="597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7F85" w:rsidSect="00C97F8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revisionView w:insDel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85"/>
    <w:rsid w:val="000A36EE"/>
    <w:rsid w:val="00806171"/>
    <w:rsid w:val="00C9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D9B9"/>
  <w15:chartTrackingRefBased/>
  <w15:docId w15:val="{57A8050E-7EC6-4DAD-BF63-E73C8F48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7F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F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F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F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F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F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F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7F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97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97F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97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97F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97F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97F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97F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97F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F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97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F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97F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7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97F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7F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7F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7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97F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7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王怡棻</dc:creator>
  <cp:keywords/>
  <dc:description/>
  <cp:lastModifiedBy>王怡棻</cp:lastModifiedBy>
  <cp:revision>1</cp:revision>
  <dcterms:created xsi:type="dcterms:W3CDTF">2024-09-22T17:11:00Z</dcterms:created>
  <dcterms:modified xsi:type="dcterms:W3CDTF">2024-09-22T17:23:00Z</dcterms:modified>
</cp:coreProperties>
</file>