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818" w:rsidRPr="0046015D" w:rsidRDefault="00B50818" w:rsidP="00B50818">
      <w:pPr>
        <w:spacing w:line="360" w:lineRule="auto"/>
        <w:rPr>
          <w:rFonts w:ascii="Times New Roman" w:hAnsi="Times New Roman"/>
          <w:b/>
          <w:sz w:val="28"/>
          <w:szCs w:val="28"/>
        </w:rPr>
      </w:pPr>
      <w:r w:rsidRPr="0046015D">
        <w:rPr>
          <w:rFonts w:ascii="Times New Roman" w:hAnsi="Times New Roman"/>
          <w:b/>
          <w:sz w:val="28"/>
          <w:szCs w:val="28"/>
        </w:rPr>
        <w:t>Synthesis</w:t>
      </w:r>
      <w:r>
        <w:rPr>
          <w:rFonts w:ascii="Times New Roman" w:hAnsi="Times New Roman"/>
          <w:b/>
          <w:sz w:val="28"/>
          <w:szCs w:val="28"/>
        </w:rPr>
        <w:t>, In-</w:t>
      </w:r>
      <w:proofErr w:type="spellStart"/>
      <w:r>
        <w:rPr>
          <w:rFonts w:ascii="Times New Roman" w:hAnsi="Times New Roman"/>
          <w:b/>
          <w:sz w:val="28"/>
          <w:szCs w:val="28"/>
        </w:rPr>
        <w:t>silico</w:t>
      </w:r>
      <w:proofErr w:type="spellEnd"/>
      <w:r>
        <w:rPr>
          <w:rFonts w:ascii="Times New Roman" w:hAnsi="Times New Roman"/>
          <w:b/>
          <w:sz w:val="28"/>
          <w:szCs w:val="28"/>
        </w:rPr>
        <w:t xml:space="preserve"> </w:t>
      </w:r>
      <w:r w:rsidRPr="0046015D">
        <w:rPr>
          <w:rFonts w:ascii="Times New Roman" w:hAnsi="Times New Roman"/>
          <w:b/>
          <w:sz w:val="28"/>
          <w:szCs w:val="28"/>
        </w:rPr>
        <w:t>and In-vivo anticonvulsant activity of novel substituted 2-</w:t>
      </w:r>
      <w:r w:rsidRPr="00B50818">
        <w:rPr>
          <w:rFonts w:ascii="Times New Roman" w:hAnsi="Times New Roman"/>
          <w:b/>
          <w:sz w:val="24"/>
          <w:szCs w:val="24"/>
        </w:rPr>
        <w:t xml:space="preserve"> </w:t>
      </w:r>
      <w:r w:rsidRPr="0046015D">
        <w:rPr>
          <w:rFonts w:ascii="Times New Roman" w:hAnsi="Times New Roman"/>
          <w:b/>
          <w:sz w:val="28"/>
          <w:szCs w:val="28"/>
        </w:rPr>
        <w:t xml:space="preserve">2-Phenyl </w:t>
      </w:r>
      <w:proofErr w:type="spellStart"/>
      <w:r w:rsidRPr="0046015D">
        <w:rPr>
          <w:rFonts w:ascii="Times New Roman" w:hAnsi="Times New Roman"/>
          <w:b/>
          <w:sz w:val="28"/>
          <w:szCs w:val="28"/>
        </w:rPr>
        <w:t>Indole</w:t>
      </w:r>
      <w:proofErr w:type="spellEnd"/>
      <w:r w:rsidRPr="0046015D">
        <w:rPr>
          <w:rFonts w:ascii="Times New Roman" w:hAnsi="Times New Roman"/>
          <w:b/>
          <w:sz w:val="28"/>
          <w:szCs w:val="28"/>
        </w:rPr>
        <w:t xml:space="preserve"> derivatives</w:t>
      </w:r>
    </w:p>
    <w:p w:rsidR="00B50818" w:rsidRPr="0080630C" w:rsidRDefault="00B50818" w:rsidP="00B50818">
      <w:pPr>
        <w:spacing w:line="360" w:lineRule="auto"/>
        <w:rPr>
          <w:rFonts w:ascii="Times New Roman" w:hAnsi="Times New Roman"/>
          <w:sz w:val="24"/>
          <w:szCs w:val="24"/>
        </w:rPr>
      </w:pPr>
      <w:r w:rsidRPr="0046015D">
        <w:rPr>
          <w:rFonts w:ascii="Times New Roman" w:hAnsi="Times New Roman"/>
          <w:b/>
          <w:sz w:val="24"/>
          <w:szCs w:val="24"/>
        </w:rPr>
        <w:t xml:space="preserve">Md. </w:t>
      </w:r>
      <w:proofErr w:type="spellStart"/>
      <w:r w:rsidRPr="0046015D">
        <w:rPr>
          <w:rFonts w:ascii="Times New Roman" w:hAnsi="Times New Roman"/>
          <w:b/>
          <w:sz w:val="24"/>
          <w:szCs w:val="24"/>
        </w:rPr>
        <w:t>Lateef</w:t>
      </w:r>
      <w:proofErr w:type="spellEnd"/>
      <w:r w:rsidRPr="0046015D">
        <w:rPr>
          <w:rFonts w:ascii="Times New Roman" w:hAnsi="Times New Roman"/>
          <w:b/>
          <w:sz w:val="24"/>
          <w:szCs w:val="24"/>
        </w:rPr>
        <w:t xml:space="preserve"> </w:t>
      </w:r>
      <w:proofErr w:type="spellStart"/>
      <w:r w:rsidRPr="0046015D">
        <w:rPr>
          <w:rFonts w:ascii="Times New Roman" w:hAnsi="Times New Roman"/>
          <w:b/>
          <w:sz w:val="24"/>
          <w:szCs w:val="24"/>
        </w:rPr>
        <w:t>Khan</w:t>
      </w:r>
      <w:r w:rsidRPr="00CB5F67">
        <w:rPr>
          <w:rFonts w:ascii="Times New Roman" w:hAnsi="Times New Roman"/>
          <w:b/>
          <w:sz w:val="24"/>
          <w:szCs w:val="24"/>
          <w:vertAlign w:val="superscript"/>
        </w:rPr>
        <w:t>a</w:t>
      </w:r>
      <w:proofErr w:type="spellEnd"/>
      <w:r w:rsidRPr="0046015D">
        <w:rPr>
          <w:rFonts w:ascii="Times New Roman" w:hAnsi="Times New Roman"/>
          <w:b/>
          <w:sz w:val="24"/>
          <w:szCs w:val="24"/>
        </w:rPr>
        <w:t xml:space="preserve">, </w:t>
      </w:r>
      <w:proofErr w:type="spellStart"/>
      <w:r>
        <w:rPr>
          <w:rFonts w:ascii="Times New Roman" w:hAnsi="Times New Roman"/>
          <w:b/>
          <w:sz w:val="24"/>
          <w:szCs w:val="24"/>
        </w:rPr>
        <w:t>Prashant</w:t>
      </w:r>
      <w:proofErr w:type="spellEnd"/>
      <w:r>
        <w:rPr>
          <w:rFonts w:ascii="Times New Roman" w:hAnsi="Times New Roman"/>
          <w:b/>
          <w:sz w:val="24"/>
          <w:szCs w:val="24"/>
        </w:rPr>
        <w:t xml:space="preserve"> </w:t>
      </w:r>
      <w:proofErr w:type="spellStart"/>
      <w:r>
        <w:rPr>
          <w:rFonts w:ascii="Times New Roman" w:hAnsi="Times New Roman"/>
          <w:b/>
          <w:sz w:val="24"/>
          <w:szCs w:val="24"/>
        </w:rPr>
        <w:t>Kushwaha</w:t>
      </w:r>
      <w:r w:rsidRPr="009906B4">
        <w:rPr>
          <w:rFonts w:ascii="Times New Roman" w:hAnsi="Times New Roman"/>
          <w:b/>
          <w:sz w:val="24"/>
          <w:szCs w:val="24"/>
          <w:vertAlign w:val="superscript"/>
        </w:rPr>
        <w:t>a</w:t>
      </w:r>
      <w:proofErr w:type="spellEnd"/>
      <w:r>
        <w:rPr>
          <w:rFonts w:ascii="Times New Roman" w:hAnsi="Times New Roman"/>
          <w:b/>
          <w:sz w:val="24"/>
          <w:szCs w:val="24"/>
        </w:rPr>
        <w:t xml:space="preserve">, </w:t>
      </w:r>
      <w:proofErr w:type="spellStart"/>
      <w:r w:rsidRPr="0046015D">
        <w:rPr>
          <w:rFonts w:ascii="Times New Roman" w:hAnsi="Times New Roman"/>
          <w:b/>
          <w:sz w:val="24"/>
          <w:szCs w:val="24"/>
        </w:rPr>
        <w:t>Shobha</w:t>
      </w:r>
      <w:proofErr w:type="spellEnd"/>
      <w:r w:rsidRPr="0046015D">
        <w:rPr>
          <w:rFonts w:ascii="Times New Roman" w:hAnsi="Times New Roman"/>
          <w:b/>
          <w:sz w:val="24"/>
          <w:szCs w:val="24"/>
        </w:rPr>
        <w:t xml:space="preserve"> </w:t>
      </w:r>
      <w:proofErr w:type="spellStart"/>
      <w:r w:rsidRPr="0046015D">
        <w:rPr>
          <w:rFonts w:ascii="Times New Roman" w:hAnsi="Times New Roman"/>
          <w:b/>
          <w:sz w:val="24"/>
          <w:szCs w:val="24"/>
        </w:rPr>
        <w:t>Singh</w:t>
      </w:r>
      <w:r w:rsidRPr="00B44D38">
        <w:rPr>
          <w:rFonts w:ascii="Times New Roman" w:hAnsi="Times New Roman"/>
          <w:b/>
          <w:sz w:val="24"/>
          <w:szCs w:val="24"/>
          <w:vertAlign w:val="superscript"/>
        </w:rPr>
        <w:t>a</w:t>
      </w:r>
      <w:proofErr w:type="spellEnd"/>
      <w:r>
        <w:rPr>
          <w:rFonts w:ascii="Times New Roman" w:hAnsi="Times New Roman"/>
          <w:b/>
          <w:sz w:val="24"/>
          <w:szCs w:val="24"/>
          <w:vertAlign w:val="superscript"/>
        </w:rPr>
        <w:t>*</w:t>
      </w:r>
      <w:r w:rsidRPr="0046015D">
        <w:rPr>
          <w:rFonts w:ascii="Times New Roman" w:hAnsi="Times New Roman"/>
          <w:b/>
          <w:sz w:val="24"/>
          <w:szCs w:val="24"/>
        </w:rPr>
        <w:t xml:space="preserve">, </w:t>
      </w:r>
      <w:proofErr w:type="spellStart"/>
      <w:r w:rsidRPr="0046015D">
        <w:rPr>
          <w:rFonts w:ascii="Times New Roman" w:hAnsi="Times New Roman"/>
          <w:b/>
          <w:sz w:val="24"/>
          <w:szCs w:val="24"/>
        </w:rPr>
        <w:t>Divyash</w:t>
      </w:r>
      <w:proofErr w:type="spellEnd"/>
      <w:r w:rsidRPr="0046015D">
        <w:rPr>
          <w:rFonts w:ascii="Times New Roman" w:hAnsi="Times New Roman"/>
          <w:b/>
          <w:sz w:val="24"/>
          <w:szCs w:val="24"/>
        </w:rPr>
        <w:t xml:space="preserve"> </w:t>
      </w:r>
      <w:proofErr w:type="spellStart"/>
      <w:r w:rsidRPr="0046015D">
        <w:rPr>
          <w:rFonts w:ascii="Times New Roman" w:hAnsi="Times New Roman"/>
          <w:b/>
          <w:sz w:val="24"/>
          <w:szCs w:val="24"/>
        </w:rPr>
        <w:t>Singh</w:t>
      </w:r>
      <w:r w:rsidRPr="009906B4">
        <w:rPr>
          <w:rFonts w:ascii="Times New Roman" w:hAnsi="Times New Roman"/>
          <w:b/>
          <w:sz w:val="24"/>
          <w:szCs w:val="24"/>
          <w:vertAlign w:val="superscript"/>
        </w:rPr>
        <w:t>b</w:t>
      </w:r>
      <w:proofErr w:type="spellEnd"/>
      <w:r>
        <w:rPr>
          <w:rFonts w:ascii="Times New Roman" w:hAnsi="Times New Roman"/>
          <w:b/>
          <w:sz w:val="24"/>
          <w:szCs w:val="24"/>
        </w:rPr>
        <w:t>,</w:t>
      </w:r>
      <w:r w:rsidRPr="0046015D">
        <w:rPr>
          <w:rFonts w:ascii="Times New Roman" w:hAnsi="Times New Roman"/>
          <w:b/>
          <w:sz w:val="24"/>
          <w:szCs w:val="24"/>
          <w:vertAlign w:val="superscript"/>
        </w:rPr>
        <w:t xml:space="preserve"> </w:t>
      </w:r>
      <w:proofErr w:type="spellStart"/>
      <w:r w:rsidRPr="0046015D">
        <w:rPr>
          <w:rFonts w:ascii="Times New Roman" w:hAnsi="Times New Roman"/>
          <w:b/>
          <w:sz w:val="24"/>
          <w:szCs w:val="24"/>
        </w:rPr>
        <w:t>Dharamveer</w:t>
      </w:r>
      <w:proofErr w:type="spellEnd"/>
      <w:r w:rsidRPr="0046015D">
        <w:rPr>
          <w:rFonts w:ascii="Times New Roman" w:hAnsi="Times New Roman"/>
          <w:b/>
          <w:sz w:val="24"/>
          <w:szCs w:val="24"/>
        </w:rPr>
        <w:t xml:space="preserve"> </w:t>
      </w:r>
      <w:proofErr w:type="spellStart"/>
      <w:proofErr w:type="gramStart"/>
      <w:r w:rsidRPr="0046015D">
        <w:rPr>
          <w:rFonts w:ascii="Times New Roman" w:hAnsi="Times New Roman"/>
          <w:b/>
          <w:sz w:val="24"/>
          <w:szCs w:val="24"/>
        </w:rPr>
        <w:t>Panjwani</w:t>
      </w:r>
      <w:r w:rsidRPr="009906B4">
        <w:rPr>
          <w:rFonts w:ascii="Times New Roman" w:hAnsi="Times New Roman"/>
          <w:b/>
          <w:sz w:val="24"/>
          <w:szCs w:val="24"/>
          <w:vertAlign w:val="superscript"/>
        </w:rPr>
        <w:t>c</w:t>
      </w:r>
      <w:proofErr w:type="spellEnd"/>
      <w:r w:rsidRPr="009906B4">
        <w:rPr>
          <w:rFonts w:ascii="Times New Roman" w:hAnsi="Times New Roman"/>
          <w:b/>
          <w:sz w:val="24"/>
          <w:szCs w:val="24"/>
          <w:vertAlign w:val="superscript"/>
        </w:rPr>
        <w:t xml:space="preserve"> </w:t>
      </w:r>
      <w:r>
        <w:rPr>
          <w:rFonts w:ascii="Times New Roman" w:hAnsi="Times New Roman"/>
          <w:b/>
          <w:sz w:val="24"/>
          <w:szCs w:val="24"/>
        </w:rPr>
        <w:t>,</w:t>
      </w:r>
      <w:proofErr w:type="gramEnd"/>
      <w:r>
        <w:rPr>
          <w:rFonts w:ascii="Times New Roman" w:hAnsi="Times New Roman"/>
          <w:b/>
          <w:sz w:val="24"/>
          <w:szCs w:val="24"/>
        </w:rPr>
        <w:t xml:space="preserve"> </w:t>
      </w:r>
      <w:proofErr w:type="spellStart"/>
      <w:r>
        <w:rPr>
          <w:rFonts w:ascii="Times New Roman" w:hAnsi="Times New Roman"/>
          <w:b/>
          <w:sz w:val="24"/>
          <w:szCs w:val="24"/>
        </w:rPr>
        <w:t>Avinash</w:t>
      </w:r>
      <w:proofErr w:type="spellEnd"/>
      <w:r>
        <w:rPr>
          <w:rFonts w:ascii="Times New Roman" w:hAnsi="Times New Roman"/>
          <w:b/>
          <w:sz w:val="24"/>
          <w:szCs w:val="24"/>
        </w:rPr>
        <w:t xml:space="preserve"> Chandra </w:t>
      </w:r>
      <w:proofErr w:type="spellStart"/>
      <w:r>
        <w:rPr>
          <w:rFonts w:ascii="Times New Roman" w:hAnsi="Times New Roman"/>
          <w:b/>
          <w:sz w:val="24"/>
          <w:szCs w:val="24"/>
        </w:rPr>
        <w:t>Tripathi</w:t>
      </w:r>
      <w:r w:rsidRPr="00B44D38">
        <w:rPr>
          <w:rFonts w:ascii="Times New Roman" w:hAnsi="Times New Roman"/>
          <w:b/>
          <w:sz w:val="24"/>
          <w:szCs w:val="24"/>
          <w:vertAlign w:val="superscript"/>
        </w:rPr>
        <w:t>a</w:t>
      </w:r>
      <w:proofErr w:type="spellEnd"/>
    </w:p>
    <w:p w:rsidR="00BA28E1" w:rsidRPr="00713232" w:rsidRDefault="00BA28E1" w:rsidP="00BA28E1">
      <w:pPr>
        <w:ind w:left="-360" w:right="-90"/>
        <w:jc w:val="center"/>
        <w:rPr>
          <w:rFonts w:ascii="Times New Roman" w:hAnsi="Times New Roman" w:cs="Times New Roman"/>
          <w:b/>
          <w:sz w:val="24"/>
          <w:szCs w:val="24"/>
        </w:rPr>
      </w:pPr>
      <w:r>
        <w:rPr>
          <w:rFonts w:ascii="Times New Roman" w:hAnsi="Times New Roman" w:cs="Times New Roman"/>
          <w:b/>
          <w:sz w:val="24"/>
          <w:szCs w:val="24"/>
        </w:rPr>
        <w:t>S</w:t>
      </w:r>
      <w:r w:rsidRPr="00713232">
        <w:rPr>
          <w:rFonts w:ascii="Times New Roman" w:hAnsi="Times New Roman" w:cs="Times New Roman"/>
          <w:b/>
          <w:sz w:val="24"/>
          <w:szCs w:val="24"/>
        </w:rPr>
        <w:t>Tabl</w:t>
      </w:r>
      <w:r>
        <w:rPr>
          <w:rFonts w:ascii="Times New Roman" w:hAnsi="Times New Roman" w:cs="Times New Roman"/>
          <w:b/>
          <w:sz w:val="24"/>
          <w:szCs w:val="24"/>
        </w:rPr>
        <w:t>e1</w:t>
      </w:r>
      <w:r w:rsidRPr="00713232">
        <w:rPr>
          <w:rFonts w:ascii="Times New Roman" w:hAnsi="Times New Roman" w:cs="Times New Roman"/>
          <w:b/>
          <w:sz w:val="24"/>
          <w:szCs w:val="24"/>
        </w:rPr>
        <w:t xml:space="preserve"> Physiochemical chemical properties of synthesized compounds (L-A to L-F)</w:t>
      </w:r>
    </w:p>
    <w:p w:rsidR="00BA28E1" w:rsidRPr="00713232" w:rsidRDefault="00BA28E1" w:rsidP="00BA28E1">
      <w:pPr>
        <w:ind w:left="270" w:right="1744"/>
        <w:jc w:val="center"/>
        <w:rPr>
          <w:rFonts w:ascii="Times New Roman" w:hAnsi="Times New Roman" w:cs="Times New Roman"/>
          <w:b/>
          <w:sz w:val="24"/>
          <w:szCs w:val="24"/>
        </w:rPr>
      </w:pPr>
    </w:p>
    <w:tbl>
      <w:tblPr>
        <w:tblStyle w:val="TableGrid"/>
        <w:tblW w:w="14400" w:type="dxa"/>
        <w:tblInd w:w="-1440" w:type="dxa"/>
        <w:tblLayout w:type="fixed"/>
        <w:tblLook w:val="04A0"/>
      </w:tblPr>
      <w:tblGrid>
        <w:gridCol w:w="1530"/>
        <w:gridCol w:w="2700"/>
        <w:gridCol w:w="1890"/>
        <w:gridCol w:w="2520"/>
        <w:gridCol w:w="1350"/>
        <w:gridCol w:w="1080"/>
        <w:gridCol w:w="1170"/>
        <w:gridCol w:w="1170"/>
        <w:gridCol w:w="990"/>
      </w:tblGrid>
      <w:tr w:rsidR="00BA28E1" w:rsidRPr="00713232" w:rsidTr="00D75133">
        <w:trPr>
          <w:trHeight w:val="828"/>
        </w:trPr>
        <w:tc>
          <w:tcPr>
            <w:tcW w:w="1530" w:type="dxa"/>
          </w:tcPr>
          <w:p w:rsidR="00BA28E1" w:rsidRPr="00713232" w:rsidRDefault="00BA28E1" w:rsidP="00D75133">
            <w:pPr>
              <w:jc w:val="center"/>
              <w:rPr>
                <w:b/>
                <w:sz w:val="24"/>
                <w:szCs w:val="24"/>
              </w:rPr>
            </w:pPr>
            <w:r w:rsidRPr="00713232">
              <w:rPr>
                <w:b/>
                <w:sz w:val="24"/>
                <w:szCs w:val="24"/>
              </w:rPr>
              <w:t>Compounds</w:t>
            </w:r>
          </w:p>
        </w:tc>
        <w:tc>
          <w:tcPr>
            <w:tcW w:w="2700" w:type="dxa"/>
          </w:tcPr>
          <w:p w:rsidR="00BA28E1" w:rsidRPr="00713232" w:rsidRDefault="00BA28E1" w:rsidP="00D75133">
            <w:pPr>
              <w:jc w:val="center"/>
              <w:rPr>
                <w:b/>
                <w:sz w:val="24"/>
                <w:szCs w:val="24"/>
              </w:rPr>
            </w:pPr>
            <w:r w:rsidRPr="00713232">
              <w:rPr>
                <w:b/>
                <w:sz w:val="24"/>
                <w:szCs w:val="24"/>
              </w:rPr>
              <w:t>Structure</w:t>
            </w:r>
          </w:p>
        </w:tc>
        <w:tc>
          <w:tcPr>
            <w:tcW w:w="1890" w:type="dxa"/>
          </w:tcPr>
          <w:p w:rsidR="00BA28E1" w:rsidRPr="00713232" w:rsidRDefault="00BA28E1" w:rsidP="00D75133">
            <w:pPr>
              <w:jc w:val="center"/>
              <w:rPr>
                <w:b/>
                <w:sz w:val="24"/>
                <w:szCs w:val="24"/>
              </w:rPr>
            </w:pPr>
            <w:r w:rsidRPr="00713232">
              <w:rPr>
                <w:b/>
                <w:sz w:val="24"/>
                <w:szCs w:val="24"/>
              </w:rPr>
              <w:t>Mol. Formula</w:t>
            </w:r>
          </w:p>
        </w:tc>
        <w:tc>
          <w:tcPr>
            <w:tcW w:w="2520" w:type="dxa"/>
          </w:tcPr>
          <w:p w:rsidR="00BA28E1" w:rsidRPr="00713232" w:rsidRDefault="00BA28E1" w:rsidP="00D75133">
            <w:pPr>
              <w:jc w:val="center"/>
              <w:rPr>
                <w:b/>
                <w:sz w:val="24"/>
                <w:szCs w:val="24"/>
              </w:rPr>
            </w:pPr>
            <w:r w:rsidRPr="00713232">
              <w:rPr>
                <w:b/>
                <w:sz w:val="24"/>
                <w:szCs w:val="24"/>
              </w:rPr>
              <w:t>Color and Physical state</w:t>
            </w:r>
          </w:p>
        </w:tc>
        <w:tc>
          <w:tcPr>
            <w:tcW w:w="1350" w:type="dxa"/>
          </w:tcPr>
          <w:p w:rsidR="00BA28E1" w:rsidRPr="00713232" w:rsidRDefault="00BA28E1" w:rsidP="00D75133">
            <w:pPr>
              <w:jc w:val="center"/>
              <w:rPr>
                <w:b/>
                <w:sz w:val="24"/>
                <w:szCs w:val="24"/>
              </w:rPr>
            </w:pPr>
            <w:r w:rsidRPr="00713232">
              <w:rPr>
                <w:b/>
                <w:sz w:val="24"/>
                <w:szCs w:val="24"/>
              </w:rPr>
              <w:t>Solubility</w:t>
            </w:r>
          </w:p>
        </w:tc>
        <w:tc>
          <w:tcPr>
            <w:tcW w:w="1080" w:type="dxa"/>
          </w:tcPr>
          <w:p w:rsidR="00BA28E1" w:rsidRPr="00713232" w:rsidRDefault="00BA28E1" w:rsidP="00D75133">
            <w:pPr>
              <w:jc w:val="center"/>
              <w:rPr>
                <w:b/>
                <w:sz w:val="24"/>
                <w:szCs w:val="24"/>
              </w:rPr>
            </w:pPr>
            <w:r w:rsidRPr="00713232">
              <w:rPr>
                <w:b/>
                <w:sz w:val="24"/>
                <w:szCs w:val="24"/>
              </w:rPr>
              <w:t>Melting range</w:t>
            </w:r>
          </w:p>
        </w:tc>
        <w:tc>
          <w:tcPr>
            <w:tcW w:w="1170" w:type="dxa"/>
          </w:tcPr>
          <w:p w:rsidR="00BA28E1" w:rsidRPr="00713232" w:rsidRDefault="00BA28E1" w:rsidP="00D75133">
            <w:pPr>
              <w:jc w:val="center"/>
              <w:rPr>
                <w:b/>
                <w:sz w:val="24"/>
                <w:szCs w:val="24"/>
              </w:rPr>
            </w:pPr>
            <w:proofErr w:type="spellStart"/>
            <w:r w:rsidRPr="00713232">
              <w:rPr>
                <w:b/>
                <w:sz w:val="24"/>
                <w:szCs w:val="24"/>
              </w:rPr>
              <w:t>Rf</w:t>
            </w:r>
            <w:proofErr w:type="spellEnd"/>
            <w:r w:rsidRPr="00713232">
              <w:rPr>
                <w:b/>
                <w:sz w:val="24"/>
                <w:szCs w:val="24"/>
              </w:rPr>
              <w:t xml:space="preserve"> value</w:t>
            </w:r>
          </w:p>
        </w:tc>
        <w:tc>
          <w:tcPr>
            <w:tcW w:w="1170" w:type="dxa"/>
          </w:tcPr>
          <w:p w:rsidR="00BA28E1" w:rsidRPr="00713232" w:rsidRDefault="00BA28E1" w:rsidP="00D75133">
            <w:pPr>
              <w:jc w:val="center"/>
              <w:rPr>
                <w:b/>
                <w:sz w:val="24"/>
                <w:szCs w:val="24"/>
              </w:rPr>
            </w:pPr>
            <w:r w:rsidRPr="00713232">
              <w:rPr>
                <w:b/>
                <w:sz w:val="24"/>
                <w:szCs w:val="24"/>
              </w:rPr>
              <w:t>Reaction time</w:t>
            </w:r>
          </w:p>
        </w:tc>
        <w:tc>
          <w:tcPr>
            <w:tcW w:w="990" w:type="dxa"/>
          </w:tcPr>
          <w:p w:rsidR="00BA28E1" w:rsidRPr="00713232" w:rsidRDefault="00BA28E1" w:rsidP="00D75133">
            <w:pPr>
              <w:jc w:val="center"/>
              <w:rPr>
                <w:b/>
                <w:sz w:val="24"/>
                <w:szCs w:val="24"/>
              </w:rPr>
            </w:pPr>
            <w:r w:rsidRPr="00713232">
              <w:rPr>
                <w:b/>
                <w:sz w:val="24"/>
                <w:szCs w:val="24"/>
              </w:rPr>
              <w:t>% Yield</w:t>
            </w:r>
          </w:p>
        </w:tc>
      </w:tr>
      <w:tr w:rsidR="00BA28E1" w:rsidRPr="00713232" w:rsidTr="00D75133">
        <w:trPr>
          <w:trHeight w:val="1145"/>
        </w:trPr>
        <w:tc>
          <w:tcPr>
            <w:tcW w:w="1530" w:type="dxa"/>
          </w:tcPr>
          <w:p w:rsidR="00BA28E1" w:rsidRPr="00713232" w:rsidRDefault="00BA28E1" w:rsidP="00D75133">
            <w:pPr>
              <w:rPr>
                <w:sz w:val="24"/>
                <w:szCs w:val="24"/>
              </w:rPr>
            </w:pPr>
            <w:r w:rsidRPr="00713232">
              <w:rPr>
                <w:sz w:val="24"/>
                <w:szCs w:val="24"/>
              </w:rPr>
              <w:t>L-A</w:t>
            </w:r>
          </w:p>
        </w:tc>
        <w:tc>
          <w:tcPr>
            <w:tcW w:w="2700" w:type="dxa"/>
          </w:tcPr>
          <w:p w:rsidR="00BA28E1" w:rsidRPr="00713232" w:rsidRDefault="00BA28E1" w:rsidP="00D75133">
            <w:pPr>
              <w:rPr>
                <w:sz w:val="24"/>
                <w:szCs w:val="24"/>
              </w:rPr>
            </w:pPr>
            <w:r w:rsidRPr="00713232">
              <w:rPr>
                <w:rFonts w:asciiTheme="minorHAnsi" w:eastAsiaTheme="minorEastAsia" w:hAnsiTheme="minorHAnsi" w:cstheme="minorBidi"/>
                <w:sz w:val="24"/>
                <w:szCs w:val="24"/>
              </w:rPr>
              <w:object w:dxaOrig="2282" w:dyaOrig="11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5pt;height:57.8pt" o:ole="">
                  <v:imagedata r:id="rId6" o:title=""/>
                </v:shape>
                <o:OLEObject Type="Embed" ProgID="ChemDraw.Document.6.0" ShapeID="_x0000_i1025" DrawAspect="Content" ObjectID="_1780487763" r:id="rId7"/>
              </w:object>
            </w:r>
          </w:p>
        </w:tc>
        <w:tc>
          <w:tcPr>
            <w:tcW w:w="1890" w:type="dxa"/>
          </w:tcPr>
          <w:p w:rsidR="00BA28E1" w:rsidRPr="00713232" w:rsidRDefault="00BA28E1" w:rsidP="00D75133">
            <w:pPr>
              <w:rPr>
                <w:sz w:val="24"/>
                <w:szCs w:val="24"/>
              </w:rPr>
            </w:pPr>
            <w:r w:rsidRPr="00713232">
              <w:rPr>
                <w:sz w:val="24"/>
                <w:szCs w:val="24"/>
              </w:rPr>
              <w:t>C</w:t>
            </w:r>
            <w:r w:rsidRPr="00713232">
              <w:rPr>
                <w:sz w:val="24"/>
                <w:szCs w:val="24"/>
                <w:vertAlign w:val="subscript"/>
              </w:rPr>
              <w:t>14</w:t>
            </w:r>
            <w:r w:rsidRPr="00713232">
              <w:rPr>
                <w:sz w:val="24"/>
                <w:szCs w:val="24"/>
              </w:rPr>
              <w:t>H</w:t>
            </w:r>
            <w:r w:rsidRPr="00713232">
              <w:rPr>
                <w:sz w:val="24"/>
                <w:szCs w:val="24"/>
                <w:vertAlign w:val="subscript"/>
              </w:rPr>
              <w:t>9</w:t>
            </w:r>
            <w:r w:rsidRPr="00713232">
              <w:rPr>
                <w:sz w:val="24"/>
                <w:szCs w:val="24"/>
              </w:rPr>
              <w:t>ClN</w:t>
            </w:r>
          </w:p>
        </w:tc>
        <w:tc>
          <w:tcPr>
            <w:tcW w:w="2520" w:type="dxa"/>
          </w:tcPr>
          <w:p w:rsidR="00BA28E1" w:rsidRPr="00713232" w:rsidRDefault="00BA28E1" w:rsidP="00D75133">
            <w:pPr>
              <w:rPr>
                <w:sz w:val="24"/>
                <w:szCs w:val="24"/>
              </w:rPr>
            </w:pPr>
            <w:r w:rsidRPr="00713232">
              <w:rPr>
                <w:sz w:val="24"/>
                <w:szCs w:val="24"/>
              </w:rPr>
              <w:t>White crystalline solid</w:t>
            </w:r>
          </w:p>
        </w:tc>
        <w:tc>
          <w:tcPr>
            <w:tcW w:w="1350" w:type="dxa"/>
          </w:tcPr>
          <w:p w:rsidR="00BA28E1" w:rsidRPr="00713232" w:rsidRDefault="00BA28E1" w:rsidP="00D75133">
            <w:pPr>
              <w:rPr>
                <w:sz w:val="24"/>
                <w:szCs w:val="24"/>
              </w:rPr>
            </w:pPr>
            <w:r w:rsidRPr="00713232">
              <w:rPr>
                <w:sz w:val="24"/>
                <w:szCs w:val="24"/>
              </w:rPr>
              <w:t xml:space="preserve">Chloroform </w:t>
            </w:r>
          </w:p>
        </w:tc>
        <w:tc>
          <w:tcPr>
            <w:tcW w:w="1080" w:type="dxa"/>
          </w:tcPr>
          <w:p w:rsidR="00BA28E1" w:rsidRPr="00713232" w:rsidRDefault="00BA28E1" w:rsidP="00D75133">
            <w:pPr>
              <w:rPr>
                <w:sz w:val="24"/>
                <w:szCs w:val="24"/>
              </w:rPr>
            </w:pPr>
            <w:r w:rsidRPr="00713232">
              <w:rPr>
                <w:sz w:val="24"/>
                <w:szCs w:val="24"/>
              </w:rPr>
              <w:t>185-188</w:t>
            </w:r>
          </w:p>
        </w:tc>
        <w:tc>
          <w:tcPr>
            <w:tcW w:w="1170" w:type="dxa"/>
          </w:tcPr>
          <w:p w:rsidR="00BA28E1" w:rsidRPr="00713232" w:rsidRDefault="00BA28E1" w:rsidP="00D75133">
            <w:pPr>
              <w:rPr>
                <w:sz w:val="24"/>
                <w:szCs w:val="24"/>
              </w:rPr>
            </w:pPr>
            <w:r w:rsidRPr="00713232">
              <w:rPr>
                <w:sz w:val="24"/>
                <w:szCs w:val="24"/>
              </w:rPr>
              <w:t>0.65</w:t>
            </w:r>
          </w:p>
        </w:tc>
        <w:tc>
          <w:tcPr>
            <w:tcW w:w="1170" w:type="dxa"/>
          </w:tcPr>
          <w:p w:rsidR="00BA28E1" w:rsidRPr="00713232" w:rsidRDefault="00BA28E1" w:rsidP="00D75133">
            <w:pPr>
              <w:rPr>
                <w:sz w:val="24"/>
                <w:szCs w:val="24"/>
              </w:rPr>
            </w:pPr>
            <w:r w:rsidRPr="00713232">
              <w:rPr>
                <w:sz w:val="24"/>
                <w:szCs w:val="24"/>
              </w:rPr>
              <w:t>3h</w:t>
            </w:r>
          </w:p>
        </w:tc>
        <w:tc>
          <w:tcPr>
            <w:tcW w:w="990" w:type="dxa"/>
          </w:tcPr>
          <w:p w:rsidR="00BA28E1" w:rsidRPr="00713232" w:rsidRDefault="00BA28E1" w:rsidP="00D75133">
            <w:pPr>
              <w:rPr>
                <w:sz w:val="24"/>
                <w:szCs w:val="24"/>
              </w:rPr>
            </w:pPr>
            <w:r w:rsidRPr="00713232">
              <w:rPr>
                <w:sz w:val="24"/>
                <w:szCs w:val="24"/>
              </w:rPr>
              <w:t>74.7</w:t>
            </w:r>
          </w:p>
        </w:tc>
      </w:tr>
      <w:tr w:rsidR="00BA28E1" w:rsidRPr="00713232" w:rsidTr="00D75133">
        <w:trPr>
          <w:trHeight w:val="1421"/>
        </w:trPr>
        <w:tc>
          <w:tcPr>
            <w:tcW w:w="1530" w:type="dxa"/>
          </w:tcPr>
          <w:p w:rsidR="00BA28E1" w:rsidRPr="00713232" w:rsidRDefault="00BA28E1" w:rsidP="00D75133">
            <w:pPr>
              <w:rPr>
                <w:sz w:val="24"/>
                <w:szCs w:val="24"/>
              </w:rPr>
            </w:pPr>
            <w:r w:rsidRPr="00713232">
              <w:rPr>
                <w:sz w:val="24"/>
                <w:szCs w:val="24"/>
              </w:rPr>
              <w:t>L-B</w:t>
            </w:r>
          </w:p>
        </w:tc>
        <w:tc>
          <w:tcPr>
            <w:tcW w:w="2700" w:type="dxa"/>
          </w:tcPr>
          <w:p w:rsidR="00BA28E1" w:rsidRPr="00713232" w:rsidRDefault="00BA28E1" w:rsidP="00D75133">
            <w:pPr>
              <w:rPr>
                <w:sz w:val="24"/>
                <w:szCs w:val="24"/>
              </w:rPr>
            </w:pPr>
            <w:r w:rsidRPr="00713232">
              <w:rPr>
                <w:rFonts w:asciiTheme="minorHAnsi" w:eastAsiaTheme="minorEastAsia" w:hAnsiTheme="minorHAnsi" w:cstheme="minorBidi"/>
                <w:sz w:val="24"/>
                <w:szCs w:val="24"/>
              </w:rPr>
              <w:object w:dxaOrig="2539" w:dyaOrig="1157">
                <v:shape id="_x0000_i1026" type="#_x0000_t75" style="width:129.8pt;height:57.8pt" o:ole="">
                  <v:imagedata r:id="rId8" o:title=""/>
                </v:shape>
                <o:OLEObject Type="Embed" ProgID="ChemDraw.Document.6.0" ShapeID="_x0000_i1026" DrawAspect="Content" ObjectID="_1780487764" r:id="rId9"/>
              </w:object>
            </w:r>
          </w:p>
        </w:tc>
        <w:tc>
          <w:tcPr>
            <w:tcW w:w="1890" w:type="dxa"/>
          </w:tcPr>
          <w:p w:rsidR="00BA28E1" w:rsidRPr="00713232" w:rsidRDefault="00BA28E1" w:rsidP="00D75133">
            <w:pPr>
              <w:rPr>
                <w:sz w:val="24"/>
                <w:szCs w:val="24"/>
              </w:rPr>
            </w:pPr>
            <w:r w:rsidRPr="00713232">
              <w:rPr>
                <w:sz w:val="24"/>
                <w:szCs w:val="24"/>
              </w:rPr>
              <w:t>C</w:t>
            </w:r>
            <w:r w:rsidRPr="00713232">
              <w:rPr>
                <w:sz w:val="24"/>
                <w:szCs w:val="24"/>
                <w:vertAlign w:val="subscript"/>
              </w:rPr>
              <w:t>16</w:t>
            </w:r>
            <w:r w:rsidRPr="00713232">
              <w:rPr>
                <w:sz w:val="24"/>
                <w:szCs w:val="24"/>
              </w:rPr>
              <w:t>H</w:t>
            </w:r>
            <w:r w:rsidRPr="00713232">
              <w:rPr>
                <w:sz w:val="24"/>
                <w:szCs w:val="24"/>
                <w:vertAlign w:val="subscript"/>
              </w:rPr>
              <w:t>14</w:t>
            </w:r>
            <w:r w:rsidRPr="00713232">
              <w:rPr>
                <w:sz w:val="24"/>
                <w:szCs w:val="24"/>
              </w:rPr>
              <w:t>ClNO</w:t>
            </w:r>
            <w:r w:rsidRPr="00713232">
              <w:rPr>
                <w:sz w:val="24"/>
                <w:szCs w:val="24"/>
                <w:vertAlign w:val="subscript"/>
              </w:rPr>
              <w:t>2</w:t>
            </w:r>
          </w:p>
        </w:tc>
        <w:tc>
          <w:tcPr>
            <w:tcW w:w="2520" w:type="dxa"/>
          </w:tcPr>
          <w:p w:rsidR="00BA28E1" w:rsidRPr="00713232" w:rsidRDefault="00BA28E1" w:rsidP="00D75133">
            <w:pPr>
              <w:rPr>
                <w:sz w:val="24"/>
                <w:szCs w:val="24"/>
              </w:rPr>
            </w:pPr>
            <w:r w:rsidRPr="00713232">
              <w:rPr>
                <w:sz w:val="24"/>
                <w:szCs w:val="24"/>
              </w:rPr>
              <w:t>Orange crystalline solid</w:t>
            </w:r>
          </w:p>
        </w:tc>
        <w:tc>
          <w:tcPr>
            <w:tcW w:w="1350" w:type="dxa"/>
          </w:tcPr>
          <w:p w:rsidR="00BA28E1" w:rsidRPr="00713232" w:rsidRDefault="00BA28E1" w:rsidP="00D75133">
            <w:pPr>
              <w:rPr>
                <w:sz w:val="24"/>
                <w:szCs w:val="24"/>
              </w:rPr>
            </w:pPr>
            <w:r w:rsidRPr="00713232">
              <w:rPr>
                <w:sz w:val="24"/>
                <w:szCs w:val="24"/>
              </w:rPr>
              <w:t>Chloroform</w:t>
            </w:r>
          </w:p>
        </w:tc>
        <w:tc>
          <w:tcPr>
            <w:tcW w:w="1080" w:type="dxa"/>
          </w:tcPr>
          <w:p w:rsidR="00BA28E1" w:rsidRPr="00713232" w:rsidRDefault="00BA28E1" w:rsidP="00D75133">
            <w:pPr>
              <w:rPr>
                <w:sz w:val="24"/>
                <w:szCs w:val="24"/>
              </w:rPr>
            </w:pPr>
            <w:r w:rsidRPr="00713232">
              <w:rPr>
                <w:sz w:val="24"/>
                <w:szCs w:val="24"/>
              </w:rPr>
              <w:t>168-170</w:t>
            </w:r>
          </w:p>
        </w:tc>
        <w:tc>
          <w:tcPr>
            <w:tcW w:w="1170" w:type="dxa"/>
          </w:tcPr>
          <w:p w:rsidR="00BA28E1" w:rsidRPr="00713232" w:rsidRDefault="00BA28E1" w:rsidP="00D75133">
            <w:pPr>
              <w:rPr>
                <w:sz w:val="24"/>
                <w:szCs w:val="24"/>
              </w:rPr>
            </w:pPr>
            <w:r w:rsidRPr="00713232">
              <w:rPr>
                <w:sz w:val="24"/>
                <w:szCs w:val="24"/>
              </w:rPr>
              <w:t>0.3</w:t>
            </w:r>
          </w:p>
        </w:tc>
        <w:tc>
          <w:tcPr>
            <w:tcW w:w="1170" w:type="dxa"/>
          </w:tcPr>
          <w:p w:rsidR="00BA28E1" w:rsidRPr="00713232" w:rsidRDefault="00BA28E1" w:rsidP="00D75133">
            <w:pPr>
              <w:rPr>
                <w:sz w:val="24"/>
                <w:szCs w:val="24"/>
              </w:rPr>
            </w:pPr>
            <w:r w:rsidRPr="00713232">
              <w:rPr>
                <w:sz w:val="24"/>
                <w:szCs w:val="24"/>
              </w:rPr>
              <w:t>3h30min</w:t>
            </w:r>
          </w:p>
        </w:tc>
        <w:tc>
          <w:tcPr>
            <w:tcW w:w="990" w:type="dxa"/>
          </w:tcPr>
          <w:p w:rsidR="00BA28E1" w:rsidRPr="00713232" w:rsidRDefault="00BA28E1" w:rsidP="00D75133">
            <w:pPr>
              <w:ind w:right="-108"/>
              <w:rPr>
                <w:sz w:val="24"/>
                <w:szCs w:val="24"/>
              </w:rPr>
            </w:pPr>
            <w:r w:rsidRPr="00713232">
              <w:rPr>
                <w:sz w:val="24"/>
                <w:szCs w:val="24"/>
              </w:rPr>
              <w:t>79.36</w:t>
            </w:r>
          </w:p>
        </w:tc>
      </w:tr>
      <w:tr w:rsidR="00BA28E1" w:rsidRPr="00713232" w:rsidTr="00D75133">
        <w:trPr>
          <w:trHeight w:val="1421"/>
        </w:trPr>
        <w:tc>
          <w:tcPr>
            <w:tcW w:w="1530" w:type="dxa"/>
          </w:tcPr>
          <w:p w:rsidR="00BA28E1" w:rsidRPr="00713232" w:rsidRDefault="00BA28E1" w:rsidP="00D75133">
            <w:pPr>
              <w:rPr>
                <w:sz w:val="24"/>
                <w:szCs w:val="24"/>
              </w:rPr>
            </w:pPr>
            <w:r w:rsidRPr="00713232">
              <w:rPr>
                <w:sz w:val="24"/>
                <w:szCs w:val="24"/>
              </w:rPr>
              <w:t>L-C</w:t>
            </w:r>
          </w:p>
        </w:tc>
        <w:tc>
          <w:tcPr>
            <w:tcW w:w="2700" w:type="dxa"/>
          </w:tcPr>
          <w:p w:rsidR="00BA28E1" w:rsidRPr="00713232" w:rsidRDefault="00BA28E1" w:rsidP="00D75133">
            <w:pPr>
              <w:rPr>
                <w:sz w:val="24"/>
                <w:szCs w:val="24"/>
              </w:rPr>
            </w:pPr>
            <w:r w:rsidRPr="00713232">
              <w:rPr>
                <w:rFonts w:asciiTheme="minorHAnsi" w:eastAsiaTheme="minorEastAsia" w:hAnsiTheme="minorHAnsi" w:cstheme="minorBidi"/>
                <w:sz w:val="24"/>
                <w:szCs w:val="24"/>
              </w:rPr>
              <w:object w:dxaOrig="2541" w:dyaOrig="1151">
                <v:shape id="_x0000_i1027" type="#_x0000_t75" style="width:129.8pt;height:57.8pt" o:ole="">
                  <v:imagedata r:id="rId10" o:title=""/>
                </v:shape>
                <o:OLEObject Type="Embed" ProgID="ChemDraw.Document.6.0" ShapeID="_x0000_i1027" DrawAspect="Content" ObjectID="_1780487765" r:id="rId11"/>
              </w:object>
            </w:r>
          </w:p>
        </w:tc>
        <w:tc>
          <w:tcPr>
            <w:tcW w:w="1890" w:type="dxa"/>
          </w:tcPr>
          <w:p w:rsidR="00BA28E1" w:rsidRPr="00713232" w:rsidRDefault="00BA28E1" w:rsidP="00D75133">
            <w:pPr>
              <w:rPr>
                <w:sz w:val="24"/>
                <w:szCs w:val="24"/>
              </w:rPr>
            </w:pPr>
            <w:r w:rsidRPr="00713232">
              <w:rPr>
                <w:sz w:val="24"/>
                <w:szCs w:val="24"/>
              </w:rPr>
              <w:t>C</w:t>
            </w:r>
            <w:r w:rsidRPr="00713232">
              <w:rPr>
                <w:sz w:val="24"/>
                <w:szCs w:val="24"/>
                <w:vertAlign w:val="subscript"/>
              </w:rPr>
              <w:t>16</w:t>
            </w:r>
            <w:r w:rsidRPr="00713232">
              <w:rPr>
                <w:sz w:val="24"/>
                <w:szCs w:val="24"/>
              </w:rPr>
              <w:t>H</w:t>
            </w:r>
            <w:r w:rsidRPr="00713232">
              <w:rPr>
                <w:sz w:val="24"/>
                <w:szCs w:val="24"/>
                <w:vertAlign w:val="subscript"/>
              </w:rPr>
              <w:t>14</w:t>
            </w:r>
            <w:r w:rsidRPr="00713232">
              <w:rPr>
                <w:sz w:val="24"/>
                <w:szCs w:val="24"/>
              </w:rPr>
              <w:t>BrNO</w:t>
            </w:r>
            <w:r w:rsidRPr="00713232">
              <w:rPr>
                <w:sz w:val="24"/>
                <w:szCs w:val="24"/>
                <w:vertAlign w:val="subscript"/>
              </w:rPr>
              <w:t>2</w:t>
            </w:r>
          </w:p>
        </w:tc>
        <w:tc>
          <w:tcPr>
            <w:tcW w:w="2520" w:type="dxa"/>
          </w:tcPr>
          <w:p w:rsidR="00BA28E1" w:rsidRPr="00713232" w:rsidRDefault="00BA28E1" w:rsidP="00D75133">
            <w:pPr>
              <w:rPr>
                <w:sz w:val="24"/>
                <w:szCs w:val="24"/>
              </w:rPr>
            </w:pPr>
            <w:r w:rsidRPr="00713232">
              <w:rPr>
                <w:sz w:val="24"/>
                <w:szCs w:val="24"/>
              </w:rPr>
              <w:t xml:space="preserve">Yellow crystalline solid </w:t>
            </w:r>
          </w:p>
        </w:tc>
        <w:tc>
          <w:tcPr>
            <w:tcW w:w="1350" w:type="dxa"/>
          </w:tcPr>
          <w:p w:rsidR="00BA28E1" w:rsidRPr="00713232" w:rsidRDefault="00BA28E1" w:rsidP="00D75133">
            <w:pPr>
              <w:rPr>
                <w:sz w:val="24"/>
                <w:szCs w:val="24"/>
              </w:rPr>
            </w:pPr>
            <w:r w:rsidRPr="00713232">
              <w:rPr>
                <w:sz w:val="24"/>
                <w:szCs w:val="24"/>
              </w:rPr>
              <w:t>Chloroform</w:t>
            </w:r>
          </w:p>
        </w:tc>
        <w:tc>
          <w:tcPr>
            <w:tcW w:w="1080" w:type="dxa"/>
          </w:tcPr>
          <w:p w:rsidR="00BA28E1" w:rsidRPr="00713232" w:rsidRDefault="00BA28E1" w:rsidP="00D75133">
            <w:pPr>
              <w:rPr>
                <w:sz w:val="24"/>
                <w:szCs w:val="24"/>
              </w:rPr>
            </w:pPr>
            <w:r w:rsidRPr="00713232">
              <w:rPr>
                <w:sz w:val="24"/>
                <w:szCs w:val="24"/>
              </w:rPr>
              <w:t>145-150</w:t>
            </w:r>
          </w:p>
        </w:tc>
        <w:tc>
          <w:tcPr>
            <w:tcW w:w="1170" w:type="dxa"/>
          </w:tcPr>
          <w:p w:rsidR="00BA28E1" w:rsidRPr="00713232" w:rsidRDefault="00BA28E1" w:rsidP="00D75133">
            <w:pPr>
              <w:rPr>
                <w:sz w:val="24"/>
                <w:szCs w:val="24"/>
              </w:rPr>
            </w:pPr>
            <w:r w:rsidRPr="00713232">
              <w:rPr>
                <w:sz w:val="24"/>
                <w:szCs w:val="24"/>
              </w:rPr>
              <w:t>0.37</w:t>
            </w:r>
          </w:p>
        </w:tc>
        <w:tc>
          <w:tcPr>
            <w:tcW w:w="1170" w:type="dxa"/>
          </w:tcPr>
          <w:p w:rsidR="00BA28E1" w:rsidRPr="00713232" w:rsidRDefault="00BA28E1" w:rsidP="00D75133">
            <w:pPr>
              <w:rPr>
                <w:sz w:val="24"/>
                <w:szCs w:val="24"/>
              </w:rPr>
            </w:pPr>
            <w:r w:rsidRPr="00713232">
              <w:rPr>
                <w:sz w:val="24"/>
                <w:szCs w:val="24"/>
              </w:rPr>
              <w:t>3h20min</w:t>
            </w:r>
          </w:p>
        </w:tc>
        <w:tc>
          <w:tcPr>
            <w:tcW w:w="990" w:type="dxa"/>
          </w:tcPr>
          <w:p w:rsidR="00BA28E1" w:rsidRPr="00713232" w:rsidRDefault="00BA28E1" w:rsidP="00D75133">
            <w:pPr>
              <w:rPr>
                <w:sz w:val="24"/>
                <w:szCs w:val="24"/>
              </w:rPr>
            </w:pPr>
            <w:r w:rsidRPr="00713232">
              <w:rPr>
                <w:sz w:val="24"/>
                <w:szCs w:val="24"/>
              </w:rPr>
              <w:t>73.68</w:t>
            </w:r>
          </w:p>
        </w:tc>
      </w:tr>
      <w:tr w:rsidR="00BA28E1" w:rsidRPr="00713232" w:rsidTr="00D75133">
        <w:trPr>
          <w:trHeight w:val="1270"/>
        </w:trPr>
        <w:tc>
          <w:tcPr>
            <w:tcW w:w="1530" w:type="dxa"/>
          </w:tcPr>
          <w:p w:rsidR="00BA28E1" w:rsidRPr="00713232" w:rsidRDefault="00BA28E1" w:rsidP="00D75133">
            <w:pPr>
              <w:rPr>
                <w:sz w:val="24"/>
                <w:szCs w:val="24"/>
              </w:rPr>
            </w:pPr>
            <w:r w:rsidRPr="00713232">
              <w:rPr>
                <w:sz w:val="24"/>
                <w:szCs w:val="24"/>
              </w:rPr>
              <w:t>L-D</w:t>
            </w:r>
          </w:p>
        </w:tc>
        <w:tc>
          <w:tcPr>
            <w:tcW w:w="2700" w:type="dxa"/>
          </w:tcPr>
          <w:p w:rsidR="00BA28E1" w:rsidRPr="00713232" w:rsidRDefault="00BA28E1" w:rsidP="00D75133">
            <w:pPr>
              <w:rPr>
                <w:sz w:val="24"/>
                <w:szCs w:val="24"/>
              </w:rPr>
            </w:pPr>
            <w:r w:rsidRPr="00713232">
              <w:rPr>
                <w:rFonts w:asciiTheme="minorHAnsi" w:eastAsiaTheme="minorEastAsia" w:hAnsiTheme="minorHAnsi" w:cstheme="minorBidi"/>
                <w:sz w:val="24"/>
                <w:szCs w:val="24"/>
              </w:rPr>
              <w:object w:dxaOrig="2138" w:dyaOrig="1284">
                <v:shape id="_x0000_i1028" type="#_x0000_t75" style="width:107.55pt;height:64pt" o:ole="">
                  <v:imagedata r:id="rId12" o:title=""/>
                </v:shape>
                <o:OLEObject Type="Embed" ProgID="ChemDraw.Document.6.0" ShapeID="_x0000_i1028" DrawAspect="Content" ObjectID="_1780487766" r:id="rId13"/>
              </w:object>
            </w:r>
          </w:p>
        </w:tc>
        <w:tc>
          <w:tcPr>
            <w:tcW w:w="1890" w:type="dxa"/>
          </w:tcPr>
          <w:p w:rsidR="00BA28E1" w:rsidRPr="00713232" w:rsidRDefault="00BA28E1" w:rsidP="00D75133">
            <w:pPr>
              <w:rPr>
                <w:sz w:val="24"/>
                <w:szCs w:val="24"/>
              </w:rPr>
            </w:pPr>
            <w:r w:rsidRPr="00713232">
              <w:rPr>
                <w:sz w:val="24"/>
                <w:szCs w:val="24"/>
              </w:rPr>
              <w:t>C</w:t>
            </w:r>
            <w:r w:rsidRPr="00713232">
              <w:rPr>
                <w:sz w:val="24"/>
                <w:szCs w:val="24"/>
                <w:vertAlign w:val="subscript"/>
              </w:rPr>
              <w:t>14</w:t>
            </w:r>
            <w:r w:rsidRPr="00713232">
              <w:rPr>
                <w:sz w:val="24"/>
                <w:szCs w:val="24"/>
              </w:rPr>
              <w:t>H</w:t>
            </w:r>
            <w:r w:rsidRPr="00713232">
              <w:rPr>
                <w:sz w:val="24"/>
                <w:szCs w:val="24"/>
                <w:vertAlign w:val="subscript"/>
              </w:rPr>
              <w:t>9</w:t>
            </w:r>
            <w:r w:rsidRPr="00713232">
              <w:rPr>
                <w:sz w:val="24"/>
                <w:szCs w:val="24"/>
              </w:rPr>
              <w:t>ClN</w:t>
            </w:r>
            <w:r w:rsidRPr="00713232">
              <w:rPr>
                <w:sz w:val="24"/>
                <w:szCs w:val="24"/>
                <w:vertAlign w:val="subscript"/>
              </w:rPr>
              <w:t>2</w:t>
            </w:r>
            <w:r w:rsidRPr="00713232">
              <w:rPr>
                <w:sz w:val="24"/>
                <w:szCs w:val="24"/>
              </w:rPr>
              <w:t>O</w:t>
            </w:r>
            <w:r w:rsidRPr="00713232">
              <w:rPr>
                <w:sz w:val="24"/>
                <w:szCs w:val="24"/>
                <w:vertAlign w:val="subscript"/>
              </w:rPr>
              <w:t>2</w:t>
            </w:r>
          </w:p>
        </w:tc>
        <w:tc>
          <w:tcPr>
            <w:tcW w:w="2520" w:type="dxa"/>
          </w:tcPr>
          <w:p w:rsidR="00BA28E1" w:rsidRPr="00713232" w:rsidRDefault="00BA28E1" w:rsidP="00D75133">
            <w:pPr>
              <w:rPr>
                <w:sz w:val="24"/>
                <w:szCs w:val="24"/>
              </w:rPr>
            </w:pPr>
            <w:r w:rsidRPr="00713232">
              <w:rPr>
                <w:sz w:val="24"/>
                <w:szCs w:val="24"/>
              </w:rPr>
              <w:t>Orange crystalline solid</w:t>
            </w:r>
          </w:p>
        </w:tc>
        <w:tc>
          <w:tcPr>
            <w:tcW w:w="1350" w:type="dxa"/>
          </w:tcPr>
          <w:p w:rsidR="00BA28E1" w:rsidRPr="00713232" w:rsidRDefault="00BA28E1" w:rsidP="00D75133">
            <w:pPr>
              <w:rPr>
                <w:sz w:val="24"/>
                <w:szCs w:val="24"/>
              </w:rPr>
            </w:pPr>
            <w:r w:rsidRPr="00713232">
              <w:rPr>
                <w:sz w:val="24"/>
                <w:szCs w:val="24"/>
              </w:rPr>
              <w:t>Chloroform</w:t>
            </w:r>
          </w:p>
        </w:tc>
        <w:tc>
          <w:tcPr>
            <w:tcW w:w="1080" w:type="dxa"/>
          </w:tcPr>
          <w:p w:rsidR="00BA28E1" w:rsidRPr="00713232" w:rsidRDefault="00BA28E1" w:rsidP="00D75133">
            <w:pPr>
              <w:rPr>
                <w:sz w:val="24"/>
                <w:szCs w:val="24"/>
              </w:rPr>
            </w:pPr>
            <w:r w:rsidRPr="00713232">
              <w:rPr>
                <w:sz w:val="24"/>
                <w:szCs w:val="24"/>
              </w:rPr>
              <w:t>205-210</w:t>
            </w:r>
          </w:p>
        </w:tc>
        <w:tc>
          <w:tcPr>
            <w:tcW w:w="1170" w:type="dxa"/>
          </w:tcPr>
          <w:p w:rsidR="00BA28E1" w:rsidRPr="00713232" w:rsidRDefault="00BA28E1" w:rsidP="00D75133">
            <w:pPr>
              <w:rPr>
                <w:sz w:val="24"/>
                <w:szCs w:val="24"/>
              </w:rPr>
            </w:pPr>
            <w:r w:rsidRPr="00713232">
              <w:rPr>
                <w:sz w:val="24"/>
                <w:szCs w:val="24"/>
              </w:rPr>
              <w:t>0.30</w:t>
            </w:r>
          </w:p>
        </w:tc>
        <w:tc>
          <w:tcPr>
            <w:tcW w:w="1170" w:type="dxa"/>
          </w:tcPr>
          <w:p w:rsidR="00BA28E1" w:rsidRPr="00713232" w:rsidRDefault="00BA28E1" w:rsidP="00D75133">
            <w:pPr>
              <w:rPr>
                <w:sz w:val="24"/>
                <w:szCs w:val="24"/>
              </w:rPr>
            </w:pPr>
            <w:r w:rsidRPr="00713232">
              <w:rPr>
                <w:sz w:val="24"/>
                <w:szCs w:val="24"/>
              </w:rPr>
              <w:t>3h</w:t>
            </w:r>
          </w:p>
        </w:tc>
        <w:tc>
          <w:tcPr>
            <w:tcW w:w="990" w:type="dxa"/>
          </w:tcPr>
          <w:p w:rsidR="00BA28E1" w:rsidRPr="00713232" w:rsidRDefault="00BA28E1" w:rsidP="00D75133">
            <w:pPr>
              <w:rPr>
                <w:sz w:val="24"/>
                <w:szCs w:val="24"/>
              </w:rPr>
            </w:pPr>
            <w:r w:rsidRPr="00713232">
              <w:rPr>
                <w:sz w:val="24"/>
                <w:szCs w:val="24"/>
              </w:rPr>
              <w:t>77.54</w:t>
            </w:r>
          </w:p>
        </w:tc>
      </w:tr>
      <w:tr w:rsidR="00BA28E1" w:rsidRPr="00713232" w:rsidTr="00D75133">
        <w:trPr>
          <w:trHeight w:val="1159"/>
        </w:trPr>
        <w:tc>
          <w:tcPr>
            <w:tcW w:w="1530" w:type="dxa"/>
          </w:tcPr>
          <w:p w:rsidR="00BA28E1" w:rsidRPr="00713232" w:rsidRDefault="00BA28E1" w:rsidP="00D75133">
            <w:pPr>
              <w:rPr>
                <w:sz w:val="24"/>
                <w:szCs w:val="24"/>
              </w:rPr>
            </w:pPr>
            <w:r w:rsidRPr="00713232">
              <w:rPr>
                <w:sz w:val="24"/>
                <w:szCs w:val="24"/>
              </w:rPr>
              <w:t>L-E</w:t>
            </w:r>
          </w:p>
        </w:tc>
        <w:tc>
          <w:tcPr>
            <w:tcW w:w="2700" w:type="dxa"/>
          </w:tcPr>
          <w:p w:rsidR="00BA28E1" w:rsidRPr="00713232" w:rsidRDefault="00BA28E1" w:rsidP="00D75133">
            <w:pPr>
              <w:rPr>
                <w:sz w:val="24"/>
                <w:szCs w:val="24"/>
              </w:rPr>
            </w:pPr>
            <w:r w:rsidRPr="00713232">
              <w:rPr>
                <w:rFonts w:asciiTheme="minorHAnsi" w:eastAsiaTheme="minorEastAsia" w:hAnsiTheme="minorHAnsi" w:cstheme="minorBidi"/>
                <w:sz w:val="24"/>
                <w:szCs w:val="24"/>
              </w:rPr>
              <w:object w:dxaOrig="2426" w:dyaOrig="1151">
                <v:shape id="_x0000_i1029" type="#_x0000_t75" style="width:122.65pt;height:57.8pt" o:ole="">
                  <v:imagedata r:id="rId14" o:title=""/>
                </v:shape>
                <o:OLEObject Type="Embed" ProgID="ChemDraw.Document.6.0" ShapeID="_x0000_i1029" DrawAspect="Content" ObjectID="_1780487767" r:id="rId15"/>
              </w:object>
            </w:r>
          </w:p>
        </w:tc>
        <w:tc>
          <w:tcPr>
            <w:tcW w:w="1890" w:type="dxa"/>
          </w:tcPr>
          <w:p w:rsidR="00BA28E1" w:rsidRPr="00713232" w:rsidRDefault="00BA28E1" w:rsidP="00D75133">
            <w:pPr>
              <w:rPr>
                <w:sz w:val="24"/>
                <w:szCs w:val="24"/>
              </w:rPr>
            </w:pPr>
            <w:r w:rsidRPr="00713232">
              <w:rPr>
                <w:sz w:val="24"/>
                <w:szCs w:val="24"/>
              </w:rPr>
              <w:t>C</w:t>
            </w:r>
            <w:r w:rsidRPr="00713232">
              <w:rPr>
                <w:sz w:val="24"/>
                <w:szCs w:val="24"/>
                <w:vertAlign w:val="subscript"/>
              </w:rPr>
              <w:t>14</w:t>
            </w:r>
            <w:r w:rsidRPr="00713232">
              <w:rPr>
                <w:sz w:val="24"/>
                <w:szCs w:val="24"/>
              </w:rPr>
              <w:t>H</w:t>
            </w:r>
            <w:r w:rsidRPr="00713232">
              <w:rPr>
                <w:sz w:val="24"/>
                <w:szCs w:val="24"/>
                <w:vertAlign w:val="subscript"/>
              </w:rPr>
              <w:t>11</w:t>
            </w:r>
            <w:r w:rsidRPr="00713232">
              <w:rPr>
                <w:sz w:val="24"/>
                <w:szCs w:val="24"/>
              </w:rPr>
              <w:t>BrN</w:t>
            </w:r>
            <w:r w:rsidRPr="00713232">
              <w:rPr>
                <w:sz w:val="24"/>
                <w:szCs w:val="24"/>
                <w:vertAlign w:val="subscript"/>
              </w:rPr>
              <w:t>2</w:t>
            </w:r>
          </w:p>
        </w:tc>
        <w:tc>
          <w:tcPr>
            <w:tcW w:w="2520" w:type="dxa"/>
          </w:tcPr>
          <w:p w:rsidR="00BA28E1" w:rsidRPr="00713232" w:rsidRDefault="00BA28E1" w:rsidP="00D75133">
            <w:pPr>
              <w:rPr>
                <w:sz w:val="24"/>
                <w:szCs w:val="24"/>
              </w:rPr>
            </w:pPr>
            <w:r w:rsidRPr="00713232">
              <w:rPr>
                <w:sz w:val="24"/>
                <w:szCs w:val="24"/>
              </w:rPr>
              <w:t xml:space="preserve">Dark Broun crystalline solid </w:t>
            </w:r>
          </w:p>
        </w:tc>
        <w:tc>
          <w:tcPr>
            <w:tcW w:w="1350" w:type="dxa"/>
          </w:tcPr>
          <w:p w:rsidR="00BA28E1" w:rsidRPr="00713232" w:rsidRDefault="00BA28E1" w:rsidP="00D75133">
            <w:pPr>
              <w:rPr>
                <w:sz w:val="24"/>
                <w:szCs w:val="24"/>
              </w:rPr>
            </w:pPr>
            <w:r w:rsidRPr="00713232">
              <w:rPr>
                <w:sz w:val="24"/>
                <w:szCs w:val="24"/>
              </w:rPr>
              <w:t>Chloroform</w:t>
            </w:r>
          </w:p>
        </w:tc>
        <w:tc>
          <w:tcPr>
            <w:tcW w:w="1080" w:type="dxa"/>
          </w:tcPr>
          <w:p w:rsidR="00BA28E1" w:rsidRPr="00713232" w:rsidRDefault="00BA28E1" w:rsidP="00D75133">
            <w:pPr>
              <w:rPr>
                <w:sz w:val="24"/>
                <w:szCs w:val="24"/>
              </w:rPr>
            </w:pPr>
            <w:r w:rsidRPr="00713232">
              <w:rPr>
                <w:sz w:val="24"/>
                <w:szCs w:val="24"/>
              </w:rPr>
              <w:t>155-160</w:t>
            </w:r>
          </w:p>
        </w:tc>
        <w:tc>
          <w:tcPr>
            <w:tcW w:w="1170" w:type="dxa"/>
          </w:tcPr>
          <w:p w:rsidR="00BA28E1" w:rsidRPr="00713232" w:rsidRDefault="00BA28E1" w:rsidP="00D75133">
            <w:pPr>
              <w:rPr>
                <w:sz w:val="24"/>
                <w:szCs w:val="24"/>
              </w:rPr>
            </w:pPr>
            <w:r w:rsidRPr="00713232">
              <w:rPr>
                <w:sz w:val="24"/>
                <w:szCs w:val="24"/>
              </w:rPr>
              <w:t>0.37</w:t>
            </w:r>
          </w:p>
        </w:tc>
        <w:tc>
          <w:tcPr>
            <w:tcW w:w="1170" w:type="dxa"/>
          </w:tcPr>
          <w:p w:rsidR="00BA28E1" w:rsidRPr="00713232" w:rsidRDefault="00BA28E1" w:rsidP="00D75133">
            <w:pPr>
              <w:rPr>
                <w:sz w:val="24"/>
                <w:szCs w:val="24"/>
              </w:rPr>
            </w:pPr>
            <w:r w:rsidRPr="00713232">
              <w:rPr>
                <w:sz w:val="24"/>
                <w:szCs w:val="24"/>
              </w:rPr>
              <w:t>2h50min</w:t>
            </w:r>
          </w:p>
        </w:tc>
        <w:tc>
          <w:tcPr>
            <w:tcW w:w="990" w:type="dxa"/>
          </w:tcPr>
          <w:p w:rsidR="00BA28E1" w:rsidRPr="00713232" w:rsidRDefault="00BA28E1" w:rsidP="00D75133">
            <w:pPr>
              <w:rPr>
                <w:sz w:val="24"/>
                <w:szCs w:val="24"/>
              </w:rPr>
            </w:pPr>
            <w:r w:rsidRPr="00713232">
              <w:rPr>
                <w:sz w:val="24"/>
                <w:szCs w:val="24"/>
              </w:rPr>
              <w:t>5074</w:t>
            </w:r>
          </w:p>
        </w:tc>
      </w:tr>
      <w:tr w:rsidR="00BA28E1" w:rsidTr="00D75133">
        <w:trPr>
          <w:trHeight w:val="1159"/>
        </w:trPr>
        <w:tc>
          <w:tcPr>
            <w:tcW w:w="1530" w:type="dxa"/>
          </w:tcPr>
          <w:p w:rsidR="00BA28E1" w:rsidRDefault="00BA28E1" w:rsidP="00D75133">
            <w:pPr>
              <w:rPr>
                <w:sz w:val="24"/>
                <w:szCs w:val="24"/>
              </w:rPr>
            </w:pPr>
            <w:r>
              <w:rPr>
                <w:sz w:val="24"/>
                <w:szCs w:val="24"/>
              </w:rPr>
              <w:t>L-F</w:t>
            </w:r>
          </w:p>
        </w:tc>
        <w:tc>
          <w:tcPr>
            <w:tcW w:w="2700" w:type="dxa"/>
          </w:tcPr>
          <w:p w:rsidR="00BA28E1" w:rsidRDefault="00BA28E1" w:rsidP="00D75133">
            <w:pPr>
              <w:rPr>
                <w:sz w:val="24"/>
                <w:szCs w:val="24"/>
              </w:rPr>
            </w:pPr>
            <w:r w:rsidRPr="00DD4F7E">
              <w:rPr>
                <w:rFonts w:asciiTheme="minorHAnsi" w:eastAsiaTheme="minorEastAsia" w:hAnsiTheme="minorHAnsi" w:cstheme="minorBidi"/>
                <w:sz w:val="22"/>
                <w:szCs w:val="22"/>
              </w:rPr>
              <w:object w:dxaOrig="2138" w:dyaOrig="1151">
                <v:shape id="_x0000_i1030" type="#_x0000_t75" style="width:107.55pt;height:57.8pt" o:ole="">
                  <v:imagedata r:id="rId16" o:title=""/>
                </v:shape>
                <o:OLEObject Type="Embed" ProgID="ChemDraw.Document.6.0" ShapeID="_x0000_i1030" DrawAspect="Content" ObjectID="_1780487768" r:id="rId17"/>
              </w:object>
            </w:r>
          </w:p>
        </w:tc>
        <w:tc>
          <w:tcPr>
            <w:tcW w:w="1890" w:type="dxa"/>
          </w:tcPr>
          <w:p w:rsidR="00BA28E1" w:rsidRDefault="00BA28E1" w:rsidP="00D75133">
            <w:pPr>
              <w:rPr>
                <w:sz w:val="24"/>
                <w:szCs w:val="24"/>
              </w:rPr>
            </w:pPr>
            <w:r>
              <w:rPr>
                <w:sz w:val="24"/>
                <w:szCs w:val="24"/>
              </w:rPr>
              <w:t>C</w:t>
            </w:r>
            <w:r w:rsidRPr="00A3076B">
              <w:rPr>
                <w:sz w:val="24"/>
                <w:szCs w:val="24"/>
                <w:vertAlign w:val="subscript"/>
              </w:rPr>
              <w:t>14</w:t>
            </w:r>
            <w:r>
              <w:rPr>
                <w:sz w:val="24"/>
                <w:szCs w:val="24"/>
              </w:rPr>
              <w:t>H</w:t>
            </w:r>
            <w:r w:rsidRPr="00A3076B">
              <w:rPr>
                <w:sz w:val="24"/>
                <w:szCs w:val="24"/>
                <w:vertAlign w:val="subscript"/>
              </w:rPr>
              <w:t>9</w:t>
            </w:r>
            <w:r>
              <w:rPr>
                <w:sz w:val="24"/>
                <w:szCs w:val="24"/>
              </w:rPr>
              <w:t>BrN</w:t>
            </w:r>
            <w:r w:rsidRPr="00A3076B">
              <w:rPr>
                <w:sz w:val="24"/>
                <w:szCs w:val="24"/>
                <w:vertAlign w:val="subscript"/>
              </w:rPr>
              <w:t>2</w:t>
            </w:r>
            <w:r>
              <w:rPr>
                <w:sz w:val="24"/>
                <w:szCs w:val="24"/>
              </w:rPr>
              <w:t>O</w:t>
            </w:r>
            <w:r w:rsidRPr="00A3076B">
              <w:rPr>
                <w:sz w:val="24"/>
                <w:szCs w:val="24"/>
                <w:vertAlign w:val="subscript"/>
              </w:rPr>
              <w:t>2</w:t>
            </w:r>
          </w:p>
        </w:tc>
        <w:tc>
          <w:tcPr>
            <w:tcW w:w="2520" w:type="dxa"/>
          </w:tcPr>
          <w:p w:rsidR="00BA28E1" w:rsidRDefault="00BA28E1" w:rsidP="00D75133">
            <w:pPr>
              <w:rPr>
                <w:sz w:val="24"/>
                <w:szCs w:val="24"/>
              </w:rPr>
            </w:pPr>
            <w:r>
              <w:rPr>
                <w:sz w:val="24"/>
                <w:szCs w:val="24"/>
              </w:rPr>
              <w:t>Yellow crystalline solid</w:t>
            </w:r>
          </w:p>
        </w:tc>
        <w:tc>
          <w:tcPr>
            <w:tcW w:w="1350" w:type="dxa"/>
          </w:tcPr>
          <w:p w:rsidR="00BA28E1" w:rsidRDefault="00BA28E1" w:rsidP="00D75133">
            <w:r w:rsidRPr="00DE6A4F">
              <w:rPr>
                <w:sz w:val="24"/>
                <w:szCs w:val="24"/>
              </w:rPr>
              <w:t>Chloroform</w:t>
            </w:r>
          </w:p>
        </w:tc>
        <w:tc>
          <w:tcPr>
            <w:tcW w:w="1080" w:type="dxa"/>
          </w:tcPr>
          <w:p w:rsidR="00BA28E1" w:rsidRDefault="00BA28E1" w:rsidP="00D75133">
            <w:pPr>
              <w:rPr>
                <w:sz w:val="24"/>
                <w:szCs w:val="24"/>
              </w:rPr>
            </w:pPr>
            <w:r>
              <w:rPr>
                <w:sz w:val="24"/>
                <w:szCs w:val="24"/>
              </w:rPr>
              <w:t>175-180</w:t>
            </w:r>
          </w:p>
        </w:tc>
        <w:tc>
          <w:tcPr>
            <w:tcW w:w="1170" w:type="dxa"/>
          </w:tcPr>
          <w:p w:rsidR="00BA28E1" w:rsidRDefault="00BA28E1" w:rsidP="00D75133">
            <w:pPr>
              <w:rPr>
                <w:sz w:val="24"/>
                <w:szCs w:val="24"/>
              </w:rPr>
            </w:pPr>
            <w:r>
              <w:rPr>
                <w:sz w:val="24"/>
                <w:szCs w:val="24"/>
              </w:rPr>
              <w:t>0.34</w:t>
            </w:r>
          </w:p>
        </w:tc>
        <w:tc>
          <w:tcPr>
            <w:tcW w:w="1170" w:type="dxa"/>
          </w:tcPr>
          <w:p w:rsidR="00BA28E1" w:rsidRDefault="00BA28E1" w:rsidP="00D75133">
            <w:pPr>
              <w:rPr>
                <w:sz w:val="24"/>
                <w:szCs w:val="24"/>
              </w:rPr>
            </w:pPr>
            <w:r>
              <w:rPr>
                <w:sz w:val="24"/>
                <w:szCs w:val="24"/>
              </w:rPr>
              <w:t>3h</w:t>
            </w:r>
          </w:p>
        </w:tc>
        <w:tc>
          <w:tcPr>
            <w:tcW w:w="990" w:type="dxa"/>
          </w:tcPr>
          <w:p w:rsidR="00BA28E1" w:rsidRDefault="00BA28E1" w:rsidP="00D75133">
            <w:pPr>
              <w:rPr>
                <w:sz w:val="24"/>
                <w:szCs w:val="24"/>
              </w:rPr>
            </w:pPr>
            <w:r>
              <w:rPr>
                <w:sz w:val="24"/>
                <w:szCs w:val="24"/>
              </w:rPr>
              <w:t>76.11</w:t>
            </w:r>
          </w:p>
        </w:tc>
      </w:tr>
    </w:tbl>
    <w:p w:rsidR="00BA28E1" w:rsidRDefault="00BA28E1" w:rsidP="00BA28E1">
      <w:pPr>
        <w:jc w:val="both"/>
        <w:rPr>
          <w:b/>
          <w:sz w:val="24"/>
          <w:szCs w:val="24"/>
        </w:rPr>
      </w:pPr>
    </w:p>
    <w:p w:rsidR="00BA28E1" w:rsidRDefault="00BA28E1" w:rsidP="00BA28E1">
      <w:pPr>
        <w:jc w:val="both"/>
        <w:rPr>
          <w:b/>
          <w:sz w:val="28"/>
          <w:szCs w:val="24"/>
        </w:rPr>
      </w:pPr>
    </w:p>
    <w:p w:rsidR="00BA28E1" w:rsidRPr="00A0212A" w:rsidRDefault="00BA28E1" w:rsidP="00BA28E1">
      <w:pPr>
        <w:jc w:val="both"/>
        <w:rPr>
          <w:rFonts w:ascii="Times New Roman" w:hAnsi="Times New Roman" w:cs="Times New Roman"/>
          <w:sz w:val="24"/>
          <w:szCs w:val="24"/>
        </w:rPr>
      </w:pPr>
      <w:r>
        <w:rPr>
          <w:rFonts w:ascii="Times New Roman" w:hAnsi="Times New Roman" w:cs="Times New Roman"/>
          <w:sz w:val="24"/>
          <w:szCs w:val="24"/>
        </w:rPr>
        <w:lastRenderedPageBreak/>
        <w:t>S</w:t>
      </w:r>
      <w:r w:rsidRPr="00A0212A">
        <w:rPr>
          <w:rFonts w:ascii="Times New Roman" w:hAnsi="Times New Roman" w:cs="Times New Roman"/>
          <w:sz w:val="24"/>
          <w:szCs w:val="24"/>
        </w:rPr>
        <w:t xml:space="preserve">Table2 ADMET predictions using </w:t>
      </w:r>
      <w:proofErr w:type="spellStart"/>
      <w:r w:rsidRPr="00A0212A">
        <w:rPr>
          <w:rFonts w:ascii="Times New Roman" w:hAnsi="Times New Roman" w:cs="Times New Roman"/>
          <w:sz w:val="24"/>
          <w:szCs w:val="24"/>
        </w:rPr>
        <w:t>pkCSM</w:t>
      </w:r>
      <w:proofErr w:type="spellEnd"/>
      <w:r w:rsidRPr="00A0212A">
        <w:rPr>
          <w:rFonts w:ascii="Times New Roman" w:hAnsi="Times New Roman" w:cs="Times New Roman"/>
          <w:sz w:val="24"/>
          <w:szCs w:val="24"/>
        </w:rPr>
        <w:t xml:space="preserve"> tool </w:t>
      </w:r>
    </w:p>
    <w:p w:rsidR="00BA28E1" w:rsidRDefault="00BA28E1" w:rsidP="00BA28E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4"/>
          <w:szCs w:val="24"/>
          <w:lang w:eastAsia="en-IN"/>
        </w:rPr>
      </w:pPr>
      <w:r w:rsidRPr="00567D24">
        <w:rPr>
          <w:rFonts w:ascii="Times New Roman" w:hAnsi="Times New Roman" w:cs="Times New Roman"/>
          <w:noProof/>
          <w:sz w:val="24"/>
          <w:szCs w:val="24"/>
        </w:rPr>
        <w:drawing>
          <wp:inline distT="0" distB="0" distL="0" distR="0">
            <wp:extent cx="6847114" cy="4234543"/>
            <wp:effectExtent l="1905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ATEEFthesis_52.jp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847114" cy="4234543"/>
                    </a:xfrm>
                    <a:prstGeom prst="rect">
                      <a:avLst/>
                    </a:prstGeom>
                  </pic:spPr>
                </pic:pic>
              </a:graphicData>
            </a:graphic>
          </wp:inline>
        </w:drawing>
      </w:r>
    </w:p>
    <w:p w:rsidR="00BA28E1" w:rsidRDefault="00BA28E1" w:rsidP="00BA28E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4"/>
          <w:szCs w:val="24"/>
          <w:lang w:eastAsia="en-IN"/>
        </w:rPr>
      </w:pPr>
      <w:r w:rsidRPr="00567D24">
        <w:rPr>
          <w:rFonts w:ascii="Times New Roman" w:hAnsi="Times New Roman" w:cs="Times New Roman"/>
          <w:noProof/>
          <w:sz w:val="24"/>
          <w:szCs w:val="24"/>
        </w:rPr>
        <w:drawing>
          <wp:inline distT="0" distB="0" distL="0" distR="0">
            <wp:extent cx="5943600" cy="3004830"/>
            <wp:effectExtent l="1905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kcsm 2.jp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3004830"/>
                    </a:xfrm>
                    <a:prstGeom prst="rect">
                      <a:avLst/>
                    </a:prstGeom>
                  </pic:spPr>
                </pic:pic>
              </a:graphicData>
            </a:graphic>
          </wp:inline>
        </w:drawing>
      </w:r>
    </w:p>
    <w:p w:rsidR="00BA28E1" w:rsidRDefault="00BA28E1" w:rsidP="00BA28E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4"/>
          <w:szCs w:val="24"/>
          <w:lang w:eastAsia="en-IN"/>
        </w:rPr>
      </w:pPr>
    </w:p>
    <w:p w:rsidR="00BA28E1" w:rsidRDefault="00BA28E1" w:rsidP="00BA28E1">
      <w:pPr>
        <w:rPr>
          <w:sz w:val="24"/>
          <w:szCs w:val="24"/>
        </w:rPr>
      </w:pPr>
    </w:p>
    <w:p w:rsidR="00BA28E1" w:rsidRDefault="00BA28E1" w:rsidP="00BA28E1">
      <w:pPr>
        <w:rPr>
          <w:sz w:val="24"/>
          <w:szCs w:val="24"/>
        </w:rPr>
      </w:pPr>
    </w:p>
    <w:p w:rsidR="00BA28E1" w:rsidRDefault="00BA28E1" w:rsidP="00BA28E1">
      <w:pPr>
        <w:rPr>
          <w:sz w:val="24"/>
          <w:szCs w:val="24"/>
        </w:rPr>
      </w:pPr>
    </w:p>
    <w:p w:rsidR="00BA28E1" w:rsidRDefault="00BA28E1" w:rsidP="00BA28E1">
      <w:pPr>
        <w:rPr>
          <w:sz w:val="24"/>
          <w:szCs w:val="24"/>
        </w:rPr>
      </w:pPr>
      <w:r w:rsidRPr="00567D24">
        <w:rPr>
          <w:noProof/>
          <w:sz w:val="24"/>
          <w:szCs w:val="24"/>
        </w:rPr>
        <w:drawing>
          <wp:inline distT="0" distB="0" distL="0" distR="0">
            <wp:extent cx="5943600" cy="3004830"/>
            <wp:effectExtent l="1905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kcsm 2.jp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3004830"/>
                    </a:xfrm>
                    <a:prstGeom prst="rect">
                      <a:avLst/>
                    </a:prstGeom>
                  </pic:spPr>
                </pic:pic>
              </a:graphicData>
            </a:graphic>
          </wp:inline>
        </w:drawing>
      </w:r>
    </w:p>
    <w:p w:rsidR="00BA28E1" w:rsidRDefault="00BA28E1" w:rsidP="00BA28E1">
      <w:pPr>
        <w:rPr>
          <w:sz w:val="24"/>
          <w:szCs w:val="24"/>
        </w:rPr>
      </w:pPr>
    </w:p>
    <w:p w:rsidR="00BA28E1" w:rsidRPr="00A0212A" w:rsidRDefault="00BA28E1" w:rsidP="00BA28E1">
      <w:pPr>
        <w:ind w:left="990"/>
        <w:rPr>
          <w:rFonts w:ascii="Times New Roman" w:hAnsi="Times New Roman" w:cs="Times New Roman"/>
          <w:bCs/>
          <w:sz w:val="24"/>
          <w:szCs w:val="24"/>
        </w:rPr>
      </w:pPr>
      <w:proofErr w:type="spellStart"/>
      <w:r>
        <w:rPr>
          <w:rFonts w:ascii="Times New Roman" w:hAnsi="Times New Roman" w:cs="Times New Roman"/>
          <w:bCs/>
          <w:sz w:val="24"/>
          <w:szCs w:val="24"/>
        </w:rPr>
        <w:t>S</w:t>
      </w:r>
      <w:r w:rsidRPr="00A0212A">
        <w:rPr>
          <w:rFonts w:ascii="Times New Roman" w:hAnsi="Times New Roman" w:cs="Times New Roman"/>
          <w:bCs/>
          <w:sz w:val="24"/>
          <w:szCs w:val="24"/>
        </w:rPr>
        <w:t>Table</w:t>
      </w:r>
      <w:proofErr w:type="spellEnd"/>
      <w:r w:rsidRPr="00A0212A">
        <w:rPr>
          <w:rFonts w:ascii="Times New Roman" w:hAnsi="Times New Roman" w:cs="Times New Roman"/>
          <w:bCs/>
          <w:sz w:val="24"/>
          <w:szCs w:val="24"/>
        </w:rPr>
        <w:t xml:space="preserve"> 3 ADMET Prediction using Swiss ADME Tool</w:t>
      </w:r>
    </w:p>
    <w:p w:rsidR="00BA28E1" w:rsidRPr="003760E5" w:rsidRDefault="00BA28E1" w:rsidP="00BA28E1">
      <w:pPr>
        <w:ind w:left="990"/>
        <w:rPr>
          <w:b/>
          <w:bCs/>
          <w:sz w:val="24"/>
          <w:szCs w:val="24"/>
        </w:rPr>
      </w:pPr>
    </w:p>
    <w:p w:rsidR="00BA28E1" w:rsidRDefault="00BA28E1" w:rsidP="00BA28E1">
      <w:pPr>
        <w:rPr>
          <w:sz w:val="24"/>
          <w:szCs w:val="24"/>
        </w:rPr>
      </w:pPr>
      <w:r w:rsidRPr="00183CD4">
        <w:rPr>
          <w:noProof/>
          <w:sz w:val="24"/>
          <w:szCs w:val="24"/>
        </w:rPr>
        <w:drawing>
          <wp:inline distT="0" distB="0" distL="0" distR="0">
            <wp:extent cx="5943600" cy="2569717"/>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DMET-1.jpg"/>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2569717"/>
                    </a:xfrm>
                    <a:prstGeom prst="rect">
                      <a:avLst/>
                    </a:prstGeom>
                  </pic:spPr>
                </pic:pic>
              </a:graphicData>
            </a:graphic>
          </wp:inline>
        </w:drawing>
      </w:r>
    </w:p>
    <w:p w:rsidR="00BA28E1" w:rsidRDefault="00BA28E1" w:rsidP="00BA28E1">
      <w:pPr>
        <w:rPr>
          <w:sz w:val="24"/>
          <w:szCs w:val="24"/>
        </w:rPr>
      </w:pPr>
    </w:p>
    <w:p w:rsidR="00BA28E1" w:rsidRDefault="00BA28E1" w:rsidP="00BA28E1">
      <w:pPr>
        <w:rPr>
          <w:sz w:val="24"/>
          <w:szCs w:val="24"/>
        </w:rPr>
      </w:pPr>
    </w:p>
    <w:p w:rsidR="00BA28E1" w:rsidRDefault="00BA28E1" w:rsidP="00BA28E1">
      <w:pPr>
        <w:rPr>
          <w:sz w:val="24"/>
          <w:szCs w:val="24"/>
        </w:rPr>
      </w:pPr>
    </w:p>
    <w:p w:rsidR="00BA28E1" w:rsidRDefault="00BA28E1" w:rsidP="00BA28E1">
      <w:pPr>
        <w:rPr>
          <w:sz w:val="24"/>
          <w:szCs w:val="24"/>
        </w:rPr>
      </w:pPr>
    </w:p>
    <w:p w:rsidR="00BA28E1" w:rsidRDefault="00BA28E1" w:rsidP="00BA28E1">
      <w:pPr>
        <w:rPr>
          <w:sz w:val="24"/>
          <w:szCs w:val="24"/>
        </w:rPr>
      </w:pPr>
      <w:r w:rsidRPr="00183CD4">
        <w:rPr>
          <w:noProof/>
          <w:sz w:val="24"/>
          <w:szCs w:val="24"/>
        </w:rPr>
        <w:drawing>
          <wp:inline distT="0" distB="0" distL="0" distR="0">
            <wp:extent cx="5943600" cy="2269807"/>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DMET-2.jpg"/>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2269807"/>
                    </a:xfrm>
                    <a:prstGeom prst="rect">
                      <a:avLst/>
                    </a:prstGeom>
                  </pic:spPr>
                </pic:pic>
              </a:graphicData>
            </a:graphic>
          </wp:inline>
        </w:drawing>
      </w:r>
    </w:p>
    <w:p w:rsidR="00BA28E1" w:rsidRDefault="00BA28E1" w:rsidP="00BA28E1">
      <w:r w:rsidRPr="00183CD4">
        <w:rPr>
          <w:noProof/>
        </w:rPr>
        <w:drawing>
          <wp:inline distT="0" distB="0" distL="0" distR="0">
            <wp:extent cx="5943600" cy="2775141"/>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DMET-3.jpg"/>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2775141"/>
                    </a:xfrm>
                    <a:prstGeom prst="rect">
                      <a:avLst/>
                    </a:prstGeom>
                  </pic:spPr>
                </pic:pic>
              </a:graphicData>
            </a:graphic>
          </wp:inline>
        </w:drawing>
      </w:r>
    </w:p>
    <w:p w:rsidR="00BA28E1" w:rsidRDefault="00BA28E1" w:rsidP="00BA28E1"/>
    <w:p w:rsidR="00BA28E1" w:rsidRDefault="00BA28E1" w:rsidP="00BA28E1">
      <w:r w:rsidRPr="00183CD4">
        <w:rPr>
          <w:noProof/>
        </w:rPr>
        <w:lastRenderedPageBreak/>
        <w:drawing>
          <wp:inline distT="0" distB="0" distL="0" distR="0">
            <wp:extent cx="5943600" cy="2222210"/>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DMET-4.jpg"/>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2222210"/>
                    </a:xfrm>
                    <a:prstGeom prst="rect">
                      <a:avLst/>
                    </a:prstGeom>
                  </pic:spPr>
                </pic:pic>
              </a:graphicData>
            </a:graphic>
          </wp:inline>
        </w:drawing>
      </w:r>
    </w:p>
    <w:p w:rsidR="00BA28E1" w:rsidRDefault="00BA28E1" w:rsidP="00BA28E1"/>
    <w:p w:rsidR="00BA28E1" w:rsidRDefault="00BA28E1" w:rsidP="00BA28E1"/>
    <w:p w:rsidR="00BA28E1" w:rsidRPr="00183CD4" w:rsidRDefault="00BA28E1" w:rsidP="00BA28E1">
      <w:r w:rsidRPr="00183CD4">
        <w:rPr>
          <w:noProof/>
        </w:rPr>
        <w:drawing>
          <wp:inline distT="0" distB="0" distL="0" distR="0">
            <wp:extent cx="5943600" cy="2369777"/>
            <wp:effectExtent l="19050" t="0" r="0" b="0"/>
            <wp:docPr id="1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DMET-5.jpg"/>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2369777"/>
                    </a:xfrm>
                    <a:prstGeom prst="rect">
                      <a:avLst/>
                    </a:prstGeom>
                  </pic:spPr>
                </pic:pic>
              </a:graphicData>
            </a:graphic>
          </wp:inline>
        </w:drawing>
      </w: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r w:rsidRPr="00BA28E1">
        <w:rPr>
          <w:rFonts w:ascii="Times New Roman" w:hAnsi="Times New Roman" w:cs="Times New Roman"/>
          <w:b/>
          <w:noProof/>
          <w:sz w:val="24"/>
          <w:szCs w:val="24"/>
        </w:rPr>
        <w:drawing>
          <wp:inline distT="0" distB="0" distL="0" distR="0">
            <wp:extent cx="5943600" cy="3675772"/>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ATEEFthesis_52.jp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3675772"/>
                    </a:xfrm>
                    <a:prstGeom prst="rect">
                      <a:avLst/>
                    </a:prstGeom>
                  </pic:spPr>
                </pic:pic>
              </a:graphicData>
            </a:graphic>
          </wp:inline>
        </w:drawing>
      </w: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r w:rsidRPr="00BA28E1">
        <w:rPr>
          <w:rFonts w:ascii="Times New Roman" w:hAnsi="Times New Roman" w:cs="Times New Roman"/>
          <w:b/>
          <w:noProof/>
          <w:sz w:val="24"/>
          <w:szCs w:val="24"/>
        </w:rPr>
        <w:lastRenderedPageBreak/>
        <w:drawing>
          <wp:inline distT="0" distB="0" distL="0" distR="0">
            <wp:extent cx="5943600" cy="2369777"/>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DMET-5.jpg"/>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43600" cy="2369777"/>
                    </a:xfrm>
                    <a:prstGeom prst="rect">
                      <a:avLst/>
                    </a:prstGeom>
                  </pic:spPr>
                </pic:pic>
              </a:graphicData>
            </a:graphic>
          </wp:inline>
        </w:drawing>
      </w:r>
    </w:p>
    <w:p w:rsidR="00BA28E1" w:rsidRDefault="00BA28E1" w:rsidP="0079488F">
      <w:pPr>
        <w:jc w:val="both"/>
        <w:rPr>
          <w:rFonts w:ascii="Times New Roman" w:hAnsi="Times New Roman" w:cs="Times New Roman"/>
          <w:b/>
          <w:sz w:val="24"/>
          <w:szCs w:val="24"/>
        </w:rPr>
      </w:pPr>
    </w:p>
    <w:p w:rsidR="00BA28E1" w:rsidRDefault="00BA28E1" w:rsidP="0079488F">
      <w:pPr>
        <w:jc w:val="both"/>
        <w:rPr>
          <w:rFonts w:ascii="Times New Roman" w:hAnsi="Times New Roman" w:cs="Times New Roman"/>
          <w:b/>
          <w:sz w:val="24"/>
          <w:szCs w:val="24"/>
        </w:rPr>
      </w:pPr>
    </w:p>
    <w:p w:rsidR="0079488F" w:rsidRPr="00DA5C0A" w:rsidRDefault="0079488F" w:rsidP="0079488F">
      <w:pPr>
        <w:jc w:val="both"/>
        <w:rPr>
          <w:rFonts w:ascii="Times New Roman" w:hAnsi="Times New Roman" w:cs="Times New Roman"/>
          <w:b/>
          <w:sz w:val="24"/>
          <w:szCs w:val="24"/>
        </w:rPr>
      </w:pPr>
      <w:r w:rsidRPr="00DA5C0A">
        <w:rPr>
          <w:rFonts w:ascii="Times New Roman" w:hAnsi="Times New Roman" w:cs="Times New Roman"/>
          <w:b/>
          <w:sz w:val="24"/>
          <w:szCs w:val="24"/>
        </w:rPr>
        <w:t>Synthesis of 2-(4-bromophenyl)-4chloro-1</w:t>
      </w:r>
      <w:r w:rsidRPr="00DA5C0A">
        <w:rPr>
          <w:rFonts w:ascii="Times New Roman" w:hAnsi="Times New Roman" w:cs="Times New Roman"/>
          <w:b/>
          <w:i/>
          <w:sz w:val="24"/>
          <w:szCs w:val="24"/>
        </w:rPr>
        <w:t>H</w:t>
      </w:r>
      <w:r w:rsidRPr="00DA5C0A">
        <w:rPr>
          <w:rFonts w:ascii="Times New Roman" w:hAnsi="Times New Roman" w:cs="Times New Roman"/>
          <w:b/>
          <w:sz w:val="24"/>
          <w:szCs w:val="24"/>
        </w:rPr>
        <w:t>-indole [</w:t>
      </w:r>
      <w:r w:rsidR="00D2519D">
        <w:rPr>
          <w:rFonts w:ascii="Times New Roman" w:hAnsi="Times New Roman" w:cs="Times New Roman"/>
          <w:b/>
          <w:sz w:val="24"/>
          <w:szCs w:val="24"/>
        </w:rPr>
        <w:t>2a</w:t>
      </w:r>
      <w:r w:rsidRPr="00DA5C0A">
        <w:rPr>
          <w:rFonts w:ascii="Times New Roman" w:hAnsi="Times New Roman" w:cs="Times New Roman"/>
          <w:b/>
          <w:sz w:val="24"/>
          <w:szCs w:val="24"/>
        </w:rPr>
        <w:t>]</w:t>
      </w:r>
    </w:p>
    <w:p w:rsidR="0079488F" w:rsidRDefault="0079488F" w:rsidP="0079488F">
      <w:pPr>
        <w:jc w:val="both"/>
        <w:rPr>
          <w:b/>
          <w:sz w:val="24"/>
          <w:szCs w:val="24"/>
        </w:rPr>
      </w:pPr>
      <w:r w:rsidRPr="0046015D">
        <w:rPr>
          <w:rFonts w:ascii="Times New Roman" w:hAnsi="Times New Roman" w:cs="Times New Roman"/>
          <w:sz w:val="24"/>
          <w:szCs w:val="24"/>
          <w:lang w:eastAsia="en-IN"/>
        </w:rPr>
        <w:tab/>
        <w:t xml:space="preserve">IR spectra of the synthesized </w:t>
      </w:r>
      <w:r w:rsidRPr="0046015D">
        <w:rPr>
          <w:rFonts w:ascii="Times New Roman" w:hAnsi="Times New Roman" w:cs="Times New Roman"/>
          <w:sz w:val="24"/>
          <w:szCs w:val="24"/>
        </w:rPr>
        <w:t>2-phenylindole</w:t>
      </w:r>
      <w:r w:rsidRPr="0046015D">
        <w:rPr>
          <w:rFonts w:ascii="Times New Roman" w:hAnsi="Times New Roman" w:cs="Times New Roman"/>
          <w:sz w:val="24"/>
          <w:szCs w:val="24"/>
          <w:lang w:eastAsia="en-IN"/>
        </w:rPr>
        <w:t xml:space="preserve"> derivatives (L-A to L-F) showed absorption bands in the 3500-3100 cm-1 range for primary amine (N-H stretching) and C-H stretching bands were observed in 3000-3100cm-</w:t>
      </w:r>
      <w:r w:rsidRPr="0046015D">
        <w:rPr>
          <w:rFonts w:ascii="Times New Roman" w:hAnsi="Times New Roman" w:cs="Times New Roman"/>
          <w:sz w:val="24"/>
          <w:szCs w:val="24"/>
          <w:vertAlign w:val="superscript"/>
          <w:lang w:eastAsia="en-IN"/>
        </w:rPr>
        <w:t>1</w:t>
      </w:r>
      <w:r w:rsidRPr="0046015D">
        <w:rPr>
          <w:rFonts w:ascii="Times New Roman" w:hAnsi="Times New Roman" w:cs="Times New Roman"/>
          <w:sz w:val="24"/>
          <w:szCs w:val="24"/>
          <w:lang w:eastAsia="en-IN"/>
        </w:rPr>
        <w:t>. The C=C and C-C stretching bands were detected in 1440-1625 cm-</w:t>
      </w:r>
      <w:r w:rsidRPr="0046015D">
        <w:rPr>
          <w:rFonts w:ascii="Times New Roman" w:hAnsi="Times New Roman" w:cs="Times New Roman"/>
          <w:sz w:val="24"/>
          <w:szCs w:val="24"/>
          <w:vertAlign w:val="superscript"/>
          <w:lang w:eastAsia="en-IN"/>
        </w:rPr>
        <w:t>1</w:t>
      </w:r>
      <w:r w:rsidRPr="0046015D">
        <w:rPr>
          <w:rFonts w:ascii="Times New Roman" w:hAnsi="Times New Roman" w:cs="Times New Roman"/>
          <w:sz w:val="24"/>
          <w:szCs w:val="24"/>
          <w:lang w:eastAsia="en-IN"/>
        </w:rPr>
        <w:t xml:space="preserve"> and 1185-1600 cm-</w:t>
      </w:r>
      <w:r w:rsidRPr="0046015D">
        <w:rPr>
          <w:rFonts w:ascii="Times New Roman" w:hAnsi="Times New Roman" w:cs="Times New Roman"/>
          <w:sz w:val="24"/>
          <w:szCs w:val="24"/>
          <w:vertAlign w:val="superscript"/>
          <w:lang w:eastAsia="en-IN"/>
        </w:rPr>
        <w:t>1</w:t>
      </w:r>
      <w:r w:rsidRPr="0046015D">
        <w:rPr>
          <w:rFonts w:ascii="Times New Roman" w:hAnsi="Times New Roman" w:cs="Times New Roman"/>
          <w:sz w:val="24"/>
          <w:szCs w:val="24"/>
          <w:lang w:eastAsia="en-IN"/>
        </w:rPr>
        <w:t>, respectively.  Other prominent characteristic absorption peaks at 1640-1550 cm- 1 amine (N-H bending) were also observed. MS-ESI [M+ &amp; M</w:t>
      </w:r>
      <w:r w:rsidRPr="0046015D">
        <w:rPr>
          <w:rFonts w:ascii="Times New Roman" w:hAnsi="Times New Roman" w:cs="Times New Roman"/>
          <w:sz w:val="24"/>
          <w:szCs w:val="24"/>
          <w:vertAlign w:val="superscript"/>
          <w:lang w:eastAsia="en-IN"/>
        </w:rPr>
        <w:t>-</w:t>
      </w:r>
      <w:r w:rsidRPr="0046015D">
        <w:rPr>
          <w:rFonts w:ascii="Times New Roman" w:hAnsi="Times New Roman" w:cs="Times New Roman"/>
          <w:sz w:val="24"/>
          <w:szCs w:val="24"/>
          <w:lang w:eastAsia="en-IN"/>
        </w:rPr>
        <w:t>] peaks were observed in the mass spectra, consistent with the proposed structures. Similarly, NMR spectra with chemical shifts were consistent with the proposed structure. Rest assured that we have performed rigorous quality control procedures to ensure the accuracy and reliability of our results.</w:t>
      </w:r>
      <w:r w:rsidRPr="00DA5C0A">
        <w:rPr>
          <w:b/>
          <w:sz w:val="24"/>
          <w:szCs w:val="24"/>
        </w:rPr>
        <w:t xml:space="preserve"> </w:t>
      </w:r>
    </w:p>
    <w:p w:rsidR="0079488F" w:rsidRPr="00DA5C0A" w:rsidRDefault="0079488F" w:rsidP="0079488F">
      <w:pPr>
        <w:jc w:val="both"/>
        <w:rPr>
          <w:rFonts w:ascii="Times New Roman" w:hAnsi="Times New Roman" w:cs="Times New Roman"/>
          <w:sz w:val="24"/>
          <w:szCs w:val="24"/>
        </w:rPr>
      </w:pPr>
      <w:r w:rsidRPr="00DA5C0A">
        <w:rPr>
          <w:rFonts w:ascii="Times New Roman" w:hAnsi="Times New Roman" w:cs="Times New Roman"/>
          <w:sz w:val="24"/>
          <w:szCs w:val="24"/>
          <w:vertAlign w:val="superscript"/>
        </w:rPr>
        <w:t>1</w:t>
      </w:r>
      <w:r w:rsidRPr="00DA5C0A">
        <w:rPr>
          <w:rFonts w:ascii="Times New Roman" w:hAnsi="Times New Roman" w:cs="Times New Roman"/>
          <w:sz w:val="24"/>
          <w:szCs w:val="24"/>
        </w:rPr>
        <w:t>H NMR [DMSO-d6] δ (</w:t>
      </w:r>
      <w:proofErr w:type="spellStart"/>
      <w:r w:rsidRPr="00DA5C0A">
        <w:rPr>
          <w:rFonts w:ascii="Times New Roman" w:hAnsi="Times New Roman" w:cs="Times New Roman"/>
          <w:sz w:val="24"/>
          <w:szCs w:val="24"/>
        </w:rPr>
        <w:t>ppm</w:t>
      </w:r>
      <w:proofErr w:type="spellEnd"/>
      <w:r w:rsidRPr="00DA5C0A">
        <w:rPr>
          <w:rFonts w:ascii="Times New Roman" w:hAnsi="Times New Roman" w:cs="Times New Roman"/>
          <w:sz w:val="24"/>
          <w:szCs w:val="24"/>
        </w:rPr>
        <w:t>): 6.77 (s, CH-</w:t>
      </w:r>
      <w:proofErr w:type="spellStart"/>
      <w:r w:rsidRPr="00DA5C0A">
        <w:rPr>
          <w:rFonts w:ascii="Times New Roman" w:hAnsi="Times New Roman" w:cs="Times New Roman"/>
          <w:sz w:val="24"/>
          <w:szCs w:val="24"/>
        </w:rPr>
        <w:t>indole</w:t>
      </w:r>
      <w:proofErr w:type="spellEnd"/>
      <w:r w:rsidRPr="00DA5C0A">
        <w:rPr>
          <w:rFonts w:ascii="Times New Roman" w:hAnsi="Times New Roman" w:cs="Times New Roman"/>
          <w:sz w:val="24"/>
          <w:szCs w:val="24"/>
        </w:rPr>
        <w:t>, 1H), 6.81-7.55 (m, Ar-indole</w:t>
      </w:r>
      <w:proofErr w:type="gramStart"/>
      <w:r w:rsidRPr="00DA5C0A">
        <w:rPr>
          <w:rFonts w:ascii="Times New Roman" w:hAnsi="Times New Roman" w:cs="Times New Roman"/>
          <w:sz w:val="24"/>
          <w:szCs w:val="24"/>
        </w:rPr>
        <w:t>,3H</w:t>
      </w:r>
      <w:proofErr w:type="gramEnd"/>
      <w:r w:rsidRPr="00DA5C0A">
        <w:rPr>
          <w:rFonts w:ascii="Times New Roman" w:hAnsi="Times New Roman" w:cs="Times New Roman"/>
          <w:sz w:val="24"/>
          <w:szCs w:val="24"/>
        </w:rPr>
        <w:t>), 7.66-7.78 (m, Ar-CH,4H), 11.36 (s, NH-</w:t>
      </w:r>
      <w:proofErr w:type="spellStart"/>
      <w:r w:rsidRPr="00DA5C0A">
        <w:rPr>
          <w:rFonts w:ascii="Times New Roman" w:hAnsi="Times New Roman" w:cs="Times New Roman"/>
          <w:sz w:val="24"/>
          <w:szCs w:val="24"/>
        </w:rPr>
        <w:t>indole</w:t>
      </w:r>
      <w:proofErr w:type="spellEnd"/>
      <w:r w:rsidRPr="00DA5C0A">
        <w:rPr>
          <w:rFonts w:ascii="Times New Roman" w:hAnsi="Times New Roman" w:cs="Times New Roman"/>
          <w:sz w:val="24"/>
          <w:szCs w:val="24"/>
        </w:rPr>
        <w:t>, 1H).</w:t>
      </w:r>
    </w:p>
    <w:p w:rsidR="0079488F" w:rsidRPr="00DA5C0A" w:rsidRDefault="0079488F" w:rsidP="0079488F">
      <w:pPr>
        <w:rPr>
          <w:rFonts w:ascii="Times New Roman" w:hAnsi="Times New Roman" w:cs="Times New Roman"/>
          <w:sz w:val="24"/>
          <w:szCs w:val="24"/>
        </w:rPr>
      </w:pPr>
      <w:r w:rsidRPr="00DA5C0A">
        <w:rPr>
          <w:rFonts w:ascii="Times New Roman" w:hAnsi="Times New Roman" w:cs="Times New Roman"/>
          <w:sz w:val="24"/>
          <w:szCs w:val="24"/>
        </w:rPr>
        <w:t>MS-ESI [M</w:t>
      </w:r>
      <w:r w:rsidRPr="00DA5C0A">
        <w:rPr>
          <w:rFonts w:ascii="Times New Roman" w:hAnsi="Times New Roman" w:cs="Times New Roman"/>
          <w:sz w:val="24"/>
          <w:szCs w:val="24"/>
          <w:vertAlign w:val="superscript"/>
        </w:rPr>
        <w:t>+</w:t>
      </w:r>
      <w:r w:rsidRPr="00DA5C0A">
        <w:rPr>
          <w:rFonts w:ascii="Times New Roman" w:hAnsi="Times New Roman" w:cs="Times New Roman"/>
          <w:sz w:val="24"/>
          <w:szCs w:val="24"/>
        </w:rPr>
        <w:t>]: 306.6 (70%)</w:t>
      </w:r>
    </w:p>
    <w:p w:rsidR="0079488F" w:rsidRDefault="0079488F"/>
    <w:p w:rsidR="00E64C44" w:rsidRDefault="00E64C44">
      <w:r w:rsidRPr="00E64C44">
        <w:rPr>
          <w:noProof/>
        </w:rPr>
        <w:lastRenderedPageBreak/>
        <w:drawing>
          <wp:inline distT="0" distB="0" distL="0" distR="0">
            <wp:extent cx="5400675" cy="2487951"/>
            <wp:effectExtent l="19050" t="0" r="9525" b="0"/>
            <wp:docPr id="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srcRect/>
                    <a:stretch>
                      <a:fillRect/>
                    </a:stretch>
                  </pic:blipFill>
                  <pic:spPr bwMode="auto">
                    <a:xfrm>
                      <a:off x="0" y="0"/>
                      <a:ext cx="5400675" cy="2487951"/>
                    </a:xfrm>
                    <a:prstGeom prst="rect">
                      <a:avLst/>
                    </a:prstGeom>
                    <a:noFill/>
                    <a:ln w="9525">
                      <a:noFill/>
                      <a:miter lim="800000"/>
                      <a:headEnd/>
                      <a:tailEnd/>
                    </a:ln>
                  </pic:spPr>
                </pic:pic>
              </a:graphicData>
            </a:graphic>
          </wp:inline>
        </w:drawing>
      </w:r>
    </w:p>
    <w:p w:rsidR="00E64C44" w:rsidRPr="00BA2BBD" w:rsidRDefault="00E64C44" w:rsidP="00E64C44">
      <w:pPr>
        <w:jc w:val="center"/>
        <w:rPr>
          <w:rFonts w:ascii="Times New Roman" w:hAnsi="Times New Roman" w:cs="Times New Roman"/>
          <w:b/>
          <w:sz w:val="24"/>
          <w:szCs w:val="24"/>
        </w:rPr>
      </w:pPr>
      <w:r>
        <w:tab/>
      </w:r>
      <w:r w:rsidR="00BA2BBD" w:rsidRPr="00BA2BBD">
        <w:rPr>
          <w:rFonts w:ascii="Times New Roman" w:hAnsi="Times New Roman" w:cs="Times New Roman"/>
          <w:sz w:val="24"/>
          <w:szCs w:val="24"/>
        </w:rPr>
        <w:t>S</w:t>
      </w:r>
      <w:r w:rsidRPr="00BA2BBD">
        <w:rPr>
          <w:rFonts w:ascii="Times New Roman" w:hAnsi="Times New Roman" w:cs="Times New Roman"/>
          <w:b/>
          <w:sz w:val="24"/>
          <w:szCs w:val="24"/>
        </w:rPr>
        <w:t>Fig.1 IR Spectrum of compound (</w:t>
      </w:r>
      <w:r w:rsidR="00D2519D">
        <w:rPr>
          <w:rFonts w:ascii="Times New Roman" w:hAnsi="Times New Roman" w:cs="Times New Roman"/>
          <w:b/>
          <w:sz w:val="24"/>
          <w:szCs w:val="24"/>
        </w:rPr>
        <w:t>2a</w:t>
      </w:r>
      <w:r w:rsidRPr="00BA2BBD">
        <w:rPr>
          <w:rFonts w:ascii="Times New Roman" w:hAnsi="Times New Roman" w:cs="Times New Roman"/>
          <w:b/>
          <w:sz w:val="24"/>
          <w:szCs w:val="24"/>
        </w:rPr>
        <w:t>)</w:t>
      </w:r>
    </w:p>
    <w:p w:rsidR="00E64C44" w:rsidRDefault="00E64C44" w:rsidP="00E64C44">
      <w:pPr>
        <w:tabs>
          <w:tab w:val="left" w:pos="2098"/>
        </w:tabs>
      </w:pPr>
      <w:r w:rsidRPr="00E64C44">
        <w:rPr>
          <w:noProof/>
        </w:rPr>
        <w:lastRenderedPageBreak/>
        <w:drawing>
          <wp:inline distT="0" distB="0" distL="0" distR="0">
            <wp:extent cx="6310489" cy="5700889"/>
            <wp:effectExtent l="1905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6" cstate="print"/>
                    <a:srcRect/>
                    <a:stretch>
                      <a:fillRect/>
                    </a:stretch>
                  </pic:blipFill>
                  <pic:spPr bwMode="auto">
                    <a:xfrm>
                      <a:off x="0" y="0"/>
                      <a:ext cx="6325852" cy="5714768"/>
                    </a:xfrm>
                    <a:prstGeom prst="rect">
                      <a:avLst/>
                    </a:prstGeom>
                    <a:noFill/>
                    <a:ln w="9525">
                      <a:noFill/>
                      <a:miter lim="800000"/>
                      <a:headEnd/>
                      <a:tailEnd/>
                    </a:ln>
                  </pic:spPr>
                </pic:pic>
              </a:graphicData>
            </a:graphic>
          </wp:inline>
        </w:drawing>
      </w:r>
    </w:p>
    <w:p w:rsidR="00E64C44" w:rsidRDefault="00E64C44" w:rsidP="00E64C44">
      <w:pPr>
        <w:jc w:val="center"/>
        <w:rPr>
          <w:b/>
          <w:sz w:val="24"/>
          <w:szCs w:val="24"/>
        </w:rPr>
      </w:pPr>
      <w:r>
        <w:tab/>
      </w:r>
      <w:r w:rsidR="00BA2BBD">
        <w:t>S</w:t>
      </w:r>
      <w:r>
        <w:rPr>
          <w:b/>
          <w:sz w:val="24"/>
          <w:szCs w:val="24"/>
        </w:rPr>
        <w:t xml:space="preserve">Fig.2. </w:t>
      </w:r>
      <w:r w:rsidRPr="00792A7F">
        <w:rPr>
          <w:b/>
          <w:sz w:val="24"/>
          <w:szCs w:val="24"/>
          <w:vertAlign w:val="superscript"/>
        </w:rPr>
        <w:t>1</w:t>
      </w:r>
      <w:r>
        <w:rPr>
          <w:b/>
          <w:sz w:val="24"/>
          <w:szCs w:val="24"/>
        </w:rPr>
        <w:t>H NMR Spectrum of compound (</w:t>
      </w:r>
      <w:r w:rsidR="00D2519D">
        <w:rPr>
          <w:b/>
          <w:sz w:val="24"/>
          <w:szCs w:val="24"/>
        </w:rPr>
        <w:t>2a</w:t>
      </w:r>
      <w:r>
        <w:rPr>
          <w:b/>
          <w:sz w:val="24"/>
          <w:szCs w:val="24"/>
        </w:rPr>
        <w:t>)</w:t>
      </w:r>
    </w:p>
    <w:p w:rsidR="00136B25" w:rsidRDefault="00136B25" w:rsidP="00136B25">
      <w:pPr>
        <w:pStyle w:val="NormalWeb"/>
      </w:pPr>
      <w:r>
        <w:rPr>
          <w:noProof/>
        </w:rPr>
        <w:lastRenderedPageBreak/>
        <w:drawing>
          <wp:inline distT="0" distB="0" distL="0" distR="0">
            <wp:extent cx="6189839" cy="3539475"/>
            <wp:effectExtent l="19050" t="0" r="1411" b="0"/>
            <wp:docPr id="19" name="Picture 19" descr="C:\Users\HP\Desktop\Lateef paper\24056090.L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P\Desktop\Lateef paper\24056090.LA-6.jpg"/>
                    <pic:cNvPicPr>
                      <a:picLocks noChangeAspect="1" noChangeArrowheads="1"/>
                    </pic:cNvPicPr>
                  </pic:nvPicPr>
                  <pic:blipFill>
                    <a:blip r:embed="rId27" cstate="print"/>
                    <a:srcRect/>
                    <a:stretch>
                      <a:fillRect/>
                    </a:stretch>
                  </pic:blipFill>
                  <pic:spPr bwMode="auto">
                    <a:xfrm>
                      <a:off x="0" y="0"/>
                      <a:ext cx="6197111" cy="3543633"/>
                    </a:xfrm>
                    <a:prstGeom prst="rect">
                      <a:avLst/>
                    </a:prstGeom>
                    <a:noFill/>
                    <a:ln w="9525">
                      <a:noFill/>
                      <a:miter lim="800000"/>
                      <a:headEnd/>
                      <a:tailEnd/>
                    </a:ln>
                  </pic:spPr>
                </pic:pic>
              </a:graphicData>
            </a:graphic>
          </wp:inline>
        </w:drawing>
      </w:r>
    </w:p>
    <w:p w:rsidR="00901058" w:rsidRPr="00901058" w:rsidRDefault="00901058" w:rsidP="00901058">
      <w:pPr>
        <w:jc w:val="center"/>
        <w:rPr>
          <w:rFonts w:ascii="Times New Roman" w:hAnsi="Times New Roman" w:cs="Times New Roman"/>
          <w:b/>
          <w:sz w:val="24"/>
          <w:szCs w:val="24"/>
        </w:rPr>
      </w:pPr>
      <w:r w:rsidRPr="00901058">
        <w:rPr>
          <w:rFonts w:ascii="Times New Roman" w:hAnsi="Times New Roman" w:cs="Times New Roman"/>
          <w:sz w:val="24"/>
          <w:szCs w:val="24"/>
        </w:rPr>
        <w:t>S</w:t>
      </w:r>
      <w:r w:rsidRPr="00901058">
        <w:rPr>
          <w:rFonts w:ascii="Times New Roman" w:hAnsi="Times New Roman" w:cs="Times New Roman"/>
          <w:b/>
          <w:sz w:val="24"/>
          <w:szCs w:val="24"/>
        </w:rPr>
        <w:t xml:space="preserve">Fig.3. </w:t>
      </w:r>
      <w:r w:rsidRPr="00901058">
        <w:rPr>
          <w:rFonts w:ascii="Times New Roman" w:hAnsi="Times New Roman" w:cs="Times New Roman"/>
          <w:b/>
          <w:sz w:val="24"/>
          <w:szCs w:val="24"/>
          <w:vertAlign w:val="superscript"/>
        </w:rPr>
        <w:t>13</w:t>
      </w:r>
      <w:r w:rsidRPr="00901058">
        <w:rPr>
          <w:rFonts w:ascii="Times New Roman" w:hAnsi="Times New Roman" w:cs="Times New Roman"/>
          <w:b/>
          <w:sz w:val="24"/>
          <w:szCs w:val="24"/>
        </w:rPr>
        <w:t>C NMR Spectrum of compound (</w:t>
      </w:r>
      <w:r w:rsidR="00D2519D">
        <w:rPr>
          <w:rFonts w:ascii="Times New Roman" w:hAnsi="Times New Roman" w:cs="Times New Roman"/>
          <w:b/>
          <w:sz w:val="24"/>
          <w:szCs w:val="24"/>
        </w:rPr>
        <w:t>2a</w:t>
      </w:r>
      <w:r w:rsidRPr="00901058">
        <w:rPr>
          <w:rFonts w:ascii="Times New Roman" w:hAnsi="Times New Roman" w:cs="Times New Roman"/>
          <w:b/>
          <w:sz w:val="24"/>
          <w:szCs w:val="24"/>
        </w:rPr>
        <w:t>)</w:t>
      </w:r>
    </w:p>
    <w:p w:rsidR="00E64C44" w:rsidRPr="00901058" w:rsidRDefault="00E64C44" w:rsidP="00E64C44">
      <w:pPr>
        <w:jc w:val="both"/>
        <w:rPr>
          <w:rFonts w:ascii="Times New Roman" w:hAnsi="Times New Roman" w:cs="Times New Roman"/>
          <w:b/>
          <w:sz w:val="24"/>
          <w:szCs w:val="24"/>
          <w:vertAlign w:val="superscript"/>
        </w:rPr>
      </w:pPr>
    </w:p>
    <w:p w:rsidR="00E64C44" w:rsidRDefault="00663FFC" w:rsidP="00E64C44">
      <w:pPr>
        <w:tabs>
          <w:tab w:val="left" w:pos="2560"/>
        </w:tabs>
      </w:pPr>
      <w:r>
        <w:rPr>
          <w:noProof/>
        </w:rPr>
        <w:pict>
          <v:group id="_x0000_s1034" style="position:absolute;margin-left:121.8pt;margin-top:122.65pt;width:135.1pt;height:24pt;z-index:251660288" coordorigin="3876,3893" coordsize="2702,480">
            <v:shapetype id="_x0000_t32" coordsize="21600,21600" o:spt="32" o:oned="t" path="m,l21600,21600e" filled="f">
              <v:path arrowok="t" fillok="f" o:connecttype="none"/>
              <o:lock v:ext="edit" shapetype="t"/>
            </v:shapetype>
            <v:shape id="_x0000_s1032" type="#_x0000_t32" style="position:absolute;left:3876;top:4142;width:1440;height:18;flip:y" o:connectortype="straight">
              <v:stroke endarrow="block"/>
            </v:shape>
            <v:shapetype id="_x0000_t202" coordsize="21600,21600" o:spt="202" path="m,l,21600r21600,l21600,xe">
              <v:stroke joinstyle="miter"/>
              <v:path gradientshapeok="t" o:connecttype="rect"/>
            </v:shapetype>
            <v:shape id="_x0000_s1033" type="#_x0000_t202" style="position:absolute;left:5316;top:3893;width:1262;height:480" filled="f" stroked="f">
              <v:textbox>
                <w:txbxContent>
                  <w:p w:rsidR="00206CDB" w:rsidRDefault="00206CDB">
                    <w:r>
                      <w:t>2a</w:t>
                    </w:r>
                  </w:p>
                </w:txbxContent>
              </v:textbox>
            </v:shape>
          </v:group>
        </w:pict>
      </w:r>
      <w:r w:rsidR="00E64C44" w:rsidRPr="00E64C44">
        <w:rPr>
          <w:noProof/>
        </w:rPr>
        <w:drawing>
          <wp:inline distT="0" distB="0" distL="0" distR="0">
            <wp:extent cx="5488251" cy="3721396"/>
            <wp:effectExtent l="19050" t="0" r="0" b="0"/>
            <wp:docPr id="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cstate="print"/>
                    <a:srcRect/>
                    <a:stretch>
                      <a:fillRect/>
                    </a:stretch>
                  </pic:blipFill>
                  <pic:spPr bwMode="auto">
                    <a:xfrm>
                      <a:off x="0" y="0"/>
                      <a:ext cx="5485226" cy="3719345"/>
                    </a:xfrm>
                    <a:prstGeom prst="rect">
                      <a:avLst/>
                    </a:prstGeom>
                    <a:noFill/>
                    <a:ln w="9525">
                      <a:noFill/>
                      <a:miter lim="800000"/>
                      <a:headEnd/>
                      <a:tailEnd/>
                    </a:ln>
                  </pic:spPr>
                </pic:pic>
              </a:graphicData>
            </a:graphic>
          </wp:inline>
        </w:drawing>
      </w:r>
    </w:p>
    <w:p w:rsidR="00E64C44" w:rsidRPr="00901058" w:rsidRDefault="00E64C44" w:rsidP="00E64C44">
      <w:pPr>
        <w:jc w:val="center"/>
        <w:rPr>
          <w:rFonts w:ascii="Times New Roman" w:hAnsi="Times New Roman" w:cs="Times New Roman"/>
          <w:b/>
          <w:sz w:val="24"/>
          <w:szCs w:val="24"/>
        </w:rPr>
      </w:pPr>
      <w:r>
        <w:lastRenderedPageBreak/>
        <w:tab/>
      </w:r>
      <w:r w:rsidR="00BA2BBD" w:rsidRPr="00901058">
        <w:rPr>
          <w:rFonts w:ascii="Times New Roman" w:hAnsi="Times New Roman" w:cs="Times New Roman"/>
          <w:sz w:val="24"/>
          <w:szCs w:val="24"/>
        </w:rPr>
        <w:t>S</w:t>
      </w:r>
      <w:r w:rsidRPr="00901058">
        <w:rPr>
          <w:rFonts w:ascii="Times New Roman" w:hAnsi="Times New Roman" w:cs="Times New Roman"/>
          <w:b/>
          <w:sz w:val="24"/>
          <w:szCs w:val="24"/>
        </w:rPr>
        <w:t>Fig.</w:t>
      </w:r>
      <w:r w:rsidR="00901058" w:rsidRPr="00901058">
        <w:rPr>
          <w:rFonts w:ascii="Times New Roman" w:hAnsi="Times New Roman" w:cs="Times New Roman"/>
          <w:b/>
          <w:sz w:val="24"/>
          <w:szCs w:val="24"/>
        </w:rPr>
        <w:t>4</w:t>
      </w:r>
      <w:r w:rsidRPr="00901058">
        <w:rPr>
          <w:rFonts w:ascii="Times New Roman" w:hAnsi="Times New Roman" w:cs="Times New Roman"/>
          <w:b/>
          <w:sz w:val="24"/>
          <w:szCs w:val="24"/>
        </w:rPr>
        <w:t xml:space="preserve"> Mass Spectrum of Compound (</w:t>
      </w:r>
      <w:r w:rsidR="00206CDB" w:rsidRPr="00901058">
        <w:rPr>
          <w:rFonts w:ascii="Times New Roman" w:hAnsi="Times New Roman" w:cs="Times New Roman"/>
          <w:b/>
          <w:sz w:val="24"/>
          <w:szCs w:val="24"/>
        </w:rPr>
        <w:t>2a</w:t>
      </w:r>
      <w:r w:rsidRPr="00901058">
        <w:rPr>
          <w:rFonts w:ascii="Times New Roman" w:hAnsi="Times New Roman" w:cs="Times New Roman"/>
          <w:b/>
          <w:sz w:val="24"/>
          <w:szCs w:val="24"/>
        </w:rPr>
        <w:t>)</w:t>
      </w:r>
    </w:p>
    <w:p w:rsidR="00E64C44" w:rsidRDefault="00E64C44" w:rsidP="00E64C44">
      <w:pPr>
        <w:jc w:val="center"/>
        <w:rPr>
          <w:b/>
          <w:sz w:val="24"/>
          <w:szCs w:val="24"/>
        </w:rPr>
      </w:pPr>
    </w:p>
    <w:p w:rsidR="0079488F" w:rsidRDefault="0079488F" w:rsidP="0079488F">
      <w:pPr>
        <w:jc w:val="both"/>
        <w:rPr>
          <w:b/>
          <w:sz w:val="24"/>
          <w:szCs w:val="24"/>
        </w:rPr>
      </w:pPr>
      <w:r w:rsidRPr="00DA5C0A">
        <w:rPr>
          <w:rFonts w:ascii="Times New Roman" w:hAnsi="Times New Roman" w:cs="Times New Roman"/>
          <w:b/>
          <w:sz w:val="24"/>
          <w:szCs w:val="24"/>
        </w:rPr>
        <w:t>Synthesis of 4-chloro-2(3,</w:t>
      </w:r>
      <w:r>
        <w:rPr>
          <w:rFonts w:ascii="Times New Roman" w:hAnsi="Times New Roman" w:cs="Times New Roman"/>
          <w:b/>
          <w:sz w:val="24"/>
          <w:szCs w:val="24"/>
        </w:rPr>
        <w:t xml:space="preserve"> </w:t>
      </w:r>
      <w:r w:rsidRPr="00DA5C0A">
        <w:rPr>
          <w:rFonts w:ascii="Times New Roman" w:hAnsi="Times New Roman" w:cs="Times New Roman"/>
          <w:b/>
          <w:sz w:val="24"/>
          <w:szCs w:val="24"/>
        </w:rPr>
        <w:t>4-dimethoxyphenyl)-1</w:t>
      </w:r>
      <w:r w:rsidRPr="00DA5C0A">
        <w:rPr>
          <w:rFonts w:ascii="Times New Roman" w:hAnsi="Times New Roman" w:cs="Times New Roman"/>
          <w:b/>
          <w:i/>
          <w:sz w:val="24"/>
          <w:szCs w:val="24"/>
        </w:rPr>
        <w:t>H</w:t>
      </w:r>
      <w:r w:rsidRPr="00DA5C0A">
        <w:rPr>
          <w:rFonts w:ascii="Times New Roman" w:hAnsi="Times New Roman" w:cs="Times New Roman"/>
          <w:b/>
          <w:sz w:val="24"/>
          <w:szCs w:val="24"/>
        </w:rPr>
        <w:t>-indole [</w:t>
      </w:r>
      <w:r w:rsidR="00D2519D">
        <w:rPr>
          <w:rFonts w:ascii="Times New Roman" w:hAnsi="Times New Roman" w:cs="Times New Roman"/>
          <w:b/>
          <w:sz w:val="24"/>
          <w:szCs w:val="24"/>
        </w:rPr>
        <w:t>2b</w:t>
      </w:r>
      <w:r w:rsidRPr="00DA5C0A">
        <w:rPr>
          <w:rFonts w:ascii="Times New Roman" w:hAnsi="Times New Roman" w:cs="Times New Roman"/>
          <w:b/>
          <w:sz w:val="24"/>
          <w:szCs w:val="24"/>
        </w:rPr>
        <w:t>]</w:t>
      </w:r>
      <w:r w:rsidRPr="00FC29CA">
        <w:rPr>
          <w:b/>
          <w:sz w:val="24"/>
          <w:szCs w:val="24"/>
        </w:rPr>
        <w:t xml:space="preserve"> </w:t>
      </w:r>
    </w:p>
    <w:p w:rsidR="0079488F" w:rsidRPr="004561D3" w:rsidRDefault="0079488F" w:rsidP="0079488F">
      <w:pPr>
        <w:jc w:val="both"/>
        <w:rPr>
          <w:rFonts w:ascii="Times New Roman" w:hAnsi="Times New Roman" w:cs="Times New Roman"/>
          <w:sz w:val="24"/>
          <w:szCs w:val="24"/>
        </w:rPr>
      </w:pPr>
      <w:r w:rsidRPr="004561D3">
        <w:rPr>
          <w:rFonts w:ascii="Times New Roman" w:hAnsi="Times New Roman" w:cs="Times New Roman"/>
          <w:sz w:val="24"/>
          <w:szCs w:val="24"/>
        </w:rPr>
        <w:t>IR-C-</w:t>
      </w:r>
      <w:proofErr w:type="spellStart"/>
      <w:r w:rsidRPr="004561D3">
        <w:rPr>
          <w:rFonts w:ascii="Times New Roman" w:hAnsi="Times New Roman" w:cs="Times New Roman"/>
          <w:sz w:val="24"/>
          <w:szCs w:val="24"/>
        </w:rPr>
        <w:t>Cl</w:t>
      </w:r>
      <w:proofErr w:type="spellEnd"/>
      <w:r w:rsidRPr="004561D3">
        <w:rPr>
          <w:rFonts w:ascii="Times New Roman" w:hAnsi="Times New Roman" w:cs="Times New Roman"/>
          <w:sz w:val="24"/>
          <w:szCs w:val="24"/>
        </w:rPr>
        <w:t xml:space="preserve"> (Aromatic)-690cm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C-N stretching -1253.57cm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C=C (Aromatic)- 1464.96, C-C (Aromatic)- 1591.20, C-OCH</w:t>
      </w:r>
      <w:r w:rsidRPr="004561D3">
        <w:rPr>
          <w:rFonts w:ascii="Times New Roman" w:hAnsi="Times New Roman" w:cs="Times New Roman"/>
          <w:sz w:val="24"/>
          <w:szCs w:val="24"/>
          <w:vertAlign w:val="subscript"/>
        </w:rPr>
        <w:t>3</w:t>
      </w:r>
      <w:r w:rsidRPr="004561D3">
        <w:rPr>
          <w:rFonts w:ascii="Times New Roman" w:hAnsi="Times New Roman" w:cs="Times New Roman"/>
          <w:sz w:val="24"/>
          <w:szCs w:val="24"/>
        </w:rPr>
        <w:t xml:space="preserve"> (Aromatic) stretching-2836, C-H (Aromatic)- 3003.75, N-H (Amine) stretching-3362.96 cm</w:t>
      </w:r>
      <w:r w:rsidRPr="004561D3">
        <w:rPr>
          <w:rFonts w:ascii="Times New Roman" w:hAnsi="Times New Roman" w:cs="Times New Roman"/>
          <w:sz w:val="24"/>
          <w:szCs w:val="24"/>
          <w:vertAlign w:val="superscript"/>
        </w:rPr>
        <w:t>-1</w:t>
      </w:r>
    </w:p>
    <w:p w:rsidR="0079488F" w:rsidRPr="004561D3" w:rsidRDefault="0079488F" w:rsidP="0079488F">
      <w:pPr>
        <w:jc w:val="both"/>
        <w:rPr>
          <w:rFonts w:ascii="Times New Roman" w:hAnsi="Times New Roman" w:cs="Times New Roman"/>
          <w:sz w:val="24"/>
          <w:szCs w:val="24"/>
        </w:rPr>
      </w:pPr>
      <w:r w:rsidRPr="004561D3">
        <w:rPr>
          <w:sz w:val="24"/>
          <w:szCs w:val="24"/>
        </w:rPr>
        <w:t xml:space="preserve"> </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H NMR [DMSO-d6] δ (</w:t>
      </w:r>
      <w:proofErr w:type="spellStart"/>
      <w:r w:rsidRPr="004561D3">
        <w:rPr>
          <w:rFonts w:ascii="Times New Roman" w:hAnsi="Times New Roman" w:cs="Times New Roman"/>
          <w:sz w:val="24"/>
          <w:szCs w:val="24"/>
        </w:rPr>
        <w:t>ppm</w:t>
      </w:r>
      <w:proofErr w:type="spellEnd"/>
      <w:r w:rsidRPr="004561D3">
        <w:rPr>
          <w:rFonts w:ascii="Times New Roman" w:hAnsi="Times New Roman" w:cs="Times New Roman"/>
          <w:sz w:val="24"/>
          <w:szCs w:val="24"/>
        </w:rPr>
        <w:t>): 3.83 (d, Ar-OCH</w:t>
      </w:r>
      <w:r w:rsidRPr="004561D3">
        <w:rPr>
          <w:rFonts w:ascii="Times New Roman" w:hAnsi="Times New Roman" w:cs="Times New Roman"/>
          <w:sz w:val="24"/>
          <w:szCs w:val="24"/>
          <w:vertAlign w:val="subscript"/>
        </w:rPr>
        <w:t>3</w:t>
      </w:r>
      <w:r w:rsidRPr="004561D3">
        <w:rPr>
          <w:rFonts w:ascii="Times New Roman" w:hAnsi="Times New Roman" w:cs="Times New Roman"/>
          <w:sz w:val="24"/>
          <w:szCs w:val="24"/>
        </w:rPr>
        <w:t>, 6H), 6.77 (s, 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xml:space="preserve">, 1H), 6.81-7.55 (m, </w:t>
      </w:r>
      <w:proofErr w:type="spellStart"/>
      <w:r w:rsidRPr="004561D3">
        <w:rPr>
          <w:rFonts w:ascii="Times New Roman" w:hAnsi="Times New Roman" w:cs="Times New Roman"/>
          <w:sz w:val="24"/>
          <w:szCs w:val="24"/>
        </w:rPr>
        <w:t>Ar</w:t>
      </w:r>
      <w:proofErr w:type="spellEnd"/>
      <w:r w:rsidRPr="004561D3">
        <w:rPr>
          <w:rFonts w:ascii="Times New Roman" w:hAnsi="Times New Roman" w:cs="Times New Roman"/>
          <w:sz w:val="24"/>
          <w:szCs w:val="24"/>
        </w:rPr>
        <w:t>-</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xml:space="preserve">, 3H), 6.94-725 (m, </w:t>
      </w:r>
      <w:proofErr w:type="spellStart"/>
      <w:r w:rsidRPr="004561D3">
        <w:rPr>
          <w:rFonts w:ascii="Times New Roman" w:hAnsi="Times New Roman" w:cs="Times New Roman"/>
          <w:sz w:val="24"/>
          <w:szCs w:val="24"/>
        </w:rPr>
        <w:t>Ar</w:t>
      </w:r>
      <w:proofErr w:type="spellEnd"/>
      <w:r w:rsidRPr="004561D3">
        <w:rPr>
          <w:rFonts w:ascii="Times New Roman" w:hAnsi="Times New Roman" w:cs="Times New Roman"/>
          <w:sz w:val="24"/>
          <w:szCs w:val="24"/>
        </w:rPr>
        <w:t>-CH, 3H), 1</w:t>
      </w:r>
      <w:r w:rsidR="00D2519D">
        <w:rPr>
          <w:rFonts w:ascii="Times New Roman" w:hAnsi="Times New Roman" w:cs="Times New Roman"/>
          <w:sz w:val="24"/>
          <w:szCs w:val="24"/>
        </w:rPr>
        <w:t>2</w:t>
      </w:r>
      <w:r w:rsidRPr="004561D3">
        <w:rPr>
          <w:rFonts w:ascii="Times New Roman" w:hAnsi="Times New Roman" w:cs="Times New Roman"/>
          <w:sz w:val="24"/>
          <w:szCs w:val="24"/>
        </w:rPr>
        <w:t>.</w:t>
      </w:r>
      <w:r w:rsidR="00D2519D">
        <w:rPr>
          <w:rFonts w:ascii="Times New Roman" w:hAnsi="Times New Roman" w:cs="Times New Roman"/>
          <w:sz w:val="24"/>
          <w:szCs w:val="24"/>
        </w:rPr>
        <w:t>0</w:t>
      </w:r>
      <w:r w:rsidRPr="004561D3">
        <w:rPr>
          <w:rFonts w:ascii="Times New Roman" w:hAnsi="Times New Roman" w:cs="Times New Roman"/>
          <w:sz w:val="24"/>
          <w:szCs w:val="24"/>
        </w:rPr>
        <w:t>6 (s, NH-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1H).</w:t>
      </w:r>
    </w:p>
    <w:p w:rsidR="0079488F" w:rsidRPr="004561D3" w:rsidRDefault="0079488F" w:rsidP="0079488F">
      <w:pPr>
        <w:rPr>
          <w:rFonts w:ascii="Times New Roman" w:hAnsi="Times New Roman" w:cs="Times New Roman"/>
          <w:sz w:val="24"/>
          <w:szCs w:val="24"/>
        </w:rPr>
      </w:pPr>
      <w:r w:rsidRPr="004561D3">
        <w:rPr>
          <w:sz w:val="24"/>
          <w:szCs w:val="24"/>
        </w:rPr>
        <w:t xml:space="preserve"> </w:t>
      </w:r>
      <w:r w:rsidRPr="004561D3">
        <w:rPr>
          <w:rFonts w:ascii="Times New Roman" w:hAnsi="Times New Roman" w:cs="Times New Roman"/>
          <w:sz w:val="24"/>
          <w:szCs w:val="24"/>
        </w:rPr>
        <w:t>MS-ESI [M</w:t>
      </w:r>
      <w:r w:rsidRPr="004561D3">
        <w:rPr>
          <w:rFonts w:ascii="Times New Roman" w:hAnsi="Times New Roman" w:cs="Times New Roman"/>
          <w:sz w:val="24"/>
          <w:szCs w:val="24"/>
          <w:vertAlign w:val="superscript"/>
        </w:rPr>
        <w:t>+</w:t>
      </w:r>
      <w:r w:rsidRPr="004561D3">
        <w:rPr>
          <w:rFonts w:ascii="Times New Roman" w:hAnsi="Times New Roman" w:cs="Times New Roman"/>
          <w:sz w:val="24"/>
          <w:szCs w:val="24"/>
        </w:rPr>
        <w:t>]: 288.37 (86%)</w:t>
      </w:r>
    </w:p>
    <w:p w:rsidR="0079488F" w:rsidRDefault="0079488F" w:rsidP="00E64C44">
      <w:pPr>
        <w:tabs>
          <w:tab w:val="left" w:pos="2560"/>
        </w:tabs>
      </w:pPr>
    </w:p>
    <w:p w:rsidR="00E64C44" w:rsidRDefault="00E64C44" w:rsidP="00E64C44">
      <w:pPr>
        <w:tabs>
          <w:tab w:val="left" w:pos="2560"/>
        </w:tabs>
      </w:pPr>
      <w:r w:rsidRPr="00E64C44">
        <w:rPr>
          <w:noProof/>
        </w:rPr>
        <w:drawing>
          <wp:inline distT="0" distB="0" distL="0" distR="0">
            <wp:extent cx="5943600" cy="2936951"/>
            <wp:effectExtent l="19050" t="0" r="0" b="0"/>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29" cstate="print"/>
                    <a:srcRect/>
                    <a:stretch>
                      <a:fillRect/>
                    </a:stretch>
                  </pic:blipFill>
                  <pic:spPr bwMode="auto">
                    <a:xfrm>
                      <a:off x="0" y="0"/>
                      <a:ext cx="5943600" cy="2936951"/>
                    </a:xfrm>
                    <a:prstGeom prst="rect">
                      <a:avLst/>
                    </a:prstGeom>
                    <a:noFill/>
                    <a:ln w="9525">
                      <a:noFill/>
                      <a:miter lim="800000"/>
                      <a:headEnd/>
                      <a:tailEnd/>
                    </a:ln>
                  </pic:spPr>
                </pic:pic>
              </a:graphicData>
            </a:graphic>
          </wp:inline>
        </w:drawing>
      </w:r>
    </w:p>
    <w:p w:rsidR="00E64C44" w:rsidRPr="00BA2BBD" w:rsidRDefault="00E64C44" w:rsidP="00E64C44">
      <w:pPr>
        <w:jc w:val="center"/>
        <w:rPr>
          <w:rFonts w:ascii="Times New Roman" w:hAnsi="Times New Roman" w:cs="Times New Roman"/>
          <w:b/>
          <w:sz w:val="24"/>
          <w:szCs w:val="24"/>
        </w:rPr>
      </w:pPr>
      <w:r>
        <w:tab/>
      </w:r>
      <w:r w:rsidR="00BA2BBD" w:rsidRPr="00BA2BBD">
        <w:rPr>
          <w:rFonts w:ascii="Times New Roman" w:hAnsi="Times New Roman" w:cs="Times New Roman"/>
          <w:sz w:val="24"/>
          <w:szCs w:val="24"/>
        </w:rPr>
        <w:t>S</w:t>
      </w:r>
      <w:r w:rsidRPr="00BA2BBD">
        <w:rPr>
          <w:rFonts w:ascii="Times New Roman" w:hAnsi="Times New Roman" w:cs="Times New Roman"/>
          <w:b/>
          <w:sz w:val="24"/>
          <w:szCs w:val="24"/>
        </w:rPr>
        <w:t>Fig.</w:t>
      </w:r>
      <w:r w:rsidR="00901058">
        <w:rPr>
          <w:rFonts w:ascii="Times New Roman" w:hAnsi="Times New Roman" w:cs="Times New Roman"/>
          <w:b/>
          <w:sz w:val="24"/>
          <w:szCs w:val="24"/>
        </w:rPr>
        <w:t>5</w:t>
      </w:r>
      <w:r w:rsidRPr="00BA2BBD">
        <w:rPr>
          <w:rFonts w:ascii="Times New Roman" w:hAnsi="Times New Roman" w:cs="Times New Roman"/>
          <w:b/>
          <w:sz w:val="24"/>
          <w:szCs w:val="24"/>
        </w:rPr>
        <w:t xml:space="preserve"> IR Spectrum of compound (</w:t>
      </w:r>
      <w:r w:rsidR="00206CDB">
        <w:rPr>
          <w:rFonts w:ascii="Times New Roman" w:hAnsi="Times New Roman" w:cs="Times New Roman"/>
          <w:b/>
          <w:sz w:val="24"/>
          <w:szCs w:val="24"/>
        </w:rPr>
        <w:t>2b</w:t>
      </w:r>
      <w:r w:rsidRPr="00BA2BBD">
        <w:rPr>
          <w:rFonts w:ascii="Times New Roman" w:hAnsi="Times New Roman" w:cs="Times New Roman"/>
          <w:b/>
          <w:sz w:val="24"/>
          <w:szCs w:val="24"/>
        </w:rPr>
        <w:t>)</w:t>
      </w:r>
    </w:p>
    <w:p w:rsidR="000A73FF" w:rsidRDefault="000A73FF" w:rsidP="00E64C44">
      <w:pPr>
        <w:tabs>
          <w:tab w:val="left" w:pos="3004"/>
        </w:tabs>
      </w:pPr>
    </w:p>
    <w:p w:rsidR="00D2519D" w:rsidRDefault="00D2519D" w:rsidP="00D2519D">
      <w:pPr>
        <w:pStyle w:val="NormalWeb"/>
      </w:pPr>
      <w:r>
        <w:rPr>
          <w:noProof/>
        </w:rPr>
        <w:lastRenderedPageBreak/>
        <w:drawing>
          <wp:inline distT="0" distB="0" distL="0" distR="0">
            <wp:extent cx="5726994" cy="3589094"/>
            <wp:effectExtent l="19050" t="0" r="7056" b="0"/>
            <wp:docPr id="21" name="Picture 7" descr="C:\Users\HP\Downloads\24056090.L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ownloads\24056090.LD-1.jpg"/>
                    <pic:cNvPicPr>
                      <a:picLocks noChangeAspect="1" noChangeArrowheads="1"/>
                    </pic:cNvPicPr>
                  </pic:nvPicPr>
                  <pic:blipFill>
                    <a:blip r:embed="rId30" cstate="print"/>
                    <a:srcRect/>
                    <a:stretch>
                      <a:fillRect/>
                    </a:stretch>
                  </pic:blipFill>
                  <pic:spPr bwMode="auto">
                    <a:xfrm>
                      <a:off x="0" y="0"/>
                      <a:ext cx="5751811" cy="3604647"/>
                    </a:xfrm>
                    <a:prstGeom prst="rect">
                      <a:avLst/>
                    </a:prstGeom>
                    <a:noFill/>
                    <a:ln w="9525">
                      <a:noFill/>
                      <a:miter lim="800000"/>
                      <a:headEnd/>
                      <a:tailEnd/>
                    </a:ln>
                  </pic:spPr>
                </pic:pic>
              </a:graphicData>
            </a:graphic>
          </wp:inline>
        </w:drawing>
      </w:r>
    </w:p>
    <w:p w:rsidR="00E64C44" w:rsidRDefault="00E64C44" w:rsidP="00E64C44">
      <w:pPr>
        <w:tabs>
          <w:tab w:val="left" w:pos="3004"/>
        </w:tabs>
      </w:pPr>
    </w:p>
    <w:p w:rsidR="00E64C44" w:rsidRDefault="00BA2BBD" w:rsidP="00E64C44">
      <w:pPr>
        <w:jc w:val="center"/>
        <w:rPr>
          <w:b/>
          <w:sz w:val="24"/>
          <w:szCs w:val="24"/>
        </w:rPr>
      </w:pPr>
      <w:r>
        <w:rPr>
          <w:b/>
          <w:sz w:val="24"/>
          <w:szCs w:val="24"/>
        </w:rPr>
        <w:t>S</w:t>
      </w:r>
      <w:r w:rsidR="00E64C44">
        <w:rPr>
          <w:b/>
          <w:sz w:val="24"/>
          <w:szCs w:val="24"/>
        </w:rPr>
        <w:t>Fig.</w:t>
      </w:r>
      <w:r w:rsidR="00901058">
        <w:rPr>
          <w:b/>
          <w:sz w:val="24"/>
          <w:szCs w:val="24"/>
        </w:rPr>
        <w:t>6</w:t>
      </w:r>
      <w:r w:rsidR="00E64C44">
        <w:rPr>
          <w:b/>
          <w:sz w:val="24"/>
          <w:szCs w:val="24"/>
        </w:rPr>
        <w:t xml:space="preserve"> </w:t>
      </w:r>
      <w:r w:rsidR="00E64C44" w:rsidRPr="00792A7F">
        <w:rPr>
          <w:b/>
          <w:sz w:val="24"/>
          <w:szCs w:val="24"/>
          <w:vertAlign w:val="superscript"/>
        </w:rPr>
        <w:t>1</w:t>
      </w:r>
      <w:r w:rsidR="00E64C44">
        <w:rPr>
          <w:b/>
          <w:sz w:val="24"/>
          <w:szCs w:val="24"/>
        </w:rPr>
        <w:t>H NMR Spectrum of compound (</w:t>
      </w:r>
      <w:r w:rsidR="00206CDB">
        <w:rPr>
          <w:b/>
          <w:sz w:val="24"/>
          <w:szCs w:val="24"/>
        </w:rPr>
        <w:t>2b</w:t>
      </w:r>
      <w:r w:rsidR="00E64C44">
        <w:rPr>
          <w:b/>
          <w:sz w:val="24"/>
          <w:szCs w:val="24"/>
        </w:rPr>
        <w:t>)</w:t>
      </w:r>
    </w:p>
    <w:p w:rsidR="00E64C44" w:rsidRDefault="00663FFC" w:rsidP="00E64C44">
      <w:pPr>
        <w:tabs>
          <w:tab w:val="left" w:pos="3004"/>
        </w:tabs>
      </w:pPr>
      <w:r>
        <w:rPr>
          <w:noProof/>
        </w:rPr>
        <w:pict>
          <v:group id="_x0000_s1037" style="position:absolute;margin-left:126.2pt;margin-top:73.6pt;width:121.8pt;height:18.7pt;z-index:251663360" coordorigin="3964,3449" coordsize="2436,374">
            <v:shape id="_x0000_s1035" type="#_x0000_t32" style="position:absolute;left:3964;top:3662;width:1369;height:0" o:connectortype="straight">
              <v:stroke endarrow="block"/>
            </v:shape>
            <v:shape id="_x0000_s1036" type="#_x0000_t202" style="position:absolute;left:5333;top:3449;width:1067;height:374" stroked="f">
              <v:textbox>
                <w:txbxContent>
                  <w:p w:rsidR="00206CDB" w:rsidRDefault="00206CDB">
                    <w:r>
                      <w:t>2b</w:t>
                    </w:r>
                  </w:p>
                </w:txbxContent>
              </v:textbox>
            </v:shape>
          </v:group>
        </w:pict>
      </w:r>
      <w:r w:rsidR="00E64C44" w:rsidRPr="00E64C44">
        <w:rPr>
          <w:noProof/>
        </w:rPr>
        <w:drawing>
          <wp:inline distT="0" distB="0" distL="0" distR="0">
            <wp:extent cx="5943600" cy="3228627"/>
            <wp:effectExtent l="1905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43600" cy="3228627"/>
                    </a:xfrm>
                    <a:prstGeom prst="rect">
                      <a:avLst/>
                    </a:prstGeom>
                    <a:noFill/>
                    <a:ln>
                      <a:noFill/>
                    </a:ln>
                  </pic:spPr>
                </pic:pic>
              </a:graphicData>
            </a:graphic>
          </wp:inline>
        </w:drawing>
      </w:r>
    </w:p>
    <w:p w:rsidR="0079488F" w:rsidRDefault="0079488F" w:rsidP="00E64C44">
      <w:pPr>
        <w:jc w:val="center"/>
        <w:rPr>
          <w:b/>
          <w:sz w:val="24"/>
          <w:szCs w:val="24"/>
        </w:rPr>
      </w:pPr>
    </w:p>
    <w:p w:rsidR="00E64C44" w:rsidRDefault="00422130" w:rsidP="00E64C44">
      <w:pPr>
        <w:jc w:val="center"/>
        <w:rPr>
          <w:b/>
          <w:sz w:val="24"/>
          <w:szCs w:val="24"/>
        </w:rPr>
      </w:pPr>
      <w:r>
        <w:rPr>
          <w:b/>
          <w:sz w:val="24"/>
          <w:szCs w:val="24"/>
        </w:rPr>
        <w:lastRenderedPageBreak/>
        <w:t>S</w:t>
      </w:r>
      <w:r w:rsidR="00E64C44">
        <w:rPr>
          <w:b/>
          <w:sz w:val="24"/>
          <w:szCs w:val="24"/>
        </w:rPr>
        <w:t>Fig.</w:t>
      </w:r>
      <w:r w:rsidR="00901058">
        <w:rPr>
          <w:b/>
          <w:sz w:val="24"/>
          <w:szCs w:val="24"/>
        </w:rPr>
        <w:t>7</w:t>
      </w:r>
      <w:r w:rsidR="00E64C44">
        <w:rPr>
          <w:b/>
          <w:sz w:val="24"/>
          <w:szCs w:val="24"/>
        </w:rPr>
        <w:t>. Mass Spectrum of Compound (</w:t>
      </w:r>
      <w:r w:rsidR="00206CDB">
        <w:rPr>
          <w:b/>
          <w:sz w:val="24"/>
          <w:szCs w:val="24"/>
        </w:rPr>
        <w:t>2b</w:t>
      </w:r>
      <w:r w:rsidR="00E64C44">
        <w:rPr>
          <w:b/>
          <w:sz w:val="24"/>
          <w:szCs w:val="24"/>
        </w:rPr>
        <w:t>)</w:t>
      </w:r>
    </w:p>
    <w:p w:rsidR="0079488F" w:rsidRPr="00FC29CA" w:rsidRDefault="0079488F" w:rsidP="0079488F">
      <w:pPr>
        <w:jc w:val="both"/>
        <w:rPr>
          <w:rFonts w:ascii="Times New Roman" w:hAnsi="Times New Roman" w:cs="Times New Roman"/>
          <w:b/>
          <w:sz w:val="24"/>
          <w:szCs w:val="24"/>
        </w:rPr>
      </w:pPr>
      <w:r w:rsidRPr="00FC29CA">
        <w:rPr>
          <w:rFonts w:ascii="Times New Roman" w:hAnsi="Times New Roman" w:cs="Times New Roman"/>
          <w:b/>
          <w:sz w:val="24"/>
          <w:szCs w:val="24"/>
        </w:rPr>
        <w:t>Synthesis of 4-bromo-2(3,</w:t>
      </w:r>
      <w:r>
        <w:rPr>
          <w:rFonts w:ascii="Times New Roman" w:hAnsi="Times New Roman" w:cs="Times New Roman"/>
          <w:b/>
          <w:sz w:val="24"/>
          <w:szCs w:val="24"/>
        </w:rPr>
        <w:t xml:space="preserve"> </w:t>
      </w:r>
      <w:r w:rsidRPr="00FC29CA">
        <w:rPr>
          <w:rFonts w:ascii="Times New Roman" w:hAnsi="Times New Roman" w:cs="Times New Roman"/>
          <w:b/>
          <w:sz w:val="24"/>
          <w:szCs w:val="24"/>
        </w:rPr>
        <w:t>4-dimethoxyphenyl)-1</w:t>
      </w:r>
      <w:r w:rsidRPr="00FC29CA">
        <w:rPr>
          <w:rFonts w:ascii="Times New Roman" w:hAnsi="Times New Roman" w:cs="Times New Roman"/>
          <w:b/>
          <w:i/>
          <w:sz w:val="24"/>
          <w:szCs w:val="24"/>
        </w:rPr>
        <w:t>H</w:t>
      </w:r>
      <w:r w:rsidRPr="00FC29CA">
        <w:rPr>
          <w:rFonts w:ascii="Times New Roman" w:hAnsi="Times New Roman" w:cs="Times New Roman"/>
          <w:b/>
          <w:sz w:val="24"/>
          <w:szCs w:val="24"/>
        </w:rPr>
        <w:t>-indole [</w:t>
      </w:r>
      <w:r w:rsidR="00B65CDB">
        <w:rPr>
          <w:rFonts w:ascii="Times New Roman" w:hAnsi="Times New Roman" w:cs="Times New Roman"/>
          <w:b/>
          <w:sz w:val="24"/>
          <w:szCs w:val="24"/>
        </w:rPr>
        <w:t>2c</w:t>
      </w:r>
      <w:r w:rsidRPr="00FC29CA">
        <w:rPr>
          <w:rFonts w:ascii="Times New Roman" w:hAnsi="Times New Roman" w:cs="Times New Roman"/>
          <w:b/>
          <w:sz w:val="24"/>
          <w:szCs w:val="24"/>
        </w:rPr>
        <w:t>]</w:t>
      </w:r>
    </w:p>
    <w:p w:rsidR="0079488F" w:rsidRPr="004561D3" w:rsidRDefault="0079488F" w:rsidP="0079488F">
      <w:pPr>
        <w:jc w:val="both"/>
        <w:rPr>
          <w:rFonts w:ascii="Times New Roman" w:hAnsi="Times New Roman" w:cs="Times New Roman"/>
          <w:sz w:val="24"/>
          <w:szCs w:val="24"/>
        </w:rPr>
      </w:pPr>
      <w:r w:rsidRPr="004561D3">
        <w:rPr>
          <w:rFonts w:ascii="Times New Roman" w:hAnsi="Times New Roman" w:cs="Times New Roman"/>
          <w:sz w:val="24"/>
          <w:szCs w:val="24"/>
        </w:rPr>
        <w:t>C-Br (Aromatic)-667.97m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C-N stretching -1253.57cm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C=C (Aromatic)- 1464.96, C-C (Aromatic)- 1591.20, C-OCH</w:t>
      </w:r>
      <w:r w:rsidRPr="004561D3">
        <w:rPr>
          <w:rFonts w:ascii="Times New Roman" w:hAnsi="Times New Roman" w:cs="Times New Roman"/>
          <w:sz w:val="24"/>
          <w:szCs w:val="24"/>
          <w:vertAlign w:val="subscript"/>
        </w:rPr>
        <w:t>3</w:t>
      </w:r>
      <w:r w:rsidRPr="004561D3">
        <w:rPr>
          <w:rFonts w:ascii="Times New Roman" w:hAnsi="Times New Roman" w:cs="Times New Roman"/>
          <w:sz w:val="24"/>
          <w:szCs w:val="24"/>
        </w:rPr>
        <w:t xml:space="preserve"> (Aromatic) stretching-2836, C-H (Aromatic)- 3003.75, N-H (Amine) stretching-3362.96 cm</w:t>
      </w:r>
      <w:r w:rsidRPr="004561D3">
        <w:rPr>
          <w:rFonts w:ascii="Times New Roman" w:hAnsi="Times New Roman" w:cs="Times New Roman"/>
          <w:sz w:val="24"/>
          <w:szCs w:val="24"/>
          <w:vertAlign w:val="superscript"/>
        </w:rPr>
        <w:t>-1</w:t>
      </w:r>
    </w:p>
    <w:p w:rsidR="0079488F" w:rsidRPr="004561D3" w:rsidRDefault="0079488F" w:rsidP="0079488F">
      <w:pPr>
        <w:jc w:val="both"/>
        <w:rPr>
          <w:rFonts w:ascii="Times New Roman" w:hAnsi="Times New Roman" w:cs="Times New Roman"/>
          <w:sz w:val="24"/>
          <w:szCs w:val="24"/>
        </w:rPr>
      </w:pP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H NMR [DMSO-d6] δ (</w:t>
      </w:r>
      <w:proofErr w:type="spellStart"/>
      <w:r w:rsidRPr="004561D3">
        <w:rPr>
          <w:rFonts w:ascii="Times New Roman" w:hAnsi="Times New Roman" w:cs="Times New Roman"/>
          <w:sz w:val="24"/>
          <w:szCs w:val="24"/>
        </w:rPr>
        <w:t>ppm</w:t>
      </w:r>
      <w:proofErr w:type="spellEnd"/>
      <w:r w:rsidRPr="004561D3">
        <w:rPr>
          <w:rFonts w:ascii="Times New Roman" w:hAnsi="Times New Roman" w:cs="Times New Roman"/>
          <w:sz w:val="24"/>
          <w:szCs w:val="24"/>
        </w:rPr>
        <w:t>): 3.83 (d, Ar-OCH</w:t>
      </w:r>
      <w:r w:rsidRPr="004561D3">
        <w:rPr>
          <w:rFonts w:ascii="Times New Roman" w:hAnsi="Times New Roman" w:cs="Times New Roman"/>
          <w:sz w:val="24"/>
          <w:szCs w:val="24"/>
          <w:vertAlign w:val="subscript"/>
        </w:rPr>
        <w:t>3</w:t>
      </w:r>
      <w:r w:rsidRPr="004561D3">
        <w:rPr>
          <w:rFonts w:ascii="Times New Roman" w:hAnsi="Times New Roman" w:cs="Times New Roman"/>
          <w:sz w:val="24"/>
          <w:szCs w:val="24"/>
        </w:rPr>
        <w:t>, 6H), 6.77 (s, 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1H), 6.88 (s, 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xml:space="preserve">, 1H), 6.94-7.25 (m, </w:t>
      </w:r>
      <w:proofErr w:type="spellStart"/>
      <w:r w:rsidRPr="004561D3">
        <w:rPr>
          <w:rFonts w:ascii="Times New Roman" w:hAnsi="Times New Roman" w:cs="Times New Roman"/>
          <w:sz w:val="24"/>
          <w:szCs w:val="24"/>
        </w:rPr>
        <w:t>Ar</w:t>
      </w:r>
      <w:proofErr w:type="spellEnd"/>
      <w:r w:rsidRPr="004561D3">
        <w:rPr>
          <w:rFonts w:ascii="Times New Roman" w:hAnsi="Times New Roman" w:cs="Times New Roman"/>
          <w:sz w:val="24"/>
          <w:szCs w:val="24"/>
        </w:rPr>
        <w:t xml:space="preserve">-CH, 3H), 7.50-761 (d, </w:t>
      </w:r>
      <w:proofErr w:type="spellStart"/>
      <w:r w:rsidRPr="004561D3">
        <w:rPr>
          <w:rFonts w:ascii="Times New Roman" w:hAnsi="Times New Roman" w:cs="Times New Roman"/>
          <w:sz w:val="24"/>
          <w:szCs w:val="24"/>
        </w:rPr>
        <w:t>Ar</w:t>
      </w:r>
      <w:proofErr w:type="spellEnd"/>
      <w:r w:rsidRPr="004561D3">
        <w:rPr>
          <w:rFonts w:ascii="Times New Roman" w:hAnsi="Times New Roman" w:cs="Times New Roman"/>
          <w:sz w:val="24"/>
          <w:szCs w:val="24"/>
        </w:rPr>
        <w:t>- 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xml:space="preserve">, 2H), 11.36 (s, NH- </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1H).</w:t>
      </w:r>
    </w:p>
    <w:p w:rsidR="0079488F" w:rsidRDefault="0079488F" w:rsidP="0079488F">
      <w:pPr>
        <w:jc w:val="center"/>
        <w:rPr>
          <w:b/>
          <w:sz w:val="24"/>
          <w:szCs w:val="24"/>
        </w:rPr>
      </w:pPr>
      <w:r w:rsidRPr="004561D3">
        <w:rPr>
          <w:rFonts w:ascii="Times New Roman" w:hAnsi="Times New Roman" w:cs="Times New Roman"/>
          <w:sz w:val="24"/>
          <w:szCs w:val="24"/>
        </w:rPr>
        <w:t>MS-ESI [M</w:t>
      </w:r>
      <w:r w:rsidRPr="004561D3">
        <w:rPr>
          <w:rFonts w:ascii="Times New Roman" w:hAnsi="Times New Roman" w:cs="Times New Roman"/>
          <w:sz w:val="24"/>
          <w:szCs w:val="24"/>
          <w:vertAlign w:val="superscript"/>
        </w:rPr>
        <w:t>+</w:t>
      </w:r>
      <w:r w:rsidRPr="004561D3">
        <w:rPr>
          <w:rFonts w:ascii="Times New Roman" w:hAnsi="Times New Roman" w:cs="Times New Roman"/>
          <w:sz w:val="24"/>
          <w:szCs w:val="24"/>
        </w:rPr>
        <w:t>]: 332.31 (62%)</w:t>
      </w:r>
    </w:p>
    <w:p w:rsidR="0079488F" w:rsidRDefault="0079488F" w:rsidP="00E64C44">
      <w:pPr>
        <w:jc w:val="center"/>
        <w:rPr>
          <w:b/>
          <w:sz w:val="24"/>
          <w:szCs w:val="24"/>
        </w:rPr>
      </w:pPr>
    </w:p>
    <w:p w:rsidR="00E64C44" w:rsidRDefault="00E64C44" w:rsidP="00E64C44">
      <w:pPr>
        <w:tabs>
          <w:tab w:val="left" w:pos="3004"/>
        </w:tabs>
      </w:pPr>
      <w:r w:rsidRPr="00E64C44">
        <w:rPr>
          <w:noProof/>
        </w:rPr>
        <w:drawing>
          <wp:inline distT="0" distB="0" distL="0" distR="0">
            <wp:extent cx="5943600" cy="2472603"/>
            <wp:effectExtent l="19050" t="0" r="0" b="0"/>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32" cstate="print"/>
                    <a:srcRect/>
                    <a:stretch>
                      <a:fillRect/>
                    </a:stretch>
                  </pic:blipFill>
                  <pic:spPr bwMode="auto">
                    <a:xfrm>
                      <a:off x="0" y="0"/>
                      <a:ext cx="5943600" cy="2472603"/>
                    </a:xfrm>
                    <a:prstGeom prst="rect">
                      <a:avLst/>
                    </a:prstGeom>
                    <a:noFill/>
                    <a:ln w="9525">
                      <a:noFill/>
                      <a:miter lim="800000"/>
                      <a:headEnd/>
                      <a:tailEnd/>
                    </a:ln>
                  </pic:spPr>
                </pic:pic>
              </a:graphicData>
            </a:graphic>
          </wp:inline>
        </w:drawing>
      </w:r>
    </w:p>
    <w:p w:rsidR="00E64C44" w:rsidRDefault="00E64C44" w:rsidP="00E64C44">
      <w:pPr>
        <w:jc w:val="center"/>
        <w:rPr>
          <w:b/>
          <w:sz w:val="24"/>
          <w:szCs w:val="24"/>
        </w:rPr>
      </w:pPr>
      <w:r>
        <w:tab/>
      </w:r>
      <w:r w:rsidR="00422130">
        <w:t>S</w:t>
      </w:r>
      <w:r>
        <w:rPr>
          <w:b/>
          <w:sz w:val="24"/>
          <w:szCs w:val="24"/>
        </w:rPr>
        <w:t>Fig.</w:t>
      </w:r>
      <w:r w:rsidR="00901058">
        <w:rPr>
          <w:b/>
          <w:sz w:val="24"/>
          <w:szCs w:val="24"/>
        </w:rPr>
        <w:t>8</w:t>
      </w:r>
      <w:r>
        <w:rPr>
          <w:b/>
          <w:sz w:val="24"/>
          <w:szCs w:val="24"/>
        </w:rPr>
        <w:t xml:space="preserve"> IR Spectrum of compound (</w:t>
      </w:r>
      <w:r w:rsidR="00206CDB">
        <w:rPr>
          <w:b/>
          <w:sz w:val="24"/>
          <w:szCs w:val="24"/>
        </w:rPr>
        <w:t>2c</w:t>
      </w:r>
      <w:r>
        <w:rPr>
          <w:b/>
          <w:sz w:val="24"/>
          <w:szCs w:val="24"/>
        </w:rPr>
        <w:t>)</w:t>
      </w:r>
    </w:p>
    <w:p w:rsidR="00E64C44" w:rsidRDefault="00E64C44" w:rsidP="00E64C44">
      <w:pPr>
        <w:rPr>
          <w:b/>
          <w:sz w:val="24"/>
          <w:szCs w:val="24"/>
        </w:rPr>
      </w:pPr>
    </w:p>
    <w:p w:rsidR="00E64C44" w:rsidRDefault="00E64C44" w:rsidP="00E64C44">
      <w:pPr>
        <w:tabs>
          <w:tab w:val="left" w:pos="3004"/>
        </w:tabs>
      </w:pPr>
      <w:r w:rsidRPr="00E64C44">
        <w:rPr>
          <w:noProof/>
        </w:rPr>
        <w:lastRenderedPageBreak/>
        <w:drawing>
          <wp:inline distT="0" distB="0" distL="0" distR="0">
            <wp:extent cx="5935869" cy="3285067"/>
            <wp:effectExtent l="19050" t="0" r="7731"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3" cstate="print"/>
                    <a:srcRect/>
                    <a:stretch>
                      <a:fillRect/>
                    </a:stretch>
                  </pic:blipFill>
                  <pic:spPr bwMode="auto">
                    <a:xfrm>
                      <a:off x="0" y="0"/>
                      <a:ext cx="5943600" cy="3289345"/>
                    </a:xfrm>
                    <a:prstGeom prst="rect">
                      <a:avLst/>
                    </a:prstGeom>
                    <a:noFill/>
                    <a:ln w="9525">
                      <a:noFill/>
                      <a:miter lim="800000"/>
                      <a:headEnd/>
                      <a:tailEnd/>
                    </a:ln>
                  </pic:spPr>
                </pic:pic>
              </a:graphicData>
            </a:graphic>
          </wp:inline>
        </w:drawing>
      </w:r>
    </w:p>
    <w:p w:rsidR="00E64C44" w:rsidRDefault="00E64C44" w:rsidP="00E64C44"/>
    <w:p w:rsidR="00E64C44" w:rsidRDefault="00E64C44" w:rsidP="00E64C44">
      <w:pPr>
        <w:jc w:val="center"/>
        <w:rPr>
          <w:b/>
          <w:sz w:val="24"/>
          <w:szCs w:val="24"/>
        </w:rPr>
      </w:pPr>
      <w:r>
        <w:tab/>
      </w:r>
      <w:r w:rsidR="00422130">
        <w:t>S</w:t>
      </w:r>
      <w:r>
        <w:rPr>
          <w:b/>
          <w:sz w:val="24"/>
          <w:szCs w:val="24"/>
        </w:rPr>
        <w:t>Fig.</w:t>
      </w:r>
      <w:r w:rsidR="00901058">
        <w:rPr>
          <w:b/>
          <w:sz w:val="24"/>
          <w:szCs w:val="24"/>
        </w:rPr>
        <w:t>9</w:t>
      </w:r>
      <w:r>
        <w:rPr>
          <w:b/>
          <w:sz w:val="24"/>
          <w:szCs w:val="24"/>
        </w:rPr>
        <w:t xml:space="preserve"> </w:t>
      </w:r>
      <w:r w:rsidRPr="00792A7F">
        <w:rPr>
          <w:b/>
          <w:sz w:val="24"/>
          <w:szCs w:val="24"/>
          <w:vertAlign w:val="superscript"/>
        </w:rPr>
        <w:t>1</w:t>
      </w:r>
      <w:r>
        <w:rPr>
          <w:b/>
          <w:sz w:val="24"/>
          <w:szCs w:val="24"/>
        </w:rPr>
        <w:t>H NMR Spectrum of compound (</w:t>
      </w:r>
      <w:r w:rsidR="00206CDB">
        <w:rPr>
          <w:b/>
          <w:sz w:val="24"/>
          <w:szCs w:val="24"/>
        </w:rPr>
        <w:t>2c</w:t>
      </w:r>
      <w:r>
        <w:rPr>
          <w:b/>
          <w:sz w:val="24"/>
          <w:szCs w:val="24"/>
        </w:rPr>
        <w:t>)</w:t>
      </w:r>
    </w:p>
    <w:p w:rsidR="00E64C44" w:rsidRDefault="00E64C44" w:rsidP="00E64C44">
      <w:pPr>
        <w:tabs>
          <w:tab w:val="left" w:pos="1511"/>
        </w:tabs>
      </w:pPr>
    </w:p>
    <w:p w:rsidR="00E64C44" w:rsidRDefault="00E64C44" w:rsidP="00E64C44">
      <w:pPr>
        <w:tabs>
          <w:tab w:val="left" w:pos="1511"/>
        </w:tabs>
      </w:pPr>
    </w:p>
    <w:p w:rsidR="00E64C44" w:rsidRDefault="00E64C44" w:rsidP="00E64C44">
      <w:pPr>
        <w:tabs>
          <w:tab w:val="left" w:pos="1511"/>
        </w:tabs>
      </w:pPr>
    </w:p>
    <w:p w:rsidR="00E64C44" w:rsidRDefault="00E64C44" w:rsidP="00E64C44">
      <w:pPr>
        <w:tabs>
          <w:tab w:val="left" w:pos="1511"/>
        </w:tabs>
      </w:pPr>
    </w:p>
    <w:p w:rsidR="00E64C44" w:rsidRDefault="00663FFC" w:rsidP="00E64C44">
      <w:pPr>
        <w:tabs>
          <w:tab w:val="left" w:pos="1511"/>
        </w:tabs>
      </w:pPr>
      <w:r>
        <w:rPr>
          <w:noProof/>
        </w:rPr>
        <w:lastRenderedPageBreak/>
        <w:pict>
          <v:group id="_x0000_s1055" style="position:absolute;margin-left:154.65pt;margin-top:170.1pt;width:117.35pt;height:24.9pt;z-index:251674624" coordorigin="4533,5351" coordsize="2347,498">
            <v:shape id="_x0000_s1053" type="#_x0000_t32" style="position:absolute;left:4533;top:5636;width:1547;height:0" o:connectortype="straight">
              <v:stroke endarrow="block"/>
            </v:shape>
            <v:shape id="_x0000_s1054" type="#_x0000_t202" style="position:absolute;left:6080;top:5351;width:800;height:498" stroked="f">
              <v:textbox>
                <w:txbxContent>
                  <w:p w:rsidR="00F81FE2" w:rsidRDefault="00F81FE2">
                    <w:r>
                      <w:t>2c</w:t>
                    </w:r>
                  </w:p>
                </w:txbxContent>
              </v:textbox>
            </v:shape>
          </v:group>
        </w:pict>
      </w:r>
      <w:r w:rsidR="00E64C44" w:rsidRPr="00E64C44">
        <w:rPr>
          <w:noProof/>
        </w:rPr>
        <w:drawing>
          <wp:inline distT="0" distB="0" distL="0" distR="0">
            <wp:extent cx="5939790" cy="4586605"/>
            <wp:effectExtent l="0" t="0" r="0" b="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39790" cy="4586605"/>
                    </a:xfrm>
                    <a:prstGeom prst="rect">
                      <a:avLst/>
                    </a:prstGeom>
                    <a:noFill/>
                    <a:ln>
                      <a:noFill/>
                    </a:ln>
                  </pic:spPr>
                </pic:pic>
              </a:graphicData>
            </a:graphic>
          </wp:inline>
        </w:drawing>
      </w:r>
    </w:p>
    <w:p w:rsidR="00E64C44" w:rsidRPr="00422130" w:rsidRDefault="00E64C44" w:rsidP="00E64C44">
      <w:pPr>
        <w:jc w:val="center"/>
        <w:rPr>
          <w:rFonts w:ascii="Times New Roman" w:hAnsi="Times New Roman" w:cs="Times New Roman"/>
          <w:b/>
          <w:sz w:val="24"/>
          <w:szCs w:val="24"/>
        </w:rPr>
      </w:pPr>
      <w:r>
        <w:tab/>
      </w:r>
      <w:r w:rsidR="00422130" w:rsidRPr="00422130">
        <w:rPr>
          <w:rFonts w:ascii="Times New Roman" w:hAnsi="Times New Roman" w:cs="Times New Roman"/>
          <w:sz w:val="24"/>
          <w:szCs w:val="24"/>
        </w:rPr>
        <w:t>S</w:t>
      </w:r>
      <w:r w:rsidRPr="00422130">
        <w:rPr>
          <w:rFonts w:ascii="Times New Roman" w:hAnsi="Times New Roman" w:cs="Times New Roman"/>
          <w:b/>
          <w:sz w:val="24"/>
          <w:szCs w:val="24"/>
        </w:rPr>
        <w:t>Fig.2.9. Mass Spectrum of Compound (</w:t>
      </w:r>
      <w:r w:rsidR="00206CDB">
        <w:rPr>
          <w:rFonts w:ascii="Times New Roman" w:hAnsi="Times New Roman" w:cs="Times New Roman"/>
          <w:b/>
          <w:sz w:val="24"/>
          <w:szCs w:val="24"/>
        </w:rPr>
        <w:t>2c</w:t>
      </w:r>
      <w:r w:rsidRPr="00422130">
        <w:rPr>
          <w:rFonts w:ascii="Times New Roman" w:hAnsi="Times New Roman" w:cs="Times New Roman"/>
          <w:b/>
          <w:sz w:val="24"/>
          <w:szCs w:val="24"/>
        </w:rPr>
        <w:t>)</w:t>
      </w:r>
    </w:p>
    <w:p w:rsidR="00E64C44" w:rsidRDefault="00E64C44" w:rsidP="00E64C44">
      <w:pPr>
        <w:jc w:val="center"/>
        <w:rPr>
          <w:b/>
          <w:sz w:val="24"/>
          <w:szCs w:val="24"/>
        </w:rPr>
      </w:pPr>
    </w:p>
    <w:p w:rsidR="00E64C44" w:rsidRDefault="00E64C44" w:rsidP="00E64C44">
      <w:pPr>
        <w:tabs>
          <w:tab w:val="left" w:pos="2222"/>
        </w:tabs>
      </w:pPr>
      <w:r w:rsidRPr="00E64C44">
        <w:rPr>
          <w:noProof/>
        </w:rPr>
        <w:drawing>
          <wp:inline distT="0" distB="0" distL="0" distR="0">
            <wp:extent cx="5934710" cy="2553867"/>
            <wp:effectExtent l="0" t="0" r="0" b="0"/>
            <wp:docPr id="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cstate="print"/>
                    <a:srcRect/>
                    <a:stretch>
                      <a:fillRect/>
                    </a:stretch>
                  </pic:blipFill>
                  <pic:spPr bwMode="auto">
                    <a:xfrm>
                      <a:off x="0" y="0"/>
                      <a:ext cx="5950806" cy="2560793"/>
                    </a:xfrm>
                    <a:prstGeom prst="rect">
                      <a:avLst/>
                    </a:prstGeom>
                    <a:noFill/>
                    <a:ln w="9525">
                      <a:noFill/>
                      <a:miter lim="800000"/>
                      <a:headEnd/>
                      <a:tailEnd/>
                    </a:ln>
                  </pic:spPr>
                </pic:pic>
              </a:graphicData>
            </a:graphic>
          </wp:inline>
        </w:drawing>
      </w:r>
    </w:p>
    <w:p w:rsidR="0079488F" w:rsidRDefault="0079488F" w:rsidP="00E64C44">
      <w:pPr>
        <w:jc w:val="center"/>
      </w:pPr>
    </w:p>
    <w:p w:rsidR="00E64C44" w:rsidRDefault="00E64C44" w:rsidP="00E64C44">
      <w:pPr>
        <w:jc w:val="center"/>
        <w:rPr>
          <w:b/>
          <w:sz w:val="24"/>
          <w:szCs w:val="24"/>
        </w:rPr>
      </w:pPr>
      <w:r>
        <w:tab/>
      </w:r>
      <w:r w:rsidR="00422130">
        <w:t>S</w:t>
      </w:r>
      <w:r>
        <w:rPr>
          <w:b/>
          <w:sz w:val="24"/>
          <w:szCs w:val="24"/>
        </w:rPr>
        <w:t>Fig.10 IR Spectrum of compound (</w:t>
      </w:r>
      <w:r w:rsidR="00206CDB">
        <w:rPr>
          <w:b/>
          <w:sz w:val="24"/>
          <w:szCs w:val="24"/>
        </w:rPr>
        <w:t>2d</w:t>
      </w:r>
      <w:r>
        <w:rPr>
          <w:b/>
          <w:sz w:val="24"/>
          <w:szCs w:val="24"/>
        </w:rPr>
        <w:t>)</w:t>
      </w:r>
    </w:p>
    <w:p w:rsidR="0079488F" w:rsidRPr="00FC29CA" w:rsidRDefault="0079488F" w:rsidP="0079488F">
      <w:pPr>
        <w:jc w:val="both"/>
        <w:rPr>
          <w:rFonts w:ascii="Times New Roman" w:hAnsi="Times New Roman" w:cs="Times New Roman"/>
          <w:b/>
          <w:sz w:val="24"/>
          <w:szCs w:val="24"/>
        </w:rPr>
      </w:pPr>
      <w:r w:rsidRPr="00FC29CA">
        <w:rPr>
          <w:rFonts w:ascii="Times New Roman" w:hAnsi="Times New Roman" w:cs="Times New Roman"/>
          <w:b/>
          <w:sz w:val="24"/>
          <w:szCs w:val="24"/>
        </w:rPr>
        <w:t>Synthesis of 4-chloro-2(3-nitrophenyl)-1</w:t>
      </w:r>
      <w:r w:rsidRPr="00FC29CA">
        <w:rPr>
          <w:rFonts w:ascii="Times New Roman" w:hAnsi="Times New Roman" w:cs="Times New Roman"/>
          <w:b/>
          <w:i/>
          <w:sz w:val="24"/>
          <w:szCs w:val="24"/>
        </w:rPr>
        <w:t>H</w:t>
      </w:r>
      <w:r w:rsidRPr="00FC29CA">
        <w:rPr>
          <w:rFonts w:ascii="Times New Roman" w:hAnsi="Times New Roman" w:cs="Times New Roman"/>
          <w:b/>
          <w:sz w:val="24"/>
          <w:szCs w:val="24"/>
        </w:rPr>
        <w:t>-indole [</w:t>
      </w:r>
      <w:r w:rsidR="00F81FE2">
        <w:rPr>
          <w:rFonts w:ascii="Times New Roman" w:hAnsi="Times New Roman" w:cs="Times New Roman"/>
          <w:b/>
          <w:sz w:val="24"/>
          <w:szCs w:val="24"/>
        </w:rPr>
        <w:t>2d</w:t>
      </w:r>
      <w:r w:rsidRPr="00FC29CA">
        <w:rPr>
          <w:rFonts w:ascii="Times New Roman" w:hAnsi="Times New Roman" w:cs="Times New Roman"/>
          <w:b/>
          <w:sz w:val="24"/>
          <w:szCs w:val="24"/>
        </w:rPr>
        <w:t>]</w:t>
      </w:r>
    </w:p>
    <w:p w:rsidR="0079488F" w:rsidRPr="004561D3" w:rsidRDefault="0079488F" w:rsidP="0079488F">
      <w:pPr>
        <w:jc w:val="both"/>
        <w:rPr>
          <w:rFonts w:ascii="Times New Roman" w:hAnsi="Times New Roman" w:cs="Times New Roman"/>
          <w:sz w:val="24"/>
          <w:szCs w:val="24"/>
        </w:rPr>
      </w:pPr>
      <w:r w:rsidRPr="004561D3">
        <w:rPr>
          <w:rFonts w:ascii="Times New Roman" w:hAnsi="Times New Roman" w:cs="Times New Roman"/>
          <w:sz w:val="24"/>
          <w:szCs w:val="24"/>
        </w:rPr>
        <w:t>IR-C-</w:t>
      </w:r>
      <w:proofErr w:type="spellStart"/>
      <w:r w:rsidRPr="004561D3">
        <w:rPr>
          <w:rFonts w:ascii="Times New Roman" w:hAnsi="Times New Roman" w:cs="Times New Roman"/>
          <w:sz w:val="24"/>
          <w:szCs w:val="24"/>
        </w:rPr>
        <w:t>Cl</w:t>
      </w:r>
      <w:proofErr w:type="spellEnd"/>
      <w:r w:rsidRPr="004561D3">
        <w:rPr>
          <w:rFonts w:ascii="Times New Roman" w:hAnsi="Times New Roman" w:cs="Times New Roman"/>
          <w:sz w:val="24"/>
          <w:szCs w:val="24"/>
        </w:rPr>
        <w:t xml:space="preserve"> (Aromatic)-690cm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C-N stretching -1253.57cm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C=C (Aromatic)- 1464.96, C-C (Aromatic)- 1591.20, C-NO</w:t>
      </w:r>
      <w:r w:rsidRPr="004561D3">
        <w:rPr>
          <w:rFonts w:ascii="Times New Roman" w:hAnsi="Times New Roman" w:cs="Times New Roman"/>
          <w:sz w:val="24"/>
          <w:szCs w:val="24"/>
          <w:vertAlign w:val="subscript"/>
        </w:rPr>
        <w:t>2</w:t>
      </w:r>
      <w:r w:rsidRPr="004561D3">
        <w:rPr>
          <w:rFonts w:ascii="Times New Roman" w:hAnsi="Times New Roman" w:cs="Times New Roman"/>
          <w:sz w:val="24"/>
          <w:szCs w:val="24"/>
        </w:rPr>
        <w:t xml:space="preserve"> (Aromatic) stretching-1517.45, C-H (Aromatic)- 3003.75, N-H (Amine) stretching-3362.96 cm</w:t>
      </w:r>
      <w:r w:rsidRPr="004561D3">
        <w:rPr>
          <w:rFonts w:ascii="Times New Roman" w:hAnsi="Times New Roman" w:cs="Times New Roman"/>
          <w:sz w:val="24"/>
          <w:szCs w:val="24"/>
          <w:vertAlign w:val="superscript"/>
        </w:rPr>
        <w:t>-1</w:t>
      </w:r>
    </w:p>
    <w:p w:rsidR="0079488F" w:rsidRPr="004561D3" w:rsidRDefault="0079488F" w:rsidP="0079488F">
      <w:pPr>
        <w:jc w:val="both"/>
        <w:rPr>
          <w:rFonts w:ascii="Times New Roman" w:hAnsi="Times New Roman" w:cs="Times New Roman"/>
          <w:sz w:val="24"/>
          <w:szCs w:val="24"/>
        </w:rPr>
      </w:pP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H NMR [DMSO-d6] δ (</w:t>
      </w:r>
      <w:proofErr w:type="spellStart"/>
      <w:r w:rsidRPr="004561D3">
        <w:rPr>
          <w:rFonts w:ascii="Times New Roman" w:hAnsi="Times New Roman" w:cs="Times New Roman"/>
          <w:sz w:val="24"/>
          <w:szCs w:val="24"/>
        </w:rPr>
        <w:t>ppm</w:t>
      </w:r>
      <w:proofErr w:type="spellEnd"/>
      <w:r w:rsidRPr="004561D3">
        <w:rPr>
          <w:rFonts w:ascii="Times New Roman" w:hAnsi="Times New Roman" w:cs="Times New Roman"/>
          <w:sz w:val="24"/>
          <w:szCs w:val="24"/>
        </w:rPr>
        <w:t>): 6.77 (s, 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1H), 6.81-7.55 (m, 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xml:space="preserve">, 3H), 7.77-8.65 (m, </w:t>
      </w:r>
      <w:proofErr w:type="spellStart"/>
      <w:r w:rsidRPr="004561D3">
        <w:rPr>
          <w:rFonts w:ascii="Times New Roman" w:hAnsi="Times New Roman" w:cs="Times New Roman"/>
          <w:sz w:val="24"/>
          <w:szCs w:val="24"/>
        </w:rPr>
        <w:t>Ar</w:t>
      </w:r>
      <w:proofErr w:type="spellEnd"/>
      <w:r w:rsidRPr="004561D3">
        <w:rPr>
          <w:rFonts w:ascii="Times New Roman" w:hAnsi="Times New Roman" w:cs="Times New Roman"/>
          <w:sz w:val="24"/>
          <w:szCs w:val="24"/>
        </w:rPr>
        <w:t>-CH, 4H), 11.36 (s, NH-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1H).</w:t>
      </w:r>
    </w:p>
    <w:p w:rsidR="0079488F" w:rsidRPr="004561D3" w:rsidRDefault="0079488F" w:rsidP="0079488F">
      <w:pPr>
        <w:jc w:val="both"/>
        <w:rPr>
          <w:rFonts w:ascii="Times New Roman" w:hAnsi="Times New Roman" w:cs="Times New Roman"/>
          <w:sz w:val="24"/>
          <w:szCs w:val="24"/>
        </w:rPr>
      </w:pPr>
      <w:r w:rsidRPr="004561D3">
        <w:rPr>
          <w:rFonts w:ascii="Times New Roman" w:hAnsi="Times New Roman" w:cs="Times New Roman"/>
          <w:sz w:val="24"/>
          <w:szCs w:val="24"/>
        </w:rPr>
        <w:t>MS-ESI [M</w:t>
      </w:r>
      <w:r w:rsidRPr="004561D3">
        <w:rPr>
          <w:rFonts w:ascii="Times New Roman" w:hAnsi="Times New Roman" w:cs="Times New Roman"/>
          <w:sz w:val="24"/>
          <w:szCs w:val="24"/>
          <w:vertAlign w:val="superscript"/>
        </w:rPr>
        <w:t>+</w:t>
      </w:r>
      <w:r w:rsidRPr="004561D3">
        <w:rPr>
          <w:rFonts w:ascii="Times New Roman" w:hAnsi="Times New Roman" w:cs="Times New Roman"/>
          <w:sz w:val="24"/>
          <w:szCs w:val="24"/>
        </w:rPr>
        <w:t>]: 272.32 (75%)</w:t>
      </w:r>
    </w:p>
    <w:p w:rsidR="0079488F" w:rsidRDefault="0079488F" w:rsidP="00E64C44">
      <w:pPr>
        <w:jc w:val="center"/>
        <w:rPr>
          <w:b/>
          <w:sz w:val="24"/>
          <w:szCs w:val="24"/>
        </w:rPr>
      </w:pPr>
    </w:p>
    <w:p w:rsidR="006C4A77" w:rsidRDefault="006C4A77" w:rsidP="006C4A77">
      <w:pPr>
        <w:pStyle w:val="NormalWeb"/>
      </w:pPr>
      <w:r>
        <w:rPr>
          <w:noProof/>
        </w:rPr>
        <w:drawing>
          <wp:inline distT="0" distB="0" distL="0" distR="0">
            <wp:extent cx="6234994" cy="3691467"/>
            <wp:effectExtent l="19050" t="0" r="0" b="0"/>
            <wp:docPr id="18" name="Picture 10" descr="C:\Users\HP\Downloads\24056090.L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Downloads\24056090.LD-1.jpg"/>
                    <pic:cNvPicPr>
                      <a:picLocks noChangeAspect="1" noChangeArrowheads="1"/>
                    </pic:cNvPicPr>
                  </pic:nvPicPr>
                  <pic:blipFill>
                    <a:blip r:embed="rId36" cstate="print"/>
                    <a:srcRect/>
                    <a:stretch>
                      <a:fillRect/>
                    </a:stretch>
                  </pic:blipFill>
                  <pic:spPr bwMode="auto">
                    <a:xfrm>
                      <a:off x="0" y="0"/>
                      <a:ext cx="6257459" cy="3704768"/>
                    </a:xfrm>
                    <a:prstGeom prst="rect">
                      <a:avLst/>
                    </a:prstGeom>
                    <a:noFill/>
                    <a:ln w="9525">
                      <a:noFill/>
                      <a:miter lim="800000"/>
                      <a:headEnd/>
                      <a:tailEnd/>
                    </a:ln>
                  </pic:spPr>
                </pic:pic>
              </a:graphicData>
            </a:graphic>
          </wp:inline>
        </w:drawing>
      </w:r>
    </w:p>
    <w:p w:rsidR="00BA2BBD" w:rsidRDefault="00BA2BBD" w:rsidP="00E64C44">
      <w:pPr>
        <w:tabs>
          <w:tab w:val="left" w:pos="3182"/>
        </w:tabs>
      </w:pPr>
    </w:p>
    <w:p w:rsidR="00BA2BBD" w:rsidRDefault="00BA2BBD" w:rsidP="00BA2BBD">
      <w:pPr>
        <w:jc w:val="center"/>
        <w:rPr>
          <w:rFonts w:ascii="Times New Roman" w:hAnsi="Times New Roman" w:cs="Times New Roman"/>
          <w:b/>
          <w:sz w:val="24"/>
          <w:szCs w:val="24"/>
        </w:rPr>
      </w:pPr>
      <w:r>
        <w:tab/>
      </w:r>
      <w:proofErr w:type="spellStart"/>
      <w:proofErr w:type="gramStart"/>
      <w:r w:rsidR="00422130" w:rsidRPr="00422130">
        <w:rPr>
          <w:rFonts w:ascii="Times New Roman" w:hAnsi="Times New Roman" w:cs="Times New Roman"/>
          <w:sz w:val="24"/>
          <w:szCs w:val="24"/>
        </w:rPr>
        <w:t>S</w:t>
      </w:r>
      <w:r w:rsidRPr="00422130">
        <w:rPr>
          <w:rFonts w:ascii="Times New Roman" w:hAnsi="Times New Roman" w:cs="Times New Roman"/>
          <w:b/>
          <w:sz w:val="24"/>
          <w:szCs w:val="24"/>
        </w:rPr>
        <w:t>Fig</w:t>
      </w:r>
      <w:proofErr w:type="spellEnd"/>
      <w:r w:rsidRPr="00422130">
        <w:rPr>
          <w:rFonts w:ascii="Times New Roman" w:hAnsi="Times New Roman" w:cs="Times New Roman"/>
          <w:b/>
          <w:sz w:val="24"/>
          <w:szCs w:val="24"/>
        </w:rPr>
        <w:t>.</w:t>
      </w:r>
      <w:proofErr w:type="gramEnd"/>
      <w:r w:rsidR="00422130" w:rsidRPr="00422130">
        <w:rPr>
          <w:rFonts w:ascii="Times New Roman" w:hAnsi="Times New Roman" w:cs="Times New Roman"/>
          <w:b/>
          <w:sz w:val="24"/>
          <w:szCs w:val="24"/>
        </w:rPr>
        <w:t xml:space="preserve"> </w:t>
      </w:r>
      <w:r w:rsidRPr="00422130">
        <w:rPr>
          <w:rFonts w:ascii="Times New Roman" w:hAnsi="Times New Roman" w:cs="Times New Roman"/>
          <w:b/>
          <w:sz w:val="24"/>
          <w:szCs w:val="24"/>
        </w:rPr>
        <w:t xml:space="preserve">11. </w:t>
      </w:r>
      <w:r w:rsidRPr="00422130">
        <w:rPr>
          <w:rFonts w:ascii="Times New Roman" w:hAnsi="Times New Roman" w:cs="Times New Roman"/>
          <w:b/>
          <w:sz w:val="24"/>
          <w:szCs w:val="24"/>
          <w:vertAlign w:val="superscript"/>
        </w:rPr>
        <w:t>1</w:t>
      </w:r>
      <w:r w:rsidRPr="00422130">
        <w:rPr>
          <w:rFonts w:ascii="Times New Roman" w:hAnsi="Times New Roman" w:cs="Times New Roman"/>
          <w:b/>
          <w:sz w:val="24"/>
          <w:szCs w:val="24"/>
        </w:rPr>
        <w:t>H NMR Spectrum of compound (</w:t>
      </w:r>
      <w:r w:rsidR="00206CDB">
        <w:rPr>
          <w:rFonts w:ascii="Times New Roman" w:hAnsi="Times New Roman" w:cs="Times New Roman"/>
          <w:b/>
          <w:sz w:val="24"/>
          <w:szCs w:val="24"/>
        </w:rPr>
        <w:t>2d</w:t>
      </w:r>
      <w:r w:rsidRPr="00422130">
        <w:rPr>
          <w:rFonts w:ascii="Times New Roman" w:hAnsi="Times New Roman" w:cs="Times New Roman"/>
          <w:b/>
          <w:sz w:val="24"/>
          <w:szCs w:val="24"/>
        </w:rPr>
        <w:t>)</w:t>
      </w:r>
    </w:p>
    <w:p w:rsidR="000D46CC" w:rsidRDefault="006C4A77" w:rsidP="00BA2BBD">
      <w:pPr>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675648" behindDoc="0" locked="0" layoutInCell="1" allowOverlap="1">
            <wp:simplePos x="0" y="0"/>
            <wp:positionH relativeFrom="column">
              <wp:posOffset>-139065</wp:posOffset>
            </wp:positionH>
            <wp:positionV relativeFrom="paragraph">
              <wp:posOffset>-5715</wp:posOffset>
            </wp:positionV>
            <wp:extent cx="6652260" cy="3408680"/>
            <wp:effectExtent l="19050" t="0" r="0" b="0"/>
            <wp:wrapThrough wrapText="bothSides">
              <wp:wrapPolygon edited="0">
                <wp:start x="-62" y="0"/>
                <wp:lineTo x="-62" y="21487"/>
                <wp:lineTo x="21588" y="21487"/>
                <wp:lineTo x="21588" y="0"/>
                <wp:lineTo x="-62" y="0"/>
              </wp:wrapPolygon>
            </wp:wrapThrough>
            <wp:docPr id="17" name="Picture 7" descr="C:\Users\HP\Desktop\Lateef paper\24056090.LD-5 (1) 1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esktop\Lateef paper\24056090.LD-5 (1) 13C.jpg"/>
                    <pic:cNvPicPr>
                      <a:picLocks noChangeAspect="1" noChangeArrowheads="1"/>
                    </pic:cNvPicPr>
                  </pic:nvPicPr>
                  <pic:blipFill>
                    <a:blip r:embed="rId37" cstate="print"/>
                    <a:srcRect/>
                    <a:stretch>
                      <a:fillRect/>
                    </a:stretch>
                  </pic:blipFill>
                  <pic:spPr bwMode="auto">
                    <a:xfrm>
                      <a:off x="0" y="0"/>
                      <a:ext cx="6652260" cy="3408680"/>
                    </a:xfrm>
                    <a:prstGeom prst="rect">
                      <a:avLst/>
                    </a:prstGeom>
                    <a:noFill/>
                    <a:ln w="9525">
                      <a:noFill/>
                      <a:miter lim="800000"/>
                      <a:headEnd/>
                      <a:tailEnd/>
                    </a:ln>
                  </pic:spPr>
                </pic:pic>
              </a:graphicData>
            </a:graphic>
          </wp:anchor>
        </w:drawing>
      </w:r>
    </w:p>
    <w:p w:rsidR="006C4A77" w:rsidRDefault="006C4A77" w:rsidP="006C4A77">
      <w:pPr>
        <w:jc w:val="center"/>
        <w:rPr>
          <w:rFonts w:ascii="Times New Roman" w:hAnsi="Times New Roman" w:cs="Times New Roman"/>
          <w:b/>
          <w:sz w:val="24"/>
          <w:szCs w:val="24"/>
        </w:rPr>
      </w:pPr>
      <w:proofErr w:type="spellStart"/>
      <w:proofErr w:type="gramStart"/>
      <w:r w:rsidRPr="00422130">
        <w:rPr>
          <w:rFonts w:ascii="Times New Roman" w:hAnsi="Times New Roman" w:cs="Times New Roman"/>
          <w:sz w:val="24"/>
          <w:szCs w:val="24"/>
        </w:rPr>
        <w:t>S</w:t>
      </w:r>
      <w:r w:rsidRPr="00422130">
        <w:rPr>
          <w:rFonts w:ascii="Times New Roman" w:hAnsi="Times New Roman" w:cs="Times New Roman"/>
          <w:b/>
          <w:sz w:val="24"/>
          <w:szCs w:val="24"/>
        </w:rPr>
        <w:t>Fig</w:t>
      </w:r>
      <w:proofErr w:type="spellEnd"/>
      <w:r w:rsidRPr="00422130">
        <w:rPr>
          <w:rFonts w:ascii="Times New Roman" w:hAnsi="Times New Roman" w:cs="Times New Roman"/>
          <w:b/>
          <w:sz w:val="24"/>
          <w:szCs w:val="24"/>
        </w:rPr>
        <w:t>.</w:t>
      </w:r>
      <w:proofErr w:type="gramEnd"/>
      <w:r w:rsidRPr="00422130">
        <w:rPr>
          <w:rFonts w:ascii="Times New Roman" w:hAnsi="Times New Roman" w:cs="Times New Roman"/>
          <w:b/>
          <w:sz w:val="24"/>
          <w:szCs w:val="24"/>
        </w:rPr>
        <w:t xml:space="preserve"> 1</w:t>
      </w:r>
      <w:r>
        <w:rPr>
          <w:rFonts w:ascii="Times New Roman" w:hAnsi="Times New Roman" w:cs="Times New Roman"/>
          <w:b/>
          <w:sz w:val="24"/>
          <w:szCs w:val="24"/>
        </w:rPr>
        <w:t>2</w:t>
      </w:r>
      <w:r w:rsidRPr="00422130">
        <w:rPr>
          <w:rFonts w:ascii="Times New Roman" w:hAnsi="Times New Roman" w:cs="Times New Roman"/>
          <w:b/>
          <w:sz w:val="24"/>
          <w:szCs w:val="24"/>
        </w:rPr>
        <w:t xml:space="preserve">. </w:t>
      </w:r>
      <w:r w:rsidRPr="006C4A77">
        <w:rPr>
          <w:rFonts w:ascii="Times New Roman" w:hAnsi="Times New Roman" w:cs="Times New Roman"/>
          <w:b/>
          <w:sz w:val="24"/>
          <w:szCs w:val="24"/>
          <w:vertAlign w:val="superscript"/>
        </w:rPr>
        <w:t>13</w:t>
      </w:r>
      <w:r>
        <w:rPr>
          <w:rFonts w:ascii="Times New Roman" w:hAnsi="Times New Roman" w:cs="Times New Roman"/>
          <w:b/>
          <w:sz w:val="24"/>
          <w:szCs w:val="24"/>
        </w:rPr>
        <w:t xml:space="preserve">C </w:t>
      </w:r>
      <w:r w:rsidRPr="00422130">
        <w:rPr>
          <w:rFonts w:ascii="Times New Roman" w:hAnsi="Times New Roman" w:cs="Times New Roman"/>
          <w:b/>
          <w:sz w:val="24"/>
          <w:szCs w:val="24"/>
        </w:rPr>
        <w:t>NMR Spectrum of compound (</w:t>
      </w:r>
      <w:r>
        <w:rPr>
          <w:rFonts w:ascii="Times New Roman" w:hAnsi="Times New Roman" w:cs="Times New Roman"/>
          <w:b/>
          <w:sz w:val="24"/>
          <w:szCs w:val="24"/>
        </w:rPr>
        <w:t>2d</w:t>
      </w:r>
      <w:r w:rsidRPr="00422130">
        <w:rPr>
          <w:rFonts w:ascii="Times New Roman" w:hAnsi="Times New Roman" w:cs="Times New Roman"/>
          <w:b/>
          <w:sz w:val="24"/>
          <w:szCs w:val="24"/>
        </w:rPr>
        <w:t>)</w:t>
      </w:r>
    </w:p>
    <w:p w:rsidR="000D46CC" w:rsidRDefault="000D46CC" w:rsidP="000D46CC">
      <w:pPr>
        <w:pStyle w:val="NormalWeb"/>
      </w:pPr>
    </w:p>
    <w:p w:rsidR="000D46CC" w:rsidRPr="00422130" w:rsidRDefault="000D46CC" w:rsidP="00BA2BBD">
      <w:pPr>
        <w:jc w:val="center"/>
        <w:rPr>
          <w:rFonts w:ascii="Times New Roman" w:hAnsi="Times New Roman" w:cs="Times New Roman"/>
          <w:b/>
          <w:sz w:val="24"/>
          <w:szCs w:val="24"/>
        </w:rPr>
      </w:pPr>
    </w:p>
    <w:p w:rsidR="00BA2BBD" w:rsidRDefault="00663FFC" w:rsidP="00BA2BBD">
      <w:pPr>
        <w:tabs>
          <w:tab w:val="left" w:pos="3662"/>
        </w:tabs>
      </w:pPr>
      <w:r>
        <w:rPr>
          <w:noProof/>
        </w:rPr>
        <w:lastRenderedPageBreak/>
        <w:pict>
          <v:group id="_x0000_s1040" style="position:absolute;margin-left:112.9pt;margin-top:131.55pt;width:114.65pt;height:20.45pt;z-index:251666432" coordorigin="3698,4071" coordsize="2293,409">
            <v:shape id="_x0000_s1038" type="#_x0000_t32" style="position:absolute;left:3698;top:4249;width:1333;height:0" o:connectortype="straight">
              <v:stroke endarrow="block"/>
            </v:shape>
            <v:shape id="_x0000_s1039" type="#_x0000_t202" style="position:absolute;left:5031;top:4071;width:960;height:409" stroked="f">
              <v:textbox>
                <w:txbxContent>
                  <w:p w:rsidR="00206CDB" w:rsidRDefault="00206CDB">
                    <w:r>
                      <w:t>2d</w:t>
                    </w:r>
                  </w:p>
                </w:txbxContent>
              </v:textbox>
            </v:shape>
          </v:group>
        </w:pict>
      </w:r>
      <w:r w:rsidR="00BA2BBD" w:rsidRPr="00BA2BBD">
        <w:rPr>
          <w:noProof/>
        </w:rPr>
        <w:drawing>
          <wp:inline distT="0" distB="0" distL="0" distR="0">
            <wp:extent cx="5939446" cy="3698790"/>
            <wp:effectExtent l="0" t="0" r="0"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70455" cy="3718101"/>
                    </a:xfrm>
                    <a:prstGeom prst="rect">
                      <a:avLst/>
                    </a:prstGeom>
                    <a:noFill/>
                    <a:ln>
                      <a:noFill/>
                    </a:ln>
                  </pic:spPr>
                </pic:pic>
              </a:graphicData>
            </a:graphic>
          </wp:inline>
        </w:drawing>
      </w:r>
    </w:p>
    <w:p w:rsidR="00BA2BBD" w:rsidRDefault="00BA2BBD" w:rsidP="00BA2BBD">
      <w:pPr>
        <w:jc w:val="center"/>
        <w:rPr>
          <w:b/>
          <w:sz w:val="24"/>
          <w:szCs w:val="24"/>
        </w:rPr>
      </w:pPr>
      <w:r>
        <w:tab/>
      </w:r>
      <w:r w:rsidR="00422130">
        <w:t>S</w:t>
      </w:r>
      <w:r>
        <w:rPr>
          <w:b/>
          <w:sz w:val="24"/>
          <w:szCs w:val="24"/>
        </w:rPr>
        <w:t>Fig.1</w:t>
      </w:r>
      <w:r w:rsidR="00901058">
        <w:rPr>
          <w:b/>
          <w:sz w:val="24"/>
          <w:szCs w:val="24"/>
        </w:rPr>
        <w:t>4</w:t>
      </w:r>
      <w:r>
        <w:rPr>
          <w:b/>
          <w:sz w:val="24"/>
          <w:szCs w:val="24"/>
        </w:rPr>
        <w:t xml:space="preserve"> Mass Spectrum of Compound (</w:t>
      </w:r>
      <w:r w:rsidR="00206CDB">
        <w:rPr>
          <w:b/>
          <w:sz w:val="24"/>
          <w:szCs w:val="24"/>
        </w:rPr>
        <w:t>2d</w:t>
      </w:r>
      <w:r>
        <w:rPr>
          <w:b/>
          <w:sz w:val="24"/>
          <w:szCs w:val="24"/>
        </w:rPr>
        <w:t>)</w:t>
      </w:r>
    </w:p>
    <w:p w:rsidR="00BA2BBD" w:rsidRDefault="00BA2BBD" w:rsidP="00BA2BBD">
      <w:pPr>
        <w:jc w:val="center"/>
        <w:rPr>
          <w:b/>
          <w:sz w:val="24"/>
          <w:szCs w:val="24"/>
        </w:rPr>
      </w:pPr>
    </w:p>
    <w:p w:rsidR="0079488F" w:rsidRPr="00FC29CA" w:rsidRDefault="0079488F" w:rsidP="0079488F">
      <w:pPr>
        <w:jc w:val="both"/>
        <w:rPr>
          <w:rFonts w:ascii="Times New Roman" w:hAnsi="Times New Roman" w:cs="Times New Roman"/>
          <w:b/>
          <w:sz w:val="24"/>
          <w:szCs w:val="24"/>
        </w:rPr>
      </w:pPr>
      <w:r w:rsidRPr="00FC29CA">
        <w:rPr>
          <w:rFonts w:ascii="Times New Roman" w:hAnsi="Times New Roman" w:cs="Times New Roman"/>
          <w:b/>
          <w:sz w:val="24"/>
          <w:szCs w:val="24"/>
        </w:rPr>
        <w:t>Synthesis of 4-(4-bromo-1</w:t>
      </w:r>
      <w:r w:rsidRPr="00FC29CA">
        <w:rPr>
          <w:rFonts w:ascii="Times New Roman" w:hAnsi="Times New Roman" w:cs="Times New Roman"/>
          <w:b/>
          <w:i/>
          <w:sz w:val="24"/>
          <w:szCs w:val="24"/>
        </w:rPr>
        <w:t>H</w:t>
      </w:r>
      <w:r w:rsidRPr="00FC29CA">
        <w:rPr>
          <w:rFonts w:ascii="Times New Roman" w:hAnsi="Times New Roman" w:cs="Times New Roman"/>
          <w:b/>
          <w:sz w:val="24"/>
          <w:szCs w:val="24"/>
        </w:rPr>
        <w:t>-indole-2-yl</w:t>
      </w:r>
      <w:proofErr w:type="gramStart"/>
      <w:r w:rsidRPr="00FC29CA">
        <w:rPr>
          <w:rFonts w:ascii="Times New Roman" w:hAnsi="Times New Roman" w:cs="Times New Roman"/>
          <w:b/>
          <w:sz w:val="24"/>
          <w:szCs w:val="24"/>
        </w:rPr>
        <w:t>)</w:t>
      </w:r>
      <w:proofErr w:type="spellStart"/>
      <w:r w:rsidRPr="00FC29CA">
        <w:rPr>
          <w:rFonts w:ascii="Times New Roman" w:hAnsi="Times New Roman" w:cs="Times New Roman"/>
          <w:b/>
          <w:sz w:val="24"/>
          <w:szCs w:val="24"/>
        </w:rPr>
        <w:t>benzenamine</w:t>
      </w:r>
      <w:proofErr w:type="spellEnd"/>
      <w:proofErr w:type="gramEnd"/>
      <w:r w:rsidRPr="00FC29CA">
        <w:rPr>
          <w:rFonts w:ascii="Times New Roman" w:hAnsi="Times New Roman" w:cs="Times New Roman"/>
          <w:b/>
          <w:sz w:val="24"/>
          <w:szCs w:val="24"/>
        </w:rPr>
        <w:t xml:space="preserve"> [</w:t>
      </w:r>
      <w:r w:rsidR="006E7B09">
        <w:rPr>
          <w:rFonts w:ascii="Times New Roman" w:hAnsi="Times New Roman" w:cs="Times New Roman"/>
          <w:b/>
          <w:sz w:val="24"/>
          <w:szCs w:val="24"/>
        </w:rPr>
        <w:t>2e</w:t>
      </w:r>
      <w:r w:rsidRPr="00FC29CA">
        <w:rPr>
          <w:rFonts w:ascii="Times New Roman" w:hAnsi="Times New Roman" w:cs="Times New Roman"/>
          <w:b/>
          <w:sz w:val="24"/>
          <w:szCs w:val="24"/>
        </w:rPr>
        <w:t>]</w:t>
      </w:r>
    </w:p>
    <w:p w:rsidR="0079488F" w:rsidRPr="004561D3" w:rsidRDefault="0079488F" w:rsidP="0079488F">
      <w:pPr>
        <w:jc w:val="both"/>
        <w:rPr>
          <w:rFonts w:ascii="Times New Roman" w:hAnsi="Times New Roman" w:cs="Times New Roman"/>
          <w:sz w:val="24"/>
          <w:szCs w:val="24"/>
        </w:rPr>
      </w:pPr>
      <w:r w:rsidRPr="004561D3">
        <w:rPr>
          <w:rFonts w:ascii="Times New Roman" w:hAnsi="Times New Roman" w:cs="Times New Roman"/>
          <w:sz w:val="24"/>
          <w:szCs w:val="24"/>
        </w:rPr>
        <w:t>C-Br (Aromatic)-667.97m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C-N stretching -1253.57cm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C=C (Aromatic)- 1464.96, C-C (Aromatic)- 1591.20, C-H (Aromatic)- 3003.75, N-H (Amine) stretching-3362.96 cm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C-NH</w:t>
      </w:r>
      <w:r w:rsidRPr="004561D3">
        <w:rPr>
          <w:rFonts w:ascii="Times New Roman" w:hAnsi="Times New Roman" w:cs="Times New Roman"/>
          <w:sz w:val="24"/>
          <w:szCs w:val="24"/>
          <w:vertAlign w:val="subscript"/>
        </w:rPr>
        <w:t xml:space="preserve">2 </w:t>
      </w:r>
      <w:r w:rsidRPr="004561D3">
        <w:rPr>
          <w:rFonts w:ascii="Times New Roman" w:hAnsi="Times New Roman" w:cs="Times New Roman"/>
          <w:sz w:val="24"/>
          <w:szCs w:val="24"/>
        </w:rPr>
        <w:t>(Amines) stretching-3341.34cm</w:t>
      </w:r>
      <w:r w:rsidRPr="004561D3">
        <w:rPr>
          <w:rFonts w:ascii="Times New Roman" w:hAnsi="Times New Roman" w:cs="Times New Roman"/>
          <w:sz w:val="24"/>
          <w:szCs w:val="24"/>
          <w:vertAlign w:val="superscript"/>
        </w:rPr>
        <w:t>-1</w:t>
      </w:r>
    </w:p>
    <w:p w:rsidR="0079488F" w:rsidRPr="004561D3" w:rsidRDefault="0079488F" w:rsidP="0079488F">
      <w:pPr>
        <w:rPr>
          <w:rFonts w:ascii="Times New Roman" w:hAnsi="Times New Roman" w:cs="Times New Roman"/>
          <w:sz w:val="24"/>
          <w:szCs w:val="24"/>
        </w:rPr>
      </w:pP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H NMR [DMSO-d6] δ (</w:t>
      </w:r>
      <w:proofErr w:type="spellStart"/>
      <w:r w:rsidRPr="004561D3">
        <w:rPr>
          <w:rFonts w:ascii="Times New Roman" w:hAnsi="Times New Roman" w:cs="Times New Roman"/>
          <w:sz w:val="24"/>
          <w:szCs w:val="24"/>
        </w:rPr>
        <w:t>ppm</w:t>
      </w:r>
      <w:proofErr w:type="spellEnd"/>
      <w:r w:rsidRPr="004561D3">
        <w:rPr>
          <w:rFonts w:ascii="Times New Roman" w:hAnsi="Times New Roman" w:cs="Times New Roman"/>
          <w:sz w:val="24"/>
          <w:szCs w:val="24"/>
        </w:rPr>
        <w:t>): 6.27 (s, NH</w:t>
      </w:r>
      <w:r w:rsidRPr="004561D3">
        <w:rPr>
          <w:rFonts w:ascii="Times New Roman" w:hAnsi="Times New Roman" w:cs="Times New Roman"/>
          <w:sz w:val="24"/>
          <w:szCs w:val="24"/>
          <w:vertAlign w:val="subscript"/>
        </w:rPr>
        <w:t xml:space="preserve">2, </w:t>
      </w:r>
      <w:r w:rsidRPr="004561D3">
        <w:rPr>
          <w:rFonts w:ascii="Times New Roman" w:hAnsi="Times New Roman" w:cs="Times New Roman"/>
          <w:sz w:val="24"/>
          <w:szCs w:val="24"/>
        </w:rPr>
        <w:t>2H), 6.58-7.54 (m, CH, 4H), 6.77 (s, 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xml:space="preserve">, 1H), 6.88-7.61 (m, </w:t>
      </w:r>
      <w:proofErr w:type="spellStart"/>
      <w:r w:rsidRPr="004561D3">
        <w:rPr>
          <w:rFonts w:ascii="Times New Roman" w:hAnsi="Times New Roman" w:cs="Times New Roman"/>
          <w:sz w:val="24"/>
          <w:szCs w:val="24"/>
        </w:rPr>
        <w:t>Ar</w:t>
      </w:r>
      <w:proofErr w:type="spellEnd"/>
      <w:r w:rsidRPr="004561D3">
        <w:rPr>
          <w:rFonts w:ascii="Times New Roman" w:hAnsi="Times New Roman" w:cs="Times New Roman"/>
          <w:sz w:val="24"/>
          <w:szCs w:val="24"/>
        </w:rPr>
        <w:t>-CH-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3H), 11.36 (s, NH-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1H).</w:t>
      </w:r>
    </w:p>
    <w:p w:rsidR="0079488F" w:rsidRPr="004561D3" w:rsidRDefault="0079488F" w:rsidP="0079488F">
      <w:pPr>
        <w:rPr>
          <w:rFonts w:ascii="Times New Roman" w:hAnsi="Times New Roman" w:cs="Times New Roman"/>
          <w:sz w:val="24"/>
          <w:szCs w:val="24"/>
        </w:rPr>
      </w:pPr>
      <w:r w:rsidRPr="004561D3">
        <w:rPr>
          <w:rFonts w:ascii="Times New Roman" w:hAnsi="Times New Roman" w:cs="Times New Roman"/>
          <w:sz w:val="24"/>
          <w:szCs w:val="24"/>
        </w:rPr>
        <w:t>MS-ESI [M</w:t>
      </w:r>
      <w:r w:rsidRPr="004561D3">
        <w:rPr>
          <w:rFonts w:ascii="Times New Roman" w:hAnsi="Times New Roman" w:cs="Times New Roman"/>
          <w:sz w:val="24"/>
          <w:szCs w:val="24"/>
          <w:vertAlign w:val="superscript"/>
        </w:rPr>
        <w:t>+</w:t>
      </w:r>
      <w:r w:rsidRPr="004561D3">
        <w:rPr>
          <w:rFonts w:ascii="Times New Roman" w:hAnsi="Times New Roman" w:cs="Times New Roman"/>
          <w:sz w:val="24"/>
          <w:szCs w:val="24"/>
        </w:rPr>
        <w:t>]: 289.3 (100%)</w:t>
      </w:r>
    </w:p>
    <w:p w:rsidR="00BA2BBD" w:rsidRDefault="00BA2BBD" w:rsidP="00BA2BBD">
      <w:pPr>
        <w:tabs>
          <w:tab w:val="left" w:pos="2471"/>
        </w:tabs>
      </w:pPr>
      <w:r w:rsidRPr="00BA2BBD">
        <w:rPr>
          <w:noProof/>
        </w:rPr>
        <w:lastRenderedPageBreak/>
        <w:drawing>
          <wp:inline distT="0" distB="0" distL="0" distR="0">
            <wp:extent cx="5943600" cy="2965622"/>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cstate="print"/>
                    <a:srcRect/>
                    <a:stretch>
                      <a:fillRect/>
                    </a:stretch>
                  </pic:blipFill>
                  <pic:spPr bwMode="auto">
                    <a:xfrm>
                      <a:off x="0" y="0"/>
                      <a:ext cx="5943600" cy="2965622"/>
                    </a:xfrm>
                    <a:prstGeom prst="rect">
                      <a:avLst/>
                    </a:prstGeom>
                    <a:noFill/>
                    <a:ln w="9525">
                      <a:noFill/>
                      <a:miter lim="800000"/>
                      <a:headEnd/>
                      <a:tailEnd/>
                    </a:ln>
                  </pic:spPr>
                </pic:pic>
              </a:graphicData>
            </a:graphic>
          </wp:inline>
        </w:drawing>
      </w:r>
    </w:p>
    <w:p w:rsidR="00BA2BBD" w:rsidRPr="00422130" w:rsidRDefault="00BA2BBD" w:rsidP="00BA2BBD">
      <w:pPr>
        <w:jc w:val="center"/>
        <w:rPr>
          <w:rFonts w:ascii="Times New Roman" w:hAnsi="Times New Roman" w:cs="Times New Roman"/>
          <w:b/>
          <w:sz w:val="24"/>
          <w:szCs w:val="24"/>
        </w:rPr>
      </w:pPr>
      <w:r>
        <w:tab/>
      </w:r>
      <w:r w:rsidR="00422130" w:rsidRPr="00422130">
        <w:rPr>
          <w:rFonts w:ascii="Times New Roman" w:hAnsi="Times New Roman" w:cs="Times New Roman"/>
          <w:b/>
          <w:sz w:val="24"/>
          <w:szCs w:val="24"/>
        </w:rPr>
        <w:t>S</w:t>
      </w:r>
      <w:r w:rsidRPr="00422130">
        <w:rPr>
          <w:rFonts w:ascii="Times New Roman" w:hAnsi="Times New Roman" w:cs="Times New Roman"/>
          <w:b/>
          <w:sz w:val="24"/>
          <w:szCs w:val="24"/>
        </w:rPr>
        <w:t>Fig.1</w:t>
      </w:r>
      <w:r w:rsidR="00901058">
        <w:rPr>
          <w:rFonts w:ascii="Times New Roman" w:hAnsi="Times New Roman" w:cs="Times New Roman"/>
          <w:b/>
          <w:sz w:val="24"/>
          <w:szCs w:val="24"/>
        </w:rPr>
        <w:t>5</w:t>
      </w:r>
      <w:r w:rsidRPr="00422130">
        <w:rPr>
          <w:rFonts w:ascii="Times New Roman" w:hAnsi="Times New Roman" w:cs="Times New Roman"/>
          <w:b/>
          <w:sz w:val="24"/>
          <w:szCs w:val="24"/>
        </w:rPr>
        <w:t xml:space="preserve"> IR Spectrum of compound (</w:t>
      </w:r>
      <w:r w:rsidR="006E7B09">
        <w:rPr>
          <w:rFonts w:ascii="Times New Roman" w:hAnsi="Times New Roman" w:cs="Times New Roman"/>
          <w:b/>
          <w:sz w:val="24"/>
          <w:szCs w:val="24"/>
        </w:rPr>
        <w:t>2e</w:t>
      </w:r>
      <w:r w:rsidRPr="00422130">
        <w:rPr>
          <w:rFonts w:ascii="Times New Roman" w:hAnsi="Times New Roman" w:cs="Times New Roman"/>
          <w:b/>
          <w:sz w:val="24"/>
          <w:szCs w:val="24"/>
        </w:rPr>
        <w:t>)</w:t>
      </w:r>
    </w:p>
    <w:p w:rsidR="00BA2BBD" w:rsidRDefault="00BA2BBD" w:rsidP="00BA2BBD">
      <w:pPr>
        <w:jc w:val="center"/>
        <w:rPr>
          <w:b/>
          <w:sz w:val="24"/>
          <w:szCs w:val="24"/>
        </w:rPr>
      </w:pPr>
    </w:p>
    <w:p w:rsidR="00BA2BBD" w:rsidRDefault="00BA2BBD" w:rsidP="00BA2BBD">
      <w:pPr>
        <w:tabs>
          <w:tab w:val="left" w:pos="3022"/>
        </w:tabs>
      </w:pPr>
      <w:r w:rsidRPr="00BA2BBD">
        <w:rPr>
          <w:noProof/>
        </w:rPr>
        <w:drawing>
          <wp:inline distT="0" distB="0" distL="0" distR="0">
            <wp:extent cx="5943600" cy="4097482"/>
            <wp:effectExtent l="1905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40" cstate="print"/>
                    <a:srcRect/>
                    <a:stretch>
                      <a:fillRect/>
                    </a:stretch>
                  </pic:blipFill>
                  <pic:spPr bwMode="auto">
                    <a:xfrm>
                      <a:off x="0" y="0"/>
                      <a:ext cx="5943600" cy="4097482"/>
                    </a:xfrm>
                    <a:prstGeom prst="rect">
                      <a:avLst/>
                    </a:prstGeom>
                    <a:noFill/>
                    <a:ln w="9525">
                      <a:noFill/>
                      <a:miter lim="800000"/>
                      <a:headEnd/>
                      <a:tailEnd/>
                    </a:ln>
                  </pic:spPr>
                </pic:pic>
              </a:graphicData>
            </a:graphic>
          </wp:inline>
        </w:drawing>
      </w:r>
    </w:p>
    <w:p w:rsidR="00BA2BBD" w:rsidRPr="00422130" w:rsidRDefault="00BA2BBD" w:rsidP="00BA2BBD">
      <w:pPr>
        <w:jc w:val="center"/>
        <w:rPr>
          <w:rFonts w:ascii="Times New Roman" w:hAnsi="Times New Roman" w:cs="Times New Roman"/>
          <w:b/>
          <w:sz w:val="24"/>
          <w:szCs w:val="24"/>
        </w:rPr>
      </w:pPr>
      <w:r>
        <w:tab/>
      </w:r>
      <w:r w:rsidR="00422130" w:rsidRPr="00422130">
        <w:rPr>
          <w:rFonts w:ascii="Times New Roman" w:hAnsi="Times New Roman" w:cs="Times New Roman"/>
          <w:sz w:val="24"/>
          <w:szCs w:val="24"/>
        </w:rPr>
        <w:t>S</w:t>
      </w:r>
      <w:r w:rsidRPr="00422130">
        <w:rPr>
          <w:rFonts w:ascii="Times New Roman" w:hAnsi="Times New Roman" w:cs="Times New Roman"/>
          <w:b/>
          <w:sz w:val="24"/>
          <w:szCs w:val="24"/>
        </w:rPr>
        <w:t>Fig.1</w:t>
      </w:r>
      <w:r w:rsidR="00901058">
        <w:rPr>
          <w:rFonts w:ascii="Times New Roman" w:hAnsi="Times New Roman" w:cs="Times New Roman"/>
          <w:b/>
          <w:sz w:val="24"/>
          <w:szCs w:val="24"/>
        </w:rPr>
        <w:t>6</w:t>
      </w:r>
      <w:r w:rsidRPr="00422130">
        <w:rPr>
          <w:rFonts w:ascii="Times New Roman" w:hAnsi="Times New Roman" w:cs="Times New Roman"/>
          <w:b/>
          <w:sz w:val="24"/>
          <w:szCs w:val="24"/>
        </w:rPr>
        <w:t xml:space="preserve"> </w:t>
      </w:r>
      <w:r w:rsidRPr="00422130">
        <w:rPr>
          <w:rFonts w:ascii="Times New Roman" w:hAnsi="Times New Roman" w:cs="Times New Roman"/>
          <w:b/>
          <w:sz w:val="24"/>
          <w:szCs w:val="24"/>
          <w:vertAlign w:val="superscript"/>
        </w:rPr>
        <w:t>1</w:t>
      </w:r>
      <w:r w:rsidRPr="00422130">
        <w:rPr>
          <w:rFonts w:ascii="Times New Roman" w:hAnsi="Times New Roman" w:cs="Times New Roman"/>
          <w:b/>
          <w:sz w:val="24"/>
          <w:szCs w:val="24"/>
        </w:rPr>
        <w:t>H NMR Spectrum of compound (</w:t>
      </w:r>
      <w:r w:rsidR="006E7B09">
        <w:rPr>
          <w:rFonts w:ascii="Times New Roman" w:hAnsi="Times New Roman" w:cs="Times New Roman"/>
          <w:b/>
          <w:sz w:val="24"/>
          <w:szCs w:val="24"/>
        </w:rPr>
        <w:t>2e</w:t>
      </w:r>
      <w:r w:rsidRPr="00422130">
        <w:rPr>
          <w:rFonts w:ascii="Times New Roman" w:hAnsi="Times New Roman" w:cs="Times New Roman"/>
          <w:b/>
          <w:sz w:val="24"/>
          <w:szCs w:val="24"/>
        </w:rPr>
        <w:t>)</w:t>
      </w:r>
    </w:p>
    <w:p w:rsidR="00BA2BBD" w:rsidRDefault="00663FFC" w:rsidP="00BA2BBD">
      <w:pPr>
        <w:tabs>
          <w:tab w:val="left" w:pos="2240"/>
        </w:tabs>
      </w:pPr>
      <w:r>
        <w:rPr>
          <w:noProof/>
        </w:rPr>
        <w:lastRenderedPageBreak/>
        <w:pict>
          <v:group id="_x0000_s1043" style="position:absolute;margin-left:121.8pt;margin-top:66.65pt;width:107.55pt;height:24.9pt;z-index:251669504" coordorigin="3876,2773" coordsize="2151,498">
            <v:shape id="_x0000_s1041" type="#_x0000_t32" style="position:absolute;left:3876;top:3040;width:1351;height:0" o:connectortype="straight">
              <v:stroke endarrow="block"/>
            </v:shape>
            <v:shape id="_x0000_s1042" type="#_x0000_t202" style="position:absolute;left:5227;top:2773;width:800;height:498" stroked="f">
              <v:textbox>
                <w:txbxContent>
                  <w:p w:rsidR="006E7B09" w:rsidRDefault="006E7B09">
                    <w:r>
                      <w:t>2e</w:t>
                    </w:r>
                  </w:p>
                </w:txbxContent>
              </v:textbox>
            </v:shape>
          </v:group>
        </w:pict>
      </w:r>
      <w:r w:rsidR="00BA2BBD" w:rsidRPr="00BA2BBD">
        <w:rPr>
          <w:noProof/>
        </w:rPr>
        <w:drawing>
          <wp:inline distT="0" distB="0" distL="0" distR="0">
            <wp:extent cx="5732628" cy="4426638"/>
            <wp:effectExtent l="19050" t="0" r="1422" b="0"/>
            <wp:docPr id="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7597" cy="4430475"/>
                    </a:xfrm>
                    <a:prstGeom prst="rect">
                      <a:avLst/>
                    </a:prstGeom>
                    <a:noFill/>
                    <a:ln>
                      <a:noFill/>
                    </a:ln>
                  </pic:spPr>
                </pic:pic>
              </a:graphicData>
            </a:graphic>
          </wp:inline>
        </w:drawing>
      </w:r>
    </w:p>
    <w:p w:rsidR="00BA2BBD" w:rsidRDefault="00BA2BBD" w:rsidP="00BA2BBD">
      <w:pPr>
        <w:jc w:val="center"/>
        <w:rPr>
          <w:b/>
          <w:sz w:val="24"/>
          <w:szCs w:val="24"/>
        </w:rPr>
      </w:pPr>
      <w:r>
        <w:tab/>
      </w:r>
      <w:r w:rsidR="00422130" w:rsidRPr="00422130">
        <w:rPr>
          <w:rFonts w:ascii="Times New Roman" w:hAnsi="Times New Roman" w:cs="Times New Roman"/>
          <w:b/>
          <w:sz w:val="24"/>
          <w:szCs w:val="24"/>
        </w:rPr>
        <w:t>S</w:t>
      </w:r>
      <w:r>
        <w:rPr>
          <w:b/>
          <w:sz w:val="24"/>
          <w:szCs w:val="24"/>
        </w:rPr>
        <w:t>Fig.1</w:t>
      </w:r>
      <w:r w:rsidR="00901058">
        <w:rPr>
          <w:b/>
          <w:sz w:val="24"/>
          <w:szCs w:val="24"/>
        </w:rPr>
        <w:t>7</w:t>
      </w:r>
      <w:r>
        <w:rPr>
          <w:b/>
          <w:sz w:val="24"/>
          <w:szCs w:val="24"/>
        </w:rPr>
        <w:t xml:space="preserve"> Mass Spectrum of Compound (</w:t>
      </w:r>
      <w:r w:rsidR="006E7B09">
        <w:rPr>
          <w:b/>
          <w:sz w:val="24"/>
          <w:szCs w:val="24"/>
        </w:rPr>
        <w:t>2e</w:t>
      </w:r>
      <w:r>
        <w:rPr>
          <w:b/>
          <w:sz w:val="24"/>
          <w:szCs w:val="24"/>
        </w:rPr>
        <w:t>)</w:t>
      </w:r>
    </w:p>
    <w:p w:rsidR="0079488F" w:rsidRDefault="0079488F" w:rsidP="00BA2BBD">
      <w:pPr>
        <w:jc w:val="center"/>
        <w:rPr>
          <w:b/>
          <w:sz w:val="24"/>
          <w:szCs w:val="24"/>
        </w:rPr>
      </w:pPr>
    </w:p>
    <w:p w:rsidR="0079488F" w:rsidRDefault="0079488F" w:rsidP="0079488F">
      <w:pPr>
        <w:spacing w:line="360" w:lineRule="auto"/>
        <w:rPr>
          <w:rFonts w:ascii="Times New Roman" w:hAnsi="Times New Roman" w:cs="Times New Roman"/>
          <w:b/>
          <w:sz w:val="24"/>
          <w:szCs w:val="24"/>
        </w:rPr>
      </w:pPr>
      <w:r w:rsidRPr="00FC29CA">
        <w:rPr>
          <w:rFonts w:ascii="Times New Roman" w:hAnsi="Times New Roman" w:cs="Times New Roman"/>
          <w:b/>
          <w:sz w:val="24"/>
          <w:szCs w:val="24"/>
        </w:rPr>
        <w:t xml:space="preserve">Synthesis </w:t>
      </w:r>
      <w:proofErr w:type="gramStart"/>
      <w:r w:rsidRPr="00FC29CA">
        <w:rPr>
          <w:rFonts w:ascii="Times New Roman" w:hAnsi="Times New Roman" w:cs="Times New Roman"/>
          <w:b/>
          <w:sz w:val="24"/>
          <w:szCs w:val="24"/>
        </w:rPr>
        <w:t>of 4-bromo-2-(3-nitrophenyl)-1</w:t>
      </w:r>
      <w:r w:rsidRPr="00FC29CA">
        <w:rPr>
          <w:rFonts w:ascii="Times New Roman" w:hAnsi="Times New Roman" w:cs="Times New Roman"/>
          <w:b/>
          <w:i/>
          <w:sz w:val="24"/>
          <w:szCs w:val="24"/>
        </w:rPr>
        <w:t>H</w:t>
      </w:r>
      <w:r w:rsidRPr="00FC29CA">
        <w:rPr>
          <w:rFonts w:ascii="Times New Roman" w:hAnsi="Times New Roman" w:cs="Times New Roman"/>
          <w:b/>
          <w:sz w:val="24"/>
          <w:szCs w:val="24"/>
        </w:rPr>
        <w:t>-indole [</w:t>
      </w:r>
      <w:r w:rsidR="006E7B09">
        <w:rPr>
          <w:rFonts w:ascii="Times New Roman" w:hAnsi="Times New Roman" w:cs="Times New Roman"/>
          <w:b/>
          <w:sz w:val="24"/>
          <w:szCs w:val="24"/>
        </w:rPr>
        <w:t>2f</w:t>
      </w:r>
      <w:r w:rsidRPr="00FC29CA">
        <w:rPr>
          <w:rFonts w:ascii="Times New Roman" w:hAnsi="Times New Roman" w:cs="Times New Roman"/>
          <w:b/>
          <w:sz w:val="24"/>
          <w:szCs w:val="24"/>
        </w:rPr>
        <w:t>]</w:t>
      </w:r>
      <w:proofErr w:type="gramEnd"/>
    </w:p>
    <w:p w:rsidR="0079488F" w:rsidRPr="004561D3" w:rsidRDefault="0079488F" w:rsidP="0079488F">
      <w:pPr>
        <w:jc w:val="both"/>
        <w:rPr>
          <w:rFonts w:ascii="Times New Roman" w:hAnsi="Times New Roman" w:cs="Times New Roman"/>
          <w:sz w:val="24"/>
          <w:szCs w:val="24"/>
        </w:rPr>
      </w:pPr>
      <w:r w:rsidRPr="004561D3">
        <w:rPr>
          <w:rFonts w:ascii="Times New Roman" w:hAnsi="Times New Roman" w:cs="Times New Roman"/>
          <w:sz w:val="24"/>
          <w:szCs w:val="24"/>
        </w:rPr>
        <w:t>IR-C-</w:t>
      </w:r>
      <w:r>
        <w:rPr>
          <w:rFonts w:ascii="Times New Roman" w:hAnsi="Times New Roman" w:cs="Times New Roman"/>
          <w:sz w:val="24"/>
          <w:szCs w:val="24"/>
        </w:rPr>
        <w:t>Br</w:t>
      </w:r>
      <w:r w:rsidRPr="004561D3">
        <w:rPr>
          <w:rFonts w:ascii="Times New Roman" w:hAnsi="Times New Roman" w:cs="Times New Roman"/>
          <w:sz w:val="24"/>
          <w:szCs w:val="24"/>
        </w:rPr>
        <w:t xml:space="preserve"> (Aromatic)-</w:t>
      </w:r>
      <w:r w:rsidRPr="00DE03D3">
        <w:rPr>
          <w:b/>
          <w:sz w:val="24"/>
          <w:szCs w:val="24"/>
        </w:rPr>
        <w:t xml:space="preserve"> </w:t>
      </w:r>
      <w:r w:rsidRPr="00DE03D3">
        <w:rPr>
          <w:rFonts w:ascii="Times New Roman" w:hAnsi="Times New Roman" w:cs="Times New Roman"/>
          <w:sz w:val="24"/>
          <w:szCs w:val="24"/>
        </w:rPr>
        <w:t>586.37</w:t>
      </w:r>
      <w:r w:rsidRPr="004561D3">
        <w:rPr>
          <w:rFonts w:ascii="Times New Roman" w:hAnsi="Times New Roman" w:cs="Times New Roman"/>
          <w:sz w:val="24"/>
          <w:szCs w:val="24"/>
        </w:rPr>
        <w:t>cm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C-N stretching -1253.57cm</w:t>
      </w: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 C=C (Aromatic)- 1464.96, C-C (Aromatic)- 1591.20, C-NO</w:t>
      </w:r>
      <w:r w:rsidRPr="004561D3">
        <w:rPr>
          <w:rFonts w:ascii="Times New Roman" w:hAnsi="Times New Roman" w:cs="Times New Roman"/>
          <w:sz w:val="24"/>
          <w:szCs w:val="24"/>
          <w:vertAlign w:val="subscript"/>
        </w:rPr>
        <w:t>2</w:t>
      </w:r>
      <w:r w:rsidRPr="004561D3">
        <w:rPr>
          <w:rFonts w:ascii="Times New Roman" w:hAnsi="Times New Roman" w:cs="Times New Roman"/>
          <w:sz w:val="24"/>
          <w:szCs w:val="24"/>
        </w:rPr>
        <w:t xml:space="preserve"> (Aromatic) stretching-15</w:t>
      </w:r>
      <w:r>
        <w:rPr>
          <w:rFonts w:ascii="Times New Roman" w:hAnsi="Times New Roman" w:cs="Times New Roman"/>
          <w:sz w:val="24"/>
          <w:szCs w:val="24"/>
        </w:rPr>
        <w:t>24</w:t>
      </w:r>
      <w:r w:rsidRPr="004561D3">
        <w:rPr>
          <w:rFonts w:ascii="Times New Roman" w:hAnsi="Times New Roman" w:cs="Times New Roman"/>
          <w:sz w:val="24"/>
          <w:szCs w:val="24"/>
        </w:rPr>
        <w:t xml:space="preserve">.45, C-H (Aromatic)- </w:t>
      </w:r>
      <w:r>
        <w:rPr>
          <w:rFonts w:ascii="Times New Roman" w:hAnsi="Times New Roman" w:cs="Times New Roman"/>
          <w:sz w:val="24"/>
          <w:szCs w:val="24"/>
        </w:rPr>
        <w:t>2996</w:t>
      </w:r>
      <w:r w:rsidRPr="004561D3">
        <w:rPr>
          <w:rFonts w:ascii="Times New Roman" w:hAnsi="Times New Roman" w:cs="Times New Roman"/>
          <w:sz w:val="24"/>
          <w:szCs w:val="24"/>
        </w:rPr>
        <w:t>.75, N-H (Amine) stretching-33</w:t>
      </w:r>
      <w:r>
        <w:rPr>
          <w:rFonts w:ascii="Times New Roman" w:hAnsi="Times New Roman" w:cs="Times New Roman"/>
          <w:sz w:val="24"/>
          <w:szCs w:val="24"/>
        </w:rPr>
        <w:t>59</w:t>
      </w:r>
      <w:r w:rsidRPr="004561D3">
        <w:rPr>
          <w:rFonts w:ascii="Times New Roman" w:hAnsi="Times New Roman" w:cs="Times New Roman"/>
          <w:sz w:val="24"/>
          <w:szCs w:val="24"/>
        </w:rPr>
        <w:t>.96 cm</w:t>
      </w:r>
      <w:r w:rsidRPr="004561D3">
        <w:rPr>
          <w:rFonts w:ascii="Times New Roman" w:hAnsi="Times New Roman" w:cs="Times New Roman"/>
          <w:sz w:val="24"/>
          <w:szCs w:val="24"/>
          <w:vertAlign w:val="superscript"/>
        </w:rPr>
        <w:t>-1</w:t>
      </w:r>
    </w:p>
    <w:p w:rsidR="0079488F" w:rsidRPr="004561D3" w:rsidRDefault="0079488F" w:rsidP="0079488F">
      <w:pPr>
        <w:tabs>
          <w:tab w:val="left" w:pos="720"/>
        </w:tabs>
        <w:adjustRightInd w:val="0"/>
        <w:jc w:val="both"/>
        <w:rPr>
          <w:rFonts w:ascii="Times New Roman" w:hAnsi="Times New Roman" w:cs="Times New Roman"/>
          <w:color w:val="000000"/>
          <w:sz w:val="32"/>
          <w:szCs w:val="24"/>
        </w:rPr>
      </w:pPr>
      <w:r w:rsidRPr="004561D3">
        <w:rPr>
          <w:rFonts w:ascii="Times New Roman" w:hAnsi="Times New Roman" w:cs="Times New Roman"/>
          <w:sz w:val="24"/>
          <w:szCs w:val="24"/>
          <w:vertAlign w:val="superscript"/>
        </w:rPr>
        <w:t>1</w:t>
      </w:r>
      <w:r w:rsidRPr="004561D3">
        <w:rPr>
          <w:rFonts w:ascii="Times New Roman" w:hAnsi="Times New Roman" w:cs="Times New Roman"/>
          <w:sz w:val="24"/>
          <w:szCs w:val="24"/>
        </w:rPr>
        <w:t>H NMR [DMSO-d6] δ (</w:t>
      </w:r>
      <w:proofErr w:type="spellStart"/>
      <w:r w:rsidRPr="004561D3">
        <w:rPr>
          <w:rFonts w:ascii="Times New Roman" w:hAnsi="Times New Roman" w:cs="Times New Roman"/>
          <w:sz w:val="24"/>
          <w:szCs w:val="24"/>
        </w:rPr>
        <w:t>ppm</w:t>
      </w:r>
      <w:proofErr w:type="spellEnd"/>
      <w:r w:rsidRPr="004561D3">
        <w:rPr>
          <w:rFonts w:ascii="Times New Roman" w:hAnsi="Times New Roman" w:cs="Times New Roman"/>
          <w:sz w:val="24"/>
          <w:szCs w:val="24"/>
        </w:rPr>
        <w:t>): 6.77 (s, 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xml:space="preserve">, 1H), 6.88-7.61 (m </w:t>
      </w:r>
      <w:proofErr w:type="spellStart"/>
      <w:r w:rsidRPr="004561D3">
        <w:rPr>
          <w:rFonts w:ascii="Times New Roman" w:hAnsi="Times New Roman" w:cs="Times New Roman"/>
          <w:sz w:val="24"/>
          <w:szCs w:val="24"/>
        </w:rPr>
        <w:t>Ar</w:t>
      </w:r>
      <w:proofErr w:type="spellEnd"/>
      <w:r w:rsidRPr="004561D3">
        <w:rPr>
          <w:rFonts w:ascii="Times New Roman" w:hAnsi="Times New Roman" w:cs="Times New Roman"/>
          <w:sz w:val="24"/>
          <w:szCs w:val="24"/>
        </w:rPr>
        <w:t>-CH-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xml:space="preserve">, 3H), 7.77-8.65 (m, </w:t>
      </w:r>
      <w:proofErr w:type="spellStart"/>
      <w:r w:rsidRPr="004561D3">
        <w:rPr>
          <w:rFonts w:ascii="Times New Roman" w:hAnsi="Times New Roman" w:cs="Times New Roman"/>
          <w:sz w:val="24"/>
          <w:szCs w:val="24"/>
        </w:rPr>
        <w:t>Ar</w:t>
      </w:r>
      <w:proofErr w:type="spellEnd"/>
      <w:r w:rsidRPr="004561D3">
        <w:rPr>
          <w:rFonts w:ascii="Times New Roman" w:hAnsi="Times New Roman" w:cs="Times New Roman"/>
          <w:sz w:val="24"/>
          <w:szCs w:val="24"/>
        </w:rPr>
        <w:t>-CH-, 4H), 11.36 (s, NH-</w:t>
      </w:r>
      <w:proofErr w:type="spellStart"/>
      <w:r w:rsidRPr="004561D3">
        <w:rPr>
          <w:rFonts w:ascii="Times New Roman" w:hAnsi="Times New Roman" w:cs="Times New Roman"/>
          <w:sz w:val="24"/>
          <w:szCs w:val="24"/>
        </w:rPr>
        <w:t>indole</w:t>
      </w:r>
      <w:proofErr w:type="spellEnd"/>
      <w:r w:rsidRPr="004561D3">
        <w:rPr>
          <w:rFonts w:ascii="Times New Roman" w:hAnsi="Times New Roman" w:cs="Times New Roman"/>
          <w:sz w:val="24"/>
          <w:szCs w:val="24"/>
        </w:rPr>
        <w:t>, 1H).</w:t>
      </w:r>
    </w:p>
    <w:p w:rsidR="0079488F" w:rsidRPr="004561D3" w:rsidRDefault="0079488F" w:rsidP="0079488F">
      <w:pPr>
        <w:rPr>
          <w:rFonts w:ascii="Times New Roman" w:hAnsi="Times New Roman" w:cs="Times New Roman"/>
          <w:b/>
          <w:sz w:val="24"/>
          <w:szCs w:val="24"/>
        </w:rPr>
      </w:pPr>
      <w:r w:rsidRPr="004561D3">
        <w:rPr>
          <w:rFonts w:ascii="Times New Roman" w:hAnsi="Times New Roman" w:cs="Times New Roman"/>
          <w:b/>
          <w:sz w:val="24"/>
          <w:szCs w:val="24"/>
        </w:rPr>
        <w:t>MS-ESI [M</w:t>
      </w:r>
      <w:r w:rsidRPr="004561D3">
        <w:rPr>
          <w:rFonts w:ascii="Times New Roman" w:hAnsi="Times New Roman" w:cs="Times New Roman"/>
          <w:b/>
          <w:sz w:val="24"/>
          <w:szCs w:val="24"/>
          <w:vertAlign w:val="superscript"/>
        </w:rPr>
        <w:t>+</w:t>
      </w:r>
      <w:r w:rsidRPr="004561D3">
        <w:rPr>
          <w:rFonts w:ascii="Times New Roman" w:hAnsi="Times New Roman" w:cs="Times New Roman"/>
          <w:b/>
          <w:sz w:val="24"/>
          <w:szCs w:val="24"/>
        </w:rPr>
        <w:t>]: 318 (72%)</w:t>
      </w:r>
    </w:p>
    <w:p w:rsidR="00E64C44" w:rsidRDefault="00BA2BBD" w:rsidP="00BA2BBD">
      <w:pPr>
        <w:tabs>
          <w:tab w:val="left" w:pos="2240"/>
        </w:tabs>
      </w:pPr>
      <w:r w:rsidRPr="00BA2BBD">
        <w:rPr>
          <w:noProof/>
        </w:rPr>
        <w:lastRenderedPageBreak/>
        <w:drawing>
          <wp:inline distT="0" distB="0" distL="0" distR="0">
            <wp:extent cx="5943600" cy="2931791"/>
            <wp:effectExtent l="19050" t="0" r="0" b="0"/>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42" cstate="print"/>
                    <a:srcRect/>
                    <a:stretch>
                      <a:fillRect/>
                    </a:stretch>
                  </pic:blipFill>
                  <pic:spPr bwMode="auto">
                    <a:xfrm>
                      <a:off x="0" y="0"/>
                      <a:ext cx="5943600" cy="2931791"/>
                    </a:xfrm>
                    <a:prstGeom prst="rect">
                      <a:avLst/>
                    </a:prstGeom>
                    <a:noFill/>
                    <a:ln w="9525">
                      <a:noFill/>
                      <a:miter lim="800000"/>
                      <a:headEnd/>
                      <a:tailEnd/>
                    </a:ln>
                  </pic:spPr>
                </pic:pic>
              </a:graphicData>
            </a:graphic>
          </wp:inline>
        </w:drawing>
      </w:r>
    </w:p>
    <w:p w:rsidR="00BA2BBD" w:rsidRDefault="00422130" w:rsidP="00BA2BBD">
      <w:pPr>
        <w:jc w:val="center"/>
        <w:rPr>
          <w:b/>
          <w:sz w:val="24"/>
          <w:szCs w:val="24"/>
        </w:rPr>
      </w:pPr>
      <w:r>
        <w:rPr>
          <w:b/>
          <w:sz w:val="24"/>
          <w:szCs w:val="24"/>
        </w:rPr>
        <w:t>S</w:t>
      </w:r>
      <w:r w:rsidR="00BA2BBD">
        <w:rPr>
          <w:b/>
          <w:sz w:val="24"/>
          <w:szCs w:val="24"/>
        </w:rPr>
        <w:t>Fig.1</w:t>
      </w:r>
      <w:r w:rsidR="00901058">
        <w:rPr>
          <w:b/>
          <w:sz w:val="24"/>
          <w:szCs w:val="24"/>
        </w:rPr>
        <w:t>8</w:t>
      </w:r>
      <w:r w:rsidR="00BA2BBD">
        <w:rPr>
          <w:b/>
          <w:sz w:val="24"/>
          <w:szCs w:val="24"/>
        </w:rPr>
        <w:t xml:space="preserve"> IR Spectrum of compound (</w:t>
      </w:r>
      <w:r w:rsidR="006E7B09">
        <w:rPr>
          <w:b/>
          <w:sz w:val="24"/>
          <w:szCs w:val="24"/>
        </w:rPr>
        <w:t>2f</w:t>
      </w:r>
      <w:r w:rsidR="00BA2BBD">
        <w:rPr>
          <w:b/>
          <w:sz w:val="24"/>
          <w:szCs w:val="24"/>
        </w:rPr>
        <w:t>)</w:t>
      </w:r>
    </w:p>
    <w:p w:rsidR="00BA2BBD" w:rsidRDefault="00BA2BBD" w:rsidP="00BA2BBD">
      <w:pPr>
        <w:jc w:val="center"/>
        <w:rPr>
          <w:b/>
          <w:sz w:val="24"/>
          <w:szCs w:val="24"/>
        </w:rPr>
      </w:pPr>
    </w:p>
    <w:p w:rsidR="00BA2BBD" w:rsidRDefault="00BA2BBD" w:rsidP="00BA2BBD">
      <w:pPr>
        <w:tabs>
          <w:tab w:val="left" w:pos="2240"/>
        </w:tabs>
      </w:pPr>
      <w:r w:rsidRPr="00BA2BBD">
        <w:rPr>
          <w:noProof/>
        </w:rPr>
        <w:drawing>
          <wp:inline distT="0" distB="0" distL="0" distR="0">
            <wp:extent cx="5943600" cy="4058604"/>
            <wp:effectExtent l="1905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43" cstate="print"/>
                    <a:srcRect/>
                    <a:stretch>
                      <a:fillRect/>
                    </a:stretch>
                  </pic:blipFill>
                  <pic:spPr bwMode="auto">
                    <a:xfrm>
                      <a:off x="0" y="0"/>
                      <a:ext cx="5943600" cy="4058604"/>
                    </a:xfrm>
                    <a:prstGeom prst="rect">
                      <a:avLst/>
                    </a:prstGeom>
                    <a:noFill/>
                    <a:ln w="9525">
                      <a:noFill/>
                      <a:miter lim="800000"/>
                      <a:headEnd/>
                      <a:tailEnd/>
                    </a:ln>
                  </pic:spPr>
                </pic:pic>
              </a:graphicData>
            </a:graphic>
          </wp:inline>
        </w:drawing>
      </w:r>
    </w:p>
    <w:p w:rsidR="00BA2BBD" w:rsidRDefault="00BA2BBD" w:rsidP="00BA2BBD">
      <w:pPr>
        <w:jc w:val="center"/>
        <w:rPr>
          <w:b/>
          <w:sz w:val="24"/>
          <w:szCs w:val="24"/>
        </w:rPr>
      </w:pPr>
      <w:r>
        <w:tab/>
      </w:r>
      <w:r w:rsidR="00422130">
        <w:t>S</w:t>
      </w:r>
      <w:r>
        <w:rPr>
          <w:b/>
          <w:sz w:val="24"/>
          <w:szCs w:val="24"/>
        </w:rPr>
        <w:t>Fig.2.1</w:t>
      </w:r>
      <w:r w:rsidR="00901058">
        <w:rPr>
          <w:b/>
          <w:sz w:val="24"/>
          <w:szCs w:val="24"/>
        </w:rPr>
        <w:t>9</w:t>
      </w:r>
      <w:r>
        <w:rPr>
          <w:b/>
          <w:sz w:val="24"/>
          <w:szCs w:val="24"/>
        </w:rPr>
        <w:t xml:space="preserve">. </w:t>
      </w:r>
      <w:r w:rsidRPr="00792A7F">
        <w:rPr>
          <w:b/>
          <w:sz w:val="24"/>
          <w:szCs w:val="24"/>
          <w:vertAlign w:val="superscript"/>
        </w:rPr>
        <w:t>1</w:t>
      </w:r>
      <w:r>
        <w:rPr>
          <w:b/>
          <w:sz w:val="24"/>
          <w:szCs w:val="24"/>
        </w:rPr>
        <w:t>H NMR Spectrum of compound (</w:t>
      </w:r>
      <w:r w:rsidR="006E7B09">
        <w:rPr>
          <w:b/>
          <w:sz w:val="24"/>
          <w:szCs w:val="24"/>
        </w:rPr>
        <w:t>2f</w:t>
      </w:r>
      <w:r>
        <w:rPr>
          <w:b/>
          <w:sz w:val="24"/>
          <w:szCs w:val="24"/>
        </w:rPr>
        <w:t>)</w:t>
      </w:r>
    </w:p>
    <w:p w:rsidR="00BA2BBD" w:rsidRDefault="00BA2BBD" w:rsidP="00BA2BBD">
      <w:pPr>
        <w:rPr>
          <w:b/>
          <w:sz w:val="24"/>
          <w:szCs w:val="24"/>
        </w:rPr>
      </w:pPr>
    </w:p>
    <w:p w:rsidR="00BA2BBD" w:rsidRDefault="00663FFC" w:rsidP="00BA2BBD">
      <w:pPr>
        <w:tabs>
          <w:tab w:val="left" w:pos="2827"/>
        </w:tabs>
      </w:pPr>
      <w:r>
        <w:rPr>
          <w:noProof/>
        </w:rPr>
        <w:pict>
          <v:shape id="_x0000_s1045" type="#_x0000_t202" style="position:absolute;margin-left:230.2pt;margin-top:137.6pt;width:51.6pt;height:20.45pt;z-index:251671552" stroked="f">
            <v:textbox>
              <w:txbxContent>
                <w:p w:rsidR="006E7B09" w:rsidRDefault="006E7B09">
                  <w:r>
                    <w:t>2f</w:t>
                  </w:r>
                </w:p>
              </w:txbxContent>
            </v:textbox>
          </v:shape>
        </w:pict>
      </w:r>
      <w:r>
        <w:rPr>
          <w:noProof/>
        </w:rPr>
        <w:pict>
          <v:shape id="_x0000_s1044" type="#_x0000_t32" style="position:absolute;margin-left:146.65pt;margin-top:147.35pt;width:83.55pt;height:.9pt;flip:y;z-index:251670528" o:connectortype="straight">
            <v:stroke endarrow="block"/>
          </v:shape>
        </w:pict>
      </w:r>
      <w:r w:rsidR="00BA2BBD" w:rsidRPr="00BA2BBD">
        <w:rPr>
          <w:noProof/>
        </w:rPr>
        <w:drawing>
          <wp:inline distT="0" distB="0" distL="0" distR="0">
            <wp:extent cx="5939790" cy="4586605"/>
            <wp:effectExtent l="0" t="0" r="0" b="0"/>
            <wp:docPr id="2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39790" cy="4586605"/>
                    </a:xfrm>
                    <a:prstGeom prst="rect">
                      <a:avLst/>
                    </a:prstGeom>
                    <a:noFill/>
                    <a:ln>
                      <a:noFill/>
                    </a:ln>
                  </pic:spPr>
                </pic:pic>
              </a:graphicData>
            </a:graphic>
          </wp:inline>
        </w:drawing>
      </w:r>
    </w:p>
    <w:p w:rsidR="00BA2BBD" w:rsidRPr="00422130" w:rsidRDefault="00BA2BBD" w:rsidP="00BA2BBD">
      <w:pPr>
        <w:jc w:val="center"/>
        <w:rPr>
          <w:rFonts w:ascii="Times New Roman" w:hAnsi="Times New Roman" w:cs="Times New Roman"/>
          <w:b/>
          <w:sz w:val="24"/>
          <w:szCs w:val="24"/>
        </w:rPr>
      </w:pPr>
      <w:r>
        <w:tab/>
      </w:r>
      <w:r w:rsidR="00422130" w:rsidRPr="00422130">
        <w:rPr>
          <w:rFonts w:ascii="Times New Roman" w:hAnsi="Times New Roman" w:cs="Times New Roman"/>
          <w:b/>
          <w:sz w:val="24"/>
          <w:szCs w:val="24"/>
        </w:rPr>
        <w:t>S</w:t>
      </w:r>
      <w:r w:rsidRPr="00422130">
        <w:rPr>
          <w:rFonts w:ascii="Times New Roman" w:hAnsi="Times New Roman" w:cs="Times New Roman"/>
          <w:b/>
          <w:sz w:val="24"/>
          <w:szCs w:val="24"/>
        </w:rPr>
        <w:t>Fig.</w:t>
      </w:r>
      <w:r w:rsidR="00901058">
        <w:rPr>
          <w:rFonts w:ascii="Times New Roman" w:hAnsi="Times New Roman" w:cs="Times New Roman"/>
          <w:b/>
          <w:sz w:val="24"/>
          <w:szCs w:val="24"/>
        </w:rPr>
        <w:t>20</w:t>
      </w:r>
      <w:r w:rsidRPr="00422130">
        <w:rPr>
          <w:rFonts w:ascii="Times New Roman" w:hAnsi="Times New Roman" w:cs="Times New Roman"/>
          <w:b/>
          <w:sz w:val="24"/>
          <w:szCs w:val="24"/>
        </w:rPr>
        <w:t>. Mass Spectrum of Compound (</w:t>
      </w:r>
      <w:r w:rsidR="006E7B09">
        <w:rPr>
          <w:rFonts w:ascii="Times New Roman" w:hAnsi="Times New Roman" w:cs="Times New Roman"/>
          <w:b/>
          <w:sz w:val="24"/>
          <w:szCs w:val="24"/>
        </w:rPr>
        <w:t>2f</w:t>
      </w:r>
      <w:r w:rsidRPr="00422130">
        <w:rPr>
          <w:rFonts w:ascii="Times New Roman" w:hAnsi="Times New Roman" w:cs="Times New Roman"/>
          <w:b/>
          <w:sz w:val="24"/>
          <w:szCs w:val="24"/>
        </w:rPr>
        <w:t>)</w:t>
      </w:r>
    </w:p>
    <w:p w:rsidR="00BA2BBD" w:rsidRPr="00422130" w:rsidRDefault="00BA2BBD" w:rsidP="00BA2BBD">
      <w:pPr>
        <w:jc w:val="center"/>
        <w:rPr>
          <w:rFonts w:ascii="Times New Roman" w:hAnsi="Times New Roman" w:cs="Times New Roman"/>
          <w:b/>
          <w:sz w:val="24"/>
          <w:szCs w:val="24"/>
        </w:rPr>
      </w:pPr>
    </w:p>
    <w:p w:rsidR="00BA2BBD" w:rsidRPr="00BA2BBD" w:rsidRDefault="00BA2BBD" w:rsidP="00BA2BBD">
      <w:pPr>
        <w:tabs>
          <w:tab w:val="left" w:pos="1938"/>
        </w:tabs>
      </w:pPr>
    </w:p>
    <w:sectPr w:rsidR="00BA2BBD" w:rsidRPr="00BA2BBD" w:rsidSect="000A73FF">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55AA" w:rsidRDefault="005655AA" w:rsidP="00BA2BBD">
      <w:pPr>
        <w:spacing w:after="0" w:line="240" w:lineRule="auto"/>
      </w:pPr>
      <w:r>
        <w:separator/>
      </w:r>
    </w:p>
  </w:endnote>
  <w:endnote w:type="continuationSeparator" w:id="0">
    <w:p w:rsidR="005655AA" w:rsidRDefault="005655AA" w:rsidP="00BA2B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55AA" w:rsidRDefault="005655AA" w:rsidP="00BA2BBD">
      <w:pPr>
        <w:spacing w:after="0" w:line="240" w:lineRule="auto"/>
      </w:pPr>
      <w:r>
        <w:separator/>
      </w:r>
    </w:p>
  </w:footnote>
  <w:footnote w:type="continuationSeparator" w:id="0">
    <w:p w:rsidR="005655AA" w:rsidRDefault="005655AA" w:rsidP="00BA2BB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20"/>
  <w:characterSpacingControl w:val="doNotCompress"/>
  <w:footnotePr>
    <w:footnote w:id="-1"/>
    <w:footnote w:id="0"/>
  </w:footnotePr>
  <w:endnotePr>
    <w:endnote w:id="-1"/>
    <w:endnote w:id="0"/>
  </w:endnotePr>
  <w:compat>
    <w:useFELayout/>
  </w:compat>
  <w:rsids>
    <w:rsidRoot w:val="00E64C44"/>
    <w:rsid w:val="000A73FF"/>
    <w:rsid w:val="000C1ABB"/>
    <w:rsid w:val="000D46CC"/>
    <w:rsid w:val="00136B25"/>
    <w:rsid w:val="00206CDB"/>
    <w:rsid w:val="00274582"/>
    <w:rsid w:val="002A6699"/>
    <w:rsid w:val="002D7FFD"/>
    <w:rsid w:val="003D0A21"/>
    <w:rsid w:val="003F3074"/>
    <w:rsid w:val="00422130"/>
    <w:rsid w:val="005655AA"/>
    <w:rsid w:val="00585072"/>
    <w:rsid w:val="00591105"/>
    <w:rsid w:val="00663FFC"/>
    <w:rsid w:val="006C4A77"/>
    <w:rsid w:val="006E7B09"/>
    <w:rsid w:val="00737E11"/>
    <w:rsid w:val="0079488F"/>
    <w:rsid w:val="007B2514"/>
    <w:rsid w:val="00901058"/>
    <w:rsid w:val="00902CAD"/>
    <w:rsid w:val="0094732D"/>
    <w:rsid w:val="009E4BBD"/>
    <w:rsid w:val="00A20905"/>
    <w:rsid w:val="00A47307"/>
    <w:rsid w:val="00AD38C9"/>
    <w:rsid w:val="00B50818"/>
    <w:rsid w:val="00B65CDB"/>
    <w:rsid w:val="00BA28E1"/>
    <w:rsid w:val="00BA2BBD"/>
    <w:rsid w:val="00C665B9"/>
    <w:rsid w:val="00D2519D"/>
    <w:rsid w:val="00D8559A"/>
    <w:rsid w:val="00E64C44"/>
    <w:rsid w:val="00ED32A7"/>
    <w:rsid w:val="00F43F5A"/>
    <w:rsid w:val="00F81FE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strokecolor="none"/>
    </o:shapedefaults>
    <o:shapelayout v:ext="edit">
      <o:idmap v:ext="edit" data="1"/>
      <o:rules v:ext="edit">
        <o:r id="V:Rule7" type="connector" idref="#_x0000_s1038"/>
        <o:r id="V:Rule8" type="connector" idref="#_x0000_s1053"/>
        <o:r id="V:Rule9" type="connector" idref="#_x0000_s1035"/>
        <o:r id="V:Rule10" type="connector" idref="#_x0000_s1044"/>
        <o:r id="V:Rule11" type="connector" idref="#_x0000_s1032"/>
        <o:r id="V:Rule12" type="connector" idref="#_x0000_s10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73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A2BB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2BBD"/>
  </w:style>
  <w:style w:type="paragraph" w:styleId="Footer">
    <w:name w:val="footer"/>
    <w:basedOn w:val="Normal"/>
    <w:link w:val="FooterChar"/>
    <w:uiPriority w:val="99"/>
    <w:semiHidden/>
    <w:unhideWhenUsed/>
    <w:rsid w:val="00BA2BB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A2BBD"/>
  </w:style>
  <w:style w:type="table" w:styleId="TableGrid">
    <w:name w:val="Table Grid"/>
    <w:basedOn w:val="TableNormal"/>
    <w:uiPriority w:val="59"/>
    <w:qFormat/>
    <w:rsid w:val="00BA28E1"/>
    <w:pPr>
      <w:widowControl w:val="0"/>
      <w:spacing w:after="0" w:line="240" w:lineRule="auto"/>
      <w:jc w:val="both"/>
    </w:pPr>
    <w:rPr>
      <w:rFonts w:ascii="Times New Roman" w:eastAsia="SimSu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473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732D"/>
    <w:rPr>
      <w:rFonts w:ascii="Tahoma" w:hAnsi="Tahoma" w:cs="Tahoma"/>
      <w:sz w:val="16"/>
      <w:szCs w:val="16"/>
    </w:rPr>
  </w:style>
  <w:style w:type="paragraph" w:styleId="NormalWeb">
    <w:name w:val="Normal (Web)"/>
    <w:basedOn w:val="Normal"/>
    <w:uiPriority w:val="99"/>
    <w:semiHidden/>
    <w:unhideWhenUsed/>
    <w:rsid w:val="000D46C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9643629">
      <w:bodyDiv w:val="1"/>
      <w:marLeft w:val="0"/>
      <w:marRight w:val="0"/>
      <w:marTop w:val="0"/>
      <w:marBottom w:val="0"/>
      <w:divBdr>
        <w:top w:val="none" w:sz="0" w:space="0" w:color="auto"/>
        <w:left w:val="none" w:sz="0" w:space="0" w:color="auto"/>
        <w:bottom w:val="none" w:sz="0" w:space="0" w:color="auto"/>
        <w:right w:val="none" w:sz="0" w:space="0" w:color="auto"/>
      </w:divBdr>
    </w:div>
    <w:div w:id="503323573">
      <w:bodyDiv w:val="1"/>
      <w:marLeft w:val="0"/>
      <w:marRight w:val="0"/>
      <w:marTop w:val="0"/>
      <w:marBottom w:val="0"/>
      <w:divBdr>
        <w:top w:val="none" w:sz="0" w:space="0" w:color="auto"/>
        <w:left w:val="none" w:sz="0" w:space="0" w:color="auto"/>
        <w:bottom w:val="none" w:sz="0" w:space="0" w:color="auto"/>
        <w:right w:val="none" w:sz="0" w:space="0" w:color="auto"/>
      </w:divBdr>
    </w:div>
    <w:div w:id="1082920657">
      <w:bodyDiv w:val="1"/>
      <w:marLeft w:val="0"/>
      <w:marRight w:val="0"/>
      <w:marTop w:val="0"/>
      <w:marBottom w:val="0"/>
      <w:divBdr>
        <w:top w:val="none" w:sz="0" w:space="0" w:color="auto"/>
        <w:left w:val="none" w:sz="0" w:space="0" w:color="auto"/>
        <w:bottom w:val="none" w:sz="0" w:space="0" w:color="auto"/>
        <w:right w:val="none" w:sz="0" w:space="0" w:color="auto"/>
      </w:divBdr>
    </w:div>
    <w:div w:id="1628655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4.bin"/><Relationship Id="rId18" Type="http://schemas.openxmlformats.org/officeDocument/2006/relationships/image" Target="media/image7.jpeg"/><Relationship Id="rId26" Type="http://schemas.openxmlformats.org/officeDocument/2006/relationships/image" Target="media/image15.png"/><Relationship Id="rId39" Type="http://schemas.openxmlformats.org/officeDocument/2006/relationships/image" Target="media/image28.png"/><Relationship Id="rId3" Type="http://schemas.openxmlformats.org/officeDocument/2006/relationships/webSettings" Target="webSettings.xml"/><Relationship Id="rId21" Type="http://schemas.openxmlformats.org/officeDocument/2006/relationships/image" Target="media/image10.jpeg"/><Relationship Id="rId34" Type="http://schemas.openxmlformats.org/officeDocument/2006/relationships/image" Target="media/image23.png"/><Relationship Id="rId42" Type="http://schemas.openxmlformats.org/officeDocument/2006/relationships/image" Target="media/image31.png"/><Relationship Id="rId7" Type="http://schemas.openxmlformats.org/officeDocument/2006/relationships/oleObject" Target="embeddings/oleObject1.bin"/><Relationship Id="rId12" Type="http://schemas.openxmlformats.org/officeDocument/2006/relationships/image" Target="media/image4.emf"/><Relationship Id="rId17" Type="http://schemas.openxmlformats.org/officeDocument/2006/relationships/oleObject" Target="embeddings/oleObject6.bin"/><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6.emf"/><Relationship Id="rId20" Type="http://schemas.openxmlformats.org/officeDocument/2006/relationships/image" Target="media/image9.jpeg"/><Relationship Id="rId29" Type="http://schemas.openxmlformats.org/officeDocument/2006/relationships/image" Target="media/image18.png"/><Relationship Id="rId41" Type="http://schemas.openxmlformats.org/officeDocument/2006/relationships/image" Target="media/image30.png"/><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oleObject" Target="embeddings/oleObject3.bin"/><Relationship Id="rId24" Type="http://schemas.openxmlformats.org/officeDocument/2006/relationships/image" Target="media/image13.jpeg"/><Relationship Id="rId32" Type="http://schemas.openxmlformats.org/officeDocument/2006/relationships/image" Target="media/image21.png"/><Relationship Id="rId37" Type="http://schemas.openxmlformats.org/officeDocument/2006/relationships/image" Target="media/image26.jpeg"/><Relationship Id="rId40" Type="http://schemas.openxmlformats.org/officeDocument/2006/relationships/image" Target="media/image29.png"/><Relationship Id="rId45"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image" Target="media/image12.jpeg"/><Relationship Id="rId28" Type="http://schemas.openxmlformats.org/officeDocument/2006/relationships/image" Target="media/image17.png"/><Relationship Id="rId36" Type="http://schemas.openxmlformats.org/officeDocument/2006/relationships/image" Target="media/image25.jpeg"/><Relationship Id="rId10" Type="http://schemas.openxmlformats.org/officeDocument/2006/relationships/image" Target="media/image3.emf"/><Relationship Id="rId19" Type="http://schemas.openxmlformats.org/officeDocument/2006/relationships/image" Target="media/image8.jpeg"/><Relationship Id="rId31" Type="http://schemas.openxmlformats.org/officeDocument/2006/relationships/image" Target="media/image20.png"/><Relationship Id="rId44" Type="http://schemas.openxmlformats.org/officeDocument/2006/relationships/image" Target="media/image33.png"/><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emf"/><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png"/><Relationship Id="rId43"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22</Pages>
  <Words>786</Words>
  <Characters>4481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cp:revision>
  <dcterms:created xsi:type="dcterms:W3CDTF">2023-11-02T08:06:00Z</dcterms:created>
  <dcterms:modified xsi:type="dcterms:W3CDTF">2024-06-21T09:39:00Z</dcterms:modified>
</cp:coreProperties>
</file>