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5EEA25" w14:textId="77777777" w:rsidR="00C4691C" w:rsidRDefault="00C4691C" w:rsidP="00C4691C">
      <w:pPr>
        <w:spacing w:line="276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557C34">
        <w:rPr>
          <w:rFonts w:ascii="Times New Roman" w:hAnsi="Times New Roman" w:cs="Times New Roman"/>
          <w:b/>
          <w:bCs/>
          <w:lang w:val="en-US"/>
        </w:rPr>
        <w:t>Supplementary material</w:t>
      </w:r>
    </w:p>
    <w:p w14:paraId="14497286" w14:textId="77777777" w:rsidR="00C4691C" w:rsidRPr="00557C34" w:rsidRDefault="00C4691C" w:rsidP="00C4691C">
      <w:pPr>
        <w:spacing w:line="276" w:lineRule="auto"/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60BB336D" w14:textId="77777777" w:rsidR="00C4691C" w:rsidRPr="00557C34" w:rsidRDefault="00C4691C" w:rsidP="00C4691C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Figures</w:t>
      </w:r>
    </w:p>
    <w:p w14:paraId="08B0D802" w14:textId="77777777" w:rsidR="00C4691C" w:rsidRPr="00557C34" w:rsidRDefault="00C4691C" w:rsidP="00C4691C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557C34">
        <w:rPr>
          <w:rFonts w:ascii="Times New Roman" w:hAnsi="Times New Roman" w:cs="Times New Roman"/>
          <w:b/>
          <w:bCs/>
          <w:lang w:val="en-US"/>
        </w:rPr>
        <w:t xml:space="preserve">Supplementary Figure 1. PET images of individual mice. </w:t>
      </w:r>
      <w:r w:rsidRPr="00557C34">
        <w:rPr>
          <w:rFonts w:ascii="Times New Roman" w:hAnsi="Times New Roman" w:cs="Times New Roman"/>
          <w:lang w:val="en-US"/>
        </w:rPr>
        <w:t xml:space="preserve">Measured activity for all irradiated mice. All images show the final activity. For the time-dependent images, see </w:t>
      </w:r>
      <w:r w:rsidRPr="00557C34">
        <w:rPr>
          <w:rFonts w:ascii="Times New Roman" w:hAnsi="Times New Roman" w:cs="Times New Roman"/>
          <w:color w:val="0070C0"/>
          <w:lang w:val="en-US"/>
        </w:rPr>
        <w:t>Supplementary video 1</w:t>
      </w:r>
      <w:r w:rsidRPr="00557C34">
        <w:rPr>
          <w:rFonts w:ascii="Times New Roman" w:hAnsi="Times New Roman" w:cs="Times New Roman"/>
          <w:lang w:val="en-US"/>
        </w:rPr>
        <w:t>.</w:t>
      </w:r>
    </w:p>
    <w:p w14:paraId="035B7E6D" w14:textId="77777777" w:rsidR="00C4691C" w:rsidRPr="00557C34" w:rsidRDefault="00C4691C" w:rsidP="00C4691C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557C34">
        <w:rPr>
          <w:rFonts w:ascii="Times New Roman" w:hAnsi="Times New Roman" w:cs="Times New Roman"/>
          <w:b/>
          <w:bCs/>
          <w:lang w:val="en-US"/>
        </w:rPr>
        <w:t xml:space="preserve">Supplementary Figure 2. Grip strength test of individual mice. </w:t>
      </w:r>
      <w:r w:rsidRPr="00557C34">
        <w:rPr>
          <w:rFonts w:ascii="Times New Roman" w:hAnsi="Times New Roman" w:cs="Times New Roman"/>
          <w:lang w:val="en-US"/>
        </w:rPr>
        <w:t>Grip test (</w:t>
      </w:r>
      <w:r w:rsidRPr="00557C34">
        <w:rPr>
          <w:rFonts w:ascii="Times New Roman" w:hAnsi="Times New Roman" w:cs="Times New Roman"/>
          <w:color w:val="0070C0"/>
          <w:lang w:val="en-US"/>
        </w:rPr>
        <w:t>Extended data Fig. 6</w:t>
      </w:r>
      <w:r w:rsidRPr="00557C34">
        <w:rPr>
          <w:rFonts w:ascii="Times New Roman" w:hAnsi="Times New Roman" w:cs="Times New Roman"/>
          <w:lang w:val="en-US"/>
        </w:rPr>
        <w:t xml:space="preserve">) was performed every 2 weeks up to </w:t>
      </w:r>
      <w:r>
        <w:rPr>
          <w:rFonts w:ascii="Times New Roman" w:hAnsi="Times New Roman" w:cs="Times New Roman"/>
          <w:lang w:val="en-US"/>
        </w:rPr>
        <w:t>6 months post-irradiation</w:t>
      </w:r>
      <w:r w:rsidRPr="00557C34">
        <w:rPr>
          <w:rFonts w:ascii="Times New Roman" w:hAnsi="Times New Roman" w:cs="Times New Roman"/>
          <w:lang w:val="en-US"/>
        </w:rPr>
        <w:t xml:space="preserve">. </w:t>
      </w:r>
      <w:r w:rsidRPr="00557C34">
        <w:rPr>
          <w:rFonts w:ascii="Times New Roman" w:hAnsi="Times New Roman" w:cs="Times New Roman"/>
          <w:b/>
          <w:bCs/>
          <w:lang w:val="en-US"/>
        </w:rPr>
        <w:t>A.</w:t>
      </w:r>
      <w:r w:rsidRPr="00557C3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Sham-irradiated</w:t>
      </w:r>
      <w:r w:rsidRPr="00557C34">
        <w:rPr>
          <w:rFonts w:ascii="Times New Roman" w:hAnsi="Times New Roman" w:cs="Times New Roman"/>
          <w:lang w:val="en-US"/>
        </w:rPr>
        <w:t xml:space="preserve"> mice. All data were used to calculate median grip performance and fraction of time points with F&lt;100 N shown in </w:t>
      </w:r>
      <w:r w:rsidRPr="00557C34">
        <w:rPr>
          <w:rFonts w:ascii="Times New Roman" w:hAnsi="Times New Roman" w:cs="Times New Roman"/>
          <w:color w:val="0070C0"/>
          <w:lang w:val="en-US"/>
        </w:rPr>
        <w:t>Fig. 5</w:t>
      </w:r>
      <w:r w:rsidRPr="00557C34">
        <w:rPr>
          <w:rFonts w:ascii="Times New Roman" w:hAnsi="Times New Roman" w:cs="Times New Roman"/>
          <w:lang w:val="en-US"/>
        </w:rPr>
        <w:t xml:space="preserve">. </w:t>
      </w:r>
      <w:r w:rsidRPr="00557C34">
        <w:rPr>
          <w:rFonts w:ascii="Times New Roman" w:hAnsi="Times New Roman" w:cs="Times New Roman"/>
          <w:b/>
          <w:bCs/>
          <w:lang w:val="en-US"/>
        </w:rPr>
        <w:t>B.</w:t>
      </w:r>
      <w:r w:rsidRPr="00557C34">
        <w:rPr>
          <w:rFonts w:ascii="Times New Roman" w:hAnsi="Times New Roman" w:cs="Times New Roman"/>
          <w:lang w:val="en-US"/>
        </w:rPr>
        <w:t xml:space="preserve"> Irradiated mice. Here only data from week 6 were used to calculate median grip strength and fraction of time points with F&lt;100 N, considering that myelopathy has a latency of at least one month. Bars are standard deviations on three separate measurements for each mouse.</w:t>
      </w:r>
    </w:p>
    <w:p w14:paraId="680DC9D4" w14:textId="77777777" w:rsidR="00C4691C" w:rsidRDefault="00C4691C" w:rsidP="00C4691C">
      <w:pPr>
        <w:spacing w:line="276" w:lineRule="auto"/>
        <w:rPr>
          <w:rFonts w:ascii="Times New Roman" w:hAnsi="Times New Roman" w:cs="Times New Roman"/>
          <w:lang w:val="en-US"/>
        </w:rPr>
      </w:pPr>
      <w:r w:rsidRPr="00557C34">
        <w:rPr>
          <w:rFonts w:ascii="Times New Roman" w:hAnsi="Times New Roman" w:cs="Times New Roman"/>
          <w:b/>
          <w:bCs/>
          <w:lang w:val="en-US"/>
        </w:rPr>
        <w:t xml:space="preserve">Supplementary Figure 3. Washout in individual mice. </w:t>
      </w:r>
      <w:r w:rsidRPr="00557C34">
        <w:rPr>
          <w:rFonts w:ascii="Times New Roman" w:hAnsi="Times New Roman" w:cs="Times New Roman"/>
          <w:lang w:val="en-US"/>
        </w:rPr>
        <w:t xml:space="preserve">Washout data for all mice exposed to either 5 or 20 </w:t>
      </w:r>
      <w:proofErr w:type="spellStart"/>
      <w:r w:rsidRPr="00557C34">
        <w:rPr>
          <w:rFonts w:ascii="Times New Roman" w:hAnsi="Times New Roman" w:cs="Times New Roman"/>
          <w:lang w:val="en-US"/>
        </w:rPr>
        <w:t>Gy</w:t>
      </w:r>
      <w:proofErr w:type="spellEnd"/>
      <w:r w:rsidRPr="00557C34">
        <w:rPr>
          <w:rFonts w:ascii="Times New Roman" w:hAnsi="Times New Roman" w:cs="Times New Roman"/>
          <w:lang w:val="en-US"/>
        </w:rPr>
        <w:t xml:space="preserve"> </w:t>
      </w:r>
      <w:r w:rsidRPr="00557C34">
        <w:rPr>
          <w:rFonts w:ascii="Times New Roman" w:hAnsi="Times New Roman" w:cs="Times New Roman"/>
          <w:vertAlign w:val="superscript"/>
          <w:lang w:val="en-US"/>
        </w:rPr>
        <w:t>11</w:t>
      </w:r>
      <w:r w:rsidRPr="00557C34">
        <w:rPr>
          <w:rFonts w:ascii="Times New Roman" w:hAnsi="Times New Roman" w:cs="Times New Roman"/>
          <w:lang w:val="en-US"/>
        </w:rPr>
        <w:t xml:space="preserve">C-ions. One mouse from the 5 </w:t>
      </w:r>
      <w:proofErr w:type="spellStart"/>
      <w:r w:rsidRPr="00557C34">
        <w:rPr>
          <w:rFonts w:ascii="Times New Roman" w:hAnsi="Times New Roman" w:cs="Times New Roman"/>
          <w:lang w:val="en-US"/>
        </w:rPr>
        <w:t>Gy</w:t>
      </w:r>
      <w:proofErr w:type="spellEnd"/>
      <w:r w:rsidRPr="00557C34">
        <w:rPr>
          <w:rFonts w:ascii="Times New Roman" w:hAnsi="Times New Roman" w:cs="Times New Roman"/>
          <w:lang w:val="en-US"/>
        </w:rPr>
        <w:t xml:space="preserve"> group was excluded from the analysis because parameters were &gt;3 </w:t>
      </w:r>
      <w:r w:rsidRPr="00557C34">
        <w:rPr>
          <w:rFonts w:ascii="Symbol" w:hAnsi="Symbol" w:cs="Times New Roman"/>
          <w:lang w:val="en-US"/>
        </w:rPr>
        <w:t>s</w:t>
      </w:r>
      <w:r w:rsidRPr="00557C34">
        <w:rPr>
          <w:rFonts w:ascii="Times New Roman" w:hAnsi="Times New Roman" w:cs="Times New Roman"/>
          <w:lang w:val="en-US"/>
        </w:rPr>
        <w:t xml:space="preserve"> far from the pooled data of the others. </w:t>
      </w:r>
    </w:p>
    <w:p w14:paraId="7404A6A0" w14:textId="77777777" w:rsidR="00C4691C" w:rsidRDefault="00C4691C" w:rsidP="00C4691C">
      <w:pPr>
        <w:spacing w:after="0" w:line="276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1793571" w14:textId="77777777" w:rsidR="00C4691C" w:rsidRPr="00557C34" w:rsidRDefault="00C4691C" w:rsidP="00C4691C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520430DA" w14:textId="77777777" w:rsidR="00C4691C" w:rsidRDefault="00C4691C" w:rsidP="00C4691C">
      <w:pPr>
        <w:spacing w:after="0" w:line="276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videos</w:t>
      </w:r>
    </w:p>
    <w:p w14:paraId="05D2FE54" w14:textId="77777777" w:rsidR="00C4691C" w:rsidRPr="00557C34" w:rsidRDefault="00C4691C" w:rsidP="00C4691C">
      <w:pPr>
        <w:spacing w:after="0"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0A739BE9" w14:textId="77777777" w:rsidR="00C4691C" w:rsidRPr="00557C34" w:rsidRDefault="00C4691C" w:rsidP="00C4691C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557C34">
        <w:rPr>
          <w:rFonts w:ascii="Times New Roman" w:hAnsi="Times New Roman" w:cs="Times New Roman"/>
          <w:b/>
          <w:bCs/>
          <w:lang w:val="en-US"/>
        </w:rPr>
        <w:t xml:space="preserve">Supplementary video 1. </w:t>
      </w:r>
      <w:r w:rsidRPr="00557C34">
        <w:rPr>
          <w:rFonts w:ascii="Times New Roman" w:hAnsi="Times New Roman" w:cs="Times New Roman"/>
          <w:b/>
          <w:bCs/>
          <w:vertAlign w:val="superscript"/>
          <w:lang w:val="en-US"/>
        </w:rPr>
        <w:t>11</w:t>
      </w:r>
      <w:r w:rsidRPr="00557C34">
        <w:rPr>
          <w:rFonts w:ascii="Times New Roman" w:hAnsi="Times New Roman" w:cs="Times New Roman"/>
          <w:b/>
          <w:bCs/>
          <w:lang w:val="en-US"/>
        </w:rPr>
        <w:t>C activity in irradiated mouse.</w:t>
      </w:r>
      <w:r w:rsidRPr="00557C34">
        <w:rPr>
          <w:rFonts w:ascii="Times New Roman" w:hAnsi="Times New Roman" w:cs="Times New Roman"/>
          <w:lang w:val="en-US"/>
        </w:rPr>
        <w:t xml:space="preserve"> Real-time build-up of the PET signal during mouse irradiation. The image is overlapped to the mouse CT in sagittal (left) and transversal (right) views. Time and dose are also indicated.</w:t>
      </w:r>
    </w:p>
    <w:p w14:paraId="1030E063" w14:textId="77777777" w:rsidR="00C4691C" w:rsidRPr="00557C34" w:rsidRDefault="00C4691C" w:rsidP="00C4691C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3E1CE5EB" w14:textId="67301B5A" w:rsidR="00C4691C" w:rsidRPr="00557C34" w:rsidRDefault="00C4691C" w:rsidP="00C4691C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557C34">
        <w:rPr>
          <w:rFonts w:ascii="Times New Roman" w:hAnsi="Times New Roman" w:cs="Times New Roman"/>
          <w:b/>
          <w:bCs/>
          <w:lang w:val="en-US"/>
        </w:rPr>
        <w:t>Supplementary video 2</w:t>
      </w:r>
      <w:r w:rsidRPr="00557C34">
        <w:rPr>
          <w:rFonts w:ascii="Times New Roman" w:hAnsi="Times New Roman" w:cs="Times New Roman"/>
          <w:lang w:val="en-US"/>
        </w:rPr>
        <w:t xml:space="preserve">. </w:t>
      </w:r>
      <w:r w:rsidRPr="00557C34">
        <w:rPr>
          <w:rFonts w:ascii="Times New Roman" w:hAnsi="Times New Roman" w:cs="Times New Roman"/>
          <w:b/>
          <w:bCs/>
          <w:lang w:val="en-US"/>
        </w:rPr>
        <w:t xml:space="preserve">X-ray toxicity. </w:t>
      </w:r>
      <w:r w:rsidRPr="00557C34">
        <w:rPr>
          <w:rFonts w:ascii="Times New Roman" w:hAnsi="Times New Roman" w:cs="Times New Roman"/>
          <w:lang w:val="en-US"/>
        </w:rPr>
        <w:t xml:space="preserve">Example of kyphosis (cervical myelopathy grade 3) in a mouse treated with 20 </w:t>
      </w:r>
      <w:proofErr w:type="spellStart"/>
      <w:r w:rsidRPr="00557C34">
        <w:rPr>
          <w:rFonts w:ascii="Times New Roman" w:hAnsi="Times New Roman" w:cs="Times New Roman"/>
          <w:lang w:val="en-US"/>
        </w:rPr>
        <w:t>Gy</w:t>
      </w:r>
      <w:proofErr w:type="spellEnd"/>
      <w:r w:rsidRPr="00557C34">
        <w:rPr>
          <w:rFonts w:ascii="Times New Roman" w:hAnsi="Times New Roman" w:cs="Times New Roman"/>
          <w:lang w:val="en-US"/>
        </w:rPr>
        <w:t xml:space="preserve"> X-rays (</w:t>
      </w:r>
      <w:r w:rsidR="00536207">
        <w:rPr>
          <w:rFonts w:ascii="Times New Roman" w:hAnsi="Times New Roman" w:cs="Times New Roman"/>
          <w:lang w:val="en-US"/>
        </w:rPr>
        <w:t>video A</w:t>
      </w:r>
      <w:r w:rsidRPr="00557C34">
        <w:rPr>
          <w:rFonts w:ascii="Times New Roman" w:hAnsi="Times New Roman" w:cs="Times New Roman"/>
          <w:lang w:val="en-US"/>
        </w:rPr>
        <w:t>). Tumor was controlled, but the neurotoxicity is clearly visible. A control mouse is shown on the right for comparison</w:t>
      </w:r>
      <w:r w:rsidR="00536207">
        <w:rPr>
          <w:rFonts w:ascii="Times New Roman" w:hAnsi="Times New Roman" w:cs="Times New Roman"/>
          <w:lang w:val="en-US"/>
        </w:rPr>
        <w:t xml:space="preserve"> (video B)</w:t>
      </w:r>
      <w:r w:rsidRPr="00557C34">
        <w:rPr>
          <w:rFonts w:ascii="Times New Roman" w:hAnsi="Times New Roman" w:cs="Times New Roman"/>
          <w:lang w:val="en-US"/>
        </w:rPr>
        <w:t>.</w:t>
      </w:r>
    </w:p>
    <w:p w14:paraId="75AD4BCC" w14:textId="77777777" w:rsidR="00C4691C" w:rsidRPr="00557C34" w:rsidRDefault="00C4691C" w:rsidP="00C4691C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1441D2BD" w14:textId="1F562CD0" w:rsidR="00C4691C" w:rsidRPr="00557C34" w:rsidRDefault="00C4691C" w:rsidP="00C4691C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557C34">
        <w:rPr>
          <w:rFonts w:ascii="Times New Roman" w:hAnsi="Times New Roman" w:cs="Times New Roman"/>
          <w:b/>
          <w:bCs/>
          <w:lang w:val="en-US"/>
        </w:rPr>
        <w:t>Supplementary video 3. Vascular structure of the tumor.</w:t>
      </w:r>
      <w:r w:rsidRPr="00557C34">
        <w:rPr>
          <w:rFonts w:ascii="Times New Roman" w:hAnsi="Times New Roman" w:cs="Times New Roman"/>
          <w:lang w:val="en-US"/>
        </w:rPr>
        <w:t xml:space="preserve"> 3D rendering of the vascular structure of the LM8 osteosarcoma tumor as visualized in </w:t>
      </w:r>
      <w:r w:rsidRPr="00557C34">
        <w:rPr>
          <w:rFonts w:ascii="Symbol" w:hAnsi="Symbol" w:cs="Times New Roman"/>
          <w:lang w:val="en-US"/>
        </w:rPr>
        <w:t>m</w:t>
      </w:r>
      <w:r w:rsidRPr="00557C34">
        <w:rPr>
          <w:rFonts w:ascii="Times New Roman" w:hAnsi="Times New Roman" w:cs="Times New Roman"/>
          <w:lang w:val="en-US"/>
        </w:rPr>
        <w:t xml:space="preserve">CT after staining with </w:t>
      </w:r>
      <w:proofErr w:type="spellStart"/>
      <w:r w:rsidRPr="00557C34">
        <w:rPr>
          <w:rFonts w:ascii="Times New Roman" w:hAnsi="Times New Roman" w:cs="Times New Roman"/>
          <w:lang w:val="en-US"/>
        </w:rPr>
        <w:t>Vascupaint</w:t>
      </w:r>
      <w:r w:rsidR="00A44926" w:rsidRPr="00A44926">
        <w:rPr>
          <w:rFonts w:ascii="Times New Roman" w:hAnsi="Times New Roman" w:cs="Times New Roman"/>
          <w:vertAlign w:val="superscript"/>
          <w:lang w:val="en-US"/>
        </w:rPr>
        <w:t>TM</w:t>
      </w:r>
      <w:proofErr w:type="spellEnd"/>
      <w:r w:rsidRPr="00557C34">
        <w:rPr>
          <w:rFonts w:ascii="Times New Roman" w:hAnsi="Times New Roman" w:cs="Times New Roman"/>
          <w:lang w:val="en-US"/>
        </w:rPr>
        <w:t>. Quantitative values are shown in the table.</w:t>
      </w:r>
    </w:p>
    <w:p w14:paraId="05F94212" w14:textId="77777777" w:rsidR="00C4691C" w:rsidRDefault="00C4691C"/>
    <w:sectPr w:rsidR="00C469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1C"/>
    <w:rsid w:val="00536207"/>
    <w:rsid w:val="005F3818"/>
    <w:rsid w:val="00A44926"/>
    <w:rsid w:val="00B26791"/>
    <w:rsid w:val="00C4691C"/>
    <w:rsid w:val="00C7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1355AAC"/>
  <w15:chartTrackingRefBased/>
  <w15:docId w15:val="{AC7FD1FC-E3B5-3D4D-A0CB-E8E61B358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91C"/>
    <w:rPr>
      <w:lang w:val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9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D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9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D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9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D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9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D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9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D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9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D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9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D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9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D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9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9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9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9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9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9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9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9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9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9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9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DE"/>
    </w:rPr>
  </w:style>
  <w:style w:type="character" w:customStyle="1" w:styleId="TitleChar">
    <w:name w:val="Title Char"/>
    <w:basedOn w:val="DefaultParagraphFont"/>
    <w:link w:val="Title"/>
    <w:uiPriority w:val="10"/>
    <w:rsid w:val="00C469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9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DE"/>
    </w:rPr>
  </w:style>
  <w:style w:type="character" w:customStyle="1" w:styleId="SubtitleChar">
    <w:name w:val="Subtitle Char"/>
    <w:basedOn w:val="DefaultParagraphFont"/>
    <w:link w:val="Subtitle"/>
    <w:uiPriority w:val="11"/>
    <w:rsid w:val="00C469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91C"/>
    <w:pPr>
      <w:spacing w:before="160"/>
      <w:jc w:val="center"/>
    </w:pPr>
    <w:rPr>
      <w:i/>
      <w:iCs/>
      <w:color w:val="404040" w:themeColor="text1" w:themeTint="BF"/>
      <w:lang w:val="en-DE"/>
    </w:rPr>
  </w:style>
  <w:style w:type="character" w:customStyle="1" w:styleId="QuoteChar">
    <w:name w:val="Quote Char"/>
    <w:basedOn w:val="DefaultParagraphFont"/>
    <w:link w:val="Quote"/>
    <w:uiPriority w:val="29"/>
    <w:rsid w:val="00C469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91C"/>
    <w:pPr>
      <w:ind w:left="720"/>
      <w:contextualSpacing/>
    </w:pPr>
    <w:rPr>
      <w:lang w:val="en-DE"/>
    </w:rPr>
  </w:style>
  <w:style w:type="character" w:styleId="IntenseEmphasis">
    <w:name w:val="Intense Emphasis"/>
    <w:basedOn w:val="DefaultParagraphFont"/>
    <w:uiPriority w:val="21"/>
    <w:qFormat/>
    <w:rsid w:val="00C469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9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D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9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9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DURANTE</dc:creator>
  <cp:keywords/>
  <dc:description/>
  <cp:lastModifiedBy>MARCO DURANTE</cp:lastModifiedBy>
  <cp:revision>2</cp:revision>
  <dcterms:created xsi:type="dcterms:W3CDTF">2024-09-28T12:59:00Z</dcterms:created>
  <dcterms:modified xsi:type="dcterms:W3CDTF">2024-09-28T12:59:00Z</dcterms:modified>
</cp:coreProperties>
</file>