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8954B" w14:textId="77777777" w:rsidR="00931A7C" w:rsidRDefault="00943057">
      <w:pPr>
        <w:pStyle w:val="Title"/>
      </w:pPr>
      <w:r>
        <w:t>The hydrological effects of dispersed stormwater management at the catchment scale</w:t>
      </w:r>
    </w:p>
    <w:p w14:paraId="49F7CE58" w14:textId="77777777" w:rsidR="002F4CC3" w:rsidRPr="002F4CC3" w:rsidRDefault="002F4CC3" w:rsidP="002F4CC3">
      <w:pPr>
        <w:pStyle w:val="Author"/>
        <w:rPr>
          <w:sz w:val="18"/>
          <w:szCs w:val="18"/>
        </w:rPr>
      </w:pPr>
      <w:proofErr w:type="spellStart"/>
      <w:r w:rsidRPr="002F4CC3">
        <w:rPr>
          <w:sz w:val="18"/>
          <w:szCs w:val="18"/>
        </w:rPr>
        <w:t>Congying</w:t>
      </w:r>
      <w:proofErr w:type="spellEnd"/>
      <w:r w:rsidRPr="002F4CC3">
        <w:rPr>
          <w:sz w:val="18"/>
          <w:szCs w:val="18"/>
        </w:rPr>
        <w:t xml:space="preserve"> Li, Matthew J Burns, Christopher J Walsh, Moss J </w:t>
      </w:r>
      <w:proofErr w:type="spellStart"/>
      <w:r w:rsidRPr="002F4CC3">
        <w:rPr>
          <w:sz w:val="18"/>
          <w:szCs w:val="18"/>
        </w:rPr>
        <w:t>Imberger</w:t>
      </w:r>
      <w:proofErr w:type="spellEnd"/>
      <w:r w:rsidRPr="002F4CC3">
        <w:rPr>
          <w:sz w:val="18"/>
          <w:szCs w:val="18"/>
        </w:rPr>
        <w:t xml:space="preserve">, Peter J </w:t>
      </w:r>
      <w:proofErr w:type="spellStart"/>
      <w:r w:rsidRPr="002F4CC3">
        <w:rPr>
          <w:sz w:val="18"/>
          <w:szCs w:val="18"/>
        </w:rPr>
        <w:t>Poelsma</w:t>
      </w:r>
      <w:proofErr w:type="spellEnd"/>
      <w:r w:rsidRPr="002F4CC3">
        <w:rPr>
          <w:sz w:val="18"/>
          <w:szCs w:val="18"/>
        </w:rPr>
        <w:t>, Robert James, Darren G Bos, and Tim D Fletcher</w:t>
      </w:r>
    </w:p>
    <w:p w14:paraId="53F3C5CB" w14:textId="088146AE" w:rsidR="002F4CC3" w:rsidRPr="002F4CC3" w:rsidRDefault="002F4CC3" w:rsidP="002F4CC3">
      <w:pPr>
        <w:pStyle w:val="Date"/>
        <w:rPr>
          <w:sz w:val="18"/>
          <w:szCs w:val="18"/>
        </w:rPr>
      </w:pPr>
      <w:r w:rsidRPr="002F4CC3">
        <w:rPr>
          <w:sz w:val="18"/>
          <w:szCs w:val="18"/>
        </w:rPr>
        <w:t xml:space="preserve">The School of Agriculture, Food and Ecosystem Sciences, The University of Melbourne, 500 </w:t>
      </w:r>
      <w:proofErr w:type="spellStart"/>
      <w:r w:rsidRPr="002F4CC3">
        <w:rPr>
          <w:sz w:val="18"/>
          <w:szCs w:val="18"/>
        </w:rPr>
        <w:t>Yarra</w:t>
      </w:r>
      <w:proofErr w:type="spellEnd"/>
      <w:r w:rsidRPr="002F4CC3">
        <w:rPr>
          <w:sz w:val="18"/>
          <w:szCs w:val="18"/>
        </w:rPr>
        <w:t xml:space="preserve"> Boulevard, Burnley Victoria 3121, Australia</w:t>
      </w:r>
    </w:p>
    <w:p w14:paraId="6E24AB0F" w14:textId="122088AF" w:rsidR="002F4CC3" w:rsidRPr="002F4CC3" w:rsidRDefault="002F4CC3" w:rsidP="002F4CC3">
      <w:pPr>
        <w:pStyle w:val="Subtitle"/>
        <w:rPr>
          <w:sz w:val="36"/>
          <w:szCs w:val="36"/>
        </w:rPr>
      </w:pPr>
      <w:r w:rsidRPr="002F4CC3">
        <w:rPr>
          <w:sz w:val="36"/>
          <w:szCs w:val="36"/>
        </w:rPr>
        <w:t>Supplementary material</w:t>
      </w:r>
    </w:p>
    <w:p w14:paraId="787E97F1" w14:textId="77777777" w:rsidR="002F4CC3" w:rsidRDefault="002F4CC3" w:rsidP="002F4CC3">
      <w:pPr>
        <w:pStyle w:val="BodyText"/>
      </w:pPr>
    </w:p>
    <w:p w14:paraId="7F20A203" w14:textId="21F4578F" w:rsidR="002F4CC3" w:rsidRDefault="002F4CC3">
      <w:r>
        <w:br w:type="page"/>
      </w:r>
    </w:p>
    <w:p w14:paraId="24C44C65" w14:textId="77777777" w:rsidR="00931A7C" w:rsidRDefault="00943057">
      <w:pPr>
        <w:pStyle w:val="Subtitle"/>
      </w:pPr>
      <w:r>
        <w:lastRenderedPageBreak/>
        <w:t xml:space="preserve">Supplementary material S1: </w:t>
      </w:r>
      <w:proofErr w:type="spellStart"/>
      <w:r>
        <w:t>Hydrographics</w:t>
      </w:r>
      <w:proofErr w:type="spellEnd"/>
    </w:p>
    <w:p w14:paraId="19BE6AFB" w14:textId="77777777" w:rsidR="00931A7C" w:rsidRDefault="00943057">
      <w:pPr>
        <w:pStyle w:val="Heading2"/>
      </w:pPr>
      <w:bookmarkStart w:id="0" w:name="description-of-streamflow-monitoring"/>
      <w:r>
        <w:t>Description of streamflow monitoring</w:t>
      </w:r>
    </w:p>
    <w:p w14:paraId="391AEFA8" w14:textId="77777777" w:rsidR="00931A7C" w:rsidRDefault="00943057">
      <w:pPr>
        <w:pStyle w:val="FirstParagraph"/>
      </w:pPr>
      <w:r>
        <w:t>We established streamflow-gauging stations at 9 of the 10 catchments, along with using data from an existing station on Brushy Creek (229249A; maintained by the regional water authority [Melbourne Water; MW]).</w:t>
      </w:r>
    </w:p>
    <w:p w14:paraId="5968DD04" w14:textId="77777777" w:rsidR="00931A7C" w:rsidRDefault="00943057">
      <w:pPr>
        <w:pStyle w:val="BodyText"/>
      </w:pPr>
      <w:r>
        <w:rPr>
          <w:i/>
          <w:iCs/>
        </w:rPr>
        <w:t>Streamflow monitoring</w:t>
      </w:r>
    </w:p>
    <w:p w14:paraId="26F3CC41" w14:textId="77777777" w:rsidR="00931A7C" w:rsidRDefault="00943057">
      <w:pPr>
        <w:pStyle w:val="BodyText"/>
      </w:pPr>
      <w:r>
        <w:t>We calculated streamflow at L4-e and its 3 tributaries (L1-e, Ln-e, and Ls-e) by measuring water level using a bubbler water-level sensor system (Hydrological Services WL3100 dry pressure transducer coupled with a Campbell CR800 data logger) behind a sharp crested weir. We derived low-flows using the standard equations for a sharp crested v-notch (notch angle = 60</w:t>
      </w:r>
      <m:oMath>
        <m:sSup>
          <m:sSupPr>
            <m:ctrlPr>
              <w:rPr>
                <w:rFonts w:ascii="Cambria Math" w:hAnsi="Cambria Math"/>
              </w:rPr>
            </m:ctrlPr>
          </m:sSupPr>
          <m:e>
            <m:r>
              <w:rPr>
                <w:rFonts w:ascii="Cambria Math" w:hAnsi="Cambria Math"/>
              </w:rPr>
              <m:t>​</m:t>
            </m:r>
          </m:e>
          <m:sup>
            <m:r>
              <m:rPr>
                <m:sty m:val="p"/>
              </m:rPr>
              <w:rPr>
                <w:rFonts w:ascii="Cambria Math" w:hAnsi="Cambria Math"/>
              </w:rPr>
              <m:t>∘</m:t>
            </m:r>
          </m:sup>
        </m:sSup>
      </m:oMath>
      <w:r>
        <w:t xml:space="preserve"> and c = 0.585 [L4-e], or 45</w:t>
      </w:r>
      <m:oMath>
        <m:sSup>
          <m:sSupPr>
            <m:ctrlPr>
              <w:rPr>
                <w:rFonts w:ascii="Cambria Math" w:hAnsi="Cambria Math"/>
              </w:rPr>
            </m:ctrlPr>
          </m:sSupPr>
          <m:e>
            <m:r>
              <w:rPr>
                <w:rFonts w:ascii="Cambria Math" w:hAnsi="Cambria Math"/>
              </w:rPr>
              <m:t>​</m:t>
            </m:r>
          </m:e>
          <m:sup>
            <m:r>
              <m:rPr>
                <m:sty m:val="p"/>
              </m:rPr>
              <w:rPr>
                <w:rFonts w:ascii="Cambria Math" w:hAnsi="Cambria Math"/>
              </w:rPr>
              <m:t>∘</m:t>
            </m:r>
          </m:sup>
        </m:sSup>
      </m:oMath>
      <w:r>
        <w:t xml:space="preserve"> and c = 0.605 [Ln-e, Ls-e, L1-e], see xlsx file </w:t>
      </w:r>
      <w:r>
        <w:rPr>
          <w:i/>
          <w:iCs/>
        </w:rPr>
        <w:t>all_lsc_ratings_and_upgrades_used.xlsx</w:t>
      </w:r>
      <w:r>
        <w:t xml:space="preserve"> in the dir. data of the GitHub repository). We validated estimated low-flows to be within 5% of flow measurements made using a volumetric container and stopwatch. For high-flow conditions (i.e. when the flow rate exceeded the capacity of the v-votch), we estimated flows using a rating curve fitted to flow measurements (minimum 20) from handheld flow meters (SonTek FlowTracker and OTT MF pro). Data for these catchments we</w:t>
      </w:r>
      <w:r>
        <w:t>re recorded every 15 min from 2009 to 2012, and subsequently every 6 min. We interpolated the older flow data to a 6-min interval.</w:t>
      </w:r>
    </w:p>
    <w:p w14:paraId="71EF9F5E" w14:textId="77777777" w:rsidR="00931A7C" w:rsidRDefault="00943057">
      <w:pPr>
        <w:pStyle w:val="BodyText"/>
      </w:pPr>
      <w:r>
        <w:t xml:space="preserve">Streamflow at Br-c was measured by the regional water authority (Melbourne Water; MW). They used a bubbler water level sensor upstream of a concrete flow control to record flow data at 6-min intervals. MW estimated all flows using rating curves fitted to manual flow measurements. They took manual flow measurements several times each year and used them to update the rating curve (station 229249A: </w:t>
      </w:r>
      <w:hyperlink r:id="rId10">
        <w:r w:rsidR="00931A7C">
          <w:rPr>
            <w:rStyle w:val="Hyperlink"/>
          </w:rPr>
          <w:t>http://www.bom.gov.au/waterdata/</w:t>
        </w:r>
      </w:hyperlink>
      <w:r>
        <w:t>).</w:t>
      </w:r>
    </w:p>
    <w:p w14:paraId="10C1DD7A" w14:textId="77777777" w:rsidR="00931A7C" w:rsidRDefault="00943057">
      <w:pPr>
        <w:pStyle w:val="BodyText"/>
      </w:pPr>
      <w:r>
        <w:t xml:space="preserve">We initially estimated streamflow in the other streams by measuring water level (using Odyssey Capacitance Probes; odysseydatarecording.com) upstream of in-stream flow controls (e.g. culverts and riffles). We developed level-flow relationships for each reach (using the same handheld flow meters described above) and these were used to estimate flow. Each rating curve included at least 20 flow measurements, covering a range from the lowest recorded water level to at least the 95% percentile value. Over time, </w:t>
      </w:r>
      <w:r>
        <w:t>we observed that the flow controls for five of the six sites were not stable and difficult to maintain. We thus improved the flow control at these sites by either installing sharp crested weirs (stainless steel with rectangular notches [Ol-r, Sa-r, Fe-c]) or moving the water level sensor to a more stable cross section (culvert, D4-e). We then used the standard weir equations (Australian Standard 3778.4.1:2022) to estimate flows at the three sites with sharp crested weirs. And we developed a new rating curve</w:t>
      </w:r>
      <w:r>
        <w:t xml:space="preserve"> for D4-e. Across 2016-2017,we upgraded the instruments used to measure water level to pressure transducers (Ott Ecolog 500).</w:t>
      </w:r>
    </w:p>
    <w:p w14:paraId="785A3C40" w14:textId="77777777" w:rsidR="00931A7C" w:rsidRDefault="00943057">
      <w:pPr>
        <w:pStyle w:val="BodyText"/>
      </w:pPr>
      <w:r>
        <w:t xml:space="preserve">We visited all streamflow gauging stations at least fortnightly for maintenance: removing any blockages in the weirs or sediment covering the sensor, and we checked the water level using a manual staff gauge. If necessary, we corrected the sensor level for drift or changes as a result of cleaning, etc. This effectively meant that the sensor was calibrated at each </w:t>
      </w:r>
      <w:r>
        <w:lastRenderedPageBreak/>
        <w:t>visit. If the water level on the day of the visit was within 5 mm of the true value, then all data recorded since the last visit were given a quality code of ‘excellent’. If an error of 5–20 mm was found, we gave prior data a quality code of ‘fair’ and corrected them to a more accurate estimate of the true value. In many cases this corrected value was likely to have been within 5 mm of the true value, but was still assessed as ‘fair’ quality data. If we found larger errors we rated any prior data as ‘poor’.</w:t>
      </w:r>
      <w:r>
        <w:t xml:space="preserve"> Some data were missing completely due to flat batteries, replacement of instruments, vandalism, damaging storms, etc. We used only data rated as ‘excellent’ or ‘fair’ in our analyses.</w:t>
      </w:r>
    </w:p>
    <w:p w14:paraId="38C66686" w14:textId="77777777" w:rsidR="00931A7C" w:rsidRDefault="00943057">
      <w:pPr>
        <w:pStyle w:val="Heading2"/>
      </w:pPr>
      <w:bookmarkStart w:id="1" w:name="X8c194c4b11cb4e34d86a4ff318a0e5e854125cc"/>
      <w:bookmarkEnd w:id="0"/>
      <w:r>
        <w:t>Estimation of catchment rainfall and potential evapotransipiration</w:t>
      </w:r>
    </w:p>
    <w:p w14:paraId="2E580583" w14:textId="77777777" w:rsidR="00931A7C" w:rsidRDefault="00943057">
      <w:pPr>
        <w:pStyle w:val="FirstParagraph"/>
      </w:pPr>
      <w:r>
        <w:t xml:space="preserve">We estimated areal rainfall across each of the experimental catchments for the study period at 6-min intervals using a combination of 6-min (or less) data from rain gauges operated by the Bureau of Meteorology (BoM: </w:t>
      </w:r>
      <w:hyperlink r:id="rId11">
        <w:r w:rsidR="00931A7C">
          <w:rPr>
            <w:rStyle w:val="Hyperlink"/>
          </w:rPr>
          <w:t>http://www.bom.gov.au/climate/data/stations/</w:t>
        </w:r>
      </w:hyperlink>
      <w:r>
        <w:t>), Melbourne Water (</w:t>
      </w:r>
      <w:hyperlink r:id="rId12" w:anchor="/">
        <w:r w:rsidR="00931A7C">
          <w:rPr>
            <w:rStyle w:val="Hyperlink"/>
          </w:rPr>
          <w:t>https://www.melbournewater.com.au/water/rainfall-and-river-levels#/</w:t>
        </w:r>
      </w:hyperlink>
      <w:r>
        <w:t>), and the project team (four gauges installed over different periods in the L4-e catchment), and the BoM daily rainfall grid (</w:t>
      </w:r>
      <w:hyperlink r:id="rId13">
        <w:r w:rsidR="00931A7C">
          <w:rPr>
            <w:rStyle w:val="Hyperlink"/>
          </w:rPr>
          <w:t>http://www.bom.gov.au/climate/how/newproducts/IDCdrgrids.shtml</w:t>
        </w:r>
      </w:hyperlink>
      <w:r>
        <w:t>).</w:t>
      </w:r>
    </w:p>
    <w:p w14:paraId="01D83C79" w14:textId="77777777" w:rsidR="00931A7C" w:rsidRDefault="00943057">
      <w:pPr>
        <w:pStyle w:val="BodyText"/>
      </w:pPr>
      <w:r>
        <w:t>The BoM grid is computed using an optimised Barnes successive correction technique that applies a weighted averaging process to the station data, where each grid-point represents an approximately square area with sides of about 5 km (0.05</w:t>
      </w:r>
      <m:oMath>
        <m:sSup>
          <m:sSupPr>
            <m:ctrlPr>
              <w:rPr>
                <w:rFonts w:ascii="Cambria Math" w:hAnsi="Cambria Math"/>
              </w:rPr>
            </m:ctrlPr>
          </m:sSupPr>
          <m:e>
            <m:r>
              <w:rPr>
                <w:rFonts w:ascii="Cambria Math" w:hAnsi="Cambria Math"/>
              </w:rPr>
              <m:t>​</m:t>
            </m:r>
          </m:e>
          <m:sup>
            <m:r>
              <m:rPr>
                <m:sty m:val="p"/>
              </m:rPr>
              <w:rPr>
                <w:rFonts w:ascii="Cambria Math" w:hAnsi="Cambria Math"/>
              </w:rPr>
              <m:t>∘</m:t>
            </m:r>
          </m:sup>
        </m:sSup>
      </m:oMath>
      <w:r>
        <w:t>). We extracted daily rainfall for each catchment from the nearest grid cell, and disaggregated using the temporal pattern of sub-daily rain gauge data from nearby gauges. We assumed that the gridded daily totals were a more accurate estimate of rainfall than daily totals from the nearest gauge. We set daily gridded data with totals &lt;0.2 mm to zero as they correspond to less than a single tip (detection limit) of the rain gauges used.</w:t>
      </w:r>
    </w:p>
    <w:p w14:paraId="5F94A52D" w14:textId="77777777" w:rsidR="00931A7C" w:rsidRDefault="00943057">
      <w:pPr>
        <w:pStyle w:val="BodyText"/>
      </w:pPr>
      <w:r>
        <w:t>We generated a composite 6-min time series by selecting data from the nearest gauge with the highest quality, using successively more distant gauges to infill missing/unreliable data from nearer gauges. We then disaggregated the daily totals of each catchment using the resultant 6-min composite gauge data was then used to .</w:t>
      </w:r>
    </w:p>
    <w:p w14:paraId="6491AA88" w14:textId="77777777" w:rsidR="00931A7C" w:rsidRDefault="00943057">
      <w:pPr>
        <w:pStyle w:val="BodyText"/>
      </w:pPr>
      <w:r>
        <w:t>A different disaggregation approach was used depending on the available data. We classified each rainfall estimate by the approach used as one of the following:</w:t>
      </w:r>
    </w:p>
    <w:p w14:paraId="43480590" w14:textId="77777777" w:rsidR="00931A7C" w:rsidRDefault="00943057">
      <w:pPr>
        <w:numPr>
          <w:ilvl w:val="0"/>
          <w:numId w:val="2"/>
        </w:numPr>
      </w:pPr>
      <w:r>
        <w:rPr>
          <w:i/>
          <w:iCs/>
        </w:rPr>
        <w:t>zeroTotal</w:t>
      </w:r>
      <w:r>
        <w:t xml:space="preserve">: The gridded daily total = 0. </w:t>
      </w:r>
      <w:r>
        <w:t>Every record for the day was set to zero even if the gauge data total &gt; 0.</w:t>
      </w:r>
    </w:p>
    <w:p w14:paraId="3D0A3D34" w14:textId="77777777" w:rsidR="00931A7C" w:rsidRDefault="00943057">
      <w:pPr>
        <w:numPr>
          <w:ilvl w:val="0"/>
          <w:numId w:val="2"/>
        </w:numPr>
      </w:pPr>
      <w:r>
        <w:rPr>
          <w:i/>
          <w:iCs/>
        </w:rPr>
        <w:t>temporal</w:t>
      </w:r>
      <w:r>
        <w:t>: The gridded daily total &gt; 0 and there were no missing values in the gauge data. The daily total was disaggregated using the temporal pattern of the gauge data.</w:t>
      </w:r>
    </w:p>
    <w:p w14:paraId="4CDAD034" w14:textId="77777777" w:rsidR="00931A7C" w:rsidRDefault="00943057">
      <w:pPr>
        <w:numPr>
          <w:ilvl w:val="0"/>
          <w:numId w:val="2"/>
        </w:numPr>
      </w:pPr>
      <w:r>
        <w:rPr>
          <w:i/>
          <w:iCs/>
        </w:rPr>
        <w:t>semiTemporal</w:t>
      </w:r>
      <w:r>
        <w:t>: The gridded daily total &gt; 0 and there were missing values in the gauge data, but the total gauge data was &gt;= 70% of the gridded daily total. The daily total was disaggregated using the temporal pattern of the gauge data.</w:t>
      </w:r>
    </w:p>
    <w:p w14:paraId="01722C58" w14:textId="77777777" w:rsidR="00931A7C" w:rsidRDefault="00943057">
      <w:pPr>
        <w:numPr>
          <w:ilvl w:val="0"/>
          <w:numId w:val="2"/>
        </w:numPr>
      </w:pPr>
      <w:r>
        <w:rPr>
          <w:i/>
          <w:iCs/>
        </w:rPr>
        <w:lastRenderedPageBreak/>
        <w:t>mid-point</w:t>
      </w:r>
      <w:r>
        <w:t>: The gridded daily total &gt; 0 and a) there were missing values in the gauge data and the total gauge data was &lt;70% of the gridded daily total or b) gauge data = 0. The daily total was attributed to the mid-point of the rain day (i.e. 2100 h).</w:t>
      </w:r>
    </w:p>
    <w:p w14:paraId="141BCA18" w14:textId="77777777" w:rsidR="00931A7C" w:rsidRDefault="00943057">
      <w:pPr>
        <w:pStyle w:val="FirstParagraph"/>
      </w:pPr>
      <w:r>
        <w:t>We estimated mean potential evapotranspiration (PET) across each of the experimental catchments or the study period at 6-min intervals using the daily Morton’s PET grid from the Scientific Information for Land Owners (SILO) database of historical climate records for Australia (</w:t>
      </w:r>
      <w:hyperlink r:id="rId14">
        <w:r w:rsidR="00931A7C">
          <w:rPr>
            <w:rStyle w:val="Hyperlink"/>
          </w:rPr>
          <w:t>https://www.longpaddock.qld.gov.au/silo/index.html</w:t>
        </w:r>
      </w:hyperlink>
      <w:r>
        <w:t>). The grid was of the same spatial resolution as the BoM grid, and we extracted the daily PET value from the nearest grid cell for each catchment.</w:t>
      </w:r>
    </w:p>
    <w:p w14:paraId="0924AEF3" w14:textId="77777777" w:rsidR="00931A7C" w:rsidRDefault="00943057">
      <w:pPr>
        <w:pStyle w:val="BodyText"/>
      </w:pPr>
      <w:r>
        <w:t xml:space="preserve">We disaggregated daily PET values to a 6-min interval using the temporal pattern of one-minute solar radiation data from BoM Station 086282 (Melbourne Airport: </w:t>
      </w:r>
      <w:hyperlink r:id="rId15" w:anchor="service">
        <w:r w:rsidR="00931A7C">
          <w:rPr>
            <w:rStyle w:val="Hyperlink"/>
          </w:rPr>
          <w:t>http://www.bom.gov.au/climate/data/oneminsolar/about-IDCJAC0022.shtml#service</w:t>
        </w:r>
      </w:hyperlink>
      <w:r>
        <w:t xml:space="preserve">). The cosine of the sun’s zenith distance (i.e. the angular distance from directly overhead) is considered to be a good approximation for the distribution of ET throughout the day (Kumar </w:t>
      </w:r>
      <w:r>
        <w:rPr>
          <w:i/>
          <w:iCs/>
        </w:rPr>
        <w:t>et al.</w:t>
      </w:r>
      <w:r>
        <w:t xml:space="preserve"> 2000).</w:t>
      </w:r>
    </w:p>
    <w:p w14:paraId="5F58500B" w14:textId="77777777" w:rsidR="00931A7C" w:rsidRDefault="00943057">
      <w:pPr>
        <w:pStyle w:val="Heading2"/>
      </w:pPr>
      <w:bookmarkStart w:id="2" w:name="references"/>
      <w:bookmarkEnd w:id="1"/>
      <w:r>
        <w:t>References</w:t>
      </w:r>
    </w:p>
    <w:p w14:paraId="5A039B2F" w14:textId="77777777" w:rsidR="00931A7C" w:rsidRDefault="00943057">
      <w:pPr>
        <w:pStyle w:val="Bibliography"/>
      </w:pPr>
      <w:bookmarkStart w:id="3" w:name="ref-kumar_etal_2000"/>
      <w:bookmarkStart w:id="4" w:name="refs"/>
      <w:r>
        <w:t xml:space="preserve">Kumar, A., Turner, N., Singh, D., Singh, P. &amp; Barr, M. (2000) Diurnal and seasonal patterns of water potential, photosynthesis, evapotranspiration and water use efficiency of clusterbean. </w:t>
      </w:r>
      <w:proofErr w:type="spellStart"/>
      <w:r>
        <w:rPr>
          <w:i/>
          <w:iCs/>
        </w:rPr>
        <w:t>Photosynthetica</w:t>
      </w:r>
      <w:proofErr w:type="spellEnd"/>
      <w:r>
        <w:t xml:space="preserve">, </w:t>
      </w:r>
      <w:r>
        <w:rPr>
          <w:b/>
          <w:bCs/>
        </w:rPr>
        <w:t>37</w:t>
      </w:r>
      <w:r>
        <w:t>, 601–607.</w:t>
      </w:r>
    </w:p>
    <w:p w14:paraId="58FD41D8" w14:textId="77777777" w:rsidR="002F4CC3" w:rsidRDefault="002F4CC3">
      <w:pPr>
        <w:pStyle w:val="Bibliography"/>
      </w:pPr>
    </w:p>
    <w:p w14:paraId="604C91EB" w14:textId="77777777" w:rsidR="002F4CC3" w:rsidRDefault="002F4CC3">
      <w:pPr>
        <w:pStyle w:val="Bibliography"/>
      </w:pPr>
    </w:p>
    <w:p w14:paraId="148E2EDE" w14:textId="30CB0BA1" w:rsidR="002F4CC3" w:rsidRDefault="002F4CC3">
      <w:r>
        <w:br w:type="page"/>
      </w:r>
    </w:p>
    <w:p w14:paraId="5DD56CF5" w14:textId="77777777" w:rsidR="002F4CC3" w:rsidRDefault="002F4CC3" w:rsidP="002F4CC3">
      <w:pPr>
        <w:pStyle w:val="Subtitle"/>
      </w:pPr>
      <w:r>
        <w:lastRenderedPageBreak/>
        <w:t>Supplementary material S2: Derivation of response variables</w:t>
      </w:r>
    </w:p>
    <w:p w14:paraId="0C903FAE" w14:textId="77777777" w:rsidR="002F4CC3" w:rsidRDefault="002F4CC3" w:rsidP="002F4CC3">
      <w:pPr>
        <w:pStyle w:val="Heading2"/>
      </w:pPr>
      <w:bookmarkStart w:id="5" w:name="overview"/>
      <w:r>
        <w:t>Overview</w:t>
      </w:r>
    </w:p>
    <w:p w14:paraId="14E7A38C" w14:textId="77777777" w:rsidR="002F4CC3" w:rsidRDefault="002F4CC3" w:rsidP="002F4CC3">
      <w:pPr>
        <w:pStyle w:val="FirstParagraph"/>
      </w:pPr>
      <w:r>
        <w:t>This appendix derives the two wet-weather flow response metrics of interest—</w:t>
      </w:r>
      <w:proofErr w:type="spellStart"/>
      <w:r>
        <w:t>quickflow</w:t>
      </w:r>
      <w:proofErr w:type="spellEnd"/>
      <w:r>
        <w:t xml:space="preserve"> volume (</w:t>
      </w:r>
      <w:r>
        <w:rPr>
          <w:i/>
          <w:iCs/>
        </w:rPr>
        <w:t>Qv</w:t>
      </w:r>
      <w:r>
        <w:t>) and peak flow (</w:t>
      </w:r>
      <w:proofErr w:type="spellStart"/>
      <w:r>
        <w:rPr>
          <w:i/>
          <w:iCs/>
        </w:rPr>
        <w:t>Qmax</w:t>
      </w:r>
      <w:proofErr w:type="spellEnd"/>
      <w:r>
        <w:t>). The first code chunk loads catchment information (e.g. area), flow data for each site, and wet-weather event information (e.g. time-windows of rainfall and flow).</w:t>
      </w:r>
    </w:p>
    <w:p w14:paraId="1579E138" w14:textId="77777777" w:rsidR="002F4CC3" w:rsidRDefault="002F4CC3" w:rsidP="002F4CC3">
      <w:pPr>
        <w:pStyle w:val="SourceCode"/>
      </w:pPr>
      <w:r>
        <w:rPr>
          <w:rStyle w:val="CommentTok"/>
        </w:rPr>
        <w:t>#Load relevant catchment data, flow data, and wet-weather events</w:t>
      </w:r>
      <w:r>
        <w:br/>
      </w:r>
      <w:r>
        <w:br/>
      </w:r>
      <w:r>
        <w:rPr>
          <w:rStyle w:val="CommentTok"/>
        </w:rPr>
        <w:t>#Load catchment info (e.g. catchment area)</w:t>
      </w:r>
      <w:r>
        <w:br/>
      </w:r>
      <w:r>
        <w:rPr>
          <w:rStyle w:val="NormalTok"/>
        </w:rPr>
        <w:t xml:space="preserve">cats </w:t>
      </w:r>
      <w:r>
        <w:rPr>
          <w:rStyle w:val="OtherTok"/>
        </w:rPr>
        <w:t>&lt;-</w:t>
      </w:r>
      <w:r>
        <w:rPr>
          <w:rStyle w:val="NormalTok"/>
        </w:rPr>
        <w:t xml:space="preserve"> sf</w:t>
      </w:r>
      <w:r>
        <w:rPr>
          <w:rStyle w:val="SpecialCharTok"/>
        </w:rPr>
        <w:t>::</w:t>
      </w:r>
      <w:proofErr w:type="spellStart"/>
      <w:r>
        <w:rPr>
          <w:rStyle w:val="FunctionTok"/>
        </w:rPr>
        <w:t>st_read</w:t>
      </w:r>
      <w:proofErr w:type="spellEnd"/>
      <w:r>
        <w:rPr>
          <w:rStyle w:val="NormalTok"/>
        </w:rPr>
        <w:t>(here</w:t>
      </w:r>
      <w:r>
        <w:rPr>
          <w:rStyle w:val="SpecialCharTok"/>
        </w:rPr>
        <w:t>::</w:t>
      </w:r>
      <w:r>
        <w:rPr>
          <w:rStyle w:val="FunctionTok"/>
        </w:rPr>
        <w:t>here</w:t>
      </w:r>
      <w:r>
        <w:rPr>
          <w:rStyle w:val="NormalTok"/>
        </w:rPr>
        <w:t>(</w:t>
      </w:r>
      <w:r>
        <w:rPr>
          <w:rStyle w:val="StringTok"/>
        </w:rPr>
        <w:t>""</w:t>
      </w:r>
      <w:r>
        <w:rPr>
          <w:rStyle w:val="NormalTok"/>
        </w:rPr>
        <w:t>,</w:t>
      </w:r>
      <w:r>
        <w:rPr>
          <w:rStyle w:val="FunctionTok"/>
        </w:rPr>
        <w:t>paste</w:t>
      </w:r>
      <w:r>
        <w:rPr>
          <w:rStyle w:val="NormalTok"/>
        </w:rPr>
        <w:t>(</w:t>
      </w:r>
      <w:r>
        <w:rPr>
          <w:rStyle w:val="StringTok"/>
        </w:rPr>
        <w:t>"cats.</w:t>
      </w:r>
      <w:proofErr w:type="spellStart"/>
      <w:r>
        <w:rPr>
          <w:rStyle w:val="StringTok"/>
        </w:rPr>
        <w:t>gpkg</w:t>
      </w:r>
      <w:proofErr w:type="spellEnd"/>
      <w:r>
        <w:rPr>
          <w:rStyle w:val="StringTok"/>
        </w:rPr>
        <w:t>"</w:t>
      </w:r>
      <w:r>
        <w:rPr>
          <w:rStyle w:val="NormalTok"/>
        </w:rPr>
        <w:t>,</w:t>
      </w:r>
      <w:proofErr w:type="spellStart"/>
      <w:r>
        <w:rPr>
          <w:rStyle w:val="AttributeTok"/>
        </w:rPr>
        <w:t>sep</w:t>
      </w:r>
      <w:proofErr w:type="spellEnd"/>
      <w:r>
        <w:rPr>
          <w:rStyle w:val="AttributeTok"/>
        </w:rPr>
        <w:t xml:space="preserve"> =</w:t>
      </w:r>
      <w:r>
        <w:rPr>
          <w:rStyle w:val="NormalTok"/>
        </w:rPr>
        <w:t xml:space="preserve"> </w:t>
      </w:r>
      <w:r>
        <w:rPr>
          <w:rStyle w:val="StringTok"/>
        </w:rPr>
        <w:t>""</w:t>
      </w:r>
      <w:r>
        <w:rPr>
          <w:rStyle w:val="NormalTok"/>
        </w:rPr>
        <w:t xml:space="preserve">)), </w:t>
      </w:r>
      <w:proofErr w:type="spellStart"/>
      <w:r>
        <w:rPr>
          <w:rStyle w:val="AttributeTok"/>
        </w:rPr>
        <w:t>stringsAsFactors</w:t>
      </w:r>
      <w:proofErr w:type="spellEnd"/>
      <w:r>
        <w:rPr>
          <w:rStyle w:val="AttributeTok"/>
        </w:rPr>
        <w:t xml:space="preserve"> =</w:t>
      </w:r>
      <w:r>
        <w:rPr>
          <w:rStyle w:val="NormalTok"/>
        </w:rPr>
        <w:t xml:space="preserve"> </w:t>
      </w:r>
      <w:r>
        <w:rPr>
          <w:rStyle w:val="ConstantTok"/>
        </w:rPr>
        <w:t>FALSE</w:t>
      </w:r>
      <w:r>
        <w:rPr>
          <w:rStyle w:val="NormalTok"/>
        </w:rPr>
        <w:t xml:space="preserve">, </w:t>
      </w:r>
      <w:r>
        <w:rPr>
          <w:rStyle w:val="AttributeTok"/>
        </w:rPr>
        <w:t>quiet =</w:t>
      </w:r>
      <w:r>
        <w:rPr>
          <w:rStyle w:val="NormalTok"/>
        </w:rPr>
        <w:t xml:space="preserve"> </w:t>
      </w:r>
      <w:r>
        <w:rPr>
          <w:rStyle w:val="ConstantTok"/>
        </w:rPr>
        <w:t>TRUE</w:t>
      </w:r>
      <w:r>
        <w:rPr>
          <w:rStyle w:val="NormalTok"/>
        </w:rPr>
        <w:t>)</w:t>
      </w:r>
      <w:r>
        <w:br/>
      </w:r>
      <w:r>
        <w:br/>
      </w:r>
      <w:r>
        <w:rPr>
          <w:rStyle w:val="CommentTok"/>
        </w:rPr>
        <w:t>#Screen for the flow gauges and exclude D8</w:t>
      </w:r>
      <w:r>
        <w:br/>
      </w:r>
      <w:proofErr w:type="spellStart"/>
      <w:r>
        <w:rPr>
          <w:rStyle w:val="NormalTok"/>
        </w:rPr>
        <w:t>hydro_sites_all</w:t>
      </w:r>
      <w:proofErr w:type="spellEnd"/>
      <w:r>
        <w:rPr>
          <w:rStyle w:val="NormalTok"/>
        </w:rPr>
        <w:t xml:space="preserve"> </w:t>
      </w:r>
      <w:r>
        <w:rPr>
          <w:rStyle w:val="OtherTok"/>
        </w:rPr>
        <w:t>&lt;-</w:t>
      </w:r>
      <w:r>
        <w:rPr>
          <w:rStyle w:val="NormalTok"/>
        </w:rPr>
        <w:t xml:space="preserve"> cats[</w:t>
      </w:r>
      <w:r>
        <w:rPr>
          <w:rStyle w:val="FunctionTok"/>
        </w:rPr>
        <w:t>which</w:t>
      </w:r>
      <w:r>
        <w:rPr>
          <w:rStyle w:val="NormalTok"/>
        </w:rPr>
        <w:t>(</w:t>
      </w:r>
      <w:proofErr w:type="spellStart"/>
      <w:r>
        <w:rPr>
          <w:rStyle w:val="NormalTok"/>
        </w:rPr>
        <w:t>cats</w:t>
      </w:r>
      <w:r>
        <w:rPr>
          <w:rStyle w:val="SpecialCharTok"/>
        </w:rPr>
        <w:t>$</w:t>
      </w:r>
      <w:r>
        <w:rPr>
          <w:rStyle w:val="NormalTok"/>
        </w:rPr>
        <w:t>hydrology</w:t>
      </w:r>
      <w:proofErr w:type="spellEnd"/>
      <w:r>
        <w:rPr>
          <w:rStyle w:val="NormalTok"/>
        </w:rPr>
        <w:t xml:space="preserve"> </w:t>
      </w:r>
      <w:r>
        <w:rPr>
          <w:rStyle w:val="SpecialCharTok"/>
        </w:rPr>
        <w:t>==</w:t>
      </w:r>
      <w:r>
        <w:rPr>
          <w:rStyle w:val="NormalTok"/>
        </w:rPr>
        <w:t xml:space="preserve"> </w:t>
      </w:r>
      <w:r>
        <w:rPr>
          <w:rStyle w:val="DecValTok"/>
        </w:rPr>
        <w:t>1</w:t>
      </w:r>
      <w:r>
        <w:rPr>
          <w:rStyle w:val="NormalTok"/>
        </w:rPr>
        <w:t>),]</w:t>
      </w:r>
      <w:r>
        <w:br/>
      </w:r>
      <w:proofErr w:type="spellStart"/>
      <w:r>
        <w:rPr>
          <w:rStyle w:val="NormalTok"/>
        </w:rPr>
        <w:t>hydro_sites_reduced</w:t>
      </w:r>
      <w:proofErr w:type="spellEnd"/>
      <w:r>
        <w:rPr>
          <w:rStyle w:val="NormalTok"/>
        </w:rPr>
        <w:t xml:space="preserve"> </w:t>
      </w:r>
      <w:r>
        <w:rPr>
          <w:rStyle w:val="OtherTok"/>
        </w:rPr>
        <w:t>&lt;-</w:t>
      </w:r>
      <w:r>
        <w:rPr>
          <w:rStyle w:val="NormalTok"/>
        </w:rPr>
        <w:t xml:space="preserve"> </w:t>
      </w:r>
      <w:proofErr w:type="spellStart"/>
      <w:r>
        <w:rPr>
          <w:rStyle w:val="NormalTok"/>
        </w:rPr>
        <w:t>hydro_sites_all</w:t>
      </w:r>
      <w:proofErr w:type="spellEnd"/>
      <w:r>
        <w:rPr>
          <w:rStyle w:val="NormalTok"/>
        </w:rPr>
        <w:t>[</w:t>
      </w:r>
      <w:r>
        <w:rPr>
          <w:rStyle w:val="SpecialCharTok"/>
        </w:rPr>
        <w:t>!</w:t>
      </w:r>
      <w:proofErr w:type="spellStart"/>
      <w:r>
        <w:rPr>
          <w:rStyle w:val="NormalTok"/>
        </w:rPr>
        <w:t>hydro_sites_all</w:t>
      </w:r>
      <w:r>
        <w:rPr>
          <w:rStyle w:val="SpecialCharTok"/>
        </w:rPr>
        <w:t>$</w:t>
      </w:r>
      <w:r>
        <w:rPr>
          <w:rStyle w:val="NormalTok"/>
        </w:rPr>
        <w:t>sitecode</w:t>
      </w:r>
      <w:proofErr w:type="spellEnd"/>
      <w:r>
        <w:rPr>
          <w:rStyle w:val="NormalTok"/>
        </w:rPr>
        <w:t xml:space="preserve"> </w:t>
      </w:r>
      <w:r>
        <w:rPr>
          <w:rStyle w:val="SpecialCharTok"/>
        </w:rPr>
        <w:t>==</w:t>
      </w:r>
      <w:r>
        <w:rPr>
          <w:rStyle w:val="NormalTok"/>
        </w:rPr>
        <w:t xml:space="preserve"> </w:t>
      </w:r>
      <w:r>
        <w:rPr>
          <w:rStyle w:val="StringTok"/>
        </w:rPr>
        <w:t>"DBS0008"</w:t>
      </w:r>
      <w:r>
        <w:rPr>
          <w:rStyle w:val="NormalTok"/>
        </w:rPr>
        <w:t>,]</w:t>
      </w:r>
      <w:r>
        <w:br/>
      </w:r>
      <w:r>
        <w:br/>
      </w:r>
      <w:r>
        <w:rPr>
          <w:rStyle w:val="CommentTok"/>
        </w:rPr>
        <w:t>#Add the original site name to above for flow/rainfall extraction</w:t>
      </w:r>
      <w:r>
        <w:br/>
      </w:r>
      <w:r>
        <w:rPr>
          <w:rStyle w:val="CommentTok"/>
        </w:rPr>
        <w:t>#I.e. remove the small letter after some of the site names</w:t>
      </w:r>
      <w:r>
        <w:br/>
      </w:r>
      <w:proofErr w:type="spellStart"/>
      <w:r>
        <w:rPr>
          <w:rStyle w:val="NormalTok"/>
        </w:rPr>
        <w:t>hydro_sites_reduced</w:t>
      </w:r>
      <w:r>
        <w:rPr>
          <w:rStyle w:val="SpecialCharTok"/>
        </w:rPr>
        <w:t>$</w:t>
      </w:r>
      <w:r>
        <w:rPr>
          <w:rStyle w:val="NormalTok"/>
        </w:rPr>
        <w:t>orig_site_name</w:t>
      </w:r>
      <w:proofErr w:type="spellEnd"/>
      <w:r>
        <w:rPr>
          <w:rStyle w:val="NormalTok"/>
        </w:rPr>
        <w:t xml:space="preserve"> </w:t>
      </w:r>
      <w:r>
        <w:rPr>
          <w:rStyle w:val="OtherTok"/>
        </w:rPr>
        <w:t>&lt;-</w:t>
      </w:r>
      <w:r>
        <w:rPr>
          <w:rStyle w:val="NormalTok"/>
        </w:rPr>
        <w:t xml:space="preserve"> </w:t>
      </w:r>
      <w:proofErr w:type="spellStart"/>
      <w:r>
        <w:rPr>
          <w:rStyle w:val="FunctionTok"/>
        </w:rPr>
        <w:t>substr</w:t>
      </w:r>
      <w:proofErr w:type="spellEnd"/>
      <w:r>
        <w:rPr>
          <w:rStyle w:val="NormalTok"/>
        </w:rPr>
        <w:t>(</w:t>
      </w:r>
      <w:proofErr w:type="spellStart"/>
      <w:r>
        <w:rPr>
          <w:rStyle w:val="NormalTok"/>
        </w:rPr>
        <w:t>hydro_sites_reduced</w:t>
      </w:r>
      <w:r>
        <w:rPr>
          <w:rStyle w:val="SpecialCharTok"/>
        </w:rPr>
        <w:t>$</w:t>
      </w:r>
      <w:r>
        <w:rPr>
          <w:rStyle w:val="NormalTok"/>
        </w:rPr>
        <w:t>sitecode</w:t>
      </w:r>
      <w:proofErr w:type="spellEnd"/>
      <w:r>
        <w:rPr>
          <w:rStyle w:val="NormalTok"/>
        </w:rPr>
        <w:t xml:space="preserve">, </w:t>
      </w:r>
      <w:r>
        <w:rPr>
          <w:rStyle w:val="DecValTok"/>
        </w:rPr>
        <w:t>1</w:t>
      </w:r>
      <w:r>
        <w:rPr>
          <w:rStyle w:val="NormalTok"/>
        </w:rPr>
        <w:t xml:space="preserve">, </w:t>
      </w:r>
      <w:r>
        <w:rPr>
          <w:rStyle w:val="DecValTok"/>
        </w:rPr>
        <w:t>7</w:t>
      </w:r>
      <w:r>
        <w:rPr>
          <w:rStyle w:val="NormalTok"/>
        </w:rPr>
        <w:t>)</w:t>
      </w:r>
      <w:r>
        <w:br/>
      </w:r>
      <w:r>
        <w:br/>
      </w:r>
      <w:r>
        <w:rPr>
          <w:rStyle w:val="CommentTok"/>
        </w:rPr>
        <w:t>#Source the streamflow data</w:t>
      </w:r>
      <w:r>
        <w:br/>
      </w:r>
      <w:proofErr w:type="spellStart"/>
      <w:r>
        <w:rPr>
          <w:rStyle w:val="NormalTok"/>
        </w:rPr>
        <w:t>flow_data</w:t>
      </w:r>
      <w:proofErr w:type="spellEnd"/>
      <w:r>
        <w:rPr>
          <w:rStyle w:val="NormalTok"/>
        </w:rPr>
        <w:t xml:space="preserve"> </w:t>
      </w:r>
      <w:r>
        <w:rPr>
          <w:rStyle w:val="OtherTok"/>
        </w:rPr>
        <w:t>&lt;-</w:t>
      </w:r>
      <w:r>
        <w:rPr>
          <w:rStyle w:val="NormalTok"/>
        </w:rPr>
        <w:t xml:space="preserve"> </w:t>
      </w:r>
      <w:proofErr w:type="spellStart"/>
      <w:r>
        <w:rPr>
          <w:rStyle w:val="FunctionTok"/>
        </w:rPr>
        <w:t>dir</w:t>
      </w:r>
      <w:proofErr w:type="spellEnd"/>
      <w:r>
        <w:rPr>
          <w:rStyle w:val="NormalTok"/>
        </w:rPr>
        <w:t>(here</w:t>
      </w:r>
      <w:r>
        <w:rPr>
          <w:rStyle w:val="SpecialCharTok"/>
        </w:rPr>
        <w:t>::</w:t>
      </w:r>
      <w:r>
        <w:rPr>
          <w:rStyle w:val="FunctionTok"/>
        </w:rPr>
        <w:t>here</w:t>
      </w:r>
      <w:r>
        <w:rPr>
          <w:rStyle w:val="NormalTok"/>
        </w:rPr>
        <w:t>(</w:t>
      </w:r>
      <w:r>
        <w:rPr>
          <w:rStyle w:val="StringTok"/>
        </w:rPr>
        <w:t>"data"</w:t>
      </w:r>
      <w:r>
        <w:rPr>
          <w:rStyle w:val="NormalTok"/>
        </w:rPr>
        <w:t>))[</w:t>
      </w:r>
      <w:r>
        <w:rPr>
          <w:rStyle w:val="FunctionTok"/>
        </w:rPr>
        <w:t>grep</w:t>
      </w:r>
      <w:r>
        <w:rPr>
          <w:rStyle w:val="NormalTok"/>
        </w:rPr>
        <w:t>(</w:t>
      </w:r>
      <w:r>
        <w:rPr>
          <w:rStyle w:val="StringTok"/>
        </w:rPr>
        <w:t>"flow"</w:t>
      </w:r>
      <w:r>
        <w:rPr>
          <w:rStyle w:val="NormalTok"/>
        </w:rPr>
        <w:t xml:space="preserve">, </w:t>
      </w:r>
      <w:proofErr w:type="spellStart"/>
      <w:r>
        <w:rPr>
          <w:rStyle w:val="FunctionTok"/>
        </w:rPr>
        <w:t>dir</w:t>
      </w:r>
      <w:proofErr w:type="spellEnd"/>
      <w:r>
        <w:rPr>
          <w:rStyle w:val="NormalTok"/>
        </w:rPr>
        <w:t>(here</w:t>
      </w:r>
      <w:r>
        <w:rPr>
          <w:rStyle w:val="SpecialCharTok"/>
        </w:rPr>
        <w:t>::</w:t>
      </w:r>
      <w:r>
        <w:rPr>
          <w:rStyle w:val="FunctionTok"/>
        </w:rPr>
        <w:t>here</w:t>
      </w:r>
      <w:r>
        <w:rPr>
          <w:rStyle w:val="NormalTok"/>
        </w:rPr>
        <w:t>(</w:t>
      </w:r>
      <w:r>
        <w:rPr>
          <w:rStyle w:val="StringTok"/>
        </w:rPr>
        <w:t>"data"</w:t>
      </w:r>
      <w:r>
        <w:rPr>
          <w:rStyle w:val="NormalTok"/>
        </w:rPr>
        <w:t>)))]</w:t>
      </w:r>
      <w:r>
        <w:br/>
      </w:r>
      <w:r>
        <w:br/>
      </w:r>
      <w:r>
        <w:rPr>
          <w:rStyle w:val="CommentTok"/>
        </w:rPr>
        <w:t>#Define the correct name of all the flow files</w:t>
      </w:r>
      <w:r>
        <w:br/>
      </w:r>
      <w:proofErr w:type="spellStart"/>
      <w:r>
        <w:rPr>
          <w:rStyle w:val="NormalTok"/>
        </w:rPr>
        <w:t>all_flow_files</w:t>
      </w:r>
      <w:proofErr w:type="spellEnd"/>
      <w:r>
        <w:rPr>
          <w:rStyle w:val="NormalTok"/>
        </w:rPr>
        <w:t xml:space="preserve"> </w:t>
      </w:r>
      <w:r>
        <w:rPr>
          <w:rStyle w:val="OtherTok"/>
        </w:rPr>
        <w:t>&lt;-</w:t>
      </w:r>
      <w:r>
        <w:rPr>
          <w:rStyle w:val="NormalTok"/>
        </w:rPr>
        <w:t xml:space="preserve"> </w:t>
      </w:r>
      <w:r>
        <w:rPr>
          <w:rStyle w:val="FunctionTok"/>
        </w:rPr>
        <w:t>paste</w:t>
      </w:r>
      <w:r>
        <w:rPr>
          <w:rStyle w:val="NormalTok"/>
        </w:rPr>
        <w:t>(</w:t>
      </w:r>
      <w:proofErr w:type="spellStart"/>
      <w:r>
        <w:rPr>
          <w:rStyle w:val="NormalTok"/>
        </w:rPr>
        <w:t>hydro_sites_reduced</w:t>
      </w:r>
      <w:r>
        <w:rPr>
          <w:rStyle w:val="SpecialCharTok"/>
        </w:rPr>
        <w:t>$</w:t>
      </w:r>
      <w:r>
        <w:rPr>
          <w:rStyle w:val="NormalTok"/>
        </w:rPr>
        <w:t>orig_site_name</w:t>
      </w:r>
      <w:proofErr w:type="spellEnd"/>
      <w:r>
        <w:rPr>
          <w:rStyle w:val="NormalTok"/>
        </w:rPr>
        <w:t xml:space="preserve">, </w:t>
      </w:r>
      <w:r>
        <w:rPr>
          <w:rStyle w:val="StringTok"/>
        </w:rPr>
        <w:t>"_</w:t>
      </w:r>
      <w:proofErr w:type="spellStart"/>
      <w:r>
        <w:rPr>
          <w:rStyle w:val="StringTok"/>
        </w:rPr>
        <w:t>flow.rda</w:t>
      </w:r>
      <w:proofErr w:type="spellEnd"/>
      <w:r>
        <w:rPr>
          <w:rStyle w:val="StringTok"/>
        </w:rPr>
        <w:t>"</w:t>
      </w:r>
      <w:r>
        <w:rPr>
          <w:rStyle w:val="NormalTok"/>
        </w:rPr>
        <w:t xml:space="preserve">, </w:t>
      </w:r>
      <w:proofErr w:type="spellStart"/>
      <w:r>
        <w:rPr>
          <w:rStyle w:val="AttributeTok"/>
        </w:rPr>
        <w:t>sep</w:t>
      </w:r>
      <w:proofErr w:type="spellEnd"/>
      <w:r>
        <w:rPr>
          <w:rStyle w:val="AttributeTok"/>
        </w:rPr>
        <w:t xml:space="preserve"> =</w:t>
      </w:r>
      <w:r>
        <w:rPr>
          <w:rStyle w:val="NormalTok"/>
        </w:rPr>
        <w:t xml:space="preserve"> </w:t>
      </w:r>
      <w:r>
        <w:rPr>
          <w:rStyle w:val="StringTok"/>
        </w:rPr>
        <w:t>""</w:t>
      </w:r>
      <w:r>
        <w:rPr>
          <w:rStyle w:val="NormalTok"/>
        </w:rPr>
        <w:t>)</w:t>
      </w:r>
      <w:r>
        <w:br/>
      </w:r>
      <w:r>
        <w:br/>
      </w:r>
      <w:r>
        <w:rPr>
          <w:rStyle w:val="CommentTok"/>
        </w:rPr>
        <w:t>#Loop through the files to load and assign names</w:t>
      </w:r>
      <w:r>
        <w:br/>
      </w:r>
      <w:r>
        <w:rPr>
          <w:rStyle w:val="ControlFlowTok"/>
        </w:rPr>
        <w:t>for</w:t>
      </w:r>
      <w:r>
        <w:rPr>
          <w:rStyle w:val="NormalTok"/>
        </w:rPr>
        <w:t>(</w:t>
      </w:r>
      <w:proofErr w:type="spellStart"/>
      <w:r>
        <w:rPr>
          <w:rStyle w:val="NormalTok"/>
        </w:rPr>
        <w:t>i</w:t>
      </w:r>
      <w:proofErr w:type="spellEnd"/>
      <w:r>
        <w:rPr>
          <w:rStyle w:val="NormalTok"/>
        </w:rPr>
        <w:t xml:space="preserve"> </w:t>
      </w:r>
      <w:r>
        <w:rPr>
          <w:rStyle w:val="ControlFlowTok"/>
        </w:rPr>
        <w:t>in</w:t>
      </w:r>
      <w:r>
        <w:rPr>
          <w:rStyle w:val="NormalTok"/>
        </w:rPr>
        <w:t xml:space="preserve"> </w:t>
      </w:r>
      <w:r>
        <w:rPr>
          <w:rStyle w:val="DecValTok"/>
        </w:rPr>
        <w:t>1</w:t>
      </w:r>
      <w:r>
        <w:rPr>
          <w:rStyle w:val="SpecialCharTok"/>
        </w:rPr>
        <w:t>:</w:t>
      </w:r>
      <w:r>
        <w:rPr>
          <w:rStyle w:val="FunctionTok"/>
        </w:rPr>
        <w:t>NROW</w:t>
      </w:r>
      <w:r>
        <w:rPr>
          <w:rStyle w:val="NormalTok"/>
        </w:rPr>
        <w:t>(</w:t>
      </w:r>
      <w:proofErr w:type="spellStart"/>
      <w:r>
        <w:rPr>
          <w:rStyle w:val="NormalTok"/>
        </w:rPr>
        <w:t>all_flow_files</w:t>
      </w:r>
      <w:proofErr w:type="spellEnd"/>
      <w:r>
        <w:rPr>
          <w:rStyle w:val="NormalTok"/>
        </w:rPr>
        <w:t>)) {</w:t>
      </w:r>
      <w:r>
        <w:br/>
      </w:r>
      <w:r>
        <w:rPr>
          <w:rStyle w:val="NormalTok"/>
        </w:rPr>
        <w:t xml:space="preserve">  </w:t>
      </w:r>
      <w:r>
        <w:br/>
      </w:r>
      <w:r>
        <w:rPr>
          <w:rStyle w:val="CommentTok"/>
        </w:rPr>
        <w:t xml:space="preserve">#Get data for site </w:t>
      </w:r>
      <w:proofErr w:type="spellStart"/>
      <w:r>
        <w:rPr>
          <w:rStyle w:val="CommentTok"/>
        </w:rPr>
        <w:t>i</w:t>
      </w:r>
      <w:proofErr w:type="spellEnd"/>
      <w:r>
        <w:br/>
      </w:r>
      <w:proofErr w:type="spellStart"/>
      <w:r>
        <w:rPr>
          <w:rStyle w:val="NormalTok"/>
        </w:rPr>
        <w:t>pos_flow</w:t>
      </w:r>
      <w:proofErr w:type="spellEnd"/>
      <w:r>
        <w:rPr>
          <w:rStyle w:val="NormalTok"/>
        </w:rPr>
        <w:t xml:space="preserve"> </w:t>
      </w:r>
      <w:r>
        <w:rPr>
          <w:rStyle w:val="OtherTok"/>
        </w:rPr>
        <w:t>&lt;-</w:t>
      </w:r>
      <w:r>
        <w:rPr>
          <w:rStyle w:val="NormalTok"/>
        </w:rPr>
        <w:t xml:space="preserve"> </w:t>
      </w:r>
      <w:r>
        <w:rPr>
          <w:rStyle w:val="FunctionTok"/>
        </w:rPr>
        <w:t>which</w:t>
      </w:r>
      <w:r>
        <w:rPr>
          <w:rStyle w:val="NormalTok"/>
        </w:rPr>
        <w:t>(</w:t>
      </w:r>
      <w:proofErr w:type="spellStart"/>
      <w:r>
        <w:rPr>
          <w:rStyle w:val="NormalTok"/>
        </w:rPr>
        <w:t>flow_data</w:t>
      </w:r>
      <w:proofErr w:type="spellEnd"/>
      <w:r>
        <w:rPr>
          <w:rStyle w:val="NormalTok"/>
        </w:rPr>
        <w:t xml:space="preserve"> </w:t>
      </w:r>
      <w:r>
        <w:rPr>
          <w:rStyle w:val="SpecialCharTok"/>
        </w:rPr>
        <w:t>==</w:t>
      </w:r>
      <w:r>
        <w:rPr>
          <w:rStyle w:val="NormalTok"/>
        </w:rPr>
        <w:t xml:space="preserve"> </w:t>
      </w:r>
      <w:proofErr w:type="spellStart"/>
      <w:r>
        <w:rPr>
          <w:rStyle w:val="NormalTok"/>
        </w:rPr>
        <w:t>all_flow_files</w:t>
      </w:r>
      <w:proofErr w:type="spellEnd"/>
      <w:r>
        <w:rPr>
          <w:rStyle w:val="NormalTok"/>
        </w:rPr>
        <w:t>[</w:t>
      </w:r>
      <w:proofErr w:type="spellStart"/>
      <w:r>
        <w:rPr>
          <w:rStyle w:val="NormalTok"/>
        </w:rPr>
        <w:t>i</w:t>
      </w:r>
      <w:proofErr w:type="spellEnd"/>
      <w:r>
        <w:rPr>
          <w:rStyle w:val="NormalTok"/>
        </w:rPr>
        <w:t>])</w:t>
      </w:r>
      <w:r>
        <w:br/>
      </w:r>
      <w:proofErr w:type="spellStart"/>
      <w:r>
        <w:rPr>
          <w:rStyle w:val="NormalTok"/>
        </w:rPr>
        <w:t>temp_data</w:t>
      </w:r>
      <w:proofErr w:type="spellEnd"/>
      <w:r>
        <w:rPr>
          <w:rStyle w:val="NormalTok"/>
        </w:rPr>
        <w:t xml:space="preserve"> </w:t>
      </w:r>
      <w:r>
        <w:rPr>
          <w:rStyle w:val="OtherTok"/>
        </w:rPr>
        <w:t>&lt;-</w:t>
      </w:r>
      <w:r>
        <w:rPr>
          <w:rStyle w:val="NormalTok"/>
        </w:rPr>
        <w:t xml:space="preserve"> </w:t>
      </w:r>
      <w:r>
        <w:rPr>
          <w:rStyle w:val="FunctionTok"/>
        </w:rPr>
        <w:t>get</w:t>
      </w:r>
      <w:r>
        <w:rPr>
          <w:rStyle w:val="NormalTok"/>
        </w:rPr>
        <w:t>(</w:t>
      </w:r>
      <w:r>
        <w:rPr>
          <w:rStyle w:val="FunctionTok"/>
        </w:rPr>
        <w:t>load</w:t>
      </w:r>
      <w:r>
        <w:rPr>
          <w:rStyle w:val="NormalTok"/>
        </w:rPr>
        <w:t>(</w:t>
      </w:r>
      <w:r>
        <w:rPr>
          <w:rStyle w:val="FunctionTok"/>
        </w:rPr>
        <w:t>paste</w:t>
      </w:r>
      <w:r>
        <w:rPr>
          <w:rStyle w:val="NormalTok"/>
        </w:rPr>
        <w:t>(here</w:t>
      </w:r>
      <w:r>
        <w:rPr>
          <w:rStyle w:val="SpecialCharTok"/>
        </w:rPr>
        <w:t>::</w:t>
      </w:r>
      <w:r>
        <w:rPr>
          <w:rStyle w:val="FunctionTok"/>
        </w:rPr>
        <w:t>here</w:t>
      </w:r>
      <w:r>
        <w:rPr>
          <w:rStyle w:val="NormalTok"/>
        </w:rPr>
        <w:t>(</w:t>
      </w:r>
      <w:r>
        <w:rPr>
          <w:rStyle w:val="StringTok"/>
        </w:rPr>
        <w:t>"data"</w:t>
      </w:r>
      <w:r>
        <w:rPr>
          <w:rStyle w:val="NormalTok"/>
        </w:rPr>
        <w:t xml:space="preserve">), </w:t>
      </w:r>
      <w:r>
        <w:rPr>
          <w:rStyle w:val="StringTok"/>
        </w:rPr>
        <w:t>"/"</w:t>
      </w:r>
      <w:r>
        <w:rPr>
          <w:rStyle w:val="NormalTok"/>
        </w:rPr>
        <w:t xml:space="preserve">, </w:t>
      </w:r>
      <w:proofErr w:type="spellStart"/>
      <w:r>
        <w:rPr>
          <w:rStyle w:val="NormalTok"/>
        </w:rPr>
        <w:t>all_flow_files</w:t>
      </w:r>
      <w:proofErr w:type="spellEnd"/>
      <w:r>
        <w:rPr>
          <w:rStyle w:val="NormalTok"/>
        </w:rPr>
        <w:t>[</w:t>
      </w:r>
      <w:proofErr w:type="spellStart"/>
      <w:r>
        <w:rPr>
          <w:rStyle w:val="NormalTok"/>
        </w:rPr>
        <w:t>i</w:t>
      </w:r>
      <w:proofErr w:type="spellEnd"/>
      <w:r>
        <w:rPr>
          <w:rStyle w:val="NormalTok"/>
        </w:rPr>
        <w:t xml:space="preserve">], </w:t>
      </w:r>
      <w:proofErr w:type="spellStart"/>
      <w:r>
        <w:rPr>
          <w:rStyle w:val="AttributeTok"/>
        </w:rPr>
        <w:t>sep</w:t>
      </w:r>
      <w:proofErr w:type="spellEnd"/>
      <w:r>
        <w:rPr>
          <w:rStyle w:val="AttributeTok"/>
        </w:rPr>
        <w:t xml:space="preserve"> =</w:t>
      </w:r>
      <w:r>
        <w:rPr>
          <w:rStyle w:val="NormalTok"/>
        </w:rPr>
        <w:t xml:space="preserve"> </w:t>
      </w:r>
      <w:r>
        <w:rPr>
          <w:rStyle w:val="StringTok"/>
        </w:rPr>
        <w:t>""</w:t>
      </w:r>
      <w:r>
        <w:rPr>
          <w:rStyle w:val="NormalTok"/>
        </w:rPr>
        <w:t>)))</w:t>
      </w:r>
      <w:r>
        <w:br/>
      </w:r>
      <w:proofErr w:type="spellStart"/>
      <w:r>
        <w:rPr>
          <w:rStyle w:val="NormalTok"/>
        </w:rPr>
        <w:t>site_int</w:t>
      </w:r>
      <w:proofErr w:type="spellEnd"/>
      <w:r>
        <w:rPr>
          <w:rStyle w:val="NormalTok"/>
        </w:rPr>
        <w:t xml:space="preserve"> </w:t>
      </w:r>
      <w:r>
        <w:rPr>
          <w:rStyle w:val="OtherTok"/>
        </w:rPr>
        <w:t>&lt;-</w:t>
      </w:r>
      <w:r>
        <w:rPr>
          <w:rStyle w:val="NormalTok"/>
        </w:rPr>
        <w:t xml:space="preserve"> </w:t>
      </w:r>
      <w:proofErr w:type="spellStart"/>
      <w:r>
        <w:rPr>
          <w:rStyle w:val="FunctionTok"/>
        </w:rPr>
        <w:t>substr</w:t>
      </w:r>
      <w:proofErr w:type="spellEnd"/>
      <w:r>
        <w:rPr>
          <w:rStyle w:val="NormalTok"/>
        </w:rPr>
        <w:t>(</w:t>
      </w:r>
      <w:proofErr w:type="spellStart"/>
      <w:r>
        <w:rPr>
          <w:rStyle w:val="NormalTok"/>
        </w:rPr>
        <w:t>all_flow_files</w:t>
      </w:r>
      <w:proofErr w:type="spellEnd"/>
      <w:r>
        <w:rPr>
          <w:rStyle w:val="NormalTok"/>
        </w:rPr>
        <w:t>[</w:t>
      </w:r>
      <w:proofErr w:type="spellStart"/>
      <w:r>
        <w:rPr>
          <w:rStyle w:val="NormalTok"/>
        </w:rPr>
        <w:t>i</w:t>
      </w:r>
      <w:proofErr w:type="spellEnd"/>
      <w:r>
        <w:rPr>
          <w:rStyle w:val="NormalTok"/>
        </w:rPr>
        <w:t xml:space="preserve">], </w:t>
      </w:r>
      <w:r>
        <w:rPr>
          <w:rStyle w:val="DecValTok"/>
        </w:rPr>
        <w:t>1</w:t>
      </w:r>
      <w:r>
        <w:rPr>
          <w:rStyle w:val="NormalTok"/>
        </w:rPr>
        <w:t xml:space="preserve">, </w:t>
      </w:r>
      <w:r>
        <w:rPr>
          <w:rStyle w:val="DecValTok"/>
        </w:rPr>
        <w:t>7</w:t>
      </w:r>
      <w:r>
        <w:rPr>
          <w:rStyle w:val="NormalTok"/>
        </w:rPr>
        <w:t>)</w:t>
      </w:r>
      <w:r>
        <w:br/>
      </w:r>
      <w:proofErr w:type="spellStart"/>
      <w:r>
        <w:rPr>
          <w:rStyle w:val="NormalTok"/>
        </w:rPr>
        <w:t>site_f_name</w:t>
      </w:r>
      <w:proofErr w:type="spellEnd"/>
      <w:r>
        <w:rPr>
          <w:rStyle w:val="NormalTok"/>
        </w:rPr>
        <w:t xml:space="preserve"> </w:t>
      </w:r>
      <w:r>
        <w:rPr>
          <w:rStyle w:val="OtherTok"/>
        </w:rPr>
        <w:t>&lt;-</w:t>
      </w:r>
      <w:r>
        <w:rPr>
          <w:rStyle w:val="NormalTok"/>
        </w:rPr>
        <w:t xml:space="preserve"> </w:t>
      </w:r>
      <w:r>
        <w:rPr>
          <w:rStyle w:val="FunctionTok"/>
        </w:rPr>
        <w:t>paste</w:t>
      </w:r>
      <w:r>
        <w:rPr>
          <w:rStyle w:val="NormalTok"/>
        </w:rPr>
        <w:t>(</w:t>
      </w:r>
      <w:proofErr w:type="spellStart"/>
      <w:r>
        <w:rPr>
          <w:rStyle w:val="NormalTok"/>
        </w:rPr>
        <w:t>site_int</w:t>
      </w:r>
      <w:proofErr w:type="spellEnd"/>
      <w:r>
        <w:rPr>
          <w:rStyle w:val="NormalTok"/>
        </w:rPr>
        <w:t xml:space="preserve">, </w:t>
      </w:r>
      <w:r>
        <w:rPr>
          <w:rStyle w:val="StringTok"/>
        </w:rPr>
        <w:t>"_flow"</w:t>
      </w:r>
      <w:r>
        <w:rPr>
          <w:rStyle w:val="NormalTok"/>
        </w:rPr>
        <w:t xml:space="preserve">, </w:t>
      </w:r>
      <w:proofErr w:type="spellStart"/>
      <w:r>
        <w:rPr>
          <w:rStyle w:val="AttributeTok"/>
        </w:rPr>
        <w:t>sep</w:t>
      </w:r>
      <w:proofErr w:type="spellEnd"/>
      <w:r>
        <w:rPr>
          <w:rStyle w:val="AttributeTok"/>
        </w:rPr>
        <w:t xml:space="preserve"> =</w:t>
      </w:r>
      <w:r>
        <w:rPr>
          <w:rStyle w:val="NormalTok"/>
        </w:rPr>
        <w:t xml:space="preserve"> </w:t>
      </w:r>
      <w:r>
        <w:rPr>
          <w:rStyle w:val="StringTok"/>
        </w:rPr>
        <w:t>""</w:t>
      </w:r>
      <w:r>
        <w:rPr>
          <w:rStyle w:val="NormalTok"/>
        </w:rPr>
        <w:t>)</w:t>
      </w:r>
      <w:r>
        <w:br/>
      </w:r>
      <w:r>
        <w:rPr>
          <w:rStyle w:val="FunctionTok"/>
        </w:rPr>
        <w:t>assign</w:t>
      </w:r>
      <w:r>
        <w:rPr>
          <w:rStyle w:val="NormalTok"/>
        </w:rPr>
        <w:t>(</w:t>
      </w:r>
      <w:proofErr w:type="spellStart"/>
      <w:r>
        <w:rPr>
          <w:rStyle w:val="NormalTok"/>
        </w:rPr>
        <w:t>site_f_name</w:t>
      </w:r>
      <w:proofErr w:type="spellEnd"/>
      <w:r>
        <w:rPr>
          <w:rStyle w:val="NormalTok"/>
        </w:rPr>
        <w:t xml:space="preserve">, </w:t>
      </w:r>
      <w:proofErr w:type="spellStart"/>
      <w:r>
        <w:rPr>
          <w:rStyle w:val="NormalTok"/>
        </w:rPr>
        <w:t>temp_data</w:t>
      </w:r>
      <w:proofErr w:type="spellEnd"/>
      <w:r>
        <w:rPr>
          <w:rStyle w:val="NormalTok"/>
        </w:rPr>
        <w:t xml:space="preserve">) }  </w:t>
      </w:r>
      <w:r>
        <w:rPr>
          <w:rStyle w:val="CommentTok"/>
        </w:rPr>
        <w:t>#End the loop</w:t>
      </w:r>
      <w:r>
        <w:br/>
      </w:r>
      <w:r>
        <w:br/>
      </w:r>
      <w:r>
        <w:rPr>
          <w:rStyle w:val="CommentTok"/>
        </w:rPr>
        <w:t>#Load wet-weather events</w:t>
      </w:r>
      <w:r>
        <w:br/>
      </w:r>
      <w:proofErr w:type="spellStart"/>
      <w:r>
        <w:rPr>
          <w:rStyle w:val="NormalTok"/>
        </w:rPr>
        <w:t>rr_events</w:t>
      </w:r>
      <w:proofErr w:type="spellEnd"/>
      <w:r>
        <w:rPr>
          <w:rStyle w:val="NormalTok"/>
        </w:rPr>
        <w:t xml:space="preserve"> </w:t>
      </w:r>
      <w:r>
        <w:rPr>
          <w:rStyle w:val="OtherTok"/>
        </w:rPr>
        <w:t>&lt;-</w:t>
      </w:r>
      <w:r>
        <w:rPr>
          <w:rStyle w:val="NormalTok"/>
        </w:rPr>
        <w:t xml:space="preserve"> </w:t>
      </w:r>
      <w:r>
        <w:rPr>
          <w:rStyle w:val="FunctionTok"/>
        </w:rPr>
        <w:t>get</w:t>
      </w:r>
      <w:r>
        <w:rPr>
          <w:rStyle w:val="NormalTok"/>
        </w:rPr>
        <w:t>(</w:t>
      </w:r>
      <w:r>
        <w:rPr>
          <w:rStyle w:val="FunctionTok"/>
        </w:rPr>
        <w:t>load</w:t>
      </w:r>
      <w:r>
        <w:rPr>
          <w:rStyle w:val="NormalTok"/>
        </w:rPr>
        <w:t>(</w:t>
      </w:r>
      <w:r>
        <w:rPr>
          <w:rStyle w:val="FunctionTok"/>
        </w:rPr>
        <w:t>paste</w:t>
      </w:r>
      <w:r>
        <w:rPr>
          <w:rStyle w:val="NormalTok"/>
        </w:rPr>
        <w:t>(here</w:t>
      </w:r>
      <w:r>
        <w:rPr>
          <w:rStyle w:val="SpecialCharTok"/>
        </w:rPr>
        <w:t>::</w:t>
      </w:r>
      <w:r>
        <w:rPr>
          <w:rStyle w:val="FunctionTok"/>
        </w:rPr>
        <w:t>here</w:t>
      </w:r>
      <w:r>
        <w:rPr>
          <w:rStyle w:val="NormalTok"/>
        </w:rPr>
        <w:t>(</w:t>
      </w:r>
      <w:r>
        <w:rPr>
          <w:rStyle w:val="StringTok"/>
        </w:rPr>
        <w:t>""</w:t>
      </w:r>
      <w:r>
        <w:rPr>
          <w:rStyle w:val="NormalTok"/>
        </w:rPr>
        <w:t xml:space="preserve">), </w:t>
      </w:r>
      <w:r>
        <w:rPr>
          <w:rStyle w:val="StringTok"/>
        </w:rPr>
        <w:t>"/</w:t>
      </w:r>
      <w:proofErr w:type="spellStart"/>
      <w:r>
        <w:rPr>
          <w:rStyle w:val="StringTok"/>
        </w:rPr>
        <w:t>Wet_Weather_Events.Rdata</w:t>
      </w:r>
      <w:proofErr w:type="spellEnd"/>
      <w:r>
        <w:rPr>
          <w:rStyle w:val="StringTok"/>
        </w:rPr>
        <w:t>"</w:t>
      </w:r>
      <w:r>
        <w:rPr>
          <w:rStyle w:val="NormalTok"/>
        </w:rPr>
        <w:t xml:space="preserve">, </w:t>
      </w:r>
      <w:proofErr w:type="spellStart"/>
      <w:r>
        <w:rPr>
          <w:rStyle w:val="AttributeTok"/>
        </w:rPr>
        <w:t>sep</w:t>
      </w:r>
      <w:proofErr w:type="spellEnd"/>
      <w:r>
        <w:rPr>
          <w:rStyle w:val="AttributeTok"/>
        </w:rPr>
        <w:t xml:space="preserve"> =</w:t>
      </w:r>
      <w:r>
        <w:rPr>
          <w:rStyle w:val="NormalTok"/>
        </w:rPr>
        <w:t xml:space="preserve"> </w:t>
      </w:r>
      <w:r>
        <w:rPr>
          <w:rStyle w:val="StringTok"/>
        </w:rPr>
        <w:t>""</w:t>
      </w:r>
      <w:r>
        <w:rPr>
          <w:rStyle w:val="NormalTok"/>
        </w:rPr>
        <w:t>)))</w:t>
      </w:r>
      <w:r>
        <w:br/>
      </w:r>
      <w:r>
        <w:br/>
      </w:r>
      <w:r>
        <w:rPr>
          <w:rStyle w:val="CommentTok"/>
        </w:rPr>
        <w:t>#Make sure all dates are in UTC</w:t>
      </w:r>
      <w:r>
        <w:br/>
      </w:r>
      <w:r>
        <w:lastRenderedPageBreak/>
        <w:br/>
      </w:r>
      <w:proofErr w:type="spellStart"/>
      <w:r>
        <w:rPr>
          <w:rStyle w:val="NormalTok"/>
        </w:rPr>
        <w:t>rr_events</w:t>
      </w:r>
      <w:r>
        <w:rPr>
          <w:rStyle w:val="SpecialCharTok"/>
        </w:rPr>
        <w:t>$</w:t>
      </w:r>
      <w:r>
        <w:rPr>
          <w:rStyle w:val="NormalTok"/>
        </w:rPr>
        <w:t>RainStart_UTC</w:t>
      </w:r>
      <w:proofErr w:type="spellEnd"/>
      <w:r>
        <w:rPr>
          <w:rStyle w:val="NormalTok"/>
        </w:rPr>
        <w:t xml:space="preserve"> </w:t>
      </w:r>
      <w:r>
        <w:rPr>
          <w:rStyle w:val="OtherTok"/>
        </w:rPr>
        <w:t>&lt;-</w:t>
      </w:r>
      <w:r>
        <w:rPr>
          <w:rStyle w:val="NormalTok"/>
        </w:rPr>
        <w:t xml:space="preserve"> </w:t>
      </w:r>
      <w:proofErr w:type="spellStart"/>
      <w:r>
        <w:rPr>
          <w:rStyle w:val="NormalTok"/>
        </w:rPr>
        <w:t>lubridate</w:t>
      </w:r>
      <w:proofErr w:type="spellEnd"/>
      <w:r>
        <w:rPr>
          <w:rStyle w:val="SpecialCharTok"/>
        </w:rPr>
        <w:t>::</w:t>
      </w:r>
      <w:proofErr w:type="spellStart"/>
      <w:r>
        <w:rPr>
          <w:rStyle w:val="FunctionTok"/>
        </w:rPr>
        <w:t>ymd_hms</w:t>
      </w:r>
      <w:proofErr w:type="spellEnd"/>
      <w:r>
        <w:rPr>
          <w:rStyle w:val="NormalTok"/>
        </w:rPr>
        <w:t>(</w:t>
      </w:r>
      <w:r>
        <w:rPr>
          <w:rStyle w:val="FunctionTok"/>
        </w:rPr>
        <w:t>format</w:t>
      </w:r>
      <w:r>
        <w:rPr>
          <w:rStyle w:val="NormalTok"/>
        </w:rPr>
        <w:t>(</w:t>
      </w:r>
      <w:proofErr w:type="spellStart"/>
      <w:r>
        <w:rPr>
          <w:rStyle w:val="FunctionTok"/>
        </w:rPr>
        <w:t>as.POSIXct</w:t>
      </w:r>
      <w:proofErr w:type="spellEnd"/>
      <w:r>
        <w:rPr>
          <w:rStyle w:val="NormalTok"/>
        </w:rPr>
        <w:t>(</w:t>
      </w:r>
      <w:proofErr w:type="spellStart"/>
      <w:r>
        <w:rPr>
          <w:rStyle w:val="NormalTok"/>
        </w:rPr>
        <w:t>rr_events</w:t>
      </w:r>
      <w:r>
        <w:rPr>
          <w:rStyle w:val="SpecialCharTok"/>
        </w:rPr>
        <w:t>$</w:t>
      </w:r>
      <w:r>
        <w:rPr>
          <w:rStyle w:val="NormalTok"/>
        </w:rPr>
        <w:t>RainStart</w:t>
      </w:r>
      <w:proofErr w:type="spellEnd"/>
      <w:r>
        <w:rPr>
          <w:rStyle w:val="NormalTok"/>
        </w:rPr>
        <w:t xml:space="preserve">), </w:t>
      </w:r>
      <w:r>
        <w:rPr>
          <w:rStyle w:val="AttributeTok"/>
        </w:rPr>
        <w:t>format =</w:t>
      </w:r>
      <w:r>
        <w:rPr>
          <w:rStyle w:val="NormalTok"/>
        </w:rPr>
        <w:t xml:space="preserve"> </w:t>
      </w:r>
      <w:r>
        <w:rPr>
          <w:rStyle w:val="StringTok"/>
        </w:rPr>
        <w:t>"%Y-%m-%d %T %Z"</w:t>
      </w:r>
      <w:r>
        <w:rPr>
          <w:rStyle w:val="NormalTok"/>
        </w:rPr>
        <w:t>))</w:t>
      </w:r>
      <w:r>
        <w:br/>
      </w:r>
      <w:proofErr w:type="spellStart"/>
      <w:r>
        <w:rPr>
          <w:rStyle w:val="NormalTok"/>
        </w:rPr>
        <w:t>rr_events</w:t>
      </w:r>
      <w:r>
        <w:rPr>
          <w:rStyle w:val="SpecialCharTok"/>
        </w:rPr>
        <w:t>$</w:t>
      </w:r>
      <w:r>
        <w:rPr>
          <w:rStyle w:val="NormalTok"/>
        </w:rPr>
        <w:t>FlowStart_UTC</w:t>
      </w:r>
      <w:proofErr w:type="spellEnd"/>
      <w:r>
        <w:rPr>
          <w:rStyle w:val="NormalTok"/>
        </w:rPr>
        <w:t xml:space="preserve"> </w:t>
      </w:r>
      <w:r>
        <w:rPr>
          <w:rStyle w:val="OtherTok"/>
        </w:rPr>
        <w:t>&lt;-</w:t>
      </w:r>
      <w:r>
        <w:rPr>
          <w:rStyle w:val="NormalTok"/>
        </w:rPr>
        <w:t xml:space="preserve"> </w:t>
      </w:r>
      <w:proofErr w:type="spellStart"/>
      <w:r>
        <w:rPr>
          <w:rStyle w:val="NormalTok"/>
        </w:rPr>
        <w:t>lubridate</w:t>
      </w:r>
      <w:proofErr w:type="spellEnd"/>
      <w:r>
        <w:rPr>
          <w:rStyle w:val="SpecialCharTok"/>
        </w:rPr>
        <w:t>::</w:t>
      </w:r>
      <w:proofErr w:type="spellStart"/>
      <w:r>
        <w:rPr>
          <w:rStyle w:val="FunctionTok"/>
        </w:rPr>
        <w:t>ymd_hms</w:t>
      </w:r>
      <w:proofErr w:type="spellEnd"/>
      <w:r>
        <w:rPr>
          <w:rStyle w:val="NormalTok"/>
        </w:rPr>
        <w:t>(</w:t>
      </w:r>
      <w:r>
        <w:rPr>
          <w:rStyle w:val="FunctionTok"/>
        </w:rPr>
        <w:t>format</w:t>
      </w:r>
      <w:r>
        <w:rPr>
          <w:rStyle w:val="NormalTok"/>
        </w:rPr>
        <w:t>(</w:t>
      </w:r>
      <w:proofErr w:type="spellStart"/>
      <w:r>
        <w:rPr>
          <w:rStyle w:val="FunctionTok"/>
        </w:rPr>
        <w:t>as.POSIXct</w:t>
      </w:r>
      <w:proofErr w:type="spellEnd"/>
      <w:r>
        <w:rPr>
          <w:rStyle w:val="NormalTok"/>
        </w:rPr>
        <w:t>(</w:t>
      </w:r>
      <w:proofErr w:type="spellStart"/>
      <w:r>
        <w:rPr>
          <w:rStyle w:val="NormalTok"/>
        </w:rPr>
        <w:t>rr_events</w:t>
      </w:r>
      <w:r>
        <w:rPr>
          <w:rStyle w:val="SpecialCharTok"/>
        </w:rPr>
        <w:t>$</w:t>
      </w:r>
      <w:r>
        <w:rPr>
          <w:rStyle w:val="NormalTok"/>
        </w:rPr>
        <w:t>FlowStart</w:t>
      </w:r>
      <w:proofErr w:type="spellEnd"/>
      <w:r>
        <w:rPr>
          <w:rStyle w:val="NormalTok"/>
        </w:rPr>
        <w:t xml:space="preserve">), </w:t>
      </w:r>
      <w:r>
        <w:rPr>
          <w:rStyle w:val="AttributeTok"/>
        </w:rPr>
        <w:t>format =</w:t>
      </w:r>
      <w:r>
        <w:rPr>
          <w:rStyle w:val="NormalTok"/>
        </w:rPr>
        <w:t xml:space="preserve"> </w:t>
      </w:r>
      <w:r>
        <w:rPr>
          <w:rStyle w:val="StringTok"/>
        </w:rPr>
        <w:t>"%Y-%m-%d %T %Z"</w:t>
      </w:r>
      <w:r>
        <w:rPr>
          <w:rStyle w:val="NormalTok"/>
        </w:rPr>
        <w:t>))</w:t>
      </w:r>
      <w:r>
        <w:br/>
      </w:r>
      <w:proofErr w:type="spellStart"/>
      <w:r>
        <w:rPr>
          <w:rStyle w:val="NormalTok"/>
        </w:rPr>
        <w:t>rr_events</w:t>
      </w:r>
      <w:r>
        <w:rPr>
          <w:rStyle w:val="SpecialCharTok"/>
        </w:rPr>
        <w:t>$</w:t>
      </w:r>
      <w:r>
        <w:rPr>
          <w:rStyle w:val="NormalTok"/>
        </w:rPr>
        <w:t>RainEnd_UTC</w:t>
      </w:r>
      <w:proofErr w:type="spellEnd"/>
      <w:r>
        <w:rPr>
          <w:rStyle w:val="NormalTok"/>
        </w:rPr>
        <w:t xml:space="preserve"> </w:t>
      </w:r>
      <w:r>
        <w:rPr>
          <w:rStyle w:val="OtherTok"/>
        </w:rPr>
        <w:t>&lt;-</w:t>
      </w:r>
      <w:r>
        <w:rPr>
          <w:rStyle w:val="NormalTok"/>
        </w:rPr>
        <w:t xml:space="preserve"> </w:t>
      </w:r>
      <w:proofErr w:type="spellStart"/>
      <w:r>
        <w:rPr>
          <w:rStyle w:val="NormalTok"/>
        </w:rPr>
        <w:t>lubridate</w:t>
      </w:r>
      <w:proofErr w:type="spellEnd"/>
      <w:r>
        <w:rPr>
          <w:rStyle w:val="SpecialCharTok"/>
        </w:rPr>
        <w:t>::</w:t>
      </w:r>
      <w:proofErr w:type="spellStart"/>
      <w:r>
        <w:rPr>
          <w:rStyle w:val="FunctionTok"/>
        </w:rPr>
        <w:t>ymd_hms</w:t>
      </w:r>
      <w:proofErr w:type="spellEnd"/>
      <w:r>
        <w:rPr>
          <w:rStyle w:val="NormalTok"/>
        </w:rPr>
        <w:t>(</w:t>
      </w:r>
      <w:r>
        <w:rPr>
          <w:rStyle w:val="FunctionTok"/>
        </w:rPr>
        <w:t>format</w:t>
      </w:r>
      <w:r>
        <w:rPr>
          <w:rStyle w:val="NormalTok"/>
        </w:rPr>
        <w:t>(</w:t>
      </w:r>
      <w:proofErr w:type="spellStart"/>
      <w:r>
        <w:rPr>
          <w:rStyle w:val="FunctionTok"/>
        </w:rPr>
        <w:t>as.POSIXct</w:t>
      </w:r>
      <w:proofErr w:type="spellEnd"/>
      <w:r>
        <w:rPr>
          <w:rStyle w:val="NormalTok"/>
        </w:rPr>
        <w:t>(</w:t>
      </w:r>
      <w:proofErr w:type="spellStart"/>
      <w:r>
        <w:rPr>
          <w:rStyle w:val="NormalTok"/>
        </w:rPr>
        <w:t>rr_events</w:t>
      </w:r>
      <w:r>
        <w:rPr>
          <w:rStyle w:val="SpecialCharTok"/>
        </w:rPr>
        <w:t>$</w:t>
      </w:r>
      <w:r>
        <w:rPr>
          <w:rStyle w:val="NormalTok"/>
        </w:rPr>
        <w:t>RainEnd</w:t>
      </w:r>
      <w:proofErr w:type="spellEnd"/>
      <w:r>
        <w:rPr>
          <w:rStyle w:val="NormalTok"/>
        </w:rPr>
        <w:t xml:space="preserve">), </w:t>
      </w:r>
      <w:r>
        <w:rPr>
          <w:rStyle w:val="AttributeTok"/>
        </w:rPr>
        <w:t>format =</w:t>
      </w:r>
      <w:r>
        <w:rPr>
          <w:rStyle w:val="NormalTok"/>
        </w:rPr>
        <w:t xml:space="preserve"> </w:t>
      </w:r>
      <w:r>
        <w:rPr>
          <w:rStyle w:val="StringTok"/>
        </w:rPr>
        <w:t>"%Y-%m-%d %T %Z"</w:t>
      </w:r>
      <w:r>
        <w:rPr>
          <w:rStyle w:val="NormalTok"/>
        </w:rPr>
        <w:t xml:space="preserve">))           </w:t>
      </w:r>
      <w:r>
        <w:br/>
      </w:r>
      <w:proofErr w:type="spellStart"/>
      <w:r>
        <w:rPr>
          <w:rStyle w:val="NormalTok"/>
        </w:rPr>
        <w:t>rr_events</w:t>
      </w:r>
      <w:r>
        <w:rPr>
          <w:rStyle w:val="SpecialCharTok"/>
        </w:rPr>
        <w:t>$</w:t>
      </w:r>
      <w:r>
        <w:rPr>
          <w:rStyle w:val="NormalTok"/>
        </w:rPr>
        <w:t>FlowEnd_UTC</w:t>
      </w:r>
      <w:proofErr w:type="spellEnd"/>
      <w:r>
        <w:rPr>
          <w:rStyle w:val="NormalTok"/>
        </w:rPr>
        <w:t xml:space="preserve"> </w:t>
      </w:r>
      <w:r>
        <w:rPr>
          <w:rStyle w:val="OtherTok"/>
        </w:rPr>
        <w:t>&lt;-</w:t>
      </w:r>
      <w:r>
        <w:rPr>
          <w:rStyle w:val="NormalTok"/>
        </w:rPr>
        <w:t xml:space="preserve"> </w:t>
      </w:r>
      <w:proofErr w:type="spellStart"/>
      <w:r>
        <w:rPr>
          <w:rStyle w:val="NormalTok"/>
        </w:rPr>
        <w:t>lubridate</w:t>
      </w:r>
      <w:proofErr w:type="spellEnd"/>
      <w:r>
        <w:rPr>
          <w:rStyle w:val="SpecialCharTok"/>
        </w:rPr>
        <w:t>::</w:t>
      </w:r>
      <w:proofErr w:type="spellStart"/>
      <w:r>
        <w:rPr>
          <w:rStyle w:val="FunctionTok"/>
        </w:rPr>
        <w:t>ymd_hms</w:t>
      </w:r>
      <w:proofErr w:type="spellEnd"/>
      <w:r>
        <w:rPr>
          <w:rStyle w:val="NormalTok"/>
        </w:rPr>
        <w:t>(</w:t>
      </w:r>
      <w:r>
        <w:rPr>
          <w:rStyle w:val="FunctionTok"/>
        </w:rPr>
        <w:t>format</w:t>
      </w:r>
      <w:r>
        <w:rPr>
          <w:rStyle w:val="NormalTok"/>
        </w:rPr>
        <w:t>(</w:t>
      </w:r>
      <w:proofErr w:type="spellStart"/>
      <w:r>
        <w:rPr>
          <w:rStyle w:val="FunctionTok"/>
        </w:rPr>
        <w:t>as.POSIXct</w:t>
      </w:r>
      <w:proofErr w:type="spellEnd"/>
      <w:r>
        <w:rPr>
          <w:rStyle w:val="NormalTok"/>
        </w:rPr>
        <w:t>(</w:t>
      </w:r>
      <w:proofErr w:type="spellStart"/>
      <w:r>
        <w:rPr>
          <w:rStyle w:val="NormalTok"/>
        </w:rPr>
        <w:t>rr_events</w:t>
      </w:r>
      <w:r>
        <w:rPr>
          <w:rStyle w:val="SpecialCharTok"/>
        </w:rPr>
        <w:t>$</w:t>
      </w:r>
      <w:r>
        <w:rPr>
          <w:rStyle w:val="NormalTok"/>
        </w:rPr>
        <w:t>FlowEnd</w:t>
      </w:r>
      <w:proofErr w:type="spellEnd"/>
      <w:r>
        <w:rPr>
          <w:rStyle w:val="NormalTok"/>
        </w:rPr>
        <w:t xml:space="preserve">), </w:t>
      </w:r>
      <w:r>
        <w:rPr>
          <w:rStyle w:val="AttributeTok"/>
        </w:rPr>
        <w:t>format =</w:t>
      </w:r>
      <w:r>
        <w:rPr>
          <w:rStyle w:val="NormalTok"/>
        </w:rPr>
        <w:t xml:space="preserve"> </w:t>
      </w:r>
      <w:r>
        <w:rPr>
          <w:rStyle w:val="StringTok"/>
        </w:rPr>
        <w:t>"%Y-%m-%d %T %Z"</w:t>
      </w:r>
      <w:r>
        <w:rPr>
          <w:rStyle w:val="NormalTok"/>
        </w:rPr>
        <w:t>))</w:t>
      </w:r>
    </w:p>
    <w:p w14:paraId="7FC1CD06" w14:textId="77777777" w:rsidR="002F4CC3" w:rsidRDefault="002F4CC3" w:rsidP="002F4CC3">
      <w:pPr>
        <w:pStyle w:val="Heading2"/>
      </w:pPr>
      <w:bookmarkStart w:id="6" w:name="response-variables"/>
      <w:bookmarkEnd w:id="5"/>
      <w:r>
        <w:t>Response variables</w:t>
      </w:r>
    </w:p>
    <w:p w14:paraId="48E35B69" w14:textId="77777777" w:rsidR="002F4CC3" w:rsidRDefault="002F4CC3" w:rsidP="002F4CC3">
      <w:pPr>
        <w:pStyle w:val="FirstParagraph"/>
      </w:pPr>
      <w:r>
        <w:t xml:space="preserve">The second code chunk below calculates </w:t>
      </w:r>
      <w:r>
        <w:rPr>
          <w:i/>
          <w:iCs/>
        </w:rPr>
        <w:t>Qv</w:t>
      </w:r>
      <w:r>
        <w:t xml:space="preserve"> and </w:t>
      </w:r>
      <w:proofErr w:type="spellStart"/>
      <w:r>
        <w:rPr>
          <w:i/>
          <w:iCs/>
        </w:rPr>
        <w:t>Qmax</w:t>
      </w:r>
      <w:proofErr w:type="spellEnd"/>
      <w:r>
        <w:t xml:space="preserve"> in units of L per event and L per 6-min respectively. Two other operations occur. Firstly, </w:t>
      </w:r>
      <w:proofErr w:type="spellStart"/>
      <w:r>
        <w:t>quickflow</w:t>
      </w:r>
      <w:proofErr w:type="spellEnd"/>
      <w:r>
        <w:t xml:space="preserve"> and </w:t>
      </w:r>
      <w:proofErr w:type="spellStart"/>
      <w:r>
        <w:t>slowflow</w:t>
      </w:r>
      <w:proofErr w:type="spellEnd"/>
      <w:r>
        <w:t xml:space="preserve"> components for three wet-weather events from site Br-c (identified as: 16, 35, 178) are saved and later used for plotting purposes (Figure S2-3). Secondly, a </w:t>
      </w:r>
      <w:r>
        <w:rPr>
          <w:i/>
          <w:iCs/>
        </w:rPr>
        <w:t>pdf</w:t>
      </w:r>
      <w:r>
        <w:t xml:space="preserve"> image of each wet-weather event processed is saved in the directory </w:t>
      </w:r>
      <w:proofErr w:type="spellStart"/>
      <w:r>
        <w:rPr>
          <w:i/>
          <w:iCs/>
        </w:rPr>
        <w:t>log_graphs</w:t>
      </w:r>
      <w:proofErr w:type="spellEnd"/>
      <w:r>
        <w:t xml:space="preserve">. Inspection of these images highlights the good performance of the baseflow filter across the sites. The saving of images is optional. The third code chunk below calculates </w:t>
      </w:r>
      <w:r>
        <w:rPr>
          <w:i/>
          <w:iCs/>
        </w:rPr>
        <w:t>Qv</w:t>
      </w:r>
      <w:r>
        <w:t xml:space="preserve"> and </w:t>
      </w:r>
      <w:proofErr w:type="spellStart"/>
      <w:r>
        <w:rPr>
          <w:i/>
          <w:iCs/>
        </w:rPr>
        <w:t>Qmax</w:t>
      </w:r>
      <w:proofErr w:type="spellEnd"/>
      <w:r>
        <w:t xml:space="preserve"> in units of mm and mm per 6-min respectively, using the catchment area of each site. The response variables are saved in the </w:t>
      </w:r>
      <w:proofErr w:type="spellStart"/>
      <w:proofErr w:type="gramStart"/>
      <w:r>
        <w:t>data.frame</w:t>
      </w:r>
      <w:proofErr w:type="spellEnd"/>
      <w:proofErr w:type="gramEnd"/>
      <w:r>
        <w:t xml:space="preserve"> </w:t>
      </w:r>
      <w:proofErr w:type="spellStart"/>
      <w:r>
        <w:rPr>
          <w:i/>
          <w:iCs/>
        </w:rPr>
        <w:t>rr_events</w:t>
      </w:r>
      <w:proofErr w:type="spellEnd"/>
      <w:r>
        <w:t>. Values for these variables are illustrated in Figures S2-1 and S2-2.</w:t>
      </w:r>
    </w:p>
    <w:p w14:paraId="5536AB20" w14:textId="77777777" w:rsidR="002F4CC3" w:rsidRDefault="002F4CC3" w:rsidP="002F4CC3">
      <w:pPr>
        <w:pStyle w:val="SourceCode"/>
      </w:pPr>
      <w:r>
        <w:rPr>
          <w:rStyle w:val="CommentTok"/>
        </w:rPr>
        <w:t xml:space="preserve">#Calculates the response variables, </w:t>
      </w:r>
      <w:proofErr w:type="spellStart"/>
      <w:r>
        <w:rPr>
          <w:rStyle w:val="CommentTok"/>
        </w:rPr>
        <w:t>Qr</w:t>
      </w:r>
      <w:proofErr w:type="spellEnd"/>
      <w:r>
        <w:rPr>
          <w:rStyle w:val="CommentTok"/>
        </w:rPr>
        <w:t xml:space="preserve"> and </w:t>
      </w:r>
      <w:proofErr w:type="spellStart"/>
      <w:r>
        <w:rPr>
          <w:rStyle w:val="CommentTok"/>
        </w:rPr>
        <w:t>Qmax</w:t>
      </w:r>
      <w:proofErr w:type="spellEnd"/>
      <w:r>
        <w:br/>
      </w:r>
      <w:r>
        <w:br/>
      </w:r>
      <w:r>
        <w:rPr>
          <w:rStyle w:val="CommentTok"/>
        </w:rPr>
        <w:t>#Define vectors to receive total event flow, total event slow flow, and total event quick flow</w:t>
      </w:r>
      <w:r>
        <w:br/>
      </w:r>
      <w:proofErr w:type="spellStart"/>
      <w:r>
        <w:rPr>
          <w:rStyle w:val="NormalTok"/>
        </w:rPr>
        <w:t>new_Total_L</w:t>
      </w:r>
      <w:proofErr w:type="spellEnd"/>
      <w:r>
        <w:rPr>
          <w:rStyle w:val="NormalTok"/>
        </w:rPr>
        <w:t xml:space="preserve"> </w:t>
      </w:r>
      <w:r>
        <w:rPr>
          <w:rStyle w:val="OtherTok"/>
        </w:rPr>
        <w:t>&lt;-</w:t>
      </w:r>
      <w:r>
        <w:rPr>
          <w:rStyle w:val="NormalTok"/>
        </w:rPr>
        <w:t xml:space="preserve"> </w:t>
      </w:r>
      <w:r>
        <w:rPr>
          <w:rStyle w:val="ConstantTok"/>
        </w:rPr>
        <w:t>NULL</w:t>
      </w:r>
      <w:r>
        <w:br/>
      </w:r>
      <w:proofErr w:type="spellStart"/>
      <w:r>
        <w:rPr>
          <w:rStyle w:val="NormalTok"/>
        </w:rPr>
        <w:t>new_SF_L</w:t>
      </w:r>
      <w:proofErr w:type="spellEnd"/>
      <w:r>
        <w:rPr>
          <w:rStyle w:val="NormalTok"/>
        </w:rPr>
        <w:t xml:space="preserve"> </w:t>
      </w:r>
      <w:r>
        <w:rPr>
          <w:rStyle w:val="OtherTok"/>
        </w:rPr>
        <w:t>&lt;-</w:t>
      </w:r>
      <w:r>
        <w:rPr>
          <w:rStyle w:val="NormalTok"/>
        </w:rPr>
        <w:t xml:space="preserve"> </w:t>
      </w:r>
      <w:r>
        <w:rPr>
          <w:rStyle w:val="ConstantTok"/>
        </w:rPr>
        <w:t>NULL</w:t>
      </w:r>
      <w:r>
        <w:br/>
      </w:r>
      <w:proofErr w:type="spellStart"/>
      <w:r>
        <w:rPr>
          <w:rStyle w:val="NormalTok"/>
        </w:rPr>
        <w:t>new_QF_L</w:t>
      </w:r>
      <w:proofErr w:type="spellEnd"/>
      <w:r>
        <w:rPr>
          <w:rStyle w:val="NormalTok"/>
        </w:rPr>
        <w:t xml:space="preserve"> </w:t>
      </w:r>
      <w:r>
        <w:rPr>
          <w:rStyle w:val="OtherTok"/>
        </w:rPr>
        <w:t>&lt;-</w:t>
      </w:r>
      <w:r>
        <w:rPr>
          <w:rStyle w:val="NormalTok"/>
        </w:rPr>
        <w:t xml:space="preserve"> </w:t>
      </w:r>
      <w:r>
        <w:rPr>
          <w:rStyle w:val="ConstantTok"/>
        </w:rPr>
        <w:t>NULL</w:t>
      </w:r>
      <w:r>
        <w:br/>
      </w:r>
      <w:r>
        <w:br/>
      </w:r>
      <w:r>
        <w:rPr>
          <w:rStyle w:val="CommentTok"/>
        </w:rPr>
        <w:t>#Vector for maximum discharge?</w:t>
      </w:r>
      <w:r>
        <w:br/>
      </w:r>
      <w:proofErr w:type="spellStart"/>
      <w:r>
        <w:rPr>
          <w:rStyle w:val="NormalTok"/>
        </w:rPr>
        <w:t>new_max_flow_L</w:t>
      </w:r>
      <w:proofErr w:type="spellEnd"/>
      <w:r>
        <w:rPr>
          <w:rStyle w:val="NormalTok"/>
        </w:rPr>
        <w:t xml:space="preserve"> </w:t>
      </w:r>
      <w:r>
        <w:rPr>
          <w:rStyle w:val="OtherTok"/>
        </w:rPr>
        <w:t>&lt;-</w:t>
      </w:r>
      <w:r>
        <w:rPr>
          <w:rStyle w:val="NormalTok"/>
        </w:rPr>
        <w:t xml:space="preserve"> </w:t>
      </w:r>
      <w:r>
        <w:rPr>
          <w:rStyle w:val="ConstantTok"/>
        </w:rPr>
        <w:t>NULL</w:t>
      </w:r>
      <w:r>
        <w:br/>
      </w:r>
      <w:r>
        <w:br/>
      </w:r>
      <w:r>
        <w:rPr>
          <w:rStyle w:val="CommentTok"/>
        </w:rPr>
        <w:t>#For later diagnostics and indexing, define an unique identifier</w:t>
      </w:r>
      <w:r>
        <w:br/>
      </w:r>
      <w:proofErr w:type="spellStart"/>
      <w:r>
        <w:rPr>
          <w:rStyle w:val="NormalTok"/>
        </w:rPr>
        <w:t>rr_events</w:t>
      </w:r>
      <w:r>
        <w:rPr>
          <w:rStyle w:val="SpecialCharTok"/>
        </w:rPr>
        <w:t>$</w:t>
      </w:r>
      <w:r>
        <w:rPr>
          <w:rStyle w:val="NormalTok"/>
        </w:rPr>
        <w:t>unique_event_name</w:t>
      </w:r>
      <w:proofErr w:type="spellEnd"/>
      <w:r>
        <w:rPr>
          <w:rStyle w:val="NormalTok"/>
        </w:rPr>
        <w:t xml:space="preserve"> </w:t>
      </w:r>
      <w:r>
        <w:rPr>
          <w:rStyle w:val="OtherTok"/>
        </w:rPr>
        <w:t>&lt;-</w:t>
      </w:r>
      <w:r>
        <w:rPr>
          <w:rStyle w:val="NormalTok"/>
        </w:rPr>
        <w:t xml:space="preserve"> </w:t>
      </w:r>
      <w:r>
        <w:rPr>
          <w:rStyle w:val="FunctionTok"/>
        </w:rPr>
        <w:t>seq</w:t>
      </w:r>
      <w:r>
        <w:rPr>
          <w:rStyle w:val="NormalTok"/>
        </w:rPr>
        <w:t>(</w:t>
      </w:r>
      <w:r>
        <w:rPr>
          <w:rStyle w:val="DecValTok"/>
        </w:rPr>
        <w:t>1</w:t>
      </w:r>
      <w:r>
        <w:rPr>
          <w:rStyle w:val="NormalTok"/>
        </w:rPr>
        <w:t xml:space="preserve">, </w:t>
      </w:r>
      <w:r>
        <w:rPr>
          <w:rStyle w:val="FunctionTok"/>
        </w:rPr>
        <w:t>NROW</w:t>
      </w:r>
      <w:r>
        <w:rPr>
          <w:rStyle w:val="NormalTok"/>
        </w:rPr>
        <w:t>(</w:t>
      </w:r>
      <w:proofErr w:type="spellStart"/>
      <w:r>
        <w:rPr>
          <w:rStyle w:val="NormalTok"/>
        </w:rPr>
        <w:t>rr_events</w:t>
      </w:r>
      <w:proofErr w:type="spellEnd"/>
      <w:r>
        <w:rPr>
          <w:rStyle w:val="NormalTok"/>
        </w:rPr>
        <w:t xml:space="preserve">), </w:t>
      </w:r>
      <w:r>
        <w:rPr>
          <w:rStyle w:val="DecValTok"/>
        </w:rPr>
        <w:t>1</w:t>
      </w:r>
      <w:r>
        <w:rPr>
          <w:rStyle w:val="NormalTok"/>
        </w:rPr>
        <w:t>)</w:t>
      </w:r>
      <w:r>
        <w:br/>
      </w:r>
      <w:r>
        <w:br/>
      </w:r>
      <w:r>
        <w:rPr>
          <w:rStyle w:val="CommentTok"/>
        </w:rPr>
        <w:t>#Define 3 events used for the baseflow filter graph (Figure X?)</w:t>
      </w:r>
      <w:r>
        <w:br/>
      </w:r>
      <w:r>
        <w:rPr>
          <w:rStyle w:val="CommentTok"/>
        </w:rPr>
        <w:t>#Also define a vector which combines the data for these events</w:t>
      </w:r>
      <w:r>
        <w:br/>
      </w:r>
      <w:r>
        <w:rPr>
          <w:rStyle w:val="CommentTok"/>
        </w:rPr>
        <w:t>#Graph is produced below</w:t>
      </w:r>
      <w:r>
        <w:br/>
      </w:r>
      <w:proofErr w:type="spellStart"/>
      <w:r>
        <w:rPr>
          <w:rStyle w:val="NormalTok"/>
        </w:rPr>
        <w:t>event_plotting</w:t>
      </w:r>
      <w:proofErr w:type="spellEnd"/>
      <w:r>
        <w:rPr>
          <w:rStyle w:val="NormalTok"/>
        </w:rPr>
        <w:t xml:space="preserve"> </w:t>
      </w:r>
      <w:r>
        <w:rPr>
          <w:rStyle w:val="OtherTok"/>
        </w:rPr>
        <w:t>&lt;-</w:t>
      </w:r>
      <w:r>
        <w:rPr>
          <w:rStyle w:val="NormalTok"/>
        </w:rPr>
        <w:t xml:space="preserve"> </w:t>
      </w:r>
      <w:r>
        <w:rPr>
          <w:rStyle w:val="ConstantTok"/>
        </w:rPr>
        <w:t>NULL</w:t>
      </w:r>
      <w:r>
        <w:br/>
      </w:r>
      <w:proofErr w:type="spellStart"/>
      <w:r>
        <w:rPr>
          <w:rStyle w:val="NormalTok"/>
        </w:rPr>
        <w:t>events_for_paper</w:t>
      </w:r>
      <w:proofErr w:type="spellEnd"/>
      <w:r>
        <w:rPr>
          <w:rStyle w:val="NormalTok"/>
        </w:rPr>
        <w:t xml:space="preserve"> </w:t>
      </w:r>
      <w:r>
        <w:rPr>
          <w:rStyle w:val="OtherTok"/>
        </w:rPr>
        <w:t>&lt;-</w:t>
      </w:r>
      <w:r>
        <w:rPr>
          <w:rStyle w:val="NormalTok"/>
        </w:rPr>
        <w:t xml:space="preserve"> </w:t>
      </w:r>
      <w:r>
        <w:rPr>
          <w:rStyle w:val="FunctionTok"/>
        </w:rPr>
        <w:t>c</w:t>
      </w:r>
      <w:r>
        <w:rPr>
          <w:rStyle w:val="NormalTok"/>
        </w:rPr>
        <w:t>(</w:t>
      </w:r>
      <w:r>
        <w:rPr>
          <w:rStyle w:val="DecValTok"/>
        </w:rPr>
        <w:t>16</w:t>
      </w:r>
      <w:r>
        <w:rPr>
          <w:rStyle w:val="NormalTok"/>
        </w:rPr>
        <w:t xml:space="preserve">, </w:t>
      </w:r>
      <w:r>
        <w:rPr>
          <w:rStyle w:val="DecValTok"/>
        </w:rPr>
        <w:t>35</w:t>
      </w:r>
      <w:r>
        <w:rPr>
          <w:rStyle w:val="NormalTok"/>
        </w:rPr>
        <w:t xml:space="preserve">, </w:t>
      </w:r>
      <w:r>
        <w:rPr>
          <w:rStyle w:val="DecValTok"/>
        </w:rPr>
        <w:t>178</w:t>
      </w:r>
      <w:r>
        <w:rPr>
          <w:rStyle w:val="NormalTok"/>
        </w:rPr>
        <w:t>)</w:t>
      </w:r>
      <w:r>
        <w:br/>
      </w:r>
      <w:r>
        <w:br/>
      </w:r>
      <w:r>
        <w:rPr>
          <w:rStyle w:val="CommentTok"/>
        </w:rPr>
        <w:t xml:space="preserve">#Loop through the wet-weather events to calculate </w:t>
      </w:r>
      <w:proofErr w:type="spellStart"/>
      <w:r>
        <w:rPr>
          <w:rStyle w:val="CommentTok"/>
        </w:rPr>
        <w:t>Qr</w:t>
      </w:r>
      <w:proofErr w:type="spellEnd"/>
      <w:r>
        <w:rPr>
          <w:rStyle w:val="CommentTok"/>
        </w:rPr>
        <w:t xml:space="preserve"> and </w:t>
      </w:r>
      <w:proofErr w:type="spellStart"/>
      <w:r>
        <w:rPr>
          <w:rStyle w:val="CommentTok"/>
        </w:rPr>
        <w:t>Qmax</w:t>
      </w:r>
      <w:proofErr w:type="spellEnd"/>
      <w:r>
        <w:br/>
      </w:r>
      <w:r>
        <w:rPr>
          <w:rStyle w:val="ControlFlowTok"/>
        </w:rPr>
        <w:t>for</w:t>
      </w:r>
      <w:r>
        <w:rPr>
          <w:rStyle w:val="NormalTok"/>
        </w:rPr>
        <w:t xml:space="preserve">(j </w:t>
      </w:r>
      <w:r>
        <w:rPr>
          <w:rStyle w:val="ControlFlowTok"/>
        </w:rPr>
        <w:t>in</w:t>
      </w:r>
      <w:r>
        <w:rPr>
          <w:rStyle w:val="NormalTok"/>
        </w:rPr>
        <w:t xml:space="preserve"> </w:t>
      </w:r>
      <w:r>
        <w:rPr>
          <w:rStyle w:val="DecValTok"/>
        </w:rPr>
        <w:t>1</w:t>
      </w:r>
      <w:r>
        <w:rPr>
          <w:rStyle w:val="SpecialCharTok"/>
        </w:rPr>
        <w:t>:</w:t>
      </w:r>
      <w:r>
        <w:rPr>
          <w:rStyle w:val="FunctionTok"/>
        </w:rPr>
        <w:t>NROW</w:t>
      </w:r>
      <w:r>
        <w:rPr>
          <w:rStyle w:val="NormalTok"/>
        </w:rPr>
        <w:t>(</w:t>
      </w:r>
      <w:proofErr w:type="spellStart"/>
      <w:r>
        <w:rPr>
          <w:rStyle w:val="NormalTok"/>
        </w:rPr>
        <w:t>rr_events</w:t>
      </w:r>
      <w:proofErr w:type="spellEnd"/>
      <w:r>
        <w:rPr>
          <w:rStyle w:val="NormalTok"/>
        </w:rPr>
        <w:t>)) {</w:t>
      </w:r>
      <w:r>
        <w:br/>
      </w:r>
      <w:r>
        <w:br/>
      </w:r>
      <w:r>
        <w:rPr>
          <w:rStyle w:val="CommentTok"/>
        </w:rPr>
        <w:lastRenderedPageBreak/>
        <w:t>#Get the site of interest</w:t>
      </w:r>
      <w:r>
        <w:br/>
      </w:r>
      <w:r>
        <w:rPr>
          <w:rStyle w:val="NormalTok"/>
        </w:rPr>
        <w:t xml:space="preserve">site </w:t>
      </w:r>
      <w:r>
        <w:rPr>
          <w:rStyle w:val="OtherTok"/>
        </w:rPr>
        <w:t>&lt;-</w:t>
      </w:r>
      <w:r>
        <w:rPr>
          <w:rStyle w:val="NormalTok"/>
        </w:rPr>
        <w:t xml:space="preserve"> </w:t>
      </w:r>
      <w:proofErr w:type="spellStart"/>
      <w:r>
        <w:rPr>
          <w:rStyle w:val="FunctionTok"/>
        </w:rPr>
        <w:t>as.character</w:t>
      </w:r>
      <w:proofErr w:type="spellEnd"/>
      <w:r>
        <w:rPr>
          <w:rStyle w:val="NormalTok"/>
        </w:rPr>
        <w:t>(</w:t>
      </w:r>
      <w:proofErr w:type="spellStart"/>
      <w:r>
        <w:rPr>
          <w:rStyle w:val="NormalTok"/>
        </w:rPr>
        <w:t>rr_events</w:t>
      </w:r>
      <w:r>
        <w:rPr>
          <w:rStyle w:val="SpecialCharTok"/>
        </w:rPr>
        <w:t>$</w:t>
      </w:r>
      <w:r>
        <w:rPr>
          <w:rStyle w:val="NormalTok"/>
        </w:rPr>
        <w:t>site</w:t>
      </w:r>
      <w:proofErr w:type="spellEnd"/>
      <w:r>
        <w:rPr>
          <w:rStyle w:val="NormalTok"/>
        </w:rPr>
        <w:t>[j])</w:t>
      </w:r>
      <w:r>
        <w:br/>
      </w:r>
      <w:r>
        <w:br/>
      </w:r>
      <w:r>
        <w:rPr>
          <w:rStyle w:val="CommentTok"/>
        </w:rPr>
        <w:t xml:space="preserve">#Based on the site of interest, need to get the flow data of interest  </w:t>
      </w:r>
      <w:r>
        <w:br/>
      </w:r>
      <w:proofErr w:type="spellStart"/>
      <w:r>
        <w:rPr>
          <w:rStyle w:val="NormalTok"/>
        </w:rPr>
        <w:t>temp_flow_data</w:t>
      </w:r>
      <w:proofErr w:type="spellEnd"/>
      <w:r>
        <w:rPr>
          <w:rStyle w:val="NormalTok"/>
        </w:rPr>
        <w:t xml:space="preserve"> </w:t>
      </w:r>
      <w:r>
        <w:rPr>
          <w:rStyle w:val="OtherTok"/>
        </w:rPr>
        <w:t>&lt;-</w:t>
      </w:r>
      <w:r>
        <w:rPr>
          <w:rStyle w:val="NormalTok"/>
        </w:rPr>
        <w:t xml:space="preserve"> </w:t>
      </w:r>
      <w:r>
        <w:rPr>
          <w:rStyle w:val="FunctionTok"/>
        </w:rPr>
        <w:t>get</w:t>
      </w:r>
      <w:r>
        <w:rPr>
          <w:rStyle w:val="NormalTok"/>
        </w:rPr>
        <w:t>(</w:t>
      </w:r>
      <w:r>
        <w:rPr>
          <w:rStyle w:val="FunctionTok"/>
        </w:rPr>
        <w:t>paste</w:t>
      </w:r>
      <w:r>
        <w:rPr>
          <w:rStyle w:val="NormalTok"/>
        </w:rPr>
        <w:t xml:space="preserve">(site, </w:t>
      </w:r>
      <w:r>
        <w:rPr>
          <w:rStyle w:val="StringTok"/>
        </w:rPr>
        <w:t>"_flow"</w:t>
      </w:r>
      <w:r>
        <w:rPr>
          <w:rStyle w:val="NormalTok"/>
        </w:rPr>
        <w:t xml:space="preserve">, </w:t>
      </w:r>
      <w:proofErr w:type="spellStart"/>
      <w:r>
        <w:rPr>
          <w:rStyle w:val="AttributeTok"/>
        </w:rPr>
        <w:t>sep</w:t>
      </w:r>
      <w:proofErr w:type="spellEnd"/>
      <w:r>
        <w:rPr>
          <w:rStyle w:val="AttributeTok"/>
        </w:rPr>
        <w:t xml:space="preserve"> =</w:t>
      </w:r>
      <w:r>
        <w:rPr>
          <w:rStyle w:val="NormalTok"/>
        </w:rPr>
        <w:t xml:space="preserve"> </w:t>
      </w:r>
      <w:r>
        <w:rPr>
          <w:rStyle w:val="StringTok"/>
        </w:rPr>
        <w:t>""</w:t>
      </w:r>
      <w:r>
        <w:rPr>
          <w:rStyle w:val="NormalTok"/>
        </w:rPr>
        <w:t>))</w:t>
      </w:r>
      <w:r>
        <w:br/>
      </w:r>
      <w:r>
        <w:br/>
      </w:r>
      <w:r>
        <w:rPr>
          <w:rStyle w:val="CommentTok"/>
        </w:rPr>
        <w:t>#Can now get the positions of the flow data based on the event selection</w:t>
      </w:r>
      <w:r>
        <w:br/>
      </w:r>
      <w:proofErr w:type="spellStart"/>
      <w:r>
        <w:rPr>
          <w:rStyle w:val="NormalTok"/>
        </w:rPr>
        <w:t>get_event_of_int</w:t>
      </w:r>
      <w:proofErr w:type="spellEnd"/>
      <w:r>
        <w:rPr>
          <w:rStyle w:val="NormalTok"/>
        </w:rPr>
        <w:t xml:space="preserve"> </w:t>
      </w:r>
      <w:r>
        <w:rPr>
          <w:rStyle w:val="OtherTok"/>
        </w:rPr>
        <w:t>&lt;-</w:t>
      </w:r>
      <w:r>
        <w:rPr>
          <w:rStyle w:val="NormalTok"/>
        </w:rPr>
        <w:t xml:space="preserve"> </w:t>
      </w:r>
      <w:proofErr w:type="spellStart"/>
      <w:r>
        <w:rPr>
          <w:rStyle w:val="NormalTok"/>
        </w:rPr>
        <w:t>temp_flow_data</w:t>
      </w:r>
      <w:proofErr w:type="spellEnd"/>
      <w:r>
        <w:rPr>
          <w:rStyle w:val="NormalTok"/>
        </w:rPr>
        <w:t>[</w:t>
      </w:r>
      <w:r>
        <w:rPr>
          <w:rStyle w:val="FunctionTok"/>
        </w:rPr>
        <w:t>which</w:t>
      </w:r>
      <w:r>
        <w:rPr>
          <w:rStyle w:val="NormalTok"/>
        </w:rPr>
        <w:t>(</w:t>
      </w:r>
      <w:proofErr w:type="spellStart"/>
      <w:r>
        <w:rPr>
          <w:rStyle w:val="NormalTok"/>
        </w:rPr>
        <w:t>temp_flow_data</w:t>
      </w:r>
      <w:r>
        <w:rPr>
          <w:rStyle w:val="SpecialCharTok"/>
        </w:rPr>
        <w:t>$</w:t>
      </w:r>
      <w:r>
        <w:rPr>
          <w:rStyle w:val="NormalTok"/>
        </w:rPr>
        <w:t>lubri_date</w:t>
      </w:r>
      <w:proofErr w:type="spellEnd"/>
      <w:r>
        <w:rPr>
          <w:rStyle w:val="NormalTok"/>
        </w:rPr>
        <w:t xml:space="preserve"> </w:t>
      </w:r>
      <w:r>
        <w:rPr>
          <w:rStyle w:val="SpecialCharTok"/>
        </w:rPr>
        <w:t>&gt;=</w:t>
      </w:r>
      <w:r>
        <w:rPr>
          <w:rStyle w:val="NormalTok"/>
        </w:rPr>
        <w:t xml:space="preserve"> </w:t>
      </w:r>
      <w:proofErr w:type="spellStart"/>
      <w:r>
        <w:rPr>
          <w:rStyle w:val="NormalTok"/>
        </w:rPr>
        <w:t>rr_events</w:t>
      </w:r>
      <w:r>
        <w:rPr>
          <w:rStyle w:val="SpecialCharTok"/>
        </w:rPr>
        <w:t>$</w:t>
      </w:r>
      <w:r>
        <w:rPr>
          <w:rStyle w:val="NormalTok"/>
        </w:rPr>
        <w:t>FlowStart_UTC</w:t>
      </w:r>
      <w:proofErr w:type="spellEnd"/>
      <w:r>
        <w:rPr>
          <w:rStyle w:val="NormalTok"/>
        </w:rPr>
        <w:t xml:space="preserve">[j] </w:t>
      </w:r>
      <w:r>
        <w:rPr>
          <w:rStyle w:val="SpecialCharTok"/>
        </w:rPr>
        <w:t>&amp;</w:t>
      </w:r>
      <w:r>
        <w:rPr>
          <w:rStyle w:val="NormalTok"/>
        </w:rPr>
        <w:t xml:space="preserve"> </w:t>
      </w:r>
      <w:proofErr w:type="spellStart"/>
      <w:r>
        <w:rPr>
          <w:rStyle w:val="NormalTok"/>
        </w:rPr>
        <w:t>temp_flow_data</w:t>
      </w:r>
      <w:r>
        <w:rPr>
          <w:rStyle w:val="SpecialCharTok"/>
        </w:rPr>
        <w:t>$</w:t>
      </w:r>
      <w:r>
        <w:rPr>
          <w:rStyle w:val="NormalTok"/>
        </w:rPr>
        <w:t>lubri_date</w:t>
      </w:r>
      <w:proofErr w:type="spellEnd"/>
      <w:r>
        <w:rPr>
          <w:rStyle w:val="NormalTok"/>
        </w:rPr>
        <w:t xml:space="preserve"> </w:t>
      </w:r>
      <w:r>
        <w:rPr>
          <w:rStyle w:val="SpecialCharTok"/>
        </w:rPr>
        <w:t>&lt;=</w:t>
      </w:r>
      <w:r>
        <w:rPr>
          <w:rStyle w:val="NormalTok"/>
        </w:rPr>
        <w:t xml:space="preserve"> </w:t>
      </w:r>
      <w:proofErr w:type="spellStart"/>
      <w:r>
        <w:rPr>
          <w:rStyle w:val="NormalTok"/>
        </w:rPr>
        <w:t>rr_events</w:t>
      </w:r>
      <w:r>
        <w:rPr>
          <w:rStyle w:val="SpecialCharTok"/>
        </w:rPr>
        <w:t>$</w:t>
      </w:r>
      <w:r>
        <w:rPr>
          <w:rStyle w:val="NormalTok"/>
        </w:rPr>
        <w:t>FlowEnd_UTC</w:t>
      </w:r>
      <w:proofErr w:type="spellEnd"/>
      <w:r>
        <w:rPr>
          <w:rStyle w:val="NormalTok"/>
        </w:rPr>
        <w:t>[j]),]</w:t>
      </w:r>
      <w:r>
        <w:br/>
      </w:r>
      <w:r>
        <w:rPr>
          <w:rStyle w:val="NormalTok"/>
        </w:rPr>
        <w:t xml:space="preserve">  </w:t>
      </w:r>
      <w:r>
        <w:br/>
      </w:r>
      <w:r>
        <w:rPr>
          <w:rStyle w:val="CommentTok"/>
        </w:rPr>
        <w:t xml:space="preserve">#Also try getting a wider set of flow data for the baseflow </w:t>
      </w:r>
      <w:proofErr w:type="spellStart"/>
      <w:r>
        <w:rPr>
          <w:rStyle w:val="CommentTok"/>
        </w:rPr>
        <w:t>sep.</w:t>
      </w:r>
      <w:proofErr w:type="spellEnd"/>
      <w:r>
        <w:br/>
      </w:r>
      <w:r>
        <w:rPr>
          <w:rStyle w:val="CommentTok"/>
        </w:rPr>
        <w:t>#The wider set is +/- 2 days</w:t>
      </w:r>
      <w:r>
        <w:br/>
      </w:r>
      <w:r>
        <w:rPr>
          <w:rStyle w:val="CommentTok"/>
        </w:rPr>
        <w:t>#Previous work showed that using a wider screen of data improved performance of the baseflow filter</w:t>
      </w:r>
      <w:r>
        <w:br/>
      </w:r>
      <w:proofErr w:type="spellStart"/>
      <w:r>
        <w:rPr>
          <w:rStyle w:val="NormalTok"/>
        </w:rPr>
        <w:t>get_event_of_int_wider_data</w:t>
      </w:r>
      <w:proofErr w:type="spellEnd"/>
      <w:r>
        <w:rPr>
          <w:rStyle w:val="NormalTok"/>
        </w:rPr>
        <w:t xml:space="preserve"> </w:t>
      </w:r>
      <w:r>
        <w:rPr>
          <w:rStyle w:val="OtherTok"/>
        </w:rPr>
        <w:t>&lt;-</w:t>
      </w:r>
      <w:r>
        <w:rPr>
          <w:rStyle w:val="NormalTok"/>
        </w:rPr>
        <w:t xml:space="preserve"> </w:t>
      </w:r>
      <w:proofErr w:type="spellStart"/>
      <w:r>
        <w:rPr>
          <w:rStyle w:val="NormalTok"/>
        </w:rPr>
        <w:t>temp_flow_data</w:t>
      </w:r>
      <w:proofErr w:type="spellEnd"/>
      <w:r>
        <w:rPr>
          <w:rStyle w:val="NormalTok"/>
        </w:rPr>
        <w:t>[</w:t>
      </w:r>
      <w:r>
        <w:rPr>
          <w:rStyle w:val="FunctionTok"/>
        </w:rPr>
        <w:t>which</w:t>
      </w:r>
      <w:r>
        <w:rPr>
          <w:rStyle w:val="NormalTok"/>
        </w:rPr>
        <w:t>(</w:t>
      </w:r>
      <w:proofErr w:type="spellStart"/>
      <w:r>
        <w:rPr>
          <w:rStyle w:val="NormalTok"/>
        </w:rPr>
        <w:t>temp_flow_data</w:t>
      </w:r>
      <w:r>
        <w:rPr>
          <w:rStyle w:val="SpecialCharTok"/>
        </w:rPr>
        <w:t>$</w:t>
      </w:r>
      <w:r>
        <w:rPr>
          <w:rStyle w:val="NormalTok"/>
        </w:rPr>
        <w:t>lubri_date</w:t>
      </w:r>
      <w:proofErr w:type="spellEnd"/>
      <w:r>
        <w:rPr>
          <w:rStyle w:val="NormalTok"/>
        </w:rPr>
        <w:t xml:space="preserve"> </w:t>
      </w:r>
      <w:r>
        <w:rPr>
          <w:rStyle w:val="SpecialCharTok"/>
        </w:rPr>
        <w:t>&gt;=</w:t>
      </w:r>
      <w:r>
        <w:rPr>
          <w:rStyle w:val="NormalTok"/>
        </w:rPr>
        <w:t xml:space="preserve"> (</w:t>
      </w:r>
      <w:proofErr w:type="spellStart"/>
      <w:r>
        <w:rPr>
          <w:rStyle w:val="NormalTok"/>
        </w:rPr>
        <w:t>rr_events</w:t>
      </w:r>
      <w:r>
        <w:rPr>
          <w:rStyle w:val="SpecialCharTok"/>
        </w:rPr>
        <w:t>$</w:t>
      </w:r>
      <w:r>
        <w:rPr>
          <w:rStyle w:val="NormalTok"/>
        </w:rPr>
        <w:t>FlowStart_UTC</w:t>
      </w:r>
      <w:proofErr w:type="spellEnd"/>
      <w:r>
        <w:rPr>
          <w:rStyle w:val="NormalTok"/>
        </w:rPr>
        <w:t>[j]</w:t>
      </w:r>
      <w:r>
        <w:rPr>
          <w:rStyle w:val="SpecialCharTok"/>
        </w:rPr>
        <w:t>-</w:t>
      </w:r>
      <w:r>
        <w:rPr>
          <w:rStyle w:val="NormalTok"/>
        </w:rPr>
        <w:t>(</w:t>
      </w:r>
      <w:r>
        <w:rPr>
          <w:rStyle w:val="DecValTok"/>
        </w:rPr>
        <w:t>60</w:t>
      </w:r>
      <w:r>
        <w:rPr>
          <w:rStyle w:val="SpecialCharTok"/>
        </w:rPr>
        <w:t>*</w:t>
      </w:r>
      <w:r>
        <w:rPr>
          <w:rStyle w:val="DecValTok"/>
        </w:rPr>
        <w:t>60</w:t>
      </w:r>
      <w:r>
        <w:rPr>
          <w:rStyle w:val="SpecialCharTok"/>
        </w:rPr>
        <w:t>*</w:t>
      </w:r>
      <w:r>
        <w:rPr>
          <w:rStyle w:val="DecValTok"/>
        </w:rPr>
        <w:t>24</w:t>
      </w:r>
      <w:r>
        <w:rPr>
          <w:rStyle w:val="SpecialCharTok"/>
        </w:rPr>
        <w:t>*</w:t>
      </w:r>
      <w:r>
        <w:rPr>
          <w:rStyle w:val="DecValTok"/>
        </w:rPr>
        <w:t>2</w:t>
      </w:r>
      <w:r>
        <w:rPr>
          <w:rStyle w:val="NormalTok"/>
        </w:rPr>
        <w:t xml:space="preserve">)) </w:t>
      </w:r>
      <w:r>
        <w:rPr>
          <w:rStyle w:val="SpecialCharTok"/>
        </w:rPr>
        <w:t>&amp;</w:t>
      </w:r>
      <w:r>
        <w:rPr>
          <w:rStyle w:val="NormalTok"/>
        </w:rPr>
        <w:t xml:space="preserve"> </w:t>
      </w:r>
      <w:proofErr w:type="spellStart"/>
      <w:r>
        <w:rPr>
          <w:rStyle w:val="NormalTok"/>
        </w:rPr>
        <w:t>temp_flow_data</w:t>
      </w:r>
      <w:r>
        <w:rPr>
          <w:rStyle w:val="SpecialCharTok"/>
        </w:rPr>
        <w:t>$</w:t>
      </w:r>
      <w:r>
        <w:rPr>
          <w:rStyle w:val="NormalTok"/>
        </w:rPr>
        <w:t>lubri_date</w:t>
      </w:r>
      <w:proofErr w:type="spellEnd"/>
      <w:r>
        <w:rPr>
          <w:rStyle w:val="NormalTok"/>
        </w:rPr>
        <w:t xml:space="preserve"> </w:t>
      </w:r>
      <w:r>
        <w:rPr>
          <w:rStyle w:val="SpecialCharTok"/>
        </w:rPr>
        <w:t>&lt;=</w:t>
      </w:r>
      <w:r>
        <w:rPr>
          <w:rStyle w:val="NormalTok"/>
        </w:rPr>
        <w:t xml:space="preserve"> (</w:t>
      </w:r>
      <w:proofErr w:type="spellStart"/>
      <w:r>
        <w:rPr>
          <w:rStyle w:val="NormalTok"/>
        </w:rPr>
        <w:t>rr_events</w:t>
      </w:r>
      <w:r>
        <w:rPr>
          <w:rStyle w:val="SpecialCharTok"/>
        </w:rPr>
        <w:t>$</w:t>
      </w:r>
      <w:r>
        <w:rPr>
          <w:rStyle w:val="NormalTok"/>
        </w:rPr>
        <w:t>FlowEnd_UTC</w:t>
      </w:r>
      <w:proofErr w:type="spellEnd"/>
      <w:r>
        <w:rPr>
          <w:rStyle w:val="NormalTok"/>
        </w:rPr>
        <w:t>[j]</w:t>
      </w:r>
      <w:r>
        <w:rPr>
          <w:rStyle w:val="SpecialCharTok"/>
        </w:rPr>
        <w:t>+</w:t>
      </w:r>
      <w:r>
        <w:rPr>
          <w:rStyle w:val="NormalTok"/>
        </w:rPr>
        <w:t>(</w:t>
      </w:r>
      <w:r>
        <w:rPr>
          <w:rStyle w:val="DecValTok"/>
        </w:rPr>
        <w:t>60</w:t>
      </w:r>
      <w:r>
        <w:rPr>
          <w:rStyle w:val="SpecialCharTok"/>
        </w:rPr>
        <w:t>*</w:t>
      </w:r>
      <w:r>
        <w:rPr>
          <w:rStyle w:val="DecValTok"/>
        </w:rPr>
        <w:t>60</w:t>
      </w:r>
      <w:r>
        <w:rPr>
          <w:rStyle w:val="SpecialCharTok"/>
        </w:rPr>
        <w:t>*</w:t>
      </w:r>
      <w:r>
        <w:rPr>
          <w:rStyle w:val="DecValTok"/>
        </w:rPr>
        <w:t>24</w:t>
      </w:r>
      <w:r>
        <w:rPr>
          <w:rStyle w:val="SpecialCharTok"/>
        </w:rPr>
        <w:t>*</w:t>
      </w:r>
      <w:r>
        <w:rPr>
          <w:rStyle w:val="DecValTok"/>
        </w:rPr>
        <w:t>2</w:t>
      </w:r>
      <w:r>
        <w:rPr>
          <w:rStyle w:val="NormalTok"/>
        </w:rPr>
        <w:t>))),]</w:t>
      </w:r>
      <w:r>
        <w:br/>
      </w:r>
      <w:r>
        <w:rPr>
          <w:rStyle w:val="NormalTok"/>
        </w:rPr>
        <w:t xml:space="preserve">  </w:t>
      </w:r>
      <w:r>
        <w:br/>
      </w:r>
      <w:r>
        <w:rPr>
          <w:rStyle w:val="CommentTok"/>
        </w:rPr>
        <w:t>#Flow is units of L per second, every 6 min</w:t>
      </w:r>
      <w:r>
        <w:br/>
      </w:r>
      <w:r>
        <w:rPr>
          <w:rStyle w:val="CommentTok"/>
        </w:rPr>
        <w:t>#Get units of L per 6 min</w:t>
      </w:r>
      <w:r>
        <w:br/>
      </w:r>
      <w:proofErr w:type="spellStart"/>
      <w:r>
        <w:rPr>
          <w:rStyle w:val="NormalTok"/>
        </w:rPr>
        <w:t>get_event_of_int</w:t>
      </w:r>
      <w:r>
        <w:rPr>
          <w:rStyle w:val="SpecialCharTok"/>
        </w:rPr>
        <w:t>$</w:t>
      </w:r>
      <w:r>
        <w:rPr>
          <w:rStyle w:val="NormalTok"/>
        </w:rPr>
        <w:t>flow_L_six_min</w:t>
      </w:r>
      <w:proofErr w:type="spellEnd"/>
      <w:r>
        <w:rPr>
          <w:rStyle w:val="NormalTok"/>
        </w:rPr>
        <w:t xml:space="preserve"> </w:t>
      </w:r>
      <w:r>
        <w:rPr>
          <w:rStyle w:val="OtherTok"/>
        </w:rPr>
        <w:t>&lt;-</w:t>
      </w:r>
      <w:r>
        <w:rPr>
          <w:rStyle w:val="NormalTok"/>
        </w:rPr>
        <w:t xml:space="preserve"> </w:t>
      </w:r>
      <w:proofErr w:type="spellStart"/>
      <w:r>
        <w:rPr>
          <w:rStyle w:val="NormalTok"/>
        </w:rPr>
        <w:t>get_event_of_int</w:t>
      </w:r>
      <w:r>
        <w:rPr>
          <w:rStyle w:val="SpecialCharTok"/>
        </w:rPr>
        <w:t>$</w:t>
      </w:r>
      <w:r>
        <w:rPr>
          <w:rStyle w:val="NormalTok"/>
        </w:rPr>
        <w:t>flow</w:t>
      </w:r>
      <w:proofErr w:type="spellEnd"/>
      <w:r>
        <w:rPr>
          <w:rStyle w:val="NormalTok"/>
        </w:rPr>
        <w:t xml:space="preserve"> </w:t>
      </w:r>
      <w:r>
        <w:rPr>
          <w:rStyle w:val="SpecialCharTok"/>
        </w:rPr>
        <w:t>*</w:t>
      </w:r>
      <w:r>
        <w:rPr>
          <w:rStyle w:val="NormalTok"/>
        </w:rPr>
        <w:t xml:space="preserve"> </w:t>
      </w:r>
      <w:r>
        <w:rPr>
          <w:rStyle w:val="DecValTok"/>
        </w:rPr>
        <w:t>60</w:t>
      </w:r>
      <w:r>
        <w:rPr>
          <w:rStyle w:val="NormalTok"/>
        </w:rPr>
        <w:t xml:space="preserve"> </w:t>
      </w:r>
      <w:r>
        <w:rPr>
          <w:rStyle w:val="SpecialCharTok"/>
        </w:rPr>
        <w:t>*</w:t>
      </w:r>
      <w:r>
        <w:rPr>
          <w:rStyle w:val="NormalTok"/>
        </w:rPr>
        <w:t xml:space="preserve"> </w:t>
      </w:r>
      <w:r>
        <w:rPr>
          <w:rStyle w:val="DecValTok"/>
        </w:rPr>
        <w:t>6</w:t>
      </w:r>
      <w:r>
        <w:br/>
      </w:r>
      <w:r>
        <w:br/>
      </w:r>
      <w:r>
        <w:rPr>
          <w:rStyle w:val="CommentTok"/>
        </w:rPr>
        <w:t xml:space="preserve">#Get the maximum discharge in </w:t>
      </w:r>
      <w:proofErr w:type="spellStart"/>
      <w:r>
        <w:rPr>
          <w:rStyle w:val="CommentTok"/>
        </w:rPr>
        <w:t>litres</w:t>
      </w:r>
      <w:proofErr w:type="spellEnd"/>
      <w:r>
        <w:rPr>
          <w:rStyle w:val="CommentTok"/>
        </w:rPr>
        <w:t xml:space="preserve"> over 6 minutes</w:t>
      </w:r>
      <w:r>
        <w:br/>
      </w:r>
      <w:proofErr w:type="spellStart"/>
      <w:r>
        <w:rPr>
          <w:rStyle w:val="NormalTok"/>
        </w:rPr>
        <w:t>max_flow_L_six_min</w:t>
      </w:r>
      <w:proofErr w:type="spellEnd"/>
      <w:r>
        <w:rPr>
          <w:rStyle w:val="NormalTok"/>
        </w:rPr>
        <w:t xml:space="preserve"> </w:t>
      </w:r>
      <w:r>
        <w:rPr>
          <w:rStyle w:val="OtherTok"/>
        </w:rPr>
        <w:t>&lt;-</w:t>
      </w:r>
      <w:r>
        <w:rPr>
          <w:rStyle w:val="NormalTok"/>
        </w:rPr>
        <w:t xml:space="preserve"> </w:t>
      </w:r>
      <w:r>
        <w:rPr>
          <w:rStyle w:val="FunctionTok"/>
        </w:rPr>
        <w:t>max</w:t>
      </w:r>
      <w:r>
        <w:rPr>
          <w:rStyle w:val="NormalTok"/>
        </w:rPr>
        <w:t>(</w:t>
      </w:r>
      <w:proofErr w:type="spellStart"/>
      <w:r>
        <w:rPr>
          <w:rStyle w:val="NormalTok"/>
        </w:rPr>
        <w:t>get_event_of_int</w:t>
      </w:r>
      <w:r>
        <w:rPr>
          <w:rStyle w:val="SpecialCharTok"/>
        </w:rPr>
        <w:t>$</w:t>
      </w:r>
      <w:r>
        <w:rPr>
          <w:rStyle w:val="NormalTok"/>
        </w:rPr>
        <w:t>flow_L_six_min</w:t>
      </w:r>
      <w:proofErr w:type="spellEnd"/>
      <w:r>
        <w:rPr>
          <w:rStyle w:val="NormalTok"/>
        </w:rPr>
        <w:t>)</w:t>
      </w:r>
      <w:r>
        <w:br/>
      </w:r>
      <w:r>
        <w:rPr>
          <w:rStyle w:val="NormalTok"/>
        </w:rPr>
        <w:t xml:space="preserve">  </w:t>
      </w:r>
      <w:r>
        <w:br/>
      </w:r>
      <w:r>
        <w:rPr>
          <w:rStyle w:val="CommentTok"/>
        </w:rPr>
        <w:t>#Need to also repeat for the wider set</w:t>
      </w:r>
      <w:r>
        <w:br/>
      </w:r>
      <w:proofErr w:type="spellStart"/>
      <w:r>
        <w:rPr>
          <w:rStyle w:val="NormalTok"/>
        </w:rPr>
        <w:t>get_event_of_int_wider_data</w:t>
      </w:r>
      <w:r>
        <w:rPr>
          <w:rStyle w:val="SpecialCharTok"/>
        </w:rPr>
        <w:t>$</w:t>
      </w:r>
      <w:r>
        <w:rPr>
          <w:rStyle w:val="NormalTok"/>
        </w:rPr>
        <w:t>flow_L_six_min</w:t>
      </w:r>
      <w:proofErr w:type="spellEnd"/>
      <w:r>
        <w:rPr>
          <w:rStyle w:val="NormalTok"/>
        </w:rPr>
        <w:t xml:space="preserve"> </w:t>
      </w:r>
      <w:r>
        <w:rPr>
          <w:rStyle w:val="OtherTok"/>
        </w:rPr>
        <w:t>&lt;-</w:t>
      </w:r>
      <w:r>
        <w:rPr>
          <w:rStyle w:val="NormalTok"/>
        </w:rPr>
        <w:t xml:space="preserve"> </w:t>
      </w:r>
      <w:proofErr w:type="spellStart"/>
      <w:r>
        <w:rPr>
          <w:rStyle w:val="NormalTok"/>
        </w:rPr>
        <w:t>get_event_of_int_wider_data</w:t>
      </w:r>
      <w:r>
        <w:rPr>
          <w:rStyle w:val="SpecialCharTok"/>
        </w:rPr>
        <w:t>$</w:t>
      </w:r>
      <w:r>
        <w:rPr>
          <w:rStyle w:val="NormalTok"/>
        </w:rPr>
        <w:t>flow</w:t>
      </w:r>
      <w:proofErr w:type="spellEnd"/>
      <w:r>
        <w:rPr>
          <w:rStyle w:val="NormalTok"/>
        </w:rPr>
        <w:t xml:space="preserve"> </w:t>
      </w:r>
      <w:r>
        <w:rPr>
          <w:rStyle w:val="SpecialCharTok"/>
        </w:rPr>
        <w:t>*</w:t>
      </w:r>
      <w:r>
        <w:rPr>
          <w:rStyle w:val="NormalTok"/>
        </w:rPr>
        <w:t xml:space="preserve"> </w:t>
      </w:r>
      <w:r>
        <w:rPr>
          <w:rStyle w:val="DecValTok"/>
        </w:rPr>
        <w:t>60</w:t>
      </w:r>
      <w:r>
        <w:rPr>
          <w:rStyle w:val="NormalTok"/>
        </w:rPr>
        <w:t xml:space="preserve"> </w:t>
      </w:r>
      <w:r>
        <w:rPr>
          <w:rStyle w:val="SpecialCharTok"/>
        </w:rPr>
        <w:t>*</w:t>
      </w:r>
      <w:r>
        <w:rPr>
          <w:rStyle w:val="NormalTok"/>
        </w:rPr>
        <w:t xml:space="preserve"> </w:t>
      </w:r>
      <w:r>
        <w:rPr>
          <w:rStyle w:val="DecValTok"/>
        </w:rPr>
        <w:t>6</w:t>
      </w:r>
      <w:r>
        <w:br/>
      </w:r>
      <w:r>
        <w:rPr>
          <w:rStyle w:val="NormalTok"/>
        </w:rPr>
        <w:t xml:space="preserve">  </w:t>
      </w:r>
      <w:r>
        <w:br/>
      </w:r>
      <w:r>
        <w:rPr>
          <w:rStyle w:val="CommentTok"/>
        </w:rPr>
        <w:t>#Previous work found that there was missing data in the wider window of flow data</w:t>
      </w:r>
      <w:r>
        <w:br/>
      </w:r>
      <w:r>
        <w:rPr>
          <w:rStyle w:val="CommentTok"/>
        </w:rPr>
        <w:t>#One work around is to simply infill missing gaps with the mean...</w:t>
      </w:r>
      <w:r>
        <w:br/>
      </w:r>
      <w:r>
        <w:rPr>
          <w:rStyle w:val="NormalTok"/>
        </w:rPr>
        <w:t>get_event_of_int_wider_data</w:t>
      </w:r>
      <w:r>
        <w:rPr>
          <w:rStyle w:val="SpecialCharTok"/>
        </w:rPr>
        <w:t>$</w:t>
      </w:r>
      <w:r>
        <w:rPr>
          <w:rStyle w:val="NormalTok"/>
        </w:rPr>
        <w:t>flow_L_six_min[</w:t>
      </w:r>
      <w:r>
        <w:rPr>
          <w:rStyle w:val="FunctionTok"/>
        </w:rPr>
        <w:t>which</w:t>
      </w:r>
      <w:r>
        <w:rPr>
          <w:rStyle w:val="NormalTok"/>
        </w:rPr>
        <w:t>(</w:t>
      </w:r>
      <w:r>
        <w:rPr>
          <w:rStyle w:val="FunctionTok"/>
        </w:rPr>
        <w:t>is.na</w:t>
      </w:r>
      <w:r>
        <w:rPr>
          <w:rStyle w:val="NormalTok"/>
        </w:rPr>
        <w:t>(get_event_of_int_wider_data</w:t>
      </w:r>
      <w:r>
        <w:rPr>
          <w:rStyle w:val="SpecialCharTok"/>
        </w:rPr>
        <w:t>$</w:t>
      </w:r>
      <w:r>
        <w:rPr>
          <w:rStyle w:val="NormalTok"/>
        </w:rPr>
        <w:t xml:space="preserve">flow_L_six_min))] </w:t>
      </w:r>
      <w:r>
        <w:rPr>
          <w:rStyle w:val="OtherTok"/>
        </w:rPr>
        <w:t>&lt;-</w:t>
      </w:r>
      <w:r>
        <w:rPr>
          <w:rStyle w:val="NormalTok"/>
        </w:rPr>
        <w:t xml:space="preserve"> </w:t>
      </w:r>
      <w:r>
        <w:rPr>
          <w:rStyle w:val="FunctionTok"/>
        </w:rPr>
        <w:t>mean</w:t>
      </w:r>
      <w:r>
        <w:rPr>
          <w:rStyle w:val="NormalTok"/>
        </w:rPr>
        <w:t>(</w:t>
      </w:r>
      <w:proofErr w:type="spellStart"/>
      <w:r>
        <w:rPr>
          <w:rStyle w:val="NormalTok"/>
        </w:rPr>
        <w:t>get_event_of_int_wider_data</w:t>
      </w:r>
      <w:r>
        <w:rPr>
          <w:rStyle w:val="SpecialCharTok"/>
        </w:rPr>
        <w:t>$</w:t>
      </w:r>
      <w:r>
        <w:rPr>
          <w:rStyle w:val="NormalTok"/>
        </w:rPr>
        <w:t>flow_L_six_min</w:t>
      </w:r>
      <w:proofErr w:type="spellEnd"/>
      <w:r>
        <w:rPr>
          <w:rStyle w:val="NormalTok"/>
        </w:rPr>
        <w:t xml:space="preserve">, </w:t>
      </w:r>
      <w:r>
        <w:rPr>
          <w:rStyle w:val="AttributeTok"/>
        </w:rPr>
        <w:t>na.rm =</w:t>
      </w:r>
      <w:r>
        <w:rPr>
          <w:rStyle w:val="NormalTok"/>
        </w:rPr>
        <w:t xml:space="preserve"> </w:t>
      </w:r>
      <w:r>
        <w:rPr>
          <w:rStyle w:val="ConstantTok"/>
        </w:rPr>
        <w:t>TRUE</w:t>
      </w:r>
      <w:r>
        <w:rPr>
          <w:rStyle w:val="NormalTok"/>
        </w:rPr>
        <w:t>)</w:t>
      </w:r>
      <w:r>
        <w:br/>
      </w:r>
      <w:r>
        <w:rPr>
          <w:rStyle w:val="NormalTok"/>
        </w:rPr>
        <w:t xml:space="preserve">  </w:t>
      </w:r>
      <w:r>
        <w:br/>
      </w:r>
      <w:r>
        <w:rPr>
          <w:rStyle w:val="CommentTok"/>
        </w:rPr>
        <w:t xml:space="preserve">#Utilize another break based on the event data of interest (just in case it has any missing )  </w:t>
      </w:r>
      <w:r>
        <w:br/>
      </w:r>
      <w:r>
        <w:rPr>
          <w:rStyle w:val="ControlFlowTok"/>
        </w:rPr>
        <w:t>if</w:t>
      </w:r>
      <w:r>
        <w:rPr>
          <w:rStyle w:val="NormalTok"/>
        </w:rPr>
        <w:t>(</w:t>
      </w:r>
      <w:r>
        <w:rPr>
          <w:rStyle w:val="FunctionTok"/>
        </w:rPr>
        <w:t>is.na</w:t>
      </w:r>
      <w:r>
        <w:rPr>
          <w:rStyle w:val="NormalTok"/>
        </w:rPr>
        <w:t>(</w:t>
      </w:r>
      <w:r>
        <w:rPr>
          <w:rStyle w:val="FunctionTok"/>
        </w:rPr>
        <w:t>sum</w:t>
      </w:r>
      <w:r>
        <w:rPr>
          <w:rStyle w:val="NormalTok"/>
        </w:rPr>
        <w:t>(</w:t>
      </w:r>
      <w:proofErr w:type="spellStart"/>
      <w:r>
        <w:rPr>
          <w:rStyle w:val="NormalTok"/>
        </w:rPr>
        <w:t>get_event_of_int</w:t>
      </w:r>
      <w:r>
        <w:rPr>
          <w:rStyle w:val="SpecialCharTok"/>
        </w:rPr>
        <w:t>$</w:t>
      </w:r>
      <w:r>
        <w:rPr>
          <w:rStyle w:val="NormalTok"/>
        </w:rPr>
        <w:t>flow_L_six_min</w:t>
      </w:r>
      <w:proofErr w:type="spellEnd"/>
      <w:r>
        <w:rPr>
          <w:rStyle w:val="NormalTok"/>
        </w:rPr>
        <w:t xml:space="preserve">))) </w:t>
      </w:r>
      <w:r>
        <w:rPr>
          <w:rStyle w:val="ControlFlowTok"/>
        </w:rPr>
        <w:t>break</w:t>
      </w:r>
      <w:r>
        <w:br/>
      </w:r>
      <w:r>
        <w:rPr>
          <w:rStyle w:val="NormalTok"/>
        </w:rPr>
        <w:t xml:space="preserve">  </w:t>
      </w:r>
      <w:r>
        <w:br/>
      </w:r>
      <w:r>
        <w:rPr>
          <w:rStyle w:val="CommentTok"/>
        </w:rPr>
        <w:t>#Previous testing showed that 50 data points of padding is required</w:t>
      </w:r>
      <w:r>
        <w:br/>
      </w:r>
      <w:proofErr w:type="spellStart"/>
      <w:r>
        <w:rPr>
          <w:rStyle w:val="NormalTok"/>
        </w:rPr>
        <w:t>no.val.to.pad</w:t>
      </w:r>
      <w:proofErr w:type="spellEnd"/>
      <w:r>
        <w:rPr>
          <w:rStyle w:val="NormalTok"/>
        </w:rPr>
        <w:t xml:space="preserve"> </w:t>
      </w:r>
      <w:r>
        <w:rPr>
          <w:rStyle w:val="OtherTok"/>
        </w:rPr>
        <w:t>&lt;-</w:t>
      </w:r>
      <w:r>
        <w:rPr>
          <w:rStyle w:val="NormalTok"/>
        </w:rPr>
        <w:t xml:space="preserve"> </w:t>
      </w:r>
      <w:r>
        <w:rPr>
          <w:rStyle w:val="FunctionTok"/>
        </w:rPr>
        <w:t>min</w:t>
      </w:r>
      <w:r>
        <w:rPr>
          <w:rStyle w:val="NormalTok"/>
        </w:rPr>
        <w:t>((</w:t>
      </w:r>
      <w:r>
        <w:rPr>
          <w:rStyle w:val="FunctionTok"/>
        </w:rPr>
        <w:t>NROW</w:t>
      </w:r>
      <w:r>
        <w:rPr>
          <w:rStyle w:val="NormalTok"/>
        </w:rPr>
        <w:t>(</w:t>
      </w:r>
      <w:proofErr w:type="spellStart"/>
      <w:r>
        <w:rPr>
          <w:rStyle w:val="NormalTok"/>
        </w:rPr>
        <w:t>get_event_of_int_wider_data</w:t>
      </w:r>
      <w:r>
        <w:rPr>
          <w:rStyle w:val="SpecialCharTok"/>
        </w:rPr>
        <w:t>$</w:t>
      </w:r>
      <w:r>
        <w:rPr>
          <w:rStyle w:val="NormalTok"/>
        </w:rPr>
        <w:t>flow_L_six_min</w:t>
      </w:r>
      <w:proofErr w:type="spellEnd"/>
      <w:r>
        <w:rPr>
          <w:rStyle w:val="NormalTok"/>
        </w:rPr>
        <w:t>)</w:t>
      </w:r>
      <w:r>
        <w:rPr>
          <w:rStyle w:val="SpecialCharTok"/>
        </w:rPr>
        <w:t>-</w:t>
      </w:r>
      <w:r>
        <w:rPr>
          <w:rStyle w:val="DecValTok"/>
        </w:rPr>
        <w:t>1</w:t>
      </w:r>
      <w:r>
        <w:rPr>
          <w:rStyle w:val="NormalTok"/>
        </w:rPr>
        <w:t xml:space="preserve">), </w:t>
      </w:r>
      <w:r>
        <w:rPr>
          <w:rStyle w:val="DecValTok"/>
        </w:rPr>
        <w:t>50</w:t>
      </w:r>
      <w:r>
        <w:rPr>
          <w:rStyle w:val="NormalTok"/>
        </w:rPr>
        <w:t>)</w:t>
      </w:r>
      <w:r>
        <w:br/>
      </w:r>
      <w:proofErr w:type="spellStart"/>
      <w:r>
        <w:rPr>
          <w:rStyle w:val="NormalTok"/>
        </w:rPr>
        <w:t>slow_flow_event_of_int</w:t>
      </w:r>
      <w:proofErr w:type="spellEnd"/>
      <w:r>
        <w:rPr>
          <w:rStyle w:val="NormalTok"/>
        </w:rPr>
        <w:t xml:space="preserve"> </w:t>
      </w:r>
      <w:r>
        <w:rPr>
          <w:rStyle w:val="OtherTok"/>
        </w:rPr>
        <w:t>&lt;-</w:t>
      </w:r>
      <w:r>
        <w:rPr>
          <w:rStyle w:val="NormalTok"/>
        </w:rPr>
        <w:t xml:space="preserve"> </w:t>
      </w:r>
      <w:proofErr w:type="spellStart"/>
      <w:r>
        <w:rPr>
          <w:rStyle w:val="FunctionTok"/>
        </w:rPr>
        <w:t>bfi_ladson</w:t>
      </w:r>
      <w:proofErr w:type="spellEnd"/>
      <w:r>
        <w:rPr>
          <w:rStyle w:val="NormalTok"/>
        </w:rPr>
        <w:t>(</w:t>
      </w:r>
      <w:proofErr w:type="spellStart"/>
      <w:r>
        <w:rPr>
          <w:rStyle w:val="NormalTok"/>
        </w:rPr>
        <w:t>no.val.to.pad</w:t>
      </w:r>
      <w:proofErr w:type="spellEnd"/>
      <w:r>
        <w:rPr>
          <w:rStyle w:val="NormalTok"/>
        </w:rPr>
        <w:t xml:space="preserve">, </w:t>
      </w:r>
      <w:r>
        <w:rPr>
          <w:rStyle w:val="FloatTok"/>
        </w:rPr>
        <w:t>0.99</w:t>
      </w:r>
      <w:r>
        <w:rPr>
          <w:rStyle w:val="NormalTok"/>
        </w:rPr>
        <w:t xml:space="preserve">, </w:t>
      </w:r>
      <w:proofErr w:type="spellStart"/>
      <w:r>
        <w:rPr>
          <w:rStyle w:val="NormalTok"/>
        </w:rPr>
        <w:t>get_event_of_int_wider_data</w:t>
      </w:r>
      <w:r>
        <w:rPr>
          <w:rStyle w:val="SpecialCharTok"/>
        </w:rPr>
        <w:t>$</w:t>
      </w:r>
      <w:r>
        <w:rPr>
          <w:rStyle w:val="NormalTok"/>
        </w:rPr>
        <w:t>flow_L_six_min</w:t>
      </w:r>
      <w:proofErr w:type="spellEnd"/>
      <w:r>
        <w:rPr>
          <w:rStyle w:val="NormalTok"/>
        </w:rPr>
        <w:t>)</w:t>
      </w:r>
      <w:r>
        <w:br/>
      </w:r>
      <w:r>
        <w:br/>
      </w:r>
      <w:r>
        <w:rPr>
          <w:rStyle w:val="CommentTok"/>
        </w:rPr>
        <w:t xml:space="preserve">#We have the slow flow of interest, best to join into the wider </w:t>
      </w:r>
      <w:proofErr w:type="spellStart"/>
      <w:r>
        <w:rPr>
          <w:rStyle w:val="CommentTok"/>
        </w:rPr>
        <w:t>df</w:t>
      </w:r>
      <w:proofErr w:type="spellEnd"/>
      <w:r>
        <w:rPr>
          <w:rStyle w:val="CommentTok"/>
        </w:rPr>
        <w:t>, and then match with the other data</w:t>
      </w:r>
      <w:r>
        <w:br/>
      </w:r>
      <w:proofErr w:type="spellStart"/>
      <w:r>
        <w:rPr>
          <w:rStyle w:val="NormalTok"/>
        </w:rPr>
        <w:lastRenderedPageBreak/>
        <w:t>get_event_of_int_wider_data</w:t>
      </w:r>
      <w:r>
        <w:rPr>
          <w:rStyle w:val="SpecialCharTok"/>
        </w:rPr>
        <w:t>$</w:t>
      </w:r>
      <w:r>
        <w:rPr>
          <w:rStyle w:val="NormalTok"/>
        </w:rPr>
        <w:t>slow_flow_L_six_min</w:t>
      </w:r>
      <w:proofErr w:type="spellEnd"/>
      <w:r>
        <w:rPr>
          <w:rStyle w:val="NormalTok"/>
        </w:rPr>
        <w:t xml:space="preserve"> </w:t>
      </w:r>
      <w:r>
        <w:rPr>
          <w:rStyle w:val="OtherTok"/>
        </w:rPr>
        <w:t>&lt;-</w:t>
      </w:r>
      <w:r>
        <w:rPr>
          <w:rStyle w:val="NormalTok"/>
        </w:rPr>
        <w:t xml:space="preserve"> </w:t>
      </w:r>
      <w:proofErr w:type="spellStart"/>
      <w:r>
        <w:rPr>
          <w:rStyle w:val="NormalTok"/>
        </w:rPr>
        <w:t>slow_flow_event_of_int</w:t>
      </w:r>
      <w:proofErr w:type="spellEnd"/>
      <w:r>
        <w:br/>
      </w:r>
      <w:r>
        <w:rPr>
          <w:rStyle w:val="NormalTok"/>
        </w:rPr>
        <w:t xml:space="preserve">  </w:t>
      </w:r>
      <w:r>
        <w:br/>
      </w:r>
      <w:r>
        <w:rPr>
          <w:rStyle w:val="CommentTok"/>
        </w:rPr>
        <w:t>#Get slow flow from the wider set</w:t>
      </w:r>
      <w:r>
        <w:br/>
      </w:r>
      <w:proofErr w:type="spellStart"/>
      <w:r>
        <w:rPr>
          <w:rStyle w:val="NormalTok"/>
        </w:rPr>
        <w:t>get_event_of_int</w:t>
      </w:r>
      <w:r>
        <w:rPr>
          <w:rStyle w:val="SpecialCharTok"/>
        </w:rPr>
        <w:t>$</w:t>
      </w:r>
      <w:r>
        <w:rPr>
          <w:rStyle w:val="NormalTok"/>
        </w:rPr>
        <w:t>slow_flow_L_six_min</w:t>
      </w:r>
      <w:proofErr w:type="spellEnd"/>
      <w:r>
        <w:rPr>
          <w:rStyle w:val="NormalTok"/>
        </w:rPr>
        <w:t xml:space="preserve"> </w:t>
      </w:r>
      <w:r>
        <w:rPr>
          <w:rStyle w:val="OtherTok"/>
        </w:rPr>
        <w:t>&lt;-</w:t>
      </w:r>
      <w:r>
        <w:rPr>
          <w:rStyle w:val="NormalTok"/>
        </w:rPr>
        <w:t xml:space="preserve"> get_event_of_int_wider_data</w:t>
      </w:r>
      <w:r>
        <w:rPr>
          <w:rStyle w:val="SpecialCharTok"/>
        </w:rPr>
        <w:t>$</w:t>
      </w:r>
      <w:r>
        <w:rPr>
          <w:rStyle w:val="NormalTok"/>
        </w:rPr>
        <w:t>slow_flow_L_six_min[</w:t>
      </w:r>
      <w:r>
        <w:rPr>
          <w:rStyle w:val="FunctionTok"/>
        </w:rPr>
        <w:t>match</w:t>
      </w:r>
      <w:r>
        <w:rPr>
          <w:rStyle w:val="NormalTok"/>
        </w:rPr>
        <w:t>(get_event_of_int</w:t>
      </w:r>
      <w:r>
        <w:rPr>
          <w:rStyle w:val="SpecialCharTok"/>
        </w:rPr>
        <w:t>$</w:t>
      </w:r>
      <w:r>
        <w:rPr>
          <w:rStyle w:val="NormalTok"/>
        </w:rPr>
        <w:t xml:space="preserve">lubri_date, </w:t>
      </w:r>
      <w:proofErr w:type="spellStart"/>
      <w:r>
        <w:rPr>
          <w:rStyle w:val="NormalTok"/>
        </w:rPr>
        <w:t>get_event_of_int_wider_data</w:t>
      </w:r>
      <w:r>
        <w:rPr>
          <w:rStyle w:val="SpecialCharTok"/>
        </w:rPr>
        <w:t>$</w:t>
      </w:r>
      <w:r>
        <w:rPr>
          <w:rStyle w:val="NormalTok"/>
        </w:rPr>
        <w:t>lubri_date</w:t>
      </w:r>
      <w:proofErr w:type="spellEnd"/>
      <w:r>
        <w:rPr>
          <w:rStyle w:val="NormalTok"/>
        </w:rPr>
        <w:t>)]</w:t>
      </w:r>
      <w:r>
        <w:br/>
      </w:r>
      <w:r>
        <w:rPr>
          <w:rStyle w:val="NormalTok"/>
        </w:rPr>
        <w:t xml:space="preserve">  </w:t>
      </w:r>
      <w:r>
        <w:br/>
      </w:r>
      <w:r>
        <w:rPr>
          <w:rStyle w:val="CommentTok"/>
        </w:rPr>
        <w:t>#Define the name of the hydrograph</w:t>
      </w:r>
      <w:r>
        <w:br/>
      </w:r>
      <w:proofErr w:type="spellStart"/>
      <w:r>
        <w:rPr>
          <w:rStyle w:val="NormalTok"/>
        </w:rPr>
        <w:t>name_of_hydrograph</w:t>
      </w:r>
      <w:proofErr w:type="spellEnd"/>
      <w:r>
        <w:rPr>
          <w:rStyle w:val="NormalTok"/>
        </w:rPr>
        <w:t xml:space="preserve"> </w:t>
      </w:r>
      <w:r>
        <w:rPr>
          <w:rStyle w:val="OtherTok"/>
        </w:rPr>
        <w:t>&lt;-</w:t>
      </w:r>
      <w:r>
        <w:rPr>
          <w:rStyle w:val="NormalTok"/>
        </w:rPr>
        <w:t xml:space="preserve"> </w:t>
      </w:r>
      <w:r>
        <w:rPr>
          <w:rStyle w:val="FunctionTok"/>
        </w:rPr>
        <w:t>paste</w:t>
      </w:r>
      <w:r>
        <w:rPr>
          <w:rStyle w:val="NormalTok"/>
        </w:rPr>
        <w:t xml:space="preserve">(site, </w:t>
      </w:r>
      <w:r>
        <w:rPr>
          <w:rStyle w:val="StringTok"/>
        </w:rPr>
        <w:t>"-"</w:t>
      </w:r>
      <w:r>
        <w:rPr>
          <w:rStyle w:val="NormalTok"/>
        </w:rPr>
        <w:t xml:space="preserve">, </w:t>
      </w:r>
      <w:proofErr w:type="spellStart"/>
      <w:r>
        <w:rPr>
          <w:rStyle w:val="NormalTok"/>
        </w:rPr>
        <w:t>rr_events</w:t>
      </w:r>
      <w:r>
        <w:rPr>
          <w:rStyle w:val="SpecialCharTok"/>
        </w:rPr>
        <w:t>$</w:t>
      </w:r>
      <w:r>
        <w:rPr>
          <w:rStyle w:val="NormalTok"/>
        </w:rPr>
        <w:t>unique_event_name</w:t>
      </w:r>
      <w:proofErr w:type="spellEnd"/>
      <w:r>
        <w:rPr>
          <w:rStyle w:val="NormalTok"/>
        </w:rPr>
        <w:t xml:space="preserve">[j], </w:t>
      </w:r>
      <w:proofErr w:type="spellStart"/>
      <w:r>
        <w:rPr>
          <w:rStyle w:val="AttributeTok"/>
        </w:rPr>
        <w:t>sep</w:t>
      </w:r>
      <w:proofErr w:type="spellEnd"/>
      <w:r>
        <w:rPr>
          <w:rStyle w:val="AttributeTok"/>
        </w:rPr>
        <w:t xml:space="preserve"> =</w:t>
      </w:r>
      <w:r>
        <w:rPr>
          <w:rStyle w:val="NormalTok"/>
        </w:rPr>
        <w:t xml:space="preserve"> </w:t>
      </w:r>
      <w:r>
        <w:rPr>
          <w:rStyle w:val="StringTok"/>
        </w:rPr>
        <w:t>""</w:t>
      </w:r>
      <w:r>
        <w:rPr>
          <w:rStyle w:val="NormalTok"/>
        </w:rPr>
        <w:t>)</w:t>
      </w:r>
      <w:r>
        <w:br/>
      </w:r>
      <w:r>
        <w:rPr>
          <w:rStyle w:val="NormalTok"/>
        </w:rPr>
        <w:t xml:space="preserve">  </w:t>
      </w:r>
      <w:r>
        <w:br/>
      </w:r>
      <w:r>
        <w:rPr>
          <w:rStyle w:val="CommentTok"/>
        </w:rPr>
        <w:t>#We need the full name of the file to save...</w:t>
      </w:r>
      <w:r>
        <w:br/>
      </w:r>
      <w:proofErr w:type="spellStart"/>
      <w:r>
        <w:rPr>
          <w:rStyle w:val="NormalTok"/>
        </w:rPr>
        <w:t>hydrograph_file_name</w:t>
      </w:r>
      <w:proofErr w:type="spellEnd"/>
      <w:r>
        <w:rPr>
          <w:rStyle w:val="NormalTok"/>
        </w:rPr>
        <w:t xml:space="preserve"> </w:t>
      </w:r>
      <w:r>
        <w:rPr>
          <w:rStyle w:val="OtherTok"/>
        </w:rPr>
        <w:t>&lt;-</w:t>
      </w:r>
      <w:r>
        <w:rPr>
          <w:rStyle w:val="NormalTok"/>
        </w:rPr>
        <w:t xml:space="preserve"> </w:t>
      </w:r>
      <w:r>
        <w:rPr>
          <w:rStyle w:val="FunctionTok"/>
        </w:rPr>
        <w:t>paste</w:t>
      </w:r>
      <w:r>
        <w:rPr>
          <w:rStyle w:val="NormalTok"/>
        </w:rPr>
        <w:t>(here</w:t>
      </w:r>
      <w:r>
        <w:rPr>
          <w:rStyle w:val="SpecialCharTok"/>
        </w:rPr>
        <w:t>::</w:t>
      </w:r>
      <w:r>
        <w:rPr>
          <w:rStyle w:val="FunctionTok"/>
        </w:rPr>
        <w:t>here</w:t>
      </w:r>
      <w:r>
        <w:rPr>
          <w:rStyle w:val="NormalTok"/>
        </w:rPr>
        <w:t>(</w:t>
      </w:r>
      <w:r>
        <w:rPr>
          <w:rStyle w:val="StringTok"/>
        </w:rPr>
        <w:t>"</w:t>
      </w:r>
      <w:proofErr w:type="spellStart"/>
      <w:r>
        <w:rPr>
          <w:rStyle w:val="StringTok"/>
        </w:rPr>
        <w:t>log_graphs</w:t>
      </w:r>
      <w:proofErr w:type="spellEnd"/>
      <w:r>
        <w:rPr>
          <w:rStyle w:val="StringTok"/>
        </w:rPr>
        <w:t>"</w:t>
      </w:r>
      <w:r>
        <w:rPr>
          <w:rStyle w:val="NormalTok"/>
        </w:rPr>
        <w:t xml:space="preserve">), </w:t>
      </w:r>
      <w:r>
        <w:rPr>
          <w:rStyle w:val="StringTok"/>
        </w:rPr>
        <w:t>"/"</w:t>
      </w:r>
      <w:r>
        <w:rPr>
          <w:rStyle w:val="NormalTok"/>
        </w:rPr>
        <w:t xml:space="preserve">, </w:t>
      </w:r>
      <w:proofErr w:type="spellStart"/>
      <w:r>
        <w:rPr>
          <w:rStyle w:val="NormalTok"/>
        </w:rPr>
        <w:t>name_of_hydrograph</w:t>
      </w:r>
      <w:proofErr w:type="spellEnd"/>
      <w:r>
        <w:rPr>
          <w:rStyle w:val="NormalTok"/>
        </w:rPr>
        <w:t xml:space="preserve">, </w:t>
      </w:r>
      <w:r>
        <w:rPr>
          <w:rStyle w:val="StringTok"/>
        </w:rPr>
        <w:t>".pdf"</w:t>
      </w:r>
      <w:r>
        <w:rPr>
          <w:rStyle w:val="NormalTok"/>
        </w:rPr>
        <w:t xml:space="preserve">, </w:t>
      </w:r>
      <w:proofErr w:type="spellStart"/>
      <w:r>
        <w:rPr>
          <w:rStyle w:val="AttributeTok"/>
        </w:rPr>
        <w:t>sep</w:t>
      </w:r>
      <w:proofErr w:type="spellEnd"/>
      <w:r>
        <w:rPr>
          <w:rStyle w:val="AttributeTok"/>
        </w:rPr>
        <w:t xml:space="preserve"> =</w:t>
      </w:r>
      <w:r>
        <w:rPr>
          <w:rStyle w:val="NormalTok"/>
        </w:rPr>
        <w:t xml:space="preserve"> </w:t>
      </w:r>
      <w:r>
        <w:rPr>
          <w:rStyle w:val="StringTok"/>
        </w:rPr>
        <w:t>""</w:t>
      </w:r>
      <w:r>
        <w:rPr>
          <w:rStyle w:val="NormalTok"/>
        </w:rPr>
        <w:t>)</w:t>
      </w:r>
      <w:r>
        <w:br/>
      </w:r>
      <w:r>
        <w:br/>
      </w:r>
      <w:r>
        <w:rPr>
          <w:rStyle w:val="CommentTok"/>
        </w:rPr>
        <w:t>#A picture of the hydrographs can be saved as a PDF if required</w:t>
      </w:r>
      <w:r>
        <w:br/>
      </w:r>
      <w:r>
        <w:rPr>
          <w:rStyle w:val="CommentTok"/>
        </w:rPr>
        <w:t>#Note that this is optional</w:t>
      </w:r>
      <w:r>
        <w:br/>
      </w:r>
      <w:r>
        <w:br/>
      </w:r>
      <w:r>
        <w:rPr>
          <w:rStyle w:val="CommentTok"/>
        </w:rPr>
        <w:t>#Save the hydrograph</w:t>
      </w:r>
      <w:r>
        <w:br/>
      </w:r>
      <w:r>
        <w:rPr>
          <w:rStyle w:val="CommentTok"/>
        </w:rPr>
        <w:t>#pdf(hydrograph_file_name), saving log graphs turned off but can be turned back on</w:t>
      </w:r>
      <w:r>
        <w:br/>
      </w:r>
      <w:r>
        <w:rPr>
          <w:rStyle w:val="NormalTok"/>
        </w:rPr>
        <w:t xml:space="preserve">  </w:t>
      </w:r>
      <w:r>
        <w:br/>
      </w:r>
      <w:r>
        <w:rPr>
          <w:rStyle w:val="CommentTok"/>
        </w:rPr>
        <w:t xml:space="preserve">#plot(get_event_of_int$lubri_date, </w:t>
      </w:r>
      <w:proofErr w:type="spellStart"/>
      <w:r>
        <w:rPr>
          <w:rStyle w:val="CommentTok"/>
        </w:rPr>
        <w:t>get_event_of_int$flow_L_six_min</w:t>
      </w:r>
      <w:proofErr w:type="spellEnd"/>
      <w:r>
        <w:rPr>
          <w:rStyle w:val="CommentTok"/>
        </w:rPr>
        <w:t xml:space="preserve">, col = 'black', type = 'l', </w:t>
      </w:r>
      <w:proofErr w:type="spellStart"/>
      <w:r>
        <w:rPr>
          <w:rStyle w:val="CommentTok"/>
        </w:rPr>
        <w:t>ylim</w:t>
      </w:r>
      <w:proofErr w:type="spellEnd"/>
      <w:r>
        <w:rPr>
          <w:rStyle w:val="CommentTok"/>
        </w:rPr>
        <w:t xml:space="preserve"> = c(0, max(</w:t>
      </w:r>
      <w:proofErr w:type="spellStart"/>
      <w:r>
        <w:rPr>
          <w:rStyle w:val="CommentTok"/>
        </w:rPr>
        <w:t>get_event_of_int$flow_L_six_min</w:t>
      </w:r>
      <w:proofErr w:type="spellEnd"/>
      <w:r>
        <w:rPr>
          <w:rStyle w:val="CommentTok"/>
        </w:rPr>
        <w:t xml:space="preserve">*1.2)), </w:t>
      </w:r>
      <w:proofErr w:type="spellStart"/>
      <w:r>
        <w:rPr>
          <w:rStyle w:val="CommentTok"/>
        </w:rPr>
        <w:t>xlab</w:t>
      </w:r>
      <w:proofErr w:type="spellEnd"/>
      <w:r>
        <w:rPr>
          <w:rStyle w:val="CommentTok"/>
        </w:rPr>
        <w:t xml:space="preserve"> = "Date", </w:t>
      </w:r>
      <w:proofErr w:type="spellStart"/>
      <w:r>
        <w:rPr>
          <w:rStyle w:val="CommentTok"/>
        </w:rPr>
        <w:t>ylab</w:t>
      </w:r>
      <w:proofErr w:type="spellEnd"/>
      <w:r>
        <w:rPr>
          <w:rStyle w:val="CommentTok"/>
        </w:rPr>
        <w:t xml:space="preserve"> = "Discharge (</w:t>
      </w:r>
      <w:proofErr w:type="spellStart"/>
      <w:r>
        <w:rPr>
          <w:rStyle w:val="CommentTok"/>
        </w:rPr>
        <w:t>Litres</w:t>
      </w:r>
      <w:proofErr w:type="spellEnd"/>
      <w:r>
        <w:rPr>
          <w:rStyle w:val="CommentTok"/>
        </w:rPr>
        <w:t>/6-min)")</w:t>
      </w:r>
      <w:r>
        <w:br/>
      </w:r>
      <w:r>
        <w:rPr>
          <w:rStyle w:val="CommentTok"/>
        </w:rPr>
        <w:t>#  lines(</w:t>
      </w:r>
      <w:proofErr w:type="spellStart"/>
      <w:r>
        <w:rPr>
          <w:rStyle w:val="CommentTok"/>
        </w:rPr>
        <w:t>get_event_of_int$lubri_date</w:t>
      </w:r>
      <w:proofErr w:type="spellEnd"/>
      <w:r>
        <w:rPr>
          <w:rStyle w:val="CommentTok"/>
        </w:rPr>
        <w:t xml:space="preserve">, </w:t>
      </w:r>
      <w:proofErr w:type="spellStart"/>
      <w:r>
        <w:rPr>
          <w:rStyle w:val="CommentTok"/>
        </w:rPr>
        <w:t>get_event_of_int$slow_flow_L_six_min</w:t>
      </w:r>
      <w:proofErr w:type="spellEnd"/>
      <w:r>
        <w:rPr>
          <w:rStyle w:val="CommentTok"/>
        </w:rPr>
        <w:t>, col = 'blue')</w:t>
      </w:r>
      <w:r>
        <w:br/>
      </w:r>
      <w:r>
        <w:rPr>
          <w:rStyle w:val="NormalTok"/>
        </w:rPr>
        <w:t xml:space="preserve">  </w:t>
      </w:r>
      <w:r>
        <w:br/>
      </w:r>
      <w:r>
        <w:rPr>
          <w:rStyle w:val="CommentTok"/>
        </w:rPr>
        <w:t>#legend("topright", c("Total", "</w:t>
      </w:r>
      <w:proofErr w:type="spellStart"/>
      <w:r>
        <w:rPr>
          <w:rStyle w:val="CommentTok"/>
        </w:rPr>
        <w:t>Slowflow</w:t>
      </w:r>
      <w:proofErr w:type="spellEnd"/>
      <w:r>
        <w:rPr>
          <w:rStyle w:val="CommentTok"/>
        </w:rPr>
        <w:t xml:space="preserve">"), col = c("black", "blue"), </w:t>
      </w:r>
      <w:proofErr w:type="spellStart"/>
      <w:r>
        <w:rPr>
          <w:rStyle w:val="CommentTok"/>
        </w:rPr>
        <w:t>lwd</w:t>
      </w:r>
      <w:proofErr w:type="spellEnd"/>
      <w:r>
        <w:rPr>
          <w:rStyle w:val="CommentTok"/>
        </w:rPr>
        <w:t xml:space="preserve"> = c(1,1))</w:t>
      </w:r>
      <w:r>
        <w:br/>
      </w:r>
      <w:r>
        <w:rPr>
          <w:rStyle w:val="NormalTok"/>
        </w:rPr>
        <w:t xml:space="preserve">  </w:t>
      </w:r>
      <w:r>
        <w:br/>
      </w:r>
      <w:r>
        <w:rPr>
          <w:rStyle w:val="CommentTok"/>
        </w:rPr>
        <w:t>#Close the device</w:t>
      </w:r>
      <w:r>
        <w:br/>
      </w:r>
      <w:r>
        <w:rPr>
          <w:rStyle w:val="CommentTok"/>
        </w:rPr>
        <w:t>#dev.off().  #Can be turned back on</w:t>
      </w:r>
      <w:r>
        <w:br/>
      </w:r>
      <w:r>
        <w:br/>
      </w:r>
      <w:r>
        <w:rPr>
          <w:rStyle w:val="CommentTok"/>
        </w:rPr>
        <w:t xml:space="preserve">#Get quick flow in </w:t>
      </w:r>
      <w:proofErr w:type="spellStart"/>
      <w:r>
        <w:rPr>
          <w:rStyle w:val="CommentTok"/>
        </w:rPr>
        <w:t>litres</w:t>
      </w:r>
      <w:proofErr w:type="spellEnd"/>
      <w:r>
        <w:br/>
      </w:r>
      <w:proofErr w:type="spellStart"/>
      <w:r>
        <w:rPr>
          <w:rStyle w:val="NormalTok"/>
        </w:rPr>
        <w:t>quick_flow_event_of_int</w:t>
      </w:r>
      <w:proofErr w:type="spellEnd"/>
      <w:r>
        <w:rPr>
          <w:rStyle w:val="NormalTok"/>
        </w:rPr>
        <w:t xml:space="preserve"> </w:t>
      </w:r>
      <w:r>
        <w:rPr>
          <w:rStyle w:val="OtherTok"/>
        </w:rPr>
        <w:t>&lt;-</w:t>
      </w:r>
      <w:r>
        <w:rPr>
          <w:rStyle w:val="NormalTok"/>
        </w:rPr>
        <w:t xml:space="preserve"> </w:t>
      </w:r>
      <w:proofErr w:type="spellStart"/>
      <w:r>
        <w:rPr>
          <w:rStyle w:val="NormalTok"/>
        </w:rPr>
        <w:t>get_event_of_int</w:t>
      </w:r>
      <w:r>
        <w:rPr>
          <w:rStyle w:val="SpecialCharTok"/>
        </w:rPr>
        <w:t>$</w:t>
      </w:r>
      <w:r>
        <w:rPr>
          <w:rStyle w:val="NormalTok"/>
        </w:rPr>
        <w:t>flow_L_six_min</w:t>
      </w:r>
      <w:proofErr w:type="spellEnd"/>
      <w:r>
        <w:rPr>
          <w:rStyle w:val="NormalTok"/>
        </w:rPr>
        <w:t xml:space="preserve"> </w:t>
      </w:r>
      <w:r>
        <w:rPr>
          <w:rStyle w:val="SpecialCharTok"/>
        </w:rPr>
        <w:t>-</w:t>
      </w:r>
      <w:r>
        <w:rPr>
          <w:rStyle w:val="NormalTok"/>
        </w:rPr>
        <w:t xml:space="preserve"> </w:t>
      </w:r>
      <w:proofErr w:type="spellStart"/>
      <w:r>
        <w:rPr>
          <w:rStyle w:val="NormalTok"/>
        </w:rPr>
        <w:t>get_event_of_int</w:t>
      </w:r>
      <w:r>
        <w:rPr>
          <w:rStyle w:val="SpecialCharTok"/>
        </w:rPr>
        <w:t>$</w:t>
      </w:r>
      <w:r>
        <w:rPr>
          <w:rStyle w:val="NormalTok"/>
        </w:rPr>
        <w:t>slow_flow_L_six_min</w:t>
      </w:r>
      <w:proofErr w:type="spellEnd"/>
      <w:r>
        <w:br/>
      </w:r>
      <w:r>
        <w:rPr>
          <w:rStyle w:val="NormalTok"/>
        </w:rPr>
        <w:t xml:space="preserve">  </w:t>
      </w:r>
      <w:r>
        <w:br/>
      </w:r>
      <w:r>
        <w:rPr>
          <w:rStyle w:val="CommentTok"/>
        </w:rPr>
        <w:t>#Should be able to sum now</w:t>
      </w:r>
      <w:r>
        <w:br/>
      </w:r>
      <w:r>
        <w:rPr>
          <w:rStyle w:val="CommentTok"/>
        </w:rPr>
        <w:t xml:space="preserve">#Get total, slow flow, and quick flow </w:t>
      </w:r>
      <w:r>
        <w:br/>
      </w:r>
      <w:proofErr w:type="spellStart"/>
      <w:r>
        <w:rPr>
          <w:rStyle w:val="NormalTok"/>
        </w:rPr>
        <w:t>new_Total_L</w:t>
      </w:r>
      <w:proofErr w:type="spellEnd"/>
      <w:r>
        <w:rPr>
          <w:rStyle w:val="NormalTok"/>
        </w:rPr>
        <w:t xml:space="preserve"> </w:t>
      </w:r>
      <w:r>
        <w:rPr>
          <w:rStyle w:val="OtherTok"/>
        </w:rPr>
        <w:t>&lt;-</w:t>
      </w:r>
      <w:r>
        <w:rPr>
          <w:rStyle w:val="NormalTok"/>
        </w:rPr>
        <w:t xml:space="preserve"> </w:t>
      </w:r>
      <w:r>
        <w:rPr>
          <w:rStyle w:val="FunctionTok"/>
        </w:rPr>
        <w:t>c</w:t>
      </w:r>
      <w:r>
        <w:rPr>
          <w:rStyle w:val="NormalTok"/>
        </w:rPr>
        <w:t>(</w:t>
      </w:r>
      <w:proofErr w:type="spellStart"/>
      <w:r>
        <w:rPr>
          <w:rStyle w:val="NormalTok"/>
        </w:rPr>
        <w:t>new_Total_L</w:t>
      </w:r>
      <w:proofErr w:type="spellEnd"/>
      <w:r>
        <w:rPr>
          <w:rStyle w:val="NormalTok"/>
        </w:rPr>
        <w:t xml:space="preserve">, </w:t>
      </w:r>
      <w:r>
        <w:rPr>
          <w:rStyle w:val="FunctionTok"/>
        </w:rPr>
        <w:t>sum</w:t>
      </w:r>
      <w:r>
        <w:rPr>
          <w:rStyle w:val="NormalTok"/>
        </w:rPr>
        <w:t>(</w:t>
      </w:r>
      <w:proofErr w:type="spellStart"/>
      <w:r>
        <w:rPr>
          <w:rStyle w:val="NormalTok"/>
        </w:rPr>
        <w:t>get_event_of_int</w:t>
      </w:r>
      <w:r>
        <w:rPr>
          <w:rStyle w:val="SpecialCharTok"/>
        </w:rPr>
        <w:t>$</w:t>
      </w:r>
      <w:r>
        <w:rPr>
          <w:rStyle w:val="NormalTok"/>
        </w:rPr>
        <w:t>flow_L_six_min</w:t>
      </w:r>
      <w:proofErr w:type="spellEnd"/>
      <w:r>
        <w:rPr>
          <w:rStyle w:val="NormalTok"/>
        </w:rPr>
        <w:t>))</w:t>
      </w:r>
      <w:r>
        <w:br/>
      </w:r>
      <w:proofErr w:type="spellStart"/>
      <w:r>
        <w:rPr>
          <w:rStyle w:val="NormalTok"/>
        </w:rPr>
        <w:t>new_SF_L</w:t>
      </w:r>
      <w:proofErr w:type="spellEnd"/>
      <w:r>
        <w:rPr>
          <w:rStyle w:val="NormalTok"/>
        </w:rPr>
        <w:t xml:space="preserve"> </w:t>
      </w:r>
      <w:r>
        <w:rPr>
          <w:rStyle w:val="OtherTok"/>
        </w:rPr>
        <w:t>&lt;-</w:t>
      </w:r>
      <w:r>
        <w:rPr>
          <w:rStyle w:val="NormalTok"/>
        </w:rPr>
        <w:t xml:space="preserve"> </w:t>
      </w:r>
      <w:r>
        <w:rPr>
          <w:rStyle w:val="FunctionTok"/>
        </w:rPr>
        <w:t>c</w:t>
      </w:r>
      <w:r>
        <w:rPr>
          <w:rStyle w:val="NormalTok"/>
        </w:rPr>
        <w:t>(</w:t>
      </w:r>
      <w:proofErr w:type="spellStart"/>
      <w:r>
        <w:rPr>
          <w:rStyle w:val="NormalTok"/>
        </w:rPr>
        <w:t>new_SF_L</w:t>
      </w:r>
      <w:proofErr w:type="spellEnd"/>
      <w:r>
        <w:rPr>
          <w:rStyle w:val="NormalTok"/>
        </w:rPr>
        <w:t xml:space="preserve">, </w:t>
      </w:r>
      <w:r>
        <w:rPr>
          <w:rStyle w:val="FunctionTok"/>
        </w:rPr>
        <w:t>sum</w:t>
      </w:r>
      <w:r>
        <w:rPr>
          <w:rStyle w:val="NormalTok"/>
        </w:rPr>
        <w:t>(</w:t>
      </w:r>
      <w:proofErr w:type="spellStart"/>
      <w:r>
        <w:rPr>
          <w:rStyle w:val="NormalTok"/>
        </w:rPr>
        <w:t>get_event_of_int</w:t>
      </w:r>
      <w:r>
        <w:rPr>
          <w:rStyle w:val="SpecialCharTok"/>
        </w:rPr>
        <w:t>$</w:t>
      </w:r>
      <w:r>
        <w:rPr>
          <w:rStyle w:val="NormalTok"/>
        </w:rPr>
        <w:t>slow_flow_L_six_min</w:t>
      </w:r>
      <w:proofErr w:type="spellEnd"/>
      <w:r>
        <w:rPr>
          <w:rStyle w:val="NormalTok"/>
        </w:rPr>
        <w:t>))</w:t>
      </w:r>
      <w:r>
        <w:br/>
      </w:r>
      <w:proofErr w:type="spellStart"/>
      <w:r>
        <w:rPr>
          <w:rStyle w:val="NormalTok"/>
        </w:rPr>
        <w:t>new_QF_L</w:t>
      </w:r>
      <w:proofErr w:type="spellEnd"/>
      <w:r>
        <w:rPr>
          <w:rStyle w:val="NormalTok"/>
        </w:rPr>
        <w:t xml:space="preserve"> </w:t>
      </w:r>
      <w:r>
        <w:rPr>
          <w:rStyle w:val="OtherTok"/>
        </w:rPr>
        <w:t>&lt;-</w:t>
      </w:r>
      <w:r>
        <w:rPr>
          <w:rStyle w:val="NormalTok"/>
        </w:rPr>
        <w:t xml:space="preserve"> </w:t>
      </w:r>
      <w:r>
        <w:rPr>
          <w:rStyle w:val="FunctionTok"/>
        </w:rPr>
        <w:t>c</w:t>
      </w:r>
      <w:r>
        <w:rPr>
          <w:rStyle w:val="NormalTok"/>
        </w:rPr>
        <w:t>(</w:t>
      </w:r>
      <w:proofErr w:type="spellStart"/>
      <w:r>
        <w:rPr>
          <w:rStyle w:val="NormalTok"/>
        </w:rPr>
        <w:t>new_QF_L</w:t>
      </w:r>
      <w:proofErr w:type="spellEnd"/>
      <w:r>
        <w:rPr>
          <w:rStyle w:val="NormalTok"/>
        </w:rPr>
        <w:t xml:space="preserve">, </w:t>
      </w:r>
      <w:r>
        <w:rPr>
          <w:rStyle w:val="FunctionTok"/>
        </w:rPr>
        <w:t>sum</w:t>
      </w:r>
      <w:r>
        <w:rPr>
          <w:rStyle w:val="NormalTok"/>
        </w:rPr>
        <w:t>(</w:t>
      </w:r>
      <w:proofErr w:type="spellStart"/>
      <w:r>
        <w:rPr>
          <w:rStyle w:val="NormalTok"/>
        </w:rPr>
        <w:t>quick_flow_event_of_int</w:t>
      </w:r>
      <w:proofErr w:type="spellEnd"/>
      <w:r>
        <w:rPr>
          <w:rStyle w:val="NormalTok"/>
        </w:rPr>
        <w:t>))</w:t>
      </w:r>
      <w:r>
        <w:br/>
      </w:r>
      <w:proofErr w:type="spellStart"/>
      <w:r>
        <w:rPr>
          <w:rStyle w:val="NormalTok"/>
        </w:rPr>
        <w:t>new_max_flow_L</w:t>
      </w:r>
      <w:proofErr w:type="spellEnd"/>
      <w:r>
        <w:rPr>
          <w:rStyle w:val="NormalTok"/>
        </w:rPr>
        <w:t xml:space="preserve"> </w:t>
      </w:r>
      <w:r>
        <w:rPr>
          <w:rStyle w:val="OtherTok"/>
        </w:rPr>
        <w:t>&lt;-</w:t>
      </w:r>
      <w:r>
        <w:rPr>
          <w:rStyle w:val="NormalTok"/>
        </w:rPr>
        <w:t xml:space="preserve"> </w:t>
      </w:r>
      <w:r>
        <w:rPr>
          <w:rStyle w:val="FunctionTok"/>
        </w:rPr>
        <w:t>c</w:t>
      </w:r>
      <w:r>
        <w:rPr>
          <w:rStyle w:val="NormalTok"/>
        </w:rPr>
        <w:t>(</w:t>
      </w:r>
      <w:proofErr w:type="spellStart"/>
      <w:r>
        <w:rPr>
          <w:rStyle w:val="NormalTok"/>
        </w:rPr>
        <w:t>new_max_flow_L</w:t>
      </w:r>
      <w:proofErr w:type="spellEnd"/>
      <w:r>
        <w:rPr>
          <w:rStyle w:val="NormalTok"/>
        </w:rPr>
        <w:t xml:space="preserve">, </w:t>
      </w:r>
      <w:proofErr w:type="spellStart"/>
      <w:r>
        <w:rPr>
          <w:rStyle w:val="NormalTok"/>
        </w:rPr>
        <w:t>max_flow_L_six_min</w:t>
      </w:r>
      <w:proofErr w:type="spellEnd"/>
      <w:r>
        <w:rPr>
          <w:rStyle w:val="NormalTok"/>
        </w:rPr>
        <w:t>)</w:t>
      </w:r>
      <w:r>
        <w:br/>
      </w:r>
      <w:r>
        <w:br/>
      </w:r>
      <w:r>
        <w:rPr>
          <w:rStyle w:val="CommentTok"/>
        </w:rPr>
        <w:t>#Here is where event data used for plotting the performance of the baseflow filter is carried out</w:t>
      </w:r>
      <w:r>
        <w:br/>
      </w:r>
      <w:r>
        <w:rPr>
          <w:rStyle w:val="ControlFlowTok"/>
        </w:rPr>
        <w:t>if</w:t>
      </w:r>
      <w:r>
        <w:rPr>
          <w:rStyle w:val="NormalTok"/>
        </w:rPr>
        <w:t>(</w:t>
      </w:r>
      <w:r>
        <w:rPr>
          <w:rStyle w:val="FunctionTok"/>
        </w:rPr>
        <w:t>is.na</w:t>
      </w:r>
      <w:r>
        <w:rPr>
          <w:rStyle w:val="NormalTok"/>
        </w:rPr>
        <w:t>(</w:t>
      </w:r>
      <w:r>
        <w:rPr>
          <w:rStyle w:val="FunctionTok"/>
        </w:rPr>
        <w:t>match</w:t>
      </w:r>
      <w:r>
        <w:rPr>
          <w:rStyle w:val="NormalTok"/>
        </w:rPr>
        <w:t xml:space="preserve">(j, </w:t>
      </w:r>
      <w:proofErr w:type="spellStart"/>
      <w:r>
        <w:rPr>
          <w:rStyle w:val="NormalTok"/>
        </w:rPr>
        <w:t>events_for_paper</w:t>
      </w:r>
      <w:proofErr w:type="spellEnd"/>
      <w:r>
        <w:rPr>
          <w:rStyle w:val="NormalTok"/>
        </w:rPr>
        <w:t xml:space="preserve">))) {} </w:t>
      </w:r>
      <w:r>
        <w:rPr>
          <w:rStyle w:val="ControlFlowTok"/>
        </w:rPr>
        <w:t>else</w:t>
      </w:r>
      <w:r>
        <w:rPr>
          <w:rStyle w:val="NormalTok"/>
        </w:rPr>
        <w:t xml:space="preserve"> {</w:t>
      </w:r>
      <w:r>
        <w:br/>
      </w:r>
      <w:r>
        <w:rPr>
          <w:rStyle w:val="NormalTok"/>
        </w:rPr>
        <w:t xml:space="preserve">  </w:t>
      </w:r>
      <w:proofErr w:type="spellStart"/>
      <w:r>
        <w:rPr>
          <w:rStyle w:val="NormalTok"/>
        </w:rPr>
        <w:t>get_plot_event</w:t>
      </w:r>
      <w:proofErr w:type="spellEnd"/>
      <w:r>
        <w:rPr>
          <w:rStyle w:val="NormalTok"/>
        </w:rPr>
        <w:t xml:space="preserve"> </w:t>
      </w:r>
      <w:r>
        <w:rPr>
          <w:rStyle w:val="OtherTok"/>
        </w:rPr>
        <w:t>&lt;-</w:t>
      </w:r>
      <w:r>
        <w:rPr>
          <w:rStyle w:val="NormalTok"/>
        </w:rPr>
        <w:t xml:space="preserve"> </w:t>
      </w:r>
      <w:proofErr w:type="spellStart"/>
      <w:r>
        <w:rPr>
          <w:rStyle w:val="NormalTok"/>
        </w:rPr>
        <w:t>get_event_of_int</w:t>
      </w:r>
      <w:proofErr w:type="spellEnd"/>
      <w:r>
        <w:br/>
      </w:r>
      <w:r>
        <w:rPr>
          <w:rStyle w:val="NormalTok"/>
        </w:rPr>
        <w:lastRenderedPageBreak/>
        <w:t xml:space="preserve">  </w:t>
      </w:r>
      <w:proofErr w:type="spellStart"/>
      <w:r>
        <w:rPr>
          <w:rStyle w:val="NormalTok"/>
        </w:rPr>
        <w:t>get_plot_event</w:t>
      </w:r>
      <w:r>
        <w:rPr>
          <w:rStyle w:val="SpecialCharTok"/>
        </w:rPr>
        <w:t>$</w:t>
      </w:r>
      <w:r>
        <w:rPr>
          <w:rStyle w:val="NormalTok"/>
        </w:rPr>
        <w:t>event_number</w:t>
      </w:r>
      <w:proofErr w:type="spellEnd"/>
      <w:r>
        <w:rPr>
          <w:rStyle w:val="NormalTok"/>
        </w:rPr>
        <w:t xml:space="preserve"> </w:t>
      </w:r>
      <w:r>
        <w:rPr>
          <w:rStyle w:val="OtherTok"/>
        </w:rPr>
        <w:t>&lt;-</w:t>
      </w:r>
      <w:r>
        <w:rPr>
          <w:rStyle w:val="NormalTok"/>
        </w:rPr>
        <w:t xml:space="preserve"> </w:t>
      </w:r>
      <w:r>
        <w:rPr>
          <w:rStyle w:val="FunctionTok"/>
        </w:rPr>
        <w:t>rep</w:t>
      </w:r>
      <w:r>
        <w:rPr>
          <w:rStyle w:val="NormalTok"/>
        </w:rPr>
        <w:t xml:space="preserve">(j, </w:t>
      </w:r>
      <w:r>
        <w:rPr>
          <w:rStyle w:val="FunctionTok"/>
        </w:rPr>
        <w:t>NROW</w:t>
      </w:r>
      <w:r>
        <w:rPr>
          <w:rStyle w:val="NormalTok"/>
        </w:rPr>
        <w:t>(</w:t>
      </w:r>
      <w:proofErr w:type="spellStart"/>
      <w:r>
        <w:rPr>
          <w:rStyle w:val="NormalTok"/>
        </w:rPr>
        <w:t>get_event_of_int</w:t>
      </w:r>
      <w:proofErr w:type="spellEnd"/>
      <w:r>
        <w:rPr>
          <w:rStyle w:val="NormalTok"/>
        </w:rPr>
        <w:t>))</w:t>
      </w:r>
      <w:r>
        <w:br/>
      </w:r>
      <w:r>
        <w:rPr>
          <w:rStyle w:val="NormalTok"/>
        </w:rPr>
        <w:t xml:space="preserve">  </w:t>
      </w:r>
      <w:proofErr w:type="spellStart"/>
      <w:r>
        <w:rPr>
          <w:rStyle w:val="NormalTok"/>
        </w:rPr>
        <w:t>event_plotting</w:t>
      </w:r>
      <w:proofErr w:type="spellEnd"/>
      <w:r>
        <w:rPr>
          <w:rStyle w:val="NormalTok"/>
        </w:rPr>
        <w:t xml:space="preserve"> </w:t>
      </w:r>
      <w:r>
        <w:rPr>
          <w:rStyle w:val="OtherTok"/>
        </w:rPr>
        <w:t>&lt;-</w:t>
      </w:r>
      <w:r>
        <w:rPr>
          <w:rStyle w:val="NormalTok"/>
        </w:rPr>
        <w:t xml:space="preserve"> </w:t>
      </w:r>
      <w:proofErr w:type="spellStart"/>
      <w:r>
        <w:rPr>
          <w:rStyle w:val="FunctionTok"/>
        </w:rPr>
        <w:t>rbind</w:t>
      </w:r>
      <w:proofErr w:type="spellEnd"/>
      <w:r>
        <w:rPr>
          <w:rStyle w:val="NormalTok"/>
        </w:rPr>
        <w:t>(</w:t>
      </w:r>
      <w:proofErr w:type="spellStart"/>
      <w:r>
        <w:rPr>
          <w:rStyle w:val="NormalTok"/>
        </w:rPr>
        <w:t>event_plotting</w:t>
      </w:r>
      <w:proofErr w:type="spellEnd"/>
      <w:r>
        <w:rPr>
          <w:rStyle w:val="NormalTok"/>
        </w:rPr>
        <w:t xml:space="preserve">, </w:t>
      </w:r>
      <w:proofErr w:type="spellStart"/>
      <w:r>
        <w:rPr>
          <w:rStyle w:val="NormalTok"/>
        </w:rPr>
        <w:t>get_plot_event</w:t>
      </w:r>
      <w:proofErr w:type="spellEnd"/>
      <w:r>
        <w:rPr>
          <w:rStyle w:val="NormalTok"/>
        </w:rPr>
        <w:t>) }</w:t>
      </w:r>
      <w:r>
        <w:br/>
      </w:r>
      <w:r>
        <w:br/>
      </w:r>
      <w:r>
        <w:rPr>
          <w:rStyle w:val="NormalTok"/>
        </w:rPr>
        <w:t xml:space="preserve">}  </w:t>
      </w:r>
      <w:r>
        <w:rPr>
          <w:rStyle w:val="CommentTok"/>
        </w:rPr>
        <w:t>#~ 4 min</w:t>
      </w:r>
      <w:r>
        <w:br/>
      </w:r>
      <w:r>
        <w:br/>
      </w:r>
      <w:r>
        <w:rPr>
          <w:rStyle w:val="CommentTok"/>
        </w:rPr>
        <w:t xml:space="preserve">#Try saving now with the new three vectors into </w:t>
      </w:r>
      <w:r>
        <w:br/>
      </w:r>
      <w:r>
        <w:rPr>
          <w:rStyle w:val="CommentTok"/>
        </w:rPr>
        <w:t>#eventRainRunoff_no_wicks</w:t>
      </w:r>
      <w:r>
        <w:br/>
      </w:r>
      <w:proofErr w:type="spellStart"/>
      <w:r>
        <w:rPr>
          <w:rStyle w:val="NormalTok"/>
        </w:rPr>
        <w:t>rr_events</w:t>
      </w:r>
      <w:r>
        <w:rPr>
          <w:rStyle w:val="SpecialCharTok"/>
        </w:rPr>
        <w:t>$</w:t>
      </w:r>
      <w:r>
        <w:rPr>
          <w:rStyle w:val="NormalTok"/>
        </w:rPr>
        <w:t>new_Total_L</w:t>
      </w:r>
      <w:proofErr w:type="spellEnd"/>
      <w:r>
        <w:rPr>
          <w:rStyle w:val="NormalTok"/>
        </w:rPr>
        <w:t xml:space="preserve"> </w:t>
      </w:r>
      <w:r>
        <w:rPr>
          <w:rStyle w:val="OtherTok"/>
        </w:rPr>
        <w:t>&lt;-</w:t>
      </w:r>
      <w:r>
        <w:rPr>
          <w:rStyle w:val="NormalTok"/>
        </w:rPr>
        <w:t xml:space="preserve"> </w:t>
      </w:r>
      <w:proofErr w:type="spellStart"/>
      <w:r>
        <w:rPr>
          <w:rStyle w:val="NormalTok"/>
        </w:rPr>
        <w:t>new_Total_L</w:t>
      </w:r>
      <w:proofErr w:type="spellEnd"/>
      <w:r>
        <w:br/>
      </w:r>
      <w:proofErr w:type="spellStart"/>
      <w:r>
        <w:rPr>
          <w:rStyle w:val="NormalTok"/>
        </w:rPr>
        <w:t>rr_events</w:t>
      </w:r>
      <w:r>
        <w:rPr>
          <w:rStyle w:val="SpecialCharTok"/>
        </w:rPr>
        <w:t>$</w:t>
      </w:r>
      <w:r>
        <w:rPr>
          <w:rStyle w:val="NormalTok"/>
        </w:rPr>
        <w:t>new_SF_L</w:t>
      </w:r>
      <w:proofErr w:type="spellEnd"/>
      <w:r>
        <w:rPr>
          <w:rStyle w:val="NormalTok"/>
        </w:rPr>
        <w:t xml:space="preserve"> </w:t>
      </w:r>
      <w:r>
        <w:rPr>
          <w:rStyle w:val="OtherTok"/>
        </w:rPr>
        <w:t>&lt;-</w:t>
      </w:r>
      <w:r>
        <w:rPr>
          <w:rStyle w:val="NormalTok"/>
        </w:rPr>
        <w:t xml:space="preserve"> </w:t>
      </w:r>
      <w:proofErr w:type="spellStart"/>
      <w:r>
        <w:rPr>
          <w:rStyle w:val="NormalTok"/>
        </w:rPr>
        <w:t>new_SF_L</w:t>
      </w:r>
      <w:proofErr w:type="spellEnd"/>
      <w:r>
        <w:br/>
      </w:r>
      <w:proofErr w:type="spellStart"/>
      <w:r>
        <w:rPr>
          <w:rStyle w:val="NormalTok"/>
        </w:rPr>
        <w:t>rr_events</w:t>
      </w:r>
      <w:r>
        <w:rPr>
          <w:rStyle w:val="SpecialCharTok"/>
        </w:rPr>
        <w:t>$</w:t>
      </w:r>
      <w:r>
        <w:rPr>
          <w:rStyle w:val="NormalTok"/>
        </w:rPr>
        <w:t>new_QF_L</w:t>
      </w:r>
      <w:proofErr w:type="spellEnd"/>
      <w:r>
        <w:rPr>
          <w:rStyle w:val="NormalTok"/>
        </w:rPr>
        <w:t xml:space="preserve"> </w:t>
      </w:r>
      <w:r>
        <w:rPr>
          <w:rStyle w:val="OtherTok"/>
        </w:rPr>
        <w:t>&lt;-</w:t>
      </w:r>
      <w:r>
        <w:rPr>
          <w:rStyle w:val="NormalTok"/>
        </w:rPr>
        <w:t xml:space="preserve"> </w:t>
      </w:r>
      <w:proofErr w:type="spellStart"/>
      <w:r>
        <w:rPr>
          <w:rStyle w:val="NormalTok"/>
        </w:rPr>
        <w:t>new_QF_L</w:t>
      </w:r>
      <w:proofErr w:type="spellEnd"/>
      <w:r>
        <w:br/>
      </w:r>
      <w:proofErr w:type="spellStart"/>
      <w:r>
        <w:rPr>
          <w:rStyle w:val="NormalTok"/>
        </w:rPr>
        <w:t>rr_events</w:t>
      </w:r>
      <w:r>
        <w:rPr>
          <w:rStyle w:val="SpecialCharTok"/>
        </w:rPr>
        <w:t>$</w:t>
      </w:r>
      <w:r>
        <w:rPr>
          <w:rStyle w:val="NormalTok"/>
        </w:rPr>
        <w:t>new_max_flow_L</w:t>
      </w:r>
      <w:proofErr w:type="spellEnd"/>
      <w:r>
        <w:rPr>
          <w:rStyle w:val="NormalTok"/>
        </w:rPr>
        <w:t xml:space="preserve"> </w:t>
      </w:r>
      <w:r>
        <w:rPr>
          <w:rStyle w:val="OtherTok"/>
        </w:rPr>
        <w:t>&lt;-</w:t>
      </w:r>
      <w:r>
        <w:rPr>
          <w:rStyle w:val="NormalTok"/>
        </w:rPr>
        <w:t xml:space="preserve"> </w:t>
      </w:r>
      <w:proofErr w:type="spellStart"/>
      <w:r>
        <w:rPr>
          <w:rStyle w:val="NormalTok"/>
        </w:rPr>
        <w:t>new_max_flow_L</w:t>
      </w:r>
      <w:proofErr w:type="spellEnd"/>
    </w:p>
    <w:p w14:paraId="2D4FDE9E" w14:textId="77777777" w:rsidR="002F4CC3" w:rsidRDefault="002F4CC3" w:rsidP="002F4CC3">
      <w:pPr>
        <w:pStyle w:val="Heading4"/>
      </w:pPr>
      <w:bookmarkStart w:id="7" w:name="X86a8a8323f9fcccc7a68bae529cccf545cc108e"/>
      <w:r>
        <w:t>Fig. S2-1. Response variable Qv for each site, untransformed (A) and log10 transformed (B).</w:t>
      </w:r>
    </w:p>
    <w:p w14:paraId="6C1C0DC4" w14:textId="77777777" w:rsidR="002F4CC3" w:rsidRDefault="002F4CC3" w:rsidP="002F4CC3">
      <w:pPr>
        <w:pStyle w:val="FirstParagraph"/>
      </w:pPr>
      <w:r>
        <w:rPr>
          <w:noProof/>
        </w:rPr>
        <w:drawing>
          <wp:inline distT="0" distB="0" distL="0" distR="0" wp14:anchorId="195ADDC6" wp14:editId="15D66824">
            <wp:extent cx="5334000" cy="3394363"/>
            <wp:effectExtent l="0" t="0" r="0" b="0"/>
            <wp:docPr id="22" name="Picture" descr="A comparison of a grap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2" name="Picture" descr="A comparison of a graph&#10;&#10;Description automatically generated with medium confidence"/>
                    <pic:cNvPicPr>
                      <a:picLocks noChangeAspect="1" noChangeArrowheads="1"/>
                    </pic:cNvPicPr>
                  </pic:nvPicPr>
                  <pic:blipFill>
                    <a:blip r:embed="rId16"/>
                    <a:stretch>
                      <a:fillRect/>
                    </a:stretch>
                  </pic:blipFill>
                  <pic:spPr bwMode="auto">
                    <a:xfrm>
                      <a:off x="0" y="0"/>
                      <a:ext cx="5334000" cy="3394363"/>
                    </a:xfrm>
                    <a:prstGeom prst="rect">
                      <a:avLst/>
                    </a:prstGeom>
                    <a:noFill/>
                    <a:ln w="9525">
                      <a:noFill/>
                      <a:headEnd/>
                      <a:tailEnd/>
                    </a:ln>
                  </pic:spPr>
                </pic:pic>
              </a:graphicData>
            </a:graphic>
          </wp:inline>
        </w:drawing>
      </w:r>
    </w:p>
    <w:p w14:paraId="0B490527" w14:textId="77777777" w:rsidR="002F4CC3" w:rsidRDefault="002F4CC3" w:rsidP="002F4CC3">
      <w:pPr>
        <w:pStyle w:val="Heading4"/>
      </w:pPr>
      <w:bookmarkStart w:id="8" w:name="X1c143430e260922fd887e4394b94b4f7552c60d"/>
      <w:bookmarkEnd w:id="7"/>
      <w:r>
        <w:lastRenderedPageBreak/>
        <w:t xml:space="preserve">Fig. S2-2. Response variable </w:t>
      </w:r>
      <w:proofErr w:type="spellStart"/>
      <w:r>
        <w:t>Qmax</w:t>
      </w:r>
      <w:proofErr w:type="spellEnd"/>
      <w:r>
        <w:t xml:space="preserve"> for each site, untransformed (A) and log10 transformed (B).</w:t>
      </w:r>
    </w:p>
    <w:p w14:paraId="0B5760B2" w14:textId="77777777" w:rsidR="002F4CC3" w:rsidRDefault="002F4CC3" w:rsidP="002F4CC3">
      <w:pPr>
        <w:pStyle w:val="FirstParagraph"/>
      </w:pPr>
      <w:r>
        <w:rPr>
          <w:noProof/>
        </w:rPr>
        <w:drawing>
          <wp:inline distT="0" distB="0" distL="0" distR="0" wp14:anchorId="27FE02B5" wp14:editId="5D65EDAA">
            <wp:extent cx="5334000" cy="3394363"/>
            <wp:effectExtent l="0" t="0" r="0" b="0"/>
            <wp:docPr id="26" name="Picture" descr="A comparison of a grap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6" name="Picture" descr="A comparison of a graph&#10;&#10;Description automatically generated with medium confidence"/>
                    <pic:cNvPicPr>
                      <a:picLocks noChangeAspect="1" noChangeArrowheads="1"/>
                    </pic:cNvPicPr>
                  </pic:nvPicPr>
                  <pic:blipFill>
                    <a:blip r:embed="rId17"/>
                    <a:stretch>
                      <a:fillRect/>
                    </a:stretch>
                  </pic:blipFill>
                  <pic:spPr bwMode="auto">
                    <a:xfrm>
                      <a:off x="0" y="0"/>
                      <a:ext cx="5334000" cy="3394363"/>
                    </a:xfrm>
                    <a:prstGeom prst="rect">
                      <a:avLst/>
                    </a:prstGeom>
                    <a:noFill/>
                    <a:ln w="9525">
                      <a:noFill/>
                      <a:headEnd/>
                      <a:tailEnd/>
                    </a:ln>
                  </pic:spPr>
                </pic:pic>
              </a:graphicData>
            </a:graphic>
          </wp:inline>
        </w:drawing>
      </w:r>
    </w:p>
    <w:p w14:paraId="322530A1" w14:textId="77777777" w:rsidR="002F4CC3" w:rsidRDefault="002F4CC3" w:rsidP="002F4CC3">
      <w:pPr>
        <w:pStyle w:val="Heading4"/>
      </w:pPr>
      <w:bookmarkStart w:id="9" w:name="X633ca54d9c8076b79052fc7125905c99b98f95e"/>
      <w:bookmarkEnd w:id="8"/>
      <w:r>
        <w:lastRenderedPageBreak/>
        <w:t xml:space="preserve">Fig. S2-3. Separation of </w:t>
      </w:r>
      <w:proofErr w:type="spellStart"/>
      <w:r>
        <w:t>quickflow</w:t>
      </w:r>
      <w:proofErr w:type="spellEnd"/>
      <w:r>
        <w:t xml:space="preserve"> (grey polygons) and </w:t>
      </w:r>
      <w:proofErr w:type="spellStart"/>
      <w:r>
        <w:t>slowflow</w:t>
      </w:r>
      <w:proofErr w:type="spellEnd"/>
      <w:r>
        <w:t xml:space="preserve"> (black polygons) from total streamflow for three wet-weather events from site Br.</w:t>
      </w:r>
    </w:p>
    <w:p w14:paraId="57C77185" w14:textId="77777777" w:rsidR="002F4CC3" w:rsidRDefault="002F4CC3" w:rsidP="002F4CC3">
      <w:pPr>
        <w:pStyle w:val="FirstParagraph"/>
      </w:pPr>
      <w:r>
        <w:rPr>
          <w:noProof/>
        </w:rPr>
        <w:drawing>
          <wp:inline distT="0" distB="0" distL="0" distR="0" wp14:anchorId="52802BCA" wp14:editId="1A1CB947">
            <wp:extent cx="5334000" cy="4445000"/>
            <wp:effectExtent l="0" t="0" r="0" b="0"/>
            <wp:docPr id="30" name="Picture"/>
            <wp:cNvGraphicFramePr/>
            <a:graphic xmlns:a="http://schemas.openxmlformats.org/drawingml/2006/main">
              <a:graphicData uri="http://schemas.openxmlformats.org/drawingml/2006/picture">
                <pic:pic xmlns:pic="http://schemas.openxmlformats.org/drawingml/2006/picture">
                  <pic:nvPicPr>
                    <pic:cNvPr id="31" name="Picture" descr="S2_Response_Variables_files/figure-docx/unnamed-chunk-3-1.png"/>
                    <pic:cNvPicPr>
                      <a:picLocks noChangeAspect="1" noChangeArrowheads="1"/>
                    </pic:cNvPicPr>
                  </pic:nvPicPr>
                  <pic:blipFill>
                    <a:blip r:embed="rId18"/>
                    <a:stretch>
                      <a:fillRect/>
                    </a:stretch>
                  </pic:blipFill>
                  <pic:spPr bwMode="auto">
                    <a:xfrm>
                      <a:off x="0" y="0"/>
                      <a:ext cx="5334000" cy="4445000"/>
                    </a:xfrm>
                    <a:prstGeom prst="rect">
                      <a:avLst/>
                    </a:prstGeom>
                    <a:noFill/>
                    <a:ln w="9525">
                      <a:noFill/>
                      <a:headEnd/>
                      <a:tailEnd/>
                    </a:ln>
                  </pic:spPr>
                </pic:pic>
              </a:graphicData>
            </a:graphic>
          </wp:inline>
        </w:drawing>
      </w:r>
    </w:p>
    <w:bookmarkEnd w:id="6"/>
    <w:bookmarkEnd w:id="9"/>
    <w:p w14:paraId="7889E265" w14:textId="2A5B82A1" w:rsidR="002F4CC3" w:rsidRDefault="002F4CC3">
      <w:r>
        <w:br w:type="page"/>
      </w:r>
    </w:p>
    <w:p w14:paraId="7D4D4DEC" w14:textId="77777777" w:rsidR="002F4CC3" w:rsidRDefault="002F4CC3" w:rsidP="002F4CC3">
      <w:pPr>
        <w:pStyle w:val="Subtitle"/>
      </w:pPr>
      <w:r>
        <w:lastRenderedPageBreak/>
        <w:t>Supplementary material S3: Predictor variables and model sampling</w:t>
      </w:r>
    </w:p>
    <w:p w14:paraId="56F248B1" w14:textId="77777777" w:rsidR="002F4CC3" w:rsidRDefault="002F4CC3" w:rsidP="002F4CC3">
      <w:pPr>
        <w:pStyle w:val="Heading2"/>
      </w:pPr>
      <w:bookmarkStart w:id="10" w:name="introduction"/>
      <w:r>
        <w:t>Introduction</w:t>
      </w:r>
    </w:p>
    <w:p w14:paraId="27DB8418" w14:textId="77777777" w:rsidR="002F4CC3" w:rsidRDefault="002F4CC3" w:rsidP="002F4CC3">
      <w:pPr>
        <w:pStyle w:val="FirstParagraph"/>
      </w:pPr>
      <w:r>
        <w:t>This appendix derives a range of predictor variables used in the statistical modelling. There were five climate related predictors, being:</w:t>
      </w:r>
    </w:p>
    <w:p w14:paraId="2B6765BC" w14:textId="77777777" w:rsidR="002F4CC3" w:rsidRDefault="002F4CC3" w:rsidP="002F4CC3">
      <w:pPr>
        <w:pStyle w:val="Compact"/>
        <w:numPr>
          <w:ilvl w:val="0"/>
          <w:numId w:val="3"/>
        </w:numPr>
      </w:pPr>
      <w:proofErr w:type="spellStart"/>
      <w:r>
        <w:rPr>
          <w:i/>
          <w:iCs/>
        </w:rPr>
        <w:t>e_rain</w:t>
      </w:r>
      <w:proofErr w:type="spellEnd"/>
      <w:r>
        <w:t>—the sum of rainfall observed over the storm event (units of mm).</w:t>
      </w:r>
    </w:p>
    <w:p w14:paraId="38B6AF0B" w14:textId="77777777" w:rsidR="002F4CC3" w:rsidRDefault="002F4CC3" w:rsidP="002F4CC3">
      <w:pPr>
        <w:pStyle w:val="Compact"/>
        <w:numPr>
          <w:ilvl w:val="0"/>
          <w:numId w:val="3"/>
        </w:numPr>
      </w:pPr>
      <w:r>
        <w:rPr>
          <w:i/>
          <w:iCs/>
        </w:rPr>
        <w:t>ante_r_7d</w:t>
      </w:r>
      <w:r>
        <w:t>—the sum of rainfall observed in the preceding 7 days of the storm event (units of mm).</w:t>
      </w:r>
    </w:p>
    <w:p w14:paraId="5366195A" w14:textId="77777777" w:rsidR="002F4CC3" w:rsidRDefault="002F4CC3" w:rsidP="002F4CC3">
      <w:pPr>
        <w:pStyle w:val="Compact"/>
        <w:numPr>
          <w:ilvl w:val="0"/>
          <w:numId w:val="3"/>
        </w:numPr>
      </w:pPr>
      <w:r>
        <w:rPr>
          <w:i/>
          <w:iCs/>
        </w:rPr>
        <w:t>ante_r_30d</w:t>
      </w:r>
      <w:r>
        <w:t>—the sum of rainfall observed in the preceding 30 day of the storm event (units of mm).</w:t>
      </w:r>
    </w:p>
    <w:p w14:paraId="0EE7822A" w14:textId="77777777" w:rsidR="002F4CC3" w:rsidRDefault="002F4CC3" w:rsidP="002F4CC3">
      <w:pPr>
        <w:pStyle w:val="Compact"/>
        <w:numPr>
          <w:ilvl w:val="0"/>
          <w:numId w:val="3"/>
        </w:numPr>
      </w:pPr>
      <w:r>
        <w:rPr>
          <w:i/>
          <w:iCs/>
        </w:rPr>
        <w:t>ante_e_7d</w:t>
      </w:r>
      <w:r>
        <w:t>—the sum of potential evapotranspiration in the 7 days prior to when rain occurred at the start of the storm event (units of mm).</w:t>
      </w:r>
    </w:p>
    <w:p w14:paraId="62795162" w14:textId="77777777" w:rsidR="002F4CC3" w:rsidRDefault="002F4CC3" w:rsidP="002F4CC3">
      <w:pPr>
        <w:pStyle w:val="Compact"/>
        <w:numPr>
          <w:ilvl w:val="0"/>
          <w:numId w:val="3"/>
        </w:numPr>
      </w:pPr>
      <w:r>
        <w:rPr>
          <w:i/>
          <w:iCs/>
        </w:rPr>
        <w:t>ante_sm_7d</w:t>
      </w:r>
      <w:r>
        <w:t>—</w:t>
      </w:r>
      <w:r>
        <w:rPr>
          <w:i/>
          <w:iCs/>
        </w:rPr>
        <w:t>ante_r_7d</w:t>
      </w:r>
      <w:r>
        <w:t xml:space="preserve"> minus </w:t>
      </w:r>
      <w:r>
        <w:rPr>
          <w:i/>
          <w:iCs/>
        </w:rPr>
        <w:t>ante_e_7d</w:t>
      </w:r>
      <w:r>
        <w:t>. A measure of water deficit or surplus (in units of mm).</w:t>
      </w:r>
    </w:p>
    <w:p w14:paraId="63340B6B" w14:textId="77777777" w:rsidR="002F4CC3" w:rsidRDefault="002F4CC3" w:rsidP="002F4CC3">
      <w:pPr>
        <w:pStyle w:val="FirstParagraph"/>
      </w:pPr>
      <w:r>
        <w:t xml:space="preserve">There </w:t>
      </w:r>
      <w:proofErr w:type="gramStart"/>
      <w:r>
        <w:t>was</w:t>
      </w:r>
      <w:proofErr w:type="gramEnd"/>
      <w:r>
        <w:t xml:space="preserve"> also two predictors related to impervious surfaces and Stormwater Control Measures (SCMs) being:</w:t>
      </w:r>
    </w:p>
    <w:p w14:paraId="5EA6FA83" w14:textId="77777777" w:rsidR="002F4CC3" w:rsidRDefault="002F4CC3" w:rsidP="002F4CC3">
      <w:pPr>
        <w:pStyle w:val="Compact"/>
        <w:numPr>
          <w:ilvl w:val="0"/>
          <w:numId w:val="4"/>
        </w:numPr>
      </w:pPr>
      <w:proofErr w:type="spellStart"/>
      <w:r>
        <w:rPr>
          <w:i/>
          <w:iCs/>
        </w:rPr>
        <w:t>degrd</w:t>
      </w:r>
      <w:proofErr w:type="spellEnd"/>
      <w:r>
        <w:t>—log10(% EI_s1 + 0.1): EI assuming no stormwater control measures in the catchment (Walsh et al. 2021).</w:t>
      </w:r>
    </w:p>
    <w:p w14:paraId="46E549FB" w14:textId="77777777" w:rsidR="002F4CC3" w:rsidRDefault="002F4CC3" w:rsidP="002F4CC3">
      <w:pPr>
        <w:pStyle w:val="Compact"/>
        <w:numPr>
          <w:ilvl w:val="0"/>
          <w:numId w:val="4"/>
        </w:numPr>
      </w:pPr>
      <w:proofErr w:type="spellStart"/>
      <w:r>
        <w:rPr>
          <w:i/>
          <w:iCs/>
        </w:rPr>
        <w:t>restr</w:t>
      </w:r>
      <w:proofErr w:type="spellEnd"/>
      <w:r>
        <w:t>—difference between log10(% EI_s + 0.1) (EI accounting for SCM hydrologic performance) and lei_s1 (Walsh et al. 2021).</w:t>
      </w:r>
    </w:p>
    <w:p w14:paraId="65540C94" w14:textId="77777777" w:rsidR="002F4CC3" w:rsidRDefault="002F4CC3" w:rsidP="002F4CC3">
      <w:pPr>
        <w:pStyle w:val="Heading2"/>
      </w:pPr>
      <w:bookmarkStart w:id="11" w:name="brief-data-preparation-and-summary"/>
      <w:bookmarkEnd w:id="10"/>
      <w:r>
        <w:t>Brief data preparation and summary</w:t>
      </w:r>
    </w:p>
    <w:p w14:paraId="64738745" w14:textId="77777777" w:rsidR="002F4CC3" w:rsidRDefault="002F4CC3" w:rsidP="002F4CC3">
      <w:pPr>
        <w:pStyle w:val="FirstParagraph"/>
      </w:pPr>
      <w:r>
        <w:t>Both response variables (</w:t>
      </w:r>
      <w:r>
        <w:rPr>
          <w:i/>
          <w:iCs/>
        </w:rPr>
        <w:t>Qv</w:t>
      </w:r>
      <w:r>
        <w:t xml:space="preserve"> and </w:t>
      </w:r>
      <w:proofErr w:type="spellStart"/>
      <w:r>
        <w:rPr>
          <w:i/>
          <w:iCs/>
        </w:rPr>
        <w:t>Qmax</w:t>
      </w:r>
      <w:proofErr w:type="spellEnd"/>
      <w:r>
        <w:t>) were log</w:t>
      </w:r>
      <w:r>
        <w:rPr>
          <w:vertAlign w:val="subscript"/>
        </w:rPr>
        <w:t>10</w:t>
      </w:r>
      <w:r>
        <w:t xml:space="preserve"> transformed (Figures S3-1 and S3-2). This meant 7 wet-weather events featuring zero </w:t>
      </w:r>
      <w:proofErr w:type="spellStart"/>
      <w:r>
        <w:t>quickflow</w:t>
      </w:r>
      <w:proofErr w:type="spellEnd"/>
      <w:r>
        <w:t xml:space="preserve"> were excluded from the analysis. The effect of time was captured using variable </w:t>
      </w:r>
      <w:r>
        <w:rPr>
          <w:i/>
          <w:iCs/>
        </w:rPr>
        <w:t>t</w:t>
      </w:r>
      <w:r>
        <w:t xml:space="preserve">—centered and scaled start time of </w:t>
      </w:r>
      <w:proofErr w:type="spellStart"/>
      <w:r>
        <w:t>quickflow</w:t>
      </w:r>
      <w:proofErr w:type="spellEnd"/>
      <w:r>
        <w:t xml:space="preserve"> since the first rain event (Figure S3-3). The following transformations were applied to the climate related predictors: log</w:t>
      </w:r>
      <w:r>
        <w:rPr>
          <w:vertAlign w:val="subscript"/>
        </w:rPr>
        <w:t>10</w:t>
      </w:r>
      <w:r>
        <w:t xml:space="preserve">x+1 for </w:t>
      </w:r>
      <w:proofErr w:type="spellStart"/>
      <w:r>
        <w:rPr>
          <w:i/>
          <w:iCs/>
        </w:rPr>
        <w:t>e_rain</w:t>
      </w:r>
      <w:proofErr w:type="spellEnd"/>
      <w:r>
        <w:t>, log</w:t>
      </w:r>
      <w:r>
        <w:rPr>
          <w:vertAlign w:val="subscript"/>
        </w:rPr>
        <w:t>10</w:t>
      </w:r>
      <w:r>
        <w:t xml:space="preserve">x+1 for </w:t>
      </w:r>
      <w:r>
        <w:rPr>
          <w:i/>
          <w:iCs/>
        </w:rPr>
        <w:t>ante_r_7d</w:t>
      </w:r>
      <w:r>
        <w:t xml:space="preserve">, sqrt for </w:t>
      </w:r>
      <w:r>
        <w:rPr>
          <w:i/>
          <w:iCs/>
        </w:rPr>
        <w:t>ante_r_30d</w:t>
      </w:r>
      <w:r>
        <w:t>, log</w:t>
      </w:r>
      <w:r>
        <w:rPr>
          <w:vertAlign w:val="subscript"/>
        </w:rPr>
        <w:t>10</w:t>
      </w:r>
      <w:r>
        <w:t xml:space="preserve"> for </w:t>
      </w:r>
      <w:r>
        <w:rPr>
          <w:i/>
          <w:iCs/>
        </w:rPr>
        <w:t>ante_e_7d</w:t>
      </w:r>
      <w:r>
        <w:t xml:space="preserve">, and </w:t>
      </w:r>
      <w:proofErr w:type="spellStart"/>
      <w:r>
        <w:t>asinh</w:t>
      </w:r>
      <w:proofErr w:type="spellEnd"/>
      <w:r>
        <w:t xml:space="preserve"> for </w:t>
      </w:r>
      <w:r>
        <w:rPr>
          <w:i/>
          <w:iCs/>
        </w:rPr>
        <w:t>ante_sm_7d</w:t>
      </w:r>
      <w:r>
        <w:t xml:space="preserve">. See Figure S3-4 for a graphical summary. Predictor variables </w:t>
      </w:r>
      <w:proofErr w:type="spellStart"/>
      <w:r>
        <w:rPr>
          <w:i/>
          <w:iCs/>
        </w:rPr>
        <w:t>degrd</w:t>
      </w:r>
      <w:proofErr w:type="spellEnd"/>
      <w:r>
        <w:t xml:space="preserve"> and </w:t>
      </w:r>
      <w:proofErr w:type="spellStart"/>
      <w:r>
        <w:rPr>
          <w:i/>
          <w:iCs/>
        </w:rPr>
        <w:t>restr</w:t>
      </w:r>
      <w:proofErr w:type="spellEnd"/>
      <w:r>
        <w:t xml:space="preserve"> used in the modelling are illustrated below.</w:t>
      </w:r>
    </w:p>
    <w:p w14:paraId="3F19456C" w14:textId="77777777" w:rsidR="002F4CC3" w:rsidRDefault="002F4CC3" w:rsidP="002F4CC3">
      <w:pPr>
        <w:pStyle w:val="Heading4"/>
      </w:pPr>
      <w:bookmarkStart w:id="12" w:name="X6ca2f6bae7056fab0bfad7cd8cb64682085bd06"/>
      <w:r>
        <w:lastRenderedPageBreak/>
        <w:t>Fig. S3-1. Histograms of Qv for each site based on raw and log10 transformed values.</w:t>
      </w:r>
    </w:p>
    <w:p w14:paraId="47891487" w14:textId="77777777" w:rsidR="002F4CC3" w:rsidRDefault="002F4CC3" w:rsidP="002F4CC3">
      <w:pPr>
        <w:pStyle w:val="FirstParagraph"/>
      </w:pPr>
      <w:r>
        <w:rPr>
          <w:noProof/>
        </w:rPr>
        <w:drawing>
          <wp:inline distT="0" distB="0" distL="0" distR="0" wp14:anchorId="47432510" wp14:editId="222F38AC">
            <wp:extent cx="5334000" cy="5334000"/>
            <wp:effectExtent l="0" t="0" r="0" b="0"/>
            <wp:docPr id="1549067189" name="Picture" descr="A graph of a number of data&#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549067189" name="Picture" descr="A graph of a number of data&#10;&#10;Description automatically generated with medium confidence"/>
                    <pic:cNvPicPr>
                      <a:picLocks noChangeAspect="1" noChangeArrowheads="1"/>
                    </pic:cNvPicPr>
                  </pic:nvPicPr>
                  <pic:blipFill>
                    <a:blip r:embed="rId19"/>
                    <a:stretch>
                      <a:fillRect/>
                    </a:stretch>
                  </pic:blipFill>
                  <pic:spPr bwMode="auto">
                    <a:xfrm>
                      <a:off x="0" y="0"/>
                      <a:ext cx="5334000" cy="5334000"/>
                    </a:xfrm>
                    <a:prstGeom prst="rect">
                      <a:avLst/>
                    </a:prstGeom>
                    <a:noFill/>
                    <a:ln w="9525">
                      <a:noFill/>
                      <a:headEnd/>
                      <a:tailEnd/>
                    </a:ln>
                  </pic:spPr>
                </pic:pic>
              </a:graphicData>
            </a:graphic>
          </wp:inline>
        </w:drawing>
      </w:r>
    </w:p>
    <w:p w14:paraId="70E56624" w14:textId="77777777" w:rsidR="002F4CC3" w:rsidRDefault="002F4CC3" w:rsidP="002F4CC3">
      <w:pPr>
        <w:pStyle w:val="Heading4"/>
      </w:pPr>
      <w:bookmarkStart w:id="13" w:name="Xe529da7b6f86457ed7d17afb73671e581cc42cb"/>
      <w:bookmarkEnd w:id="12"/>
      <w:r>
        <w:lastRenderedPageBreak/>
        <w:t xml:space="preserve">Fig. S3-2. Histograms of </w:t>
      </w:r>
      <w:proofErr w:type="spellStart"/>
      <w:r>
        <w:t>Qmax</w:t>
      </w:r>
      <w:proofErr w:type="spellEnd"/>
      <w:r>
        <w:t xml:space="preserve"> for each site based on raw and log10 transformed values.</w:t>
      </w:r>
    </w:p>
    <w:p w14:paraId="2B8C70E2" w14:textId="77777777" w:rsidR="002F4CC3" w:rsidRDefault="002F4CC3" w:rsidP="002F4CC3">
      <w:pPr>
        <w:pStyle w:val="FirstParagraph"/>
      </w:pPr>
      <w:r>
        <w:rPr>
          <w:noProof/>
        </w:rPr>
        <w:drawing>
          <wp:inline distT="0" distB="0" distL="0" distR="0" wp14:anchorId="53B6CC7A" wp14:editId="26CF4E7F">
            <wp:extent cx="5334000" cy="5334000"/>
            <wp:effectExtent l="0" t="0" r="0" b="0"/>
            <wp:docPr id="1940658785" name="Picture"/>
            <wp:cNvGraphicFramePr/>
            <a:graphic xmlns:a="http://schemas.openxmlformats.org/drawingml/2006/main">
              <a:graphicData uri="http://schemas.openxmlformats.org/drawingml/2006/picture">
                <pic:pic xmlns:pic="http://schemas.openxmlformats.org/drawingml/2006/picture">
                  <pic:nvPicPr>
                    <pic:cNvPr id="27" name="Picture" descr="S3_Predictor_Variables_Sampling_files/figure-docx/unnamed-chunk-2-1.png"/>
                    <pic:cNvPicPr>
                      <a:picLocks noChangeAspect="1" noChangeArrowheads="1"/>
                    </pic:cNvPicPr>
                  </pic:nvPicPr>
                  <pic:blipFill>
                    <a:blip r:embed="rId20"/>
                    <a:stretch>
                      <a:fillRect/>
                    </a:stretch>
                  </pic:blipFill>
                  <pic:spPr bwMode="auto">
                    <a:xfrm>
                      <a:off x="0" y="0"/>
                      <a:ext cx="5334000" cy="5334000"/>
                    </a:xfrm>
                    <a:prstGeom prst="rect">
                      <a:avLst/>
                    </a:prstGeom>
                    <a:noFill/>
                    <a:ln w="9525">
                      <a:noFill/>
                      <a:headEnd/>
                      <a:tailEnd/>
                    </a:ln>
                  </pic:spPr>
                </pic:pic>
              </a:graphicData>
            </a:graphic>
          </wp:inline>
        </w:drawing>
      </w:r>
    </w:p>
    <w:p w14:paraId="45D3670B" w14:textId="77777777" w:rsidR="002F4CC3" w:rsidRDefault="002F4CC3" w:rsidP="002F4CC3">
      <w:pPr>
        <w:pStyle w:val="Heading4"/>
      </w:pPr>
      <w:bookmarkStart w:id="14" w:name="X6db9df071ce2b320c0229b57ad51f24a8b4da5f"/>
      <w:bookmarkEnd w:id="13"/>
      <w:r>
        <w:lastRenderedPageBreak/>
        <w:t>Fig. S3-3. The time variable for each site.</w:t>
      </w:r>
    </w:p>
    <w:p w14:paraId="5A24DBC6" w14:textId="77777777" w:rsidR="002F4CC3" w:rsidRDefault="002F4CC3" w:rsidP="002F4CC3">
      <w:pPr>
        <w:pStyle w:val="FirstParagraph"/>
      </w:pPr>
      <w:r>
        <w:rPr>
          <w:noProof/>
        </w:rPr>
        <w:drawing>
          <wp:inline distT="0" distB="0" distL="0" distR="0" wp14:anchorId="7A03205F" wp14:editId="089DE8E4">
            <wp:extent cx="5334000" cy="5334000"/>
            <wp:effectExtent l="0" t="0" r="0" b="0"/>
            <wp:docPr id="284168569" name="Picture" descr="A graph of a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84168569" name="Picture" descr="A graph of a bar chart&#10;&#10;Description automatically generated"/>
                    <pic:cNvPicPr>
                      <a:picLocks noChangeAspect="1" noChangeArrowheads="1"/>
                    </pic:cNvPicPr>
                  </pic:nvPicPr>
                  <pic:blipFill>
                    <a:blip r:embed="rId21"/>
                    <a:stretch>
                      <a:fillRect/>
                    </a:stretch>
                  </pic:blipFill>
                  <pic:spPr bwMode="auto">
                    <a:xfrm>
                      <a:off x="0" y="0"/>
                      <a:ext cx="5334000" cy="5334000"/>
                    </a:xfrm>
                    <a:prstGeom prst="rect">
                      <a:avLst/>
                    </a:prstGeom>
                    <a:noFill/>
                    <a:ln w="9525">
                      <a:noFill/>
                      <a:headEnd/>
                      <a:tailEnd/>
                    </a:ln>
                  </pic:spPr>
                </pic:pic>
              </a:graphicData>
            </a:graphic>
          </wp:inline>
        </w:drawing>
      </w:r>
    </w:p>
    <w:p w14:paraId="53101F68" w14:textId="77777777" w:rsidR="002F4CC3" w:rsidRDefault="002F4CC3" w:rsidP="002F4CC3">
      <w:pPr>
        <w:pStyle w:val="Heading4"/>
      </w:pPr>
      <w:bookmarkStart w:id="15" w:name="X857f38183a13e6563e30e537c3b2f016118c789"/>
      <w:bookmarkEnd w:id="14"/>
      <w:r>
        <w:lastRenderedPageBreak/>
        <w:t>Fig. S3-4. Climate related predictors for each site, with appropriate transformations applied.</w:t>
      </w:r>
    </w:p>
    <w:p w14:paraId="2C91C8E0" w14:textId="77777777" w:rsidR="002F4CC3" w:rsidRDefault="002F4CC3" w:rsidP="002F4CC3">
      <w:pPr>
        <w:pStyle w:val="FirstParagraph"/>
      </w:pPr>
      <w:r>
        <w:rPr>
          <w:noProof/>
        </w:rPr>
        <w:drawing>
          <wp:inline distT="0" distB="0" distL="0" distR="0" wp14:anchorId="7790C6AD" wp14:editId="2CFC3478">
            <wp:extent cx="5334000" cy="5334000"/>
            <wp:effectExtent l="0" t="0" r="0" b="0"/>
            <wp:docPr id="34" name="Picture" descr="A group of graph char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 name="Picture" descr="A group of graph charts&#10;&#10;Description automatically generated with medium confidence"/>
                    <pic:cNvPicPr>
                      <a:picLocks noChangeAspect="1" noChangeArrowheads="1"/>
                    </pic:cNvPicPr>
                  </pic:nvPicPr>
                  <pic:blipFill>
                    <a:blip r:embed="rId22"/>
                    <a:stretch>
                      <a:fillRect/>
                    </a:stretch>
                  </pic:blipFill>
                  <pic:spPr bwMode="auto">
                    <a:xfrm>
                      <a:off x="0" y="0"/>
                      <a:ext cx="5334000" cy="5334000"/>
                    </a:xfrm>
                    <a:prstGeom prst="rect">
                      <a:avLst/>
                    </a:prstGeom>
                    <a:noFill/>
                    <a:ln w="9525">
                      <a:noFill/>
                      <a:headEnd/>
                      <a:tailEnd/>
                    </a:ln>
                  </pic:spPr>
                </pic:pic>
              </a:graphicData>
            </a:graphic>
          </wp:inline>
        </w:drawing>
      </w:r>
    </w:p>
    <w:p w14:paraId="6FD40905" w14:textId="77777777" w:rsidR="002F4CC3" w:rsidRDefault="002F4CC3" w:rsidP="002F4CC3">
      <w:pPr>
        <w:pStyle w:val="Heading4"/>
      </w:pPr>
      <w:bookmarkStart w:id="16" w:name="Xaf45036a015c714f5b3aa1c20be250b2ea308ae"/>
      <w:bookmarkEnd w:id="15"/>
      <w:r>
        <w:lastRenderedPageBreak/>
        <w:t xml:space="preserve">Fig. S3-5. Time-series plot of EI assuming no stormwater control measures in the catchments (variable </w:t>
      </w:r>
      <w:proofErr w:type="spellStart"/>
      <w:r>
        <w:t>degrd</w:t>
      </w:r>
      <w:proofErr w:type="spellEnd"/>
      <w:r>
        <w:t>).</w:t>
      </w:r>
    </w:p>
    <w:p w14:paraId="346B083E" w14:textId="77777777" w:rsidR="002F4CC3" w:rsidRDefault="002F4CC3" w:rsidP="002F4CC3">
      <w:pPr>
        <w:pStyle w:val="FirstParagraph"/>
      </w:pPr>
      <w:r>
        <w:rPr>
          <w:noProof/>
        </w:rPr>
        <w:drawing>
          <wp:inline distT="0" distB="0" distL="0" distR="0" wp14:anchorId="3B180075" wp14:editId="22D65C20">
            <wp:extent cx="5334000" cy="5334000"/>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39" name="Picture" descr="S3_Predictor_Variables_Sampling_files/figure-docx/unnamed-chunk-5-1.png"/>
                    <pic:cNvPicPr>
                      <a:picLocks noChangeAspect="1" noChangeArrowheads="1"/>
                    </pic:cNvPicPr>
                  </pic:nvPicPr>
                  <pic:blipFill>
                    <a:blip r:embed="rId23"/>
                    <a:stretch>
                      <a:fillRect/>
                    </a:stretch>
                  </pic:blipFill>
                  <pic:spPr bwMode="auto">
                    <a:xfrm>
                      <a:off x="0" y="0"/>
                      <a:ext cx="5334000" cy="5334000"/>
                    </a:xfrm>
                    <a:prstGeom prst="rect">
                      <a:avLst/>
                    </a:prstGeom>
                    <a:noFill/>
                    <a:ln w="9525">
                      <a:noFill/>
                      <a:headEnd/>
                      <a:tailEnd/>
                    </a:ln>
                  </pic:spPr>
                </pic:pic>
              </a:graphicData>
            </a:graphic>
          </wp:inline>
        </w:drawing>
      </w:r>
    </w:p>
    <w:p w14:paraId="0927FCEE" w14:textId="77777777" w:rsidR="002F4CC3" w:rsidRDefault="002F4CC3" w:rsidP="002F4CC3">
      <w:pPr>
        <w:pStyle w:val="Heading4"/>
      </w:pPr>
      <w:bookmarkStart w:id="17" w:name="X0f40de2439471483f33e7dbde554e22988c6c29"/>
      <w:bookmarkEnd w:id="16"/>
      <w:r>
        <w:lastRenderedPageBreak/>
        <w:t xml:space="preserve">Fig. S3-5. Time-series plot variable </w:t>
      </w:r>
      <w:proofErr w:type="spellStart"/>
      <w:r>
        <w:t>restr</w:t>
      </w:r>
      <w:proofErr w:type="spellEnd"/>
      <w:r>
        <w:t xml:space="preserve"> which accounts for SCM performance (variable </w:t>
      </w:r>
      <w:proofErr w:type="spellStart"/>
      <w:r>
        <w:t>restr</w:t>
      </w:r>
      <w:proofErr w:type="spellEnd"/>
      <w:r>
        <w:t>).</w:t>
      </w:r>
    </w:p>
    <w:p w14:paraId="5E1EF819" w14:textId="77777777" w:rsidR="002F4CC3" w:rsidRDefault="002F4CC3" w:rsidP="002F4CC3">
      <w:pPr>
        <w:pStyle w:val="FirstParagraph"/>
      </w:pPr>
      <w:r>
        <w:rPr>
          <w:noProof/>
        </w:rPr>
        <w:drawing>
          <wp:inline distT="0" distB="0" distL="0" distR="0" wp14:anchorId="14990661" wp14:editId="62759790">
            <wp:extent cx="5334000" cy="5334000"/>
            <wp:effectExtent l="0" t="0" r="0" b="0"/>
            <wp:docPr id="42" name="Picture"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42" name="Picture" descr="A graph of different colored lines&#10;&#10;Description automatically generated"/>
                    <pic:cNvPicPr>
                      <a:picLocks noChangeAspect="1" noChangeArrowheads="1"/>
                    </pic:cNvPicPr>
                  </pic:nvPicPr>
                  <pic:blipFill>
                    <a:blip r:embed="rId24"/>
                    <a:stretch>
                      <a:fillRect/>
                    </a:stretch>
                  </pic:blipFill>
                  <pic:spPr bwMode="auto">
                    <a:xfrm>
                      <a:off x="0" y="0"/>
                      <a:ext cx="5334000" cy="5334000"/>
                    </a:xfrm>
                    <a:prstGeom prst="rect">
                      <a:avLst/>
                    </a:prstGeom>
                    <a:noFill/>
                    <a:ln w="9525">
                      <a:noFill/>
                      <a:headEnd/>
                      <a:tailEnd/>
                    </a:ln>
                  </pic:spPr>
                </pic:pic>
              </a:graphicData>
            </a:graphic>
          </wp:inline>
        </w:drawing>
      </w:r>
    </w:p>
    <w:p w14:paraId="6520B56A" w14:textId="77777777" w:rsidR="002F4CC3" w:rsidRDefault="002F4CC3" w:rsidP="002F4CC3">
      <w:pPr>
        <w:pStyle w:val="Heading2"/>
      </w:pPr>
      <w:bookmarkStart w:id="18" w:name="modelling-technical-details"/>
      <w:bookmarkEnd w:id="11"/>
      <w:bookmarkEnd w:id="17"/>
      <w:r>
        <w:t>Modelling technical details</w:t>
      </w:r>
    </w:p>
    <w:p w14:paraId="32DC97A6" w14:textId="77777777" w:rsidR="002F4CC3" w:rsidRDefault="002F4CC3" w:rsidP="002F4CC3">
      <w:pPr>
        <w:pStyle w:val="FirstParagraph"/>
      </w:pPr>
      <w:r>
        <w:t xml:space="preserve">We fitted hierarchical linear models using the Markov chain Monte Carlo sampler implemented in Stan (Carpenter </w:t>
      </w:r>
      <w:r>
        <w:rPr>
          <w:i/>
          <w:iCs/>
        </w:rPr>
        <w:t>et al.</w:t>
      </w:r>
      <w:r>
        <w:t xml:space="preserve"> 2017). Stan was called in R (R Core Team 2023) using the library </w:t>
      </w:r>
      <w:proofErr w:type="spellStart"/>
      <w:r>
        <w:t>rstan</w:t>
      </w:r>
      <w:proofErr w:type="spellEnd"/>
      <w:r>
        <w:t xml:space="preserve"> (Stan Development Team 2020). The global intercept (</w:t>
      </w:r>
      <m:oMath>
        <m:r>
          <w:rPr>
            <w:rFonts w:ascii="Cambria Math" w:hAnsi="Cambria Math"/>
          </w:rPr>
          <m:t>α</m:t>
        </m:r>
      </m:oMath>
      <w:r>
        <w:t>) was drawn from a weakly informative normal distribution (mean 0, standard deviation [sd] 10). Random site variation to the global intercept (</w:t>
      </w:r>
      <m:oMath>
        <m:r>
          <w:rPr>
            <w:rFonts w:ascii="Cambria Math" w:hAnsi="Cambria Math"/>
          </w:rPr>
          <m:t>αs</m:t>
        </m:r>
      </m:oMath>
      <w:r>
        <w:t xml:space="preserve">) was drawn from a normal hyper-distribution, with mean 0 and sd drawn from a half-Cauchy distribution (mean 0, sd 2). All </w:t>
      </w:r>
      <m:oMath>
        <m:r>
          <w:rPr>
            <w:rFonts w:ascii="Cambria Math" w:hAnsi="Cambria Math"/>
          </w:rPr>
          <m:t>β</m:t>
        </m:r>
      </m:oMath>
      <w:r>
        <w:t xml:space="preserve"> parameters (except for time [</w:t>
      </w:r>
      <m:oMath>
        <m:r>
          <w:rPr>
            <w:rFonts w:ascii="Cambria Math" w:hAnsi="Cambria Math"/>
          </w:rPr>
          <m:t>βt</m:t>
        </m:r>
      </m:oMath>
      <w:r>
        <w:t xml:space="preserve">]) were drawn from weakly informative normal distributions (mean 0, sd 5). </w:t>
      </w:r>
      <m:oMath>
        <m:r>
          <w:rPr>
            <w:rFonts w:ascii="Cambria Math" w:hAnsi="Cambria Math"/>
          </w:rPr>
          <m:t>βt</m:t>
        </m:r>
      </m:oMath>
      <w:r>
        <w:t xml:space="preserve"> was drawn from a normal hyper-distribution with a mean drawn from a normal distribution with mean 0 and sd 5, and standard deviation drawn from a half-Cauchy distribution (mean 0, </w:t>
      </w:r>
      <w:proofErr w:type="spellStart"/>
      <w:r>
        <w:t>sd</w:t>
      </w:r>
      <w:proofErr w:type="spellEnd"/>
      <w:r>
        <w:t xml:space="preserve"> 2).</w:t>
      </w:r>
    </w:p>
    <w:p w14:paraId="53B2839C" w14:textId="77777777" w:rsidR="002F4CC3" w:rsidRDefault="002F4CC3" w:rsidP="002F4CC3">
      <w:pPr>
        <w:pStyle w:val="BodyText"/>
      </w:pPr>
      <w:r>
        <w:lastRenderedPageBreak/>
        <w:t xml:space="preserve">Model structure was compiled using the code </w:t>
      </w:r>
      <w:r>
        <w:rPr>
          <w:rStyle w:val="VerbatimChar"/>
        </w:rPr>
        <w:t>M1_Hydrology_Model_Compilation.Rmd</w:t>
      </w:r>
      <w:r>
        <w:t xml:space="preserve">. The final model for the assessment of the effects of stormwater control measure implementation was compiled using the code </w:t>
      </w:r>
      <w:r>
        <w:rPr>
          <w:rStyle w:val="VerbatimChar"/>
        </w:rPr>
        <w:t>M2_Hydrology_Model_Compilation_With_Prediction.Rmd</w:t>
      </w:r>
      <w:r>
        <w:t xml:space="preserve">. Compiling and sampling the 32 models took ~2 d on a 4-CPU core system at 2.6 </w:t>
      </w:r>
      <w:proofErr w:type="spellStart"/>
      <w:r>
        <w:t>Ghz.</w:t>
      </w:r>
      <w:proofErr w:type="spellEnd"/>
      <w:r>
        <w:t xml:space="preserve"> On model sampling, the number of Markov chains was set to 4, the number of iterations for each chain set to 5000, and the number of </w:t>
      </w:r>
      <w:proofErr w:type="spellStart"/>
      <w:r>
        <w:t>burnin</w:t>
      </w:r>
      <w:proofErr w:type="spellEnd"/>
      <w:r>
        <w:t xml:space="preserve"> iterations per chain set to 1000. We used the Gelman-Rubin statistic to evaluate MCMC convergence [with values </w:t>
      </w:r>
      <m:oMath>
        <m:acc>
          <m:accPr>
            <m:ctrlPr>
              <w:rPr>
                <w:rFonts w:ascii="Cambria Math" w:hAnsi="Cambria Math"/>
              </w:rPr>
            </m:ctrlPr>
          </m:accPr>
          <m:e>
            <m:r>
              <w:rPr>
                <w:rFonts w:ascii="Cambria Math" w:hAnsi="Cambria Math"/>
              </w:rPr>
              <m:t>R</m:t>
            </m:r>
          </m:e>
        </m:acc>
      </m:oMath>
      <w:r>
        <w:t xml:space="preserve"> &lt; 1.1 indicating convergence; Gelman </w:t>
      </w:r>
      <w:r>
        <w:rPr>
          <w:i/>
          <w:iCs/>
        </w:rPr>
        <w:t>et al.</w:t>
      </w:r>
      <w:r>
        <w:t xml:space="preserve"> (2004)].</w:t>
      </w:r>
    </w:p>
    <w:p w14:paraId="026FDC61" w14:textId="77777777" w:rsidR="002F4CC3" w:rsidRDefault="002F4CC3" w:rsidP="002F4CC3">
      <w:pPr>
        <w:pStyle w:val="BodyText"/>
      </w:pPr>
      <w:r>
        <w:t>For model comparison and selection, we used differences in the Bayesian LOO estimate of the expected log pointwise predictive density (</w:t>
      </w:r>
      <w:proofErr w:type="spellStart"/>
      <w:r>
        <w:t>ELPDloo</w:t>
      </w:r>
      <w:proofErr w:type="spellEnd"/>
      <w:r>
        <w:t xml:space="preserve">). </w:t>
      </w:r>
      <w:proofErr w:type="spellStart"/>
      <w:r>
        <w:t>ELPDloo</w:t>
      </w:r>
      <w:proofErr w:type="spellEnd"/>
      <w:r>
        <w:t xml:space="preserve"> is analogous to widely used information criteria—models with difference in </w:t>
      </w:r>
      <w:proofErr w:type="spellStart"/>
      <w:r>
        <w:t>ELPDloo</w:t>
      </w:r>
      <w:proofErr w:type="spellEnd"/>
      <w:r>
        <w:t xml:space="preserve"> greater than four or greater than twice the standard error of the difference </w:t>
      </w:r>
      <w:proofErr w:type="gramStart"/>
      <w:r>
        <w:t>have</w:t>
      </w:r>
      <w:proofErr w:type="gramEnd"/>
      <w:r>
        <w:t xml:space="preserve"> better predictive performance (</w:t>
      </w:r>
      <w:proofErr w:type="spellStart"/>
      <w:r>
        <w:t>Vehtari</w:t>
      </w:r>
      <w:proofErr w:type="spellEnd"/>
      <w:r>
        <w:t xml:space="preserve"> </w:t>
      </w:r>
      <w:r>
        <w:rPr>
          <w:i/>
          <w:iCs/>
        </w:rPr>
        <w:t>et al.</w:t>
      </w:r>
      <w:r>
        <w:t xml:space="preserve"> 2022) and were considered more plausible.</w:t>
      </w:r>
    </w:p>
    <w:p w14:paraId="18662D83" w14:textId="77777777" w:rsidR="002F4CC3" w:rsidRDefault="002F4CC3" w:rsidP="002F4CC3">
      <w:pPr>
        <w:pStyle w:val="Heading3"/>
      </w:pPr>
      <w:bookmarkStart w:id="19" w:name="X0cf689cf4865f9a2c988e0d4da98e48703495b0"/>
      <w:r>
        <w:t>Optimal spatial and temporal autocorrelation parameters</w:t>
      </w:r>
    </w:p>
    <w:p w14:paraId="22ECBDE1" w14:textId="77777777" w:rsidR="002F4CC3" w:rsidRDefault="002F4CC3" w:rsidP="002F4CC3">
      <w:pPr>
        <w:pStyle w:val="FirstParagraph"/>
      </w:pPr>
      <w:r>
        <w:t>For both response variables (</w:t>
      </w:r>
      <w:r>
        <w:rPr>
          <w:i/>
          <w:iCs/>
        </w:rPr>
        <w:t>QV</w:t>
      </w:r>
      <w:r>
        <w:t xml:space="preserve"> and </w:t>
      </w:r>
      <w:proofErr w:type="spellStart"/>
      <w:r>
        <w:rPr>
          <w:i/>
          <w:iCs/>
        </w:rPr>
        <w:t>Qmax</w:t>
      </w:r>
      <w:proofErr w:type="spellEnd"/>
      <w:r>
        <w:t xml:space="preserve">), the best </w:t>
      </w:r>
      <w:proofErr w:type="spellStart"/>
      <w:r>
        <w:t>autoT</w:t>
      </w:r>
      <w:proofErr w:type="spellEnd"/>
      <w:r>
        <w:t xml:space="preserve"> parameter was 50 days (see Tables S3-1 and S3-2). The best </w:t>
      </w:r>
      <w:proofErr w:type="spellStart"/>
      <w:r>
        <w:t>autoS</w:t>
      </w:r>
      <w:proofErr w:type="spellEnd"/>
      <w:r>
        <w:t xml:space="preserve"> parameter was 10 hours for both response variables, although for </w:t>
      </w:r>
      <w:r>
        <w:rPr>
          <w:i/>
          <w:iCs/>
        </w:rPr>
        <w:t>QV</w:t>
      </w:r>
      <w:r>
        <w:t xml:space="preserve"> there was some weak support for 5 hours. We adopted </w:t>
      </w:r>
      <w:proofErr w:type="spellStart"/>
      <w:r>
        <w:t>autoT</w:t>
      </w:r>
      <w:proofErr w:type="spellEnd"/>
      <w:r>
        <w:t xml:space="preserve"> = 50 days and </w:t>
      </w:r>
      <w:proofErr w:type="spellStart"/>
      <w:r>
        <w:t>autoS</w:t>
      </w:r>
      <w:proofErr w:type="spellEnd"/>
      <w:r>
        <w:t xml:space="preserve"> = 10 hours for both response variables.</w:t>
      </w:r>
    </w:p>
    <w:p w14:paraId="6F3D2F8F" w14:textId="77777777" w:rsidR="002F4CC3" w:rsidRDefault="002F4CC3" w:rsidP="002F4CC3">
      <w:pPr>
        <w:pStyle w:val="TableCaption"/>
      </w:pPr>
      <w:r>
        <w:t xml:space="preserve">Table S3-1: Summary statistics of models fitted </w:t>
      </w:r>
      <w:proofErr w:type="gramStart"/>
      <w:r>
        <w:t>in order to</w:t>
      </w:r>
      <w:proofErr w:type="gramEnd"/>
      <w:r>
        <w:t xml:space="preserve"> determine optimal </w:t>
      </w:r>
      <w:proofErr w:type="spellStart"/>
      <w:r>
        <w:t>autoS</w:t>
      </w:r>
      <w:proofErr w:type="spellEnd"/>
      <w:r>
        <w:t xml:space="preserve"> and </w:t>
      </w:r>
      <w:proofErr w:type="spellStart"/>
      <w:r>
        <w:t>autoT</w:t>
      </w:r>
      <w:proofErr w:type="spellEnd"/>
      <w:r>
        <w:t xml:space="preserve"> parameters. Response variable = Qv.</w:t>
      </w:r>
    </w:p>
    <w:tbl>
      <w:tblPr>
        <w:tblStyle w:val="Table"/>
        <w:tblW w:w="0" w:type="auto"/>
        <w:tblLook w:val="0020" w:firstRow="1" w:lastRow="0" w:firstColumn="0" w:lastColumn="0" w:noHBand="0" w:noVBand="0"/>
      </w:tblPr>
      <w:tblGrid>
        <w:gridCol w:w="3776"/>
        <w:gridCol w:w="1099"/>
        <w:gridCol w:w="871"/>
      </w:tblGrid>
      <w:tr w:rsidR="002F4CC3" w14:paraId="304D6C2D" w14:textId="77777777" w:rsidTr="006E00E0">
        <w:trPr>
          <w:cnfStyle w:val="100000000000" w:firstRow="1" w:lastRow="0" w:firstColumn="0" w:lastColumn="0" w:oddVBand="0" w:evenVBand="0" w:oddHBand="0" w:evenHBand="0" w:firstRowFirstColumn="0" w:firstRowLastColumn="0" w:lastRowFirstColumn="0" w:lastRowLastColumn="0"/>
          <w:tblHeader/>
        </w:trPr>
        <w:tc>
          <w:tcPr>
            <w:tcW w:w="0" w:type="auto"/>
          </w:tcPr>
          <w:p w14:paraId="19568473" w14:textId="77777777" w:rsidR="002F4CC3" w:rsidRDefault="002F4CC3" w:rsidP="006E00E0">
            <w:pPr>
              <w:pStyle w:val="Compact"/>
            </w:pPr>
            <w:proofErr w:type="spellStart"/>
            <w:r>
              <w:t>model_name</w:t>
            </w:r>
            <w:proofErr w:type="spellEnd"/>
          </w:p>
        </w:tc>
        <w:tc>
          <w:tcPr>
            <w:tcW w:w="0" w:type="auto"/>
          </w:tcPr>
          <w:p w14:paraId="2724013A" w14:textId="77777777" w:rsidR="002F4CC3" w:rsidRDefault="002F4CC3" w:rsidP="006E00E0">
            <w:pPr>
              <w:pStyle w:val="Compact"/>
              <w:jc w:val="right"/>
            </w:pPr>
            <w:proofErr w:type="spellStart"/>
            <w:r>
              <w:t>elpd_diff</w:t>
            </w:r>
            <w:proofErr w:type="spellEnd"/>
          </w:p>
        </w:tc>
        <w:tc>
          <w:tcPr>
            <w:tcW w:w="0" w:type="auto"/>
          </w:tcPr>
          <w:p w14:paraId="2B4FD28E" w14:textId="77777777" w:rsidR="002F4CC3" w:rsidRDefault="002F4CC3" w:rsidP="006E00E0">
            <w:pPr>
              <w:pStyle w:val="Compact"/>
              <w:jc w:val="right"/>
            </w:pPr>
            <w:proofErr w:type="spellStart"/>
            <w:r>
              <w:t>se_diff</w:t>
            </w:r>
            <w:proofErr w:type="spellEnd"/>
          </w:p>
        </w:tc>
      </w:tr>
      <w:tr w:rsidR="002F4CC3" w14:paraId="542A4760" w14:textId="77777777" w:rsidTr="006E00E0">
        <w:tc>
          <w:tcPr>
            <w:tcW w:w="0" w:type="auto"/>
          </w:tcPr>
          <w:p w14:paraId="253BC4FA" w14:textId="77777777" w:rsidR="002F4CC3" w:rsidRDefault="002F4CC3" w:rsidP="006E00E0">
            <w:pPr>
              <w:pStyle w:val="Compact"/>
            </w:pPr>
            <w:r>
              <w:t>m_1_st_t_50day_s_10hour_autotest</w:t>
            </w:r>
          </w:p>
        </w:tc>
        <w:tc>
          <w:tcPr>
            <w:tcW w:w="0" w:type="auto"/>
          </w:tcPr>
          <w:p w14:paraId="0100815E" w14:textId="77777777" w:rsidR="002F4CC3" w:rsidRDefault="002F4CC3" w:rsidP="006E00E0">
            <w:pPr>
              <w:pStyle w:val="Compact"/>
              <w:jc w:val="right"/>
            </w:pPr>
            <w:r>
              <w:t>0.0</w:t>
            </w:r>
          </w:p>
        </w:tc>
        <w:tc>
          <w:tcPr>
            <w:tcW w:w="0" w:type="auto"/>
          </w:tcPr>
          <w:p w14:paraId="0B6F9EC3" w14:textId="77777777" w:rsidR="002F4CC3" w:rsidRDefault="002F4CC3" w:rsidP="006E00E0">
            <w:pPr>
              <w:pStyle w:val="Compact"/>
              <w:jc w:val="right"/>
            </w:pPr>
            <w:r>
              <w:t>0.0</w:t>
            </w:r>
          </w:p>
        </w:tc>
      </w:tr>
      <w:tr w:rsidR="002F4CC3" w14:paraId="124D71E6" w14:textId="77777777" w:rsidTr="006E00E0">
        <w:tc>
          <w:tcPr>
            <w:tcW w:w="0" w:type="auto"/>
          </w:tcPr>
          <w:p w14:paraId="75011D7A" w14:textId="77777777" w:rsidR="002F4CC3" w:rsidRDefault="002F4CC3" w:rsidP="006E00E0">
            <w:pPr>
              <w:pStyle w:val="Compact"/>
            </w:pPr>
            <w:r>
              <w:t>m_1_st_t_50day_s_5hour_autotest</w:t>
            </w:r>
          </w:p>
        </w:tc>
        <w:tc>
          <w:tcPr>
            <w:tcW w:w="0" w:type="auto"/>
          </w:tcPr>
          <w:p w14:paraId="46D4D39F" w14:textId="77777777" w:rsidR="002F4CC3" w:rsidRDefault="002F4CC3" w:rsidP="006E00E0">
            <w:pPr>
              <w:pStyle w:val="Compact"/>
              <w:jc w:val="right"/>
            </w:pPr>
            <w:r>
              <w:t>-9.2</w:t>
            </w:r>
          </w:p>
        </w:tc>
        <w:tc>
          <w:tcPr>
            <w:tcW w:w="0" w:type="auto"/>
          </w:tcPr>
          <w:p w14:paraId="6DC74FCE" w14:textId="77777777" w:rsidR="002F4CC3" w:rsidRDefault="002F4CC3" w:rsidP="006E00E0">
            <w:pPr>
              <w:pStyle w:val="Compact"/>
              <w:jc w:val="right"/>
            </w:pPr>
            <w:r>
              <w:t>5.6</w:t>
            </w:r>
          </w:p>
        </w:tc>
      </w:tr>
      <w:tr w:rsidR="002F4CC3" w14:paraId="6221A590" w14:textId="77777777" w:rsidTr="006E00E0">
        <w:tc>
          <w:tcPr>
            <w:tcW w:w="0" w:type="auto"/>
          </w:tcPr>
          <w:p w14:paraId="401732C9" w14:textId="77777777" w:rsidR="002F4CC3" w:rsidRDefault="002F4CC3" w:rsidP="006E00E0">
            <w:pPr>
              <w:pStyle w:val="Compact"/>
            </w:pPr>
            <w:r>
              <w:t>m_1_st_t_50day_s_2hour_autotest</w:t>
            </w:r>
          </w:p>
        </w:tc>
        <w:tc>
          <w:tcPr>
            <w:tcW w:w="0" w:type="auto"/>
          </w:tcPr>
          <w:p w14:paraId="550425A1" w14:textId="77777777" w:rsidR="002F4CC3" w:rsidRDefault="002F4CC3" w:rsidP="006E00E0">
            <w:pPr>
              <w:pStyle w:val="Compact"/>
              <w:jc w:val="right"/>
            </w:pPr>
            <w:r>
              <w:t>-71.0</w:t>
            </w:r>
          </w:p>
        </w:tc>
        <w:tc>
          <w:tcPr>
            <w:tcW w:w="0" w:type="auto"/>
          </w:tcPr>
          <w:p w14:paraId="1B247ED0" w14:textId="77777777" w:rsidR="002F4CC3" w:rsidRDefault="002F4CC3" w:rsidP="006E00E0">
            <w:pPr>
              <w:pStyle w:val="Compact"/>
              <w:jc w:val="right"/>
            </w:pPr>
            <w:r>
              <w:t>12.2</w:t>
            </w:r>
          </w:p>
        </w:tc>
      </w:tr>
      <w:tr w:rsidR="002F4CC3" w14:paraId="0BD8F573" w14:textId="77777777" w:rsidTr="006E00E0">
        <w:tc>
          <w:tcPr>
            <w:tcW w:w="0" w:type="auto"/>
          </w:tcPr>
          <w:p w14:paraId="3FD96166" w14:textId="77777777" w:rsidR="002F4CC3" w:rsidRDefault="002F4CC3" w:rsidP="006E00E0">
            <w:pPr>
              <w:pStyle w:val="Compact"/>
            </w:pPr>
            <w:r>
              <w:t>m_1_st_t_20day_s_10hour_autotest</w:t>
            </w:r>
          </w:p>
        </w:tc>
        <w:tc>
          <w:tcPr>
            <w:tcW w:w="0" w:type="auto"/>
          </w:tcPr>
          <w:p w14:paraId="117A68F7" w14:textId="77777777" w:rsidR="002F4CC3" w:rsidRDefault="002F4CC3" w:rsidP="006E00E0">
            <w:pPr>
              <w:pStyle w:val="Compact"/>
              <w:jc w:val="right"/>
            </w:pPr>
            <w:r>
              <w:t>-74.4</w:t>
            </w:r>
          </w:p>
        </w:tc>
        <w:tc>
          <w:tcPr>
            <w:tcW w:w="0" w:type="auto"/>
          </w:tcPr>
          <w:p w14:paraId="20197638" w14:textId="77777777" w:rsidR="002F4CC3" w:rsidRDefault="002F4CC3" w:rsidP="006E00E0">
            <w:pPr>
              <w:pStyle w:val="Compact"/>
              <w:jc w:val="right"/>
            </w:pPr>
            <w:r>
              <w:t>19.6</w:t>
            </w:r>
          </w:p>
        </w:tc>
      </w:tr>
      <w:tr w:rsidR="002F4CC3" w14:paraId="4978484C" w14:textId="77777777" w:rsidTr="006E00E0">
        <w:tc>
          <w:tcPr>
            <w:tcW w:w="0" w:type="auto"/>
          </w:tcPr>
          <w:p w14:paraId="1D4CEB9C" w14:textId="77777777" w:rsidR="002F4CC3" w:rsidRDefault="002F4CC3" w:rsidP="006E00E0">
            <w:pPr>
              <w:pStyle w:val="Compact"/>
            </w:pPr>
            <w:r>
              <w:t>m_1_st_t_20day_s_5hour_autotest</w:t>
            </w:r>
          </w:p>
        </w:tc>
        <w:tc>
          <w:tcPr>
            <w:tcW w:w="0" w:type="auto"/>
          </w:tcPr>
          <w:p w14:paraId="2AF7874E" w14:textId="77777777" w:rsidR="002F4CC3" w:rsidRDefault="002F4CC3" w:rsidP="006E00E0">
            <w:pPr>
              <w:pStyle w:val="Compact"/>
              <w:jc w:val="right"/>
            </w:pPr>
            <w:r>
              <w:t>-84.8</w:t>
            </w:r>
          </w:p>
        </w:tc>
        <w:tc>
          <w:tcPr>
            <w:tcW w:w="0" w:type="auto"/>
          </w:tcPr>
          <w:p w14:paraId="750E87AF" w14:textId="77777777" w:rsidR="002F4CC3" w:rsidRDefault="002F4CC3" w:rsidP="006E00E0">
            <w:pPr>
              <w:pStyle w:val="Compact"/>
              <w:jc w:val="right"/>
            </w:pPr>
            <w:r>
              <w:t>20.4</w:t>
            </w:r>
          </w:p>
        </w:tc>
      </w:tr>
      <w:tr w:rsidR="002F4CC3" w14:paraId="5B181081" w14:textId="77777777" w:rsidTr="006E00E0">
        <w:tc>
          <w:tcPr>
            <w:tcW w:w="0" w:type="auto"/>
          </w:tcPr>
          <w:p w14:paraId="267A71E3" w14:textId="77777777" w:rsidR="002F4CC3" w:rsidRDefault="002F4CC3" w:rsidP="006E00E0">
            <w:pPr>
              <w:pStyle w:val="Compact"/>
            </w:pPr>
            <w:r>
              <w:t>m_1_st_t_10day_s_10hour_autotest</w:t>
            </w:r>
          </w:p>
        </w:tc>
        <w:tc>
          <w:tcPr>
            <w:tcW w:w="0" w:type="auto"/>
          </w:tcPr>
          <w:p w14:paraId="426FE8FB" w14:textId="77777777" w:rsidR="002F4CC3" w:rsidRDefault="002F4CC3" w:rsidP="006E00E0">
            <w:pPr>
              <w:pStyle w:val="Compact"/>
              <w:jc w:val="right"/>
            </w:pPr>
            <w:r>
              <w:t>-127.4</w:t>
            </w:r>
          </w:p>
        </w:tc>
        <w:tc>
          <w:tcPr>
            <w:tcW w:w="0" w:type="auto"/>
          </w:tcPr>
          <w:p w14:paraId="5A49C504" w14:textId="77777777" w:rsidR="002F4CC3" w:rsidRDefault="002F4CC3" w:rsidP="006E00E0">
            <w:pPr>
              <w:pStyle w:val="Compact"/>
              <w:jc w:val="right"/>
            </w:pPr>
            <w:r>
              <w:t>25.7</w:t>
            </w:r>
          </w:p>
        </w:tc>
      </w:tr>
      <w:tr w:rsidR="002F4CC3" w14:paraId="17F31E27" w14:textId="77777777" w:rsidTr="006E00E0">
        <w:tc>
          <w:tcPr>
            <w:tcW w:w="0" w:type="auto"/>
          </w:tcPr>
          <w:p w14:paraId="453E0DD6" w14:textId="77777777" w:rsidR="002F4CC3" w:rsidRDefault="002F4CC3" w:rsidP="006E00E0">
            <w:pPr>
              <w:pStyle w:val="Compact"/>
            </w:pPr>
            <w:r>
              <w:t>m_1_st_t_10day_s_5hour_autotest</w:t>
            </w:r>
          </w:p>
        </w:tc>
        <w:tc>
          <w:tcPr>
            <w:tcW w:w="0" w:type="auto"/>
          </w:tcPr>
          <w:p w14:paraId="78A5B6EF" w14:textId="77777777" w:rsidR="002F4CC3" w:rsidRDefault="002F4CC3" w:rsidP="006E00E0">
            <w:pPr>
              <w:pStyle w:val="Compact"/>
              <w:jc w:val="right"/>
            </w:pPr>
            <w:r>
              <w:t>-139.7</w:t>
            </w:r>
          </w:p>
        </w:tc>
        <w:tc>
          <w:tcPr>
            <w:tcW w:w="0" w:type="auto"/>
          </w:tcPr>
          <w:p w14:paraId="0867FA1F" w14:textId="77777777" w:rsidR="002F4CC3" w:rsidRDefault="002F4CC3" w:rsidP="006E00E0">
            <w:pPr>
              <w:pStyle w:val="Compact"/>
              <w:jc w:val="right"/>
            </w:pPr>
            <w:r>
              <w:t>26.5</w:t>
            </w:r>
          </w:p>
        </w:tc>
      </w:tr>
      <w:tr w:rsidR="002F4CC3" w14:paraId="189EE803" w14:textId="77777777" w:rsidTr="006E00E0">
        <w:tc>
          <w:tcPr>
            <w:tcW w:w="0" w:type="auto"/>
          </w:tcPr>
          <w:p w14:paraId="64D87C0F" w14:textId="77777777" w:rsidR="002F4CC3" w:rsidRDefault="002F4CC3" w:rsidP="006E00E0">
            <w:pPr>
              <w:pStyle w:val="Compact"/>
            </w:pPr>
            <w:r>
              <w:t>m_1_st_t_20day_s_2hour_autotest</w:t>
            </w:r>
          </w:p>
        </w:tc>
        <w:tc>
          <w:tcPr>
            <w:tcW w:w="0" w:type="auto"/>
          </w:tcPr>
          <w:p w14:paraId="601C26A3" w14:textId="77777777" w:rsidR="002F4CC3" w:rsidRDefault="002F4CC3" w:rsidP="006E00E0">
            <w:pPr>
              <w:pStyle w:val="Compact"/>
              <w:jc w:val="right"/>
            </w:pPr>
            <w:r>
              <w:t>-150.4</w:t>
            </w:r>
          </w:p>
        </w:tc>
        <w:tc>
          <w:tcPr>
            <w:tcW w:w="0" w:type="auto"/>
          </w:tcPr>
          <w:p w14:paraId="3303173A" w14:textId="77777777" w:rsidR="002F4CC3" w:rsidRDefault="002F4CC3" w:rsidP="006E00E0">
            <w:pPr>
              <w:pStyle w:val="Compact"/>
              <w:jc w:val="right"/>
            </w:pPr>
            <w:r>
              <w:t>22.6</w:t>
            </w:r>
          </w:p>
        </w:tc>
      </w:tr>
      <w:tr w:rsidR="002F4CC3" w14:paraId="6BC64F40" w14:textId="77777777" w:rsidTr="006E00E0">
        <w:tc>
          <w:tcPr>
            <w:tcW w:w="0" w:type="auto"/>
          </w:tcPr>
          <w:p w14:paraId="233769B3" w14:textId="77777777" w:rsidR="002F4CC3" w:rsidRDefault="002F4CC3" w:rsidP="006E00E0">
            <w:pPr>
              <w:pStyle w:val="Compact"/>
            </w:pPr>
            <w:r>
              <w:t>m_1_st_t_10day_s_2hour_autotest</w:t>
            </w:r>
          </w:p>
        </w:tc>
        <w:tc>
          <w:tcPr>
            <w:tcW w:w="0" w:type="auto"/>
          </w:tcPr>
          <w:p w14:paraId="1FDEAAC2" w14:textId="77777777" w:rsidR="002F4CC3" w:rsidRDefault="002F4CC3" w:rsidP="006E00E0">
            <w:pPr>
              <w:pStyle w:val="Compact"/>
              <w:jc w:val="right"/>
            </w:pPr>
            <w:r>
              <w:t>-206.7</w:t>
            </w:r>
          </w:p>
        </w:tc>
        <w:tc>
          <w:tcPr>
            <w:tcW w:w="0" w:type="auto"/>
          </w:tcPr>
          <w:p w14:paraId="3C4986D4" w14:textId="77777777" w:rsidR="002F4CC3" w:rsidRDefault="002F4CC3" w:rsidP="006E00E0">
            <w:pPr>
              <w:pStyle w:val="Compact"/>
              <w:jc w:val="right"/>
            </w:pPr>
            <w:r>
              <w:t>28.2</w:t>
            </w:r>
          </w:p>
        </w:tc>
      </w:tr>
    </w:tbl>
    <w:p w14:paraId="31DB3B18" w14:textId="3E18F0D5" w:rsidR="0011106E" w:rsidRDefault="0011106E" w:rsidP="002F4CC3"/>
    <w:p w14:paraId="5DDC0088" w14:textId="77777777" w:rsidR="0011106E" w:rsidRDefault="0011106E">
      <w:r>
        <w:br w:type="page"/>
      </w:r>
    </w:p>
    <w:p w14:paraId="4041F9CC" w14:textId="77777777" w:rsidR="002F4CC3" w:rsidRDefault="002F4CC3" w:rsidP="002F4CC3"/>
    <w:p w14:paraId="4276D053" w14:textId="77777777" w:rsidR="002F4CC3" w:rsidRDefault="002F4CC3" w:rsidP="002F4CC3">
      <w:pPr>
        <w:pStyle w:val="TableCaption"/>
      </w:pPr>
      <w:r>
        <w:t xml:space="preserve">Table S3-2: Summary statistics of models fitted </w:t>
      </w:r>
      <w:proofErr w:type="gramStart"/>
      <w:r>
        <w:t>in order to</w:t>
      </w:r>
      <w:proofErr w:type="gramEnd"/>
      <w:r>
        <w:t xml:space="preserve"> determine optimal </w:t>
      </w:r>
      <w:proofErr w:type="spellStart"/>
      <w:r>
        <w:t>autoS</w:t>
      </w:r>
      <w:proofErr w:type="spellEnd"/>
      <w:r>
        <w:t xml:space="preserve"> and </w:t>
      </w:r>
      <w:proofErr w:type="spellStart"/>
      <w:r>
        <w:t>autoT</w:t>
      </w:r>
      <w:proofErr w:type="spellEnd"/>
      <w:r>
        <w:t xml:space="preserve"> parameters. Response variable = </w:t>
      </w:r>
      <w:proofErr w:type="spellStart"/>
      <w:r>
        <w:t>Qmax</w:t>
      </w:r>
      <w:proofErr w:type="spellEnd"/>
      <w:r>
        <w:t>.</w:t>
      </w:r>
    </w:p>
    <w:tbl>
      <w:tblPr>
        <w:tblStyle w:val="Table"/>
        <w:tblW w:w="0" w:type="auto"/>
        <w:tblLook w:val="0020" w:firstRow="1" w:lastRow="0" w:firstColumn="0" w:lastColumn="0" w:noHBand="0" w:noVBand="0"/>
      </w:tblPr>
      <w:tblGrid>
        <w:gridCol w:w="3776"/>
        <w:gridCol w:w="1099"/>
        <w:gridCol w:w="871"/>
      </w:tblGrid>
      <w:tr w:rsidR="002F4CC3" w14:paraId="25017E94" w14:textId="77777777" w:rsidTr="006E00E0">
        <w:trPr>
          <w:cnfStyle w:val="100000000000" w:firstRow="1" w:lastRow="0" w:firstColumn="0" w:lastColumn="0" w:oddVBand="0" w:evenVBand="0" w:oddHBand="0" w:evenHBand="0" w:firstRowFirstColumn="0" w:firstRowLastColumn="0" w:lastRowFirstColumn="0" w:lastRowLastColumn="0"/>
          <w:tblHeader/>
        </w:trPr>
        <w:tc>
          <w:tcPr>
            <w:tcW w:w="0" w:type="auto"/>
          </w:tcPr>
          <w:p w14:paraId="6322DA5D" w14:textId="77777777" w:rsidR="002F4CC3" w:rsidRDefault="002F4CC3" w:rsidP="006E00E0">
            <w:pPr>
              <w:pStyle w:val="Compact"/>
            </w:pPr>
            <w:proofErr w:type="spellStart"/>
            <w:r>
              <w:t>model_name</w:t>
            </w:r>
            <w:proofErr w:type="spellEnd"/>
          </w:p>
        </w:tc>
        <w:tc>
          <w:tcPr>
            <w:tcW w:w="0" w:type="auto"/>
          </w:tcPr>
          <w:p w14:paraId="4B20164C" w14:textId="77777777" w:rsidR="002F4CC3" w:rsidRDefault="002F4CC3" w:rsidP="006E00E0">
            <w:pPr>
              <w:pStyle w:val="Compact"/>
              <w:jc w:val="right"/>
            </w:pPr>
            <w:proofErr w:type="spellStart"/>
            <w:r>
              <w:t>elpd_diff</w:t>
            </w:r>
            <w:proofErr w:type="spellEnd"/>
          </w:p>
        </w:tc>
        <w:tc>
          <w:tcPr>
            <w:tcW w:w="0" w:type="auto"/>
          </w:tcPr>
          <w:p w14:paraId="29044CC2" w14:textId="77777777" w:rsidR="002F4CC3" w:rsidRDefault="002F4CC3" w:rsidP="006E00E0">
            <w:pPr>
              <w:pStyle w:val="Compact"/>
              <w:jc w:val="right"/>
            </w:pPr>
            <w:proofErr w:type="spellStart"/>
            <w:r>
              <w:t>se_diff</w:t>
            </w:r>
            <w:proofErr w:type="spellEnd"/>
          </w:p>
        </w:tc>
      </w:tr>
      <w:tr w:rsidR="002F4CC3" w14:paraId="615FD1DB" w14:textId="77777777" w:rsidTr="006E00E0">
        <w:tc>
          <w:tcPr>
            <w:tcW w:w="0" w:type="auto"/>
          </w:tcPr>
          <w:p w14:paraId="4561ADE9" w14:textId="77777777" w:rsidR="002F4CC3" w:rsidRDefault="002F4CC3" w:rsidP="006E00E0">
            <w:pPr>
              <w:pStyle w:val="Compact"/>
            </w:pPr>
            <w:r>
              <w:t>m_1_st_t_50day_s_10hour_autotest</w:t>
            </w:r>
          </w:p>
        </w:tc>
        <w:tc>
          <w:tcPr>
            <w:tcW w:w="0" w:type="auto"/>
          </w:tcPr>
          <w:p w14:paraId="4F599BAF" w14:textId="77777777" w:rsidR="002F4CC3" w:rsidRDefault="002F4CC3" w:rsidP="006E00E0">
            <w:pPr>
              <w:pStyle w:val="Compact"/>
              <w:jc w:val="right"/>
            </w:pPr>
            <w:r>
              <w:t>0.0</w:t>
            </w:r>
          </w:p>
        </w:tc>
        <w:tc>
          <w:tcPr>
            <w:tcW w:w="0" w:type="auto"/>
          </w:tcPr>
          <w:p w14:paraId="3BB672D3" w14:textId="77777777" w:rsidR="002F4CC3" w:rsidRDefault="002F4CC3" w:rsidP="006E00E0">
            <w:pPr>
              <w:pStyle w:val="Compact"/>
              <w:jc w:val="right"/>
            </w:pPr>
            <w:r>
              <w:t>0.0</w:t>
            </w:r>
          </w:p>
        </w:tc>
      </w:tr>
      <w:tr w:rsidR="002F4CC3" w14:paraId="530225A6" w14:textId="77777777" w:rsidTr="006E00E0">
        <w:tc>
          <w:tcPr>
            <w:tcW w:w="0" w:type="auto"/>
          </w:tcPr>
          <w:p w14:paraId="3402AA28" w14:textId="77777777" w:rsidR="002F4CC3" w:rsidRDefault="002F4CC3" w:rsidP="006E00E0">
            <w:pPr>
              <w:pStyle w:val="Compact"/>
            </w:pPr>
            <w:r>
              <w:t>m_1_st_t_50day_s_5hour_autotest</w:t>
            </w:r>
          </w:p>
        </w:tc>
        <w:tc>
          <w:tcPr>
            <w:tcW w:w="0" w:type="auto"/>
          </w:tcPr>
          <w:p w14:paraId="65469413" w14:textId="77777777" w:rsidR="002F4CC3" w:rsidRDefault="002F4CC3" w:rsidP="006E00E0">
            <w:pPr>
              <w:pStyle w:val="Compact"/>
              <w:jc w:val="right"/>
            </w:pPr>
            <w:r>
              <w:t>-24.6</w:t>
            </w:r>
          </w:p>
        </w:tc>
        <w:tc>
          <w:tcPr>
            <w:tcW w:w="0" w:type="auto"/>
          </w:tcPr>
          <w:p w14:paraId="5FAB8B0C" w14:textId="77777777" w:rsidR="002F4CC3" w:rsidRDefault="002F4CC3" w:rsidP="006E00E0">
            <w:pPr>
              <w:pStyle w:val="Compact"/>
              <w:jc w:val="right"/>
            </w:pPr>
            <w:r>
              <w:t>9.8</w:t>
            </w:r>
          </w:p>
        </w:tc>
      </w:tr>
      <w:tr w:rsidR="002F4CC3" w14:paraId="71B13E8C" w14:textId="77777777" w:rsidTr="006E00E0">
        <w:tc>
          <w:tcPr>
            <w:tcW w:w="0" w:type="auto"/>
          </w:tcPr>
          <w:p w14:paraId="146B266D" w14:textId="77777777" w:rsidR="002F4CC3" w:rsidRDefault="002F4CC3" w:rsidP="006E00E0">
            <w:pPr>
              <w:pStyle w:val="Compact"/>
            </w:pPr>
            <w:r>
              <w:t>m_1_st_t_20day_s_10hour_autotest</w:t>
            </w:r>
          </w:p>
        </w:tc>
        <w:tc>
          <w:tcPr>
            <w:tcW w:w="0" w:type="auto"/>
          </w:tcPr>
          <w:p w14:paraId="6DADE442" w14:textId="77777777" w:rsidR="002F4CC3" w:rsidRDefault="002F4CC3" w:rsidP="006E00E0">
            <w:pPr>
              <w:pStyle w:val="Compact"/>
              <w:jc w:val="right"/>
            </w:pPr>
            <w:r>
              <w:t>-82.6</w:t>
            </w:r>
          </w:p>
        </w:tc>
        <w:tc>
          <w:tcPr>
            <w:tcW w:w="0" w:type="auto"/>
          </w:tcPr>
          <w:p w14:paraId="431AAED0" w14:textId="77777777" w:rsidR="002F4CC3" w:rsidRDefault="002F4CC3" w:rsidP="006E00E0">
            <w:pPr>
              <w:pStyle w:val="Compact"/>
              <w:jc w:val="right"/>
            </w:pPr>
            <w:r>
              <w:t>23.8</w:t>
            </w:r>
          </w:p>
        </w:tc>
      </w:tr>
      <w:tr w:rsidR="002F4CC3" w14:paraId="1FAF944A" w14:textId="77777777" w:rsidTr="006E00E0">
        <w:tc>
          <w:tcPr>
            <w:tcW w:w="0" w:type="auto"/>
          </w:tcPr>
          <w:p w14:paraId="37B96AA9" w14:textId="77777777" w:rsidR="002F4CC3" w:rsidRDefault="002F4CC3" w:rsidP="006E00E0">
            <w:pPr>
              <w:pStyle w:val="Compact"/>
            </w:pPr>
            <w:r>
              <w:t>m_1_st_t_50day_s_2hour_autotest</w:t>
            </w:r>
          </w:p>
        </w:tc>
        <w:tc>
          <w:tcPr>
            <w:tcW w:w="0" w:type="auto"/>
          </w:tcPr>
          <w:p w14:paraId="5F3D9B27" w14:textId="77777777" w:rsidR="002F4CC3" w:rsidRDefault="002F4CC3" w:rsidP="006E00E0">
            <w:pPr>
              <w:pStyle w:val="Compact"/>
              <w:jc w:val="right"/>
            </w:pPr>
            <w:r>
              <w:t>-97.2</w:t>
            </w:r>
          </w:p>
        </w:tc>
        <w:tc>
          <w:tcPr>
            <w:tcW w:w="0" w:type="auto"/>
          </w:tcPr>
          <w:p w14:paraId="59760520" w14:textId="77777777" w:rsidR="002F4CC3" w:rsidRDefault="002F4CC3" w:rsidP="006E00E0">
            <w:pPr>
              <w:pStyle w:val="Compact"/>
              <w:jc w:val="right"/>
            </w:pPr>
            <w:r>
              <w:t>14.4</w:t>
            </w:r>
          </w:p>
        </w:tc>
      </w:tr>
      <w:tr w:rsidR="002F4CC3" w14:paraId="17ACBBB7" w14:textId="77777777" w:rsidTr="006E00E0">
        <w:tc>
          <w:tcPr>
            <w:tcW w:w="0" w:type="auto"/>
          </w:tcPr>
          <w:p w14:paraId="2DD8916F" w14:textId="77777777" w:rsidR="002F4CC3" w:rsidRDefault="002F4CC3" w:rsidP="006E00E0">
            <w:pPr>
              <w:pStyle w:val="Compact"/>
            </w:pPr>
            <w:r>
              <w:t>m_1_st_t_20day_s_5hour_autotest</w:t>
            </w:r>
          </w:p>
        </w:tc>
        <w:tc>
          <w:tcPr>
            <w:tcW w:w="0" w:type="auto"/>
          </w:tcPr>
          <w:p w14:paraId="68500BCA" w14:textId="77777777" w:rsidR="002F4CC3" w:rsidRDefault="002F4CC3" w:rsidP="006E00E0">
            <w:pPr>
              <w:pStyle w:val="Compact"/>
              <w:jc w:val="right"/>
            </w:pPr>
            <w:r>
              <w:t>-107.5</w:t>
            </w:r>
          </w:p>
        </w:tc>
        <w:tc>
          <w:tcPr>
            <w:tcW w:w="0" w:type="auto"/>
          </w:tcPr>
          <w:p w14:paraId="61E134A0" w14:textId="77777777" w:rsidR="002F4CC3" w:rsidRDefault="002F4CC3" w:rsidP="006E00E0">
            <w:pPr>
              <w:pStyle w:val="Compact"/>
              <w:jc w:val="right"/>
            </w:pPr>
            <w:r>
              <w:t>25.6</w:t>
            </w:r>
          </w:p>
        </w:tc>
      </w:tr>
      <w:tr w:rsidR="002F4CC3" w14:paraId="6024F0CC" w14:textId="77777777" w:rsidTr="006E00E0">
        <w:tc>
          <w:tcPr>
            <w:tcW w:w="0" w:type="auto"/>
          </w:tcPr>
          <w:p w14:paraId="58AA09EF" w14:textId="77777777" w:rsidR="002F4CC3" w:rsidRDefault="002F4CC3" w:rsidP="006E00E0">
            <w:pPr>
              <w:pStyle w:val="Compact"/>
            </w:pPr>
            <w:r>
              <w:t>m_1_st_t_10day_s_10hour_autotest</w:t>
            </w:r>
          </w:p>
        </w:tc>
        <w:tc>
          <w:tcPr>
            <w:tcW w:w="0" w:type="auto"/>
          </w:tcPr>
          <w:p w14:paraId="0E4C0758" w14:textId="77777777" w:rsidR="002F4CC3" w:rsidRDefault="002F4CC3" w:rsidP="006E00E0">
            <w:pPr>
              <w:pStyle w:val="Compact"/>
              <w:jc w:val="right"/>
            </w:pPr>
            <w:r>
              <w:t>-147.9</w:t>
            </w:r>
          </w:p>
        </w:tc>
        <w:tc>
          <w:tcPr>
            <w:tcW w:w="0" w:type="auto"/>
          </w:tcPr>
          <w:p w14:paraId="15C27591" w14:textId="77777777" w:rsidR="002F4CC3" w:rsidRDefault="002F4CC3" w:rsidP="006E00E0">
            <w:pPr>
              <w:pStyle w:val="Compact"/>
              <w:jc w:val="right"/>
            </w:pPr>
            <w:r>
              <w:t>31.9</w:t>
            </w:r>
          </w:p>
        </w:tc>
      </w:tr>
      <w:tr w:rsidR="002F4CC3" w14:paraId="2CE6C0A8" w14:textId="77777777" w:rsidTr="006E00E0">
        <w:tc>
          <w:tcPr>
            <w:tcW w:w="0" w:type="auto"/>
          </w:tcPr>
          <w:p w14:paraId="0436BA00" w14:textId="77777777" w:rsidR="002F4CC3" w:rsidRDefault="002F4CC3" w:rsidP="006E00E0">
            <w:pPr>
              <w:pStyle w:val="Compact"/>
            </w:pPr>
            <w:r>
              <w:t>m_1_st_t_10day_s_5hour_autotest</w:t>
            </w:r>
          </w:p>
        </w:tc>
        <w:tc>
          <w:tcPr>
            <w:tcW w:w="0" w:type="auto"/>
          </w:tcPr>
          <w:p w14:paraId="428A3717" w14:textId="77777777" w:rsidR="002F4CC3" w:rsidRDefault="002F4CC3" w:rsidP="006E00E0">
            <w:pPr>
              <w:pStyle w:val="Compact"/>
              <w:jc w:val="right"/>
            </w:pPr>
            <w:r>
              <w:t>-175.0</w:t>
            </w:r>
          </w:p>
        </w:tc>
        <w:tc>
          <w:tcPr>
            <w:tcW w:w="0" w:type="auto"/>
          </w:tcPr>
          <w:p w14:paraId="4B7043D3" w14:textId="77777777" w:rsidR="002F4CC3" w:rsidRDefault="002F4CC3" w:rsidP="006E00E0">
            <w:pPr>
              <w:pStyle w:val="Compact"/>
              <w:jc w:val="right"/>
            </w:pPr>
            <w:r>
              <w:t>33.4</w:t>
            </w:r>
          </w:p>
        </w:tc>
      </w:tr>
      <w:tr w:rsidR="002F4CC3" w14:paraId="0498D382" w14:textId="77777777" w:rsidTr="006E00E0">
        <w:tc>
          <w:tcPr>
            <w:tcW w:w="0" w:type="auto"/>
          </w:tcPr>
          <w:p w14:paraId="2B79C00E" w14:textId="77777777" w:rsidR="002F4CC3" w:rsidRDefault="002F4CC3" w:rsidP="006E00E0">
            <w:pPr>
              <w:pStyle w:val="Compact"/>
            </w:pPr>
            <w:r>
              <w:t>m_1_st_t_20day_s_2hour_autotest</w:t>
            </w:r>
          </w:p>
        </w:tc>
        <w:tc>
          <w:tcPr>
            <w:tcW w:w="0" w:type="auto"/>
          </w:tcPr>
          <w:p w14:paraId="78C99673" w14:textId="77777777" w:rsidR="002F4CC3" w:rsidRDefault="002F4CC3" w:rsidP="006E00E0">
            <w:pPr>
              <w:pStyle w:val="Compact"/>
              <w:jc w:val="right"/>
            </w:pPr>
            <w:r>
              <w:t>-184.8</w:t>
            </w:r>
          </w:p>
        </w:tc>
        <w:tc>
          <w:tcPr>
            <w:tcW w:w="0" w:type="auto"/>
          </w:tcPr>
          <w:p w14:paraId="689DB0E9" w14:textId="77777777" w:rsidR="002F4CC3" w:rsidRDefault="002F4CC3" w:rsidP="006E00E0">
            <w:pPr>
              <w:pStyle w:val="Compact"/>
              <w:jc w:val="right"/>
            </w:pPr>
            <w:r>
              <w:t>27.2</w:t>
            </w:r>
          </w:p>
        </w:tc>
      </w:tr>
      <w:tr w:rsidR="002F4CC3" w14:paraId="773CB690" w14:textId="77777777" w:rsidTr="006E00E0">
        <w:tc>
          <w:tcPr>
            <w:tcW w:w="0" w:type="auto"/>
          </w:tcPr>
          <w:p w14:paraId="75F6D52D" w14:textId="77777777" w:rsidR="002F4CC3" w:rsidRDefault="002F4CC3" w:rsidP="006E00E0">
            <w:pPr>
              <w:pStyle w:val="Compact"/>
            </w:pPr>
            <w:r>
              <w:t>m_1_st_t_10day_s_2hour_autotest</w:t>
            </w:r>
          </w:p>
        </w:tc>
        <w:tc>
          <w:tcPr>
            <w:tcW w:w="0" w:type="auto"/>
          </w:tcPr>
          <w:p w14:paraId="195D0CF8" w14:textId="77777777" w:rsidR="002F4CC3" w:rsidRDefault="002F4CC3" w:rsidP="006E00E0">
            <w:pPr>
              <w:pStyle w:val="Compact"/>
              <w:jc w:val="right"/>
            </w:pPr>
            <w:r>
              <w:t>-248.4</w:t>
            </w:r>
          </w:p>
        </w:tc>
        <w:tc>
          <w:tcPr>
            <w:tcW w:w="0" w:type="auto"/>
          </w:tcPr>
          <w:p w14:paraId="21C7560B" w14:textId="77777777" w:rsidR="002F4CC3" w:rsidRDefault="002F4CC3" w:rsidP="006E00E0">
            <w:pPr>
              <w:pStyle w:val="Compact"/>
              <w:jc w:val="right"/>
            </w:pPr>
            <w:r>
              <w:t>34.2</w:t>
            </w:r>
          </w:p>
        </w:tc>
      </w:tr>
    </w:tbl>
    <w:p w14:paraId="6F34B8F5" w14:textId="77777777" w:rsidR="002F4CC3" w:rsidRDefault="002F4CC3" w:rsidP="002F4CC3">
      <w:pPr>
        <w:pStyle w:val="Heading2"/>
      </w:pPr>
      <w:bookmarkStart w:id="20" w:name="optimal-additional-predictors"/>
      <w:bookmarkEnd w:id="18"/>
      <w:bookmarkEnd w:id="19"/>
      <w:r>
        <w:t>Optimal additional predictors</w:t>
      </w:r>
    </w:p>
    <w:p w14:paraId="54A87894" w14:textId="77777777" w:rsidR="002F4CC3" w:rsidRDefault="002F4CC3" w:rsidP="002F4CC3">
      <w:pPr>
        <w:pStyle w:val="FirstParagraph"/>
      </w:pPr>
      <w:r>
        <w:t xml:space="preserve">Consideration of additional predictors to the primary (or principal) model resulted in better models for both response variables (Tables S3-3 and S3-4). The best fitting model for each response variable featured the same two climatic predictor variables: </w:t>
      </w:r>
      <w:r>
        <w:rPr>
          <w:i/>
          <w:iCs/>
        </w:rPr>
        <w:t>ante_r_7d_l</w:t>
      </w:r>
      <w:r>
        <w:t xml:space="preserve"> (the sum of rainfall observed in the preceding 7 days; log10(x+1) transformed) and </w:t>
      </w:r>
      <w:r>
        <w:rPr>
          <w:i/>
          <w:iCs/>
        </w:rPr>
        <w:t>ante_e_7d_</w:t>
      </w:r>
      <w:r>
        <w:t xml:space="preserve"> (the sum of potential evapotranspiration in the 7 days prior to when rain occurred at the start of the storm event; log10(x) transformed). While a different model for </w:t>
      </w:r>
      <w:r>
        <w:rPr>
          <w:i/>
          <w:iCs/>
        </w:rPr>
        <w:t>QV</w:t>
      </w:r>
      <w:r>
        <w:t xml:space="preserve"> had some weak support (</w:t>
      </w:r>
      <w:r>
        <w:rPr>
          <w:i/>
          <w:iCs/>
        </w:rPr>
        <w:t>m_1_xx_st_add2_EXPLORE_ante_r_30d_l_ante_sm_7d_l</w:t>
      </w:r>
      <w:r>
        <w:t xml:space="preserve">), we adopted the additional predictors </w:t>
      </w:r>
      <w:r>
        <w:rPr>
          <w:i/>
          <w:iCs/>
        </w:rPr>
        <w:t>ante_r_7d_l</w:t>
      </w:r>
      <w:r>
        <w:t xml:space="preserve"> and </w:t>
      </w:r>
      <w:r>
        <w:rPr>
          <w:i/>
          <w:iCs/>
        </w:rPr>
        <w:t>ante_e_7d_</w:t>
      </w:r>
      <w:r>
        <w:t xml:space="preserve"> for the final models.</w:t>
      </w:r>
    </w:p>
    <w:p w14:paraId="5E269D0E" w14:textId="77777777" w:rsidR="002F4CC3" w:rsidRDefault="002F4CC3" w:rsidP="002F4CC3">
      <w:pPr>
        <w:pStyle w:val="TableCaption"/>
      </w:pPr>
      <w:r>
        <w:t xml:space="preserve">Table S3-3: Summary statistics of models fitted </w:t>
      </w:r>
      <w:proofErr w:type="gramStart"/>
      <w:r>
        <w:t>in order to</w:t>
      </w:r>
      <w:proofErr w:type="gramEnd"/>
      <w:r>
        <w:t xml:space="preserve"> determine which climatic predictors are best. Response variable = Qv.</w:t>
      </w:r>
    </w:p>
    <w:tbl>
      <w:tblPr>
        <w:tblStyle w:val="Table"/>
        <w:tblW w:w="0" w:type="auto"/>
        <w:tblLook w:val="0020" w:firstRow="1" w:lastRow="0" w:firstColumn="0" w:lastColumn="0" w:noHBand="0" w:noVBand="0"/>
      </w:tblPr>
      <w:tblGrid>
        <w:gridCol w:w="5718"/>
        <w:gridCol w:w="1099"/>
        <w:gridCol w:w="871"/>
      </w:tblGrid>
      <w:tr w:rsidR="002F4CC3" w14:paraId="6F975EB1" w14:textId="77777777" w:rsidTr="006E00E0">
        <w:trPr>
          <w:cnfStyle w:val="100000000000" w:firstRow="1" w:lastRow="0" w:firstColumn="0" w:lastColumn="0" w:oddVBand="0" w:evenVBand="0" w:oddHBand="0" w:evenHBand="0" w:firstRowFirstColumn="0" w:firstRowLastColumn="0" w:lastRowFirstColumn="0" w:lastRowLastColumn="0"/>
          <w:tblHeader/>
        </w:trPr>
        <w:tc>
          <w:tcPr>
            <w:tcW w:w="0" w:type="auto"/>
          </w:tcPr>
          <w:p w14:paraId="0A641362" w14:textId="77777777" w:rsidR="002F4CC3" w:rsidRDefault="002F4CC3" w:rsidP="006E00E0">
            <w:pPr>
              <w:pStyle w:val="Compact"/>
            </w:pPr>
            <w:proofErr w:type="spellStart"/>
            <w:r>
              <w:t>model_name</w:t>
            </w:r>
            <w:proofErr w:type="spellEnd"/>
          </w:p>
        </w:tc>
        <w:tc>
          <w:tcPr>
            <w:tcW w:w="0" w:type="auto"/>
          </w:tcPr>
          <w:p w14:paraId="3C483C4B" w14:textId="77777777" w:rsidR="002F4CC3" w:rsidRDefault="002F4CC3" w:rsidP="006E00E0">
            <w:pPr>
              <w:pStyle w:val="Compact"/>
              <w:jc w:val="right"/>
            </w:pPr>
            <w:proofErr w:type="spellStart"/>
            <w:r>
              <w:t>elpd_diff</w:t>
            </w:r>
            <w:proofErr w:type="spellEnd"/>
          </w:p>
        </w:tc>
        <w:tc>
          <w:tcPr>
            <w:tcW w:w="0" w:type="auto"/>
          </w:tcPr>
          <w:p w14:paraId="3A3DCABC" w14:textId="77777777" w:rsidR="002F4CC3" w:rsidRDefault="002F4CC3" w:rsidP="006E00E0">
            <w:pPr>
              <w:pStyle w:val="Compact"/>
              <w:jc w:val="right"/>
            </w:pPr>
            <w:proofErr w:type="spellStart"/>
            <w:r>
              <w:t>se_diff</w:t>
            </w:r>
            <w:proofErr w:type="spellEnd"/>
          </w:p>
        </w:tc>
      </w:tr>
      <w:tr w:rsidR="002F4CC3" w14:paraId="408C67C7" w14:textId="77777777" w:rsidTr="006E00E0">
        <w:tc>
          <w:tcPr>
            <w:tcW w:w="0" w:type="auto"/>
          </w:tcPr>
          <w:p w14:paraId="1D18A8AF" w14:textId="77777777" w:rsidR="002F4CC3" w:rsidRDefault="002F4CC3" w:rsidP="006E00E0">
            <w:pPr>
              <w:pStyle w:val="Compact"/>
            </w:pPr>
            <w:r>
              <w:t>m_1_xx_st_add2_EXPLORE_ante_r_7d_l_ante_e_7d_l</w:t>
            </w:r>
          </w:p>
        </w:tc>
        <w:tc>
          <w:tcPr>
            <w:tcW w:w="0" w:type="auto"/>
          </w:tcPr>
          <w:p w14:paraId="560C0921" w14:textId="77777777" w:rsidR="002F4CC3" w:rsidRDefault="002F4CC3" w:rsidP="006E00E0">
            <w:pPr>
              <w:pStyle w:val="Compact"/>
              <w:jc w:val="right"/>
            </w:pPr>
            <w:r>
              <w:t>0.0</w:t>
            </w:r>
          </w:p>
        </w:tc>
        <w:tc>
          <w:tcPr>
            <w:tcW w:w="0" w:type="auto"/>
          </w:tcPr>
          <w:p w14:paraId="26C722BD" w14:textId="77777777" w:rsidR="002F4CC3" w:rsidRDefault="002F4CC3" w:rsidP="006E00E0">
            <w:pPr>
              <w:pStyle w:val="Compact"/>
              <w:jc w:val="right"/>
            </w:pPr>
            <w:r>
              <w:t>0.0</w:t>
            </w:r>
          </w:p>
        </w:tc>
      </w:tr>
      <w:tr w:rsidR="002F4CC3" w14:paraId="4F92AFE9" w14:textId="77777777" w:rsidTr="006E00E0">
        <w:tc>
          <w:tcPr>
            <w:tcW w:w="0" w:type="auto"/>
          </w:tcPr>
          <w:p w14:paraId="65762332" w14:textId="77777777" w:rsidR="002F4CC3" w:rsidRDefault="002F4CC3" w:rsidP="006E00E0">
            <w:pPr>
              <w:pStyle w:val="Compact"/>
            </w:pPr>
            <w:r>
              <w:t>m_1_xx_st_add2_EXPLORE_ante_r_30d_l_ante_sm_7d_l</w:t>
            </w:r>
          </w:p>
        </w:tc>
        <w:tc>
          <w:tcPr>
            <w:tcW w:w="0" w:type="auto"/>
          </w:tcPr>
          <w:p w14:paraId="00311035" w14:textId="77777777" w:rsidR="002F4CC3" w:rsidRDefault="002F4CC3" w:rsidP="006E00E0">
            <w:pPr>
              <w:pStyle w:val="Compact"/>
              <w:jc w:val="right"/>
            </w:pPr>
            <w:r>
              <w:t>-23.6</w:t>
            </w:r>
          </w:p>
        </w:tc>
        <w:tc>
          <w:tcPr>
            <w:tcW w:w="0" w:type="auto"/>
          </w:tcPr>
          <w:p w14:paraId="754768F7" w14:textId="77777777" w:rsidR="002F4CC3" w:rsidRDefault="002F4CC3" w:rsidP="006E00E0">
            <w:pPr>
              <w:pStyle w:val="Compact"/>
              <w:jc w:val="right"/>
            </w:pPr>
            <w:r>
              <w:t>12.2</w:t>
            </w:r>
          </w:p>
        </w:tc>
      </w:tr>
      <w:tr w:rsidR="002F4CC3" w14:paraId="4B8F288B" w14:textId="77777777" w:rsidTr="006E00E0">
        <w:tc>
          <w:tcPr>
            <w:tcW w:w="0" w:type="auto"/>
          </w:tcPr>
          <w:p w14:paraId="4973602D" w14:textId="77777777" w:rsidR="002F4CC3" w:rsidRDefault="002F4CC3" w:rsidP="006E00E0">
            <w:pPr>
              <w:pStyle w:val="Compact"/>
            </w:pPr>
            <w:r>
              <w:t>m_1_x_st_add1_EXPLORE_ante_r_7d_l</w:t>
            </w:r>
          </w:p>
        </w:tc>
        <w:tc>
          <w:tcPr>
            <w:tcW w:w="0" w:type="auto"/>
          </w:tcPr>
          <w:p w14:paraId="6A3D72B7" w14:textId="77777777" w:rsidR="002F4CC3" w:rsidRDefault="002F4CC3" w:rsidP="006E00E0">
            <w:pPr>
              <w:pStyle w:val="Compact"/>
              <w:jc w:val="right"/>
            </w:pPr>
            <w:r>
              <w:t>-24.8</w:t>
            </w:r>
          </w:p>
        </w:tc>
        <w:tc>
          <w:tcPr>
            <w:tcW w:w="0" w:type="auto"/>
          </w:tcPr>
          <w:p w14:paraId="5266C48D" w14:textId="77777777" w:rsidR="002F4CC3" w:rsidRDefault="002F4CC3" w:rsidP="006E00E0">
            <w:pPr>
              <w:pStyle w:val="Compact"/>
              <w:jc w:val="right"/>
            </w:pPr>
            <w:r>
              <w:t>8.6</w:t>
            </w:r>
          </w:p>
        </w:tc>
      </w:tr>
      <w:tr w:rsidR="002F4CC3" w14:paraId="157FF9A9" w14:textId="77777777" w:rsidTr="006E00E0">
        <w:tc>
          <w:tcPr>
            <w:tcW w:w="0" w:type="auto"/>
          </w:tcPr>
          <w:p w14:paraId="4E1335BC" w14:textId="77777777" w:rsidR="002F4CC3" w:rsidRDefault="002F4CC3" w:rsidP="006E00E0">
            <w:pPr>
              <w:pStyle w:val="Compact"/>
            </w:pPr>
            <w:r>
              <w:t>m_1_x_st_add1_EXPLORE_ante_sm_7d_l</w:t>
            </w:r>
          </w:p>
        </w:tc>
        <w:tc>
          <w:tcPr>
            <w:tcW w:w="0" w:type="auto"/>
          </w:tcPr>
          <w:p w14:paraId="520153F3" w14:textId="77777777" w:rsidR="002F4CC3" w:rsidRDefault="002F4CC3" w:rsidP="006E00E0">
            <w:pPr>
              <w:pStyle w:val="Compact"/>
              <w:jc w:val="right"/>
            </w:pPr>
            <w:r>
              <w:t>-34.6</w:t>
            </w:r>
          </w:p>
        </w:tc>
        <w:tc>
          <w:tcPr>
            <w:tcW w:w="0" w:type="auto"/>
          </w:tcPr>
          <w:p w14:paraId="17FE6546" w14:textId="77777777" w:rsidR="002F4CC3" w:rsidRDefault="002F4CC3" w:rsidP="006E00E0">
            <w:pPr>
              <w:pStyle w:val="Compact"/>
              <w:jc w:val="right"/>
            </w:pPr>
            <w:r>
              <w:t>11.5</w:t>
            </w:r>
          </w:p>
        </w:tc>
      </w:tr>
      <w:tr w:rsidR="002F4CC3" w14:paraId="47CAC513" w14:textId="77777777" w:rsidTr="006E00E0">
        <w:tc>
          <w:tcPr>
            <w:tcW w:w="0" w:type="auto"/>
          </w:tcPr>
          <w:p w14:paraId="699989F4" w14:textId="77777777" w:rsidR="002F4CC3" w:rsidRDefault="002F4CC3" w:rsidP="006E00E0">
            <w:pPr>
              <w:pStyle w:val="Compact"/>
            </w:pPr>
            <w:r>
              <w:t>m_1_xx_st_add2_EXPLORE_ante_r_30d_l_ante_e_7d_l</w:t>
            </w:r>
          </w:p>
        </w:tc>
        <w:tc>
          <w:tcPr>
            <w:tcW w:w="0" w:type="auto"/>
          </w:tcPr>
          <w:p w14:paraId="424E535F" w14:textId="77777777" w:rsidR="002F4CC3" w:rsidRDefault="002F4CC3" w:rsidP="006E00E0">
            <w:pPr>
              <w:pStyle w:val="Compact"/>
              <w:jc w:val="right"/>
            </w:pPr>
            <w:r>
              <w:t>-45.2</w:t>
            </w:r>
          </w:p>
        </w:tc>
        <w:tc>
          <w:tcPr>
            <w:tcW w:w="0" w:type="auto"/>
          </w:tcPr>
          <w:p w14:paraId="51E13568" w14:textId="77777777" w:rsidR="002F4CC3" w:rsidRDefault="002F4CC3" w:rsidP="006E00E0">
            <w:pPr>
              <w:pStyle w:val="Compact"/>
              <w:jc w:val="right"/>
            </w:pPr>
            <w:r>
              <w:t>14.3</w:t>
            </w:r>
          </w:p>
        </w:tc>
      </w:tr>
      <w:tr w:rsidR="002F4CC3" w14:paraId="26C4253E" w14:textId="77777777" w:rsidTr="006E00E0">
        <w:tc>
          <w:tcPr>
            <w:tcW w:w="0" w:type="auto"/>
          </w:tcPr>
          <w:p w14:paraId="48F75221" w14:textId="77777777" w:rsidR="002F4CC3" w:rsidRDefault="002F4CC3" w:rsidP="006E00E0">
            <w:pPr>
              <w:pStyle w:val="Compact"/>
            </w:pPr>
            <w:r>
              <w:t>m_1_x_st_add1_EXPLORE_ante_e_7d_l</w:t>
            </w:r>
          </w:p>
        </w:tc>
        <w:tc>
          <w:tcPr>
            <w:tcW w:w="0" w:type="auto"/>
          </w:tcPr>
          <w:p w14:paraId="531688DD" w14:textId="77777777" w:rsidR="002F4CC3" w:rsidRDefault="002F4CC3" w:rsidP="006E00E0">
            <w:pPr>
              <w:pStyle w:val="Compact"/>
              <w:jc w:val="right"/>
            </w:pPr>
            <w:r>
              <w:t>-80.2</w:t>
            </w:r>
          </w:p>
        </w:tc>
        <w:tc>
          <w:tcPr>
            <w:tcW w:w="0" w:type="auto"/>
          </w:tcPr>
          <w:p w14:paraId="228D6E10" w14:textId="77777777" w:rsidR="002F4CC3" w:rsidRDefault="002F4CC3" w:rsidP="006E00E0">
            <w:pPr>
              <w:pStyle w:val="Compact"/>
              <w:jc w:val="right"/>
            </w:pPr>
            <w:r>
              <w:t>14.4</w:t>
            </w:r>
          </w:p>
        </w:tc>
      </w:tr>
      <w:tr w:rsidR="002F4CC3" w14:paraId="3CE20F3A" w14:textId="77777777" w:rsidTr="006E00E0">
        <w:tc>
          <w:tcPr>
            <w:tcW w:w="0" w:type="auto"/>
          </w:tcPr>
          <w:p w14:paraId="4DD595A9" w14:textId="77777777" w:rsidR="002F4CC3" w:rsidRDefault="002F4CC3" w:rsidP="006E00E0">
            <w:pPr>
              <w:pStyle w:val="Compact"/>
            </w:pPr>
            <w:r>
              <w:t>m_1_x_st_add1_EXPLORE_ante_r_30d_l</w:t>
            </w:r>
          </w:p>
        </w:tc>
        <w:tc>
          <w:tcPr>
            <w:tcW w:w="0" w:type="auto"/>
          </w:tcPr>
          <w:p w14:paraId="15DB61F1" w14:textId="77777777" w:rsidR="002F4CC3" w:rsidRDefault="002F4CC3" w:rsidP="006E00E0">
            <w:pPr>
              <w:pStyle w:val="Compact"/>
              <w:jc w:val="right"/>
            </w:pPr>
            <w:r>
              <w:t>-82.7</w:t>
            </w:r>
          </w:p>
        </w:tc>
        <w:tc>
          <w:tcPr>
            <w:tcW w:w="0" w:type="auto"/>
          </w:tcPr>
          <w:p w14:paraId="1C492375" w14:textId="77777777" w:rsidR="002F4CC3" w:rsidRDefault="002F4CC3" w:rsidP="006E00E0">
            <w:pPr>
              <w:pStyle w:val="Compact"/>
              <w:jc w:val="right"/>
            </w:pPr>
            <w:r>
              <w:t>18.2</w:t>
            </w:r>
          </w:p>
        </w:tc>
      </w:tr>
      <w:tr w:rsidR="002F4CC3" w14:paraId="654BD4BA" w14:textId="77777777" w:rsidTr="006E00E0">
        <w:tc>
          <w:tcPr>
            <w:tcW w:w="0" w:type="auto"/>
          </w:tcPr>
          <w:p w14:paraId="476F0819" w14:textId="77777777" w:rsidR="002F4CC3" w:rsidRDefault="002F4CC3" w:rsidP="006E00E0">
            <w:pPr>
              <w:pStyle w:val="Compact"/>
            </w:pPr>
            <w:r>
              <w:t>m_1_st_t_50day_s_10hour_autotest</w:t>
            </w:r>
          </w:p>
        </w:tc>
        <w:tc>
          <w:tcPr>
            <w:tcW w:w="0" w:type="auto"/>
          </w:tcPr>
          <w:p w14:paraId="099693BB" w14:textId="77777777" w:rsidR="002F4CC3" w:rsidRDefault="002F4CC3" w:rsidP="006E00E0">
            <w:pPr>
              <w:pStyle w:val="Compact"/>
              <w:jc w:val="right"/>
            </w:pPr>
            <w:r>
              <w:t>-134.5</w:t>
            </w:r>
          </w:p>
        </w:tc>
        <w:tc>
          <w:tcPr>
            <w:tcW w:w="0" w:type="auto"/>
          </w:tcPr>
          <w:p w14:paraId="70AE2EF1" w14:textId="77777777" w:rsidR="002F4CC3" w:rsidRDefault="002F4CC3" w:rsidP="006E00E0">
            <w:pPr>
              <w:pStyle w:val="Compact"/>
              <w:jc w:val="right"/>
            </w:pPr>
            <w:r>
              <w:t>19.9</w:t>
            </w:r>
          </w:p>
        </w:tc>
      </w:tr>
    </w:tbl>
    <w:p w14:paraId="292CC31B" w14:textId="77777777" w:rsidR="002F4CC3" w:rsidRDefault="002F4CC3" w:rsidP="002F4CC3"/>
    <w:p w14:paraId="3545ACFD" w14:textId="77777777" w:rsidR="002F4CC3" w:rsidRDefault="002F4CC3" w:rsidP="002F4CC3">
      <w:pPr>
        <w:pStyle w:val="TableCaption"/>
      </w:pPr>
      <w:r>
        <w:lastRenderedPageBreak/>
        <w:t xml:space="preserve">Table S3-4: Summary statistics of models fitted </w:t>
      </w:r>
      <w:proofErr w:type="gramStart"/>
      <w:r>
        <w:t>in order to</w:t>
      </w:r>
      <w:proofErr w:type="gramEnd"/>
      <w:r>
        <w:t xml:space="preserve"> determine which climatic predictors are best. Response variable = </w:t>
      </w:r>
      <w:proofErr w:type="spellStart"/>
      <w:r>
        <w:t>Qmax</w:t>
      </w:r>
      <w:proofErr w:type="spellEnd"/>
      <w:r>
        <w:t>.</w:t>
      </w:r>
    </w:p>
    <w:tbl>
      <w:tblPr>
        <w:tblStyle w:val="Table"/>
        <w:tblW w:w="0" w:type="auto"/>
        <w:tblLook w:val="0020" w:firstRow="1" w:lastRow="0" w:firstColumn="0" w:lastColumn="0" w:noHBand="0" w:noVBand="0"/>
      </w:tblPr>
      <w:tblGrid>
        <w:gridCol w:w="5718"/>
        <w:gridCol w:w="1099"/>
        <w:gridCol w:w="871"/>
      </w:tblGrid>
      <w:tr w:rsidR="002F4CC3" w14:paraId="3B9A481A" w14:textId="77777777" w:rsidTr="006E00E0">
        <w:trPr>
          <w:cnfStyle w:val="100000000000" w:firstRow="1" w:lastRow="0" w:firstColumn="0" w:lastColumn="0" w:oddVBand="0" w:evenVBand="0" w:oddHBand="0" w:evenHBand="0" w:firstRowFirstColumn="0" w:firstRowLastColumn="0" w:lastRowFirstColumn="0" w:lastRowLastColumn="0"/>
          <w:tblHeader/>
        </w:trPr>
        <w:tc>
          <w:tcPr>
            <w:tcW w:w="0" w:type="auto"/>
          </w:tcPr>
          <w:p w14:paraId="4D0A3901" w14:textId="77777777" w:rsidR="002F4CC3" w:rsidRDefault="002F4CC3" w:rsidP="006E00E0">
            <w:pPr>
              <w:pStyle w:val="Compact"/>
            </w:pPr>
            <w:proofErr w:type="spellStart"/>
            <w:r>
              <w:t>model_name</w:t>
            </w:r>
            <w:proofErr w:type="spellEnd"/>
          </w:p>
        </w:tc>
        <w:tc>
          <w:tcPr>
            <w:tcW w:w="0" w:type="auto"/>
          </w:tcPr>
          <w:p w14:paraId="1C39C610" w14:textId="77777777" w:rsidR="002F4CC3" w:rsidRDefault="002F4CC3" w:rsidP="006E00E0">
            <w:pPr>
              <w:pStyle w:val="Compact"/>
              <w:jc w:val="right"/>
            </w:pPr>
            <w:proofErr w:type="spellStart"/>
            <w:r>
              <w:t>elpd_diff</w:t>
            </w:r>
            <w:proofErr w:type="spellEnd"/>
          </w:p>
        </w:tc>
        <w:tc>
          <w:tcPr>
            <w:tcW w:w="0" w:type="auto"/>
          </w:tcPr>
          <w:p w14:paraId="6F702076" w14:textId="77777777" w:rsidR="002F4CC3" w:rsidRDefault="002F4CC3" w:rsidP="006E00E0">
            <w:pPr>
              <w:pStyle w:val="Compact"/>
              <w:jc w:val="right"/>
            </w:pPr>
            <w:proofErr w:type="spellStart"/>
            <w:r>
              <w:t>se_diff</w:t>
            </w:r>
            <w:proofErr w:type="spellEnd"/>
          </w:p>
        </w:tc>
      </w:tr>
      <w:tr w:rsidR="002F4CC3" w14:paraId="11F0DD14" w14:textId="77777777" w:rsidTr="006E00E0">
        <w:tc>
          <w:tcPr>
            <w:tcW w:w="0" w:type="auto"/>
          </w:tcPr>
          <w:p w14:paraId="28CCE33D" w14:textId="77777777" w:rsidR="002F4CC3" w:rsidRDefault="002F4CC3" w:rsidP="006E00E0">
            <w:pPr>
              <w:pStyle w:val="Compact"/>
            </w:pPr>
            <w:r>
              <w:t>m_1_xx_st_add2_EXPLORE_ante_r_7d_l_ante_e_7d_l</w:t>
            </w:r>
          </w:p>
        </w:tc>
        <w:tc>
          <w:tcPr>
            <w:tcW w:w="0" w:type="auto"/>
          </w:tcPr>
          <w:p w14:paraId="5736742D" w14:textId="77777777" w:rsidR="002F4CC3" w:rsidRDefault="002F4CC3" w:rsidP="006E00E0">
            <w:pPr>
              <w:pStyle w:val="Compact"/>
              <w:jc w:val="right"/>
            </w:pPr>
            <w:r>
              <w:t>0.0</w:t>
            </w:r>
          </w:p>
        </w:tc>
        <w:tc>
          <w:tcPr>
            <w:tcW w:w="0" w:type="auto"/>
          </w:tcPr>
          <w:p w14:paraId="5F13B418" w14:textId="77777777" w:rsidR="002F4CC3" w:rsidRDefault="002F4CC3" w:rsidP="006E00E0">
            <w:pPr>
              <w:pStyle w:val="Compact"/>
              <w:jc w:val="right"/>
            </w:pPr>
            <w:r>
              <w:t>0.0</w:t>
            </w:r>
          </w:p>
        </w:tc>
      </w:tr>
      <w:tr w:rsidR="002F4CC3" w14:paraId="6E50338B" w14:textId="77777777" w:rsidTr="006E00E0">
        <w:tc>
          <w:tcPr>
            <w:tcW w:w="0" w:type="auto"/>
          </w:tcPr>
          <w:p w14:paraId="605E125E" w14:textId="77777777" w:rsidR="002F4CC3" w:rsidRDefault="002F4CC3" w:rsidP="006E00E0">
            <w:pPr>
              <w:pStyle w:val="Compact"/>
            </w:pPr>
            <w:r>
              <w:t>m_1_x_st_add1_EXPLORE_ante_r_7d_l</w:t>
            </w:r>
          </w:p>
        </w:tc>
        <w:tc>
          <w:tcPr>
            <w:tcW w:w="0" w:type="auto"/>
          </w:tcPr>
          <w:p w14:paraId="13F392A4" w14:textId="77777777" w:rsidR="002F4CC3" w:rsidRDefault="002F4CC3" w:rsidP="006E00E0">
            <w:pPr>
              <w:pStyle w:val="Compact"/>
              <w:jc w:val="right"/>
            </w:pPr>
            <w:r>
              <w:t>-23.3</w:t>
            </w:r>
          </w:p>
        </w:tc>
        <w:tc>
          <w:tcPr>
            <w:tcW w:w="0" w:type="auto"/>
          </w:tcPr>
          <w:p w14:paraId="024D660A" w14:textId="77777777" w:rsidR="002F4CC3" w:rsidRDefault="002F4CC3" w:rsidP="006E00E0">
            <w:pPr>
              <w:pStyle w:val="Compact"/>
              <w:jc w:val="right"/>
            </w:pPr>
            <w:r>
              <w:t>9.2</w:t>
            </w:r>
          </w:p>
        </w:tc>
      </w:tr>
      <w:tr w:rsidR="002F4CC3" w14:paraId="5A447134" w14:textId="77777777" w:rsidTr="006E00E0">
        <w:tc>
          <w:tcPr>
            <w:tcW w:w="0" w:type="auto"/>
          </w:tcPr>
          <w:p w14:paraId="15D65842" w14:textId="77777777" w:rsidR="002F4CC3" w:rsidRDefault="002F4CC3" w:rsidP="006E00E0">
            <w:pPr>
              <w:pStyle w:val="Compact"/>
            </w:pPr>
            <w:r>
              <w:t>m_1_xx_st_add2_EXPLORE_ante_r_30d_l_ante_sm_7d_l</w:t>
            </w:r>
          </w:p>
        </w:tc>
        <w:tc>
          <w:tcPr>
            <w:tcW w:w="0" w:type="auto"/>
          </w:tcPr>
          <w:p w14:paraId="5B0490A6" w14:textId="77777777" w:rsidR="002F4CC3" w:rsidRDefault="002F4CC3" w:rsidP="006E00E0">
            <w:pPr>
              <w:pStyle w:val="Compact"/>
              <w:jc w:val="right"/>
            </w:pPr>
            <w:r>
              <w:t>-50.7</w:t>
            </w:r>
          </w:p>
        </w:tc>
        <w:tc>
          <w:tcPr>
            <w:tcW w:w="0" w:type="auto"/>
          </w:tcPr>
          <w:p w14:paraId="592E24BE" w14:textId="77777777" w:rsidR="002F4CC3" w:rsidRDefault="002F4CC3" w:rsidP="006E00E0">
            <w:pPr>
              <w:pStyle w:val="Compact"/>
              <w:jc w:val="right"/>
            </w:pPr>
            <w:r>
              <w:t>14.9</w:t>
            </w:r>
          </w:p>
        </w:tc>
      </w:tr>
      <w:tr w:rsidR="002F4CC3" w14:paraId="6C634D0B" w14:textId="77777777" w:rsidTr="006E00E0">
        <w:tc>
          <w:tcPr>
            <w:tcW w:w="0" w:type="auto"/>
          </w:tcPr>
          <w:p w14:paraId="0EB7AC1D" w14:textId="77777777" w:rsidR="002F4CC3" w:rsidRDefault="002F4CC3" w:rsidP="006E00E0">
            <w:pPr>
              <w:pStyle w:val="Compact"/>
            </w:pPr>
            <w:r>
              <w:t>m_1_x_st_add1_EXPLORE_ante_sm_7d_l</w:t>
            </w:r>
          </w:p>
        </w:tc>
        <w:tc>
          <w:tcPr>
            <w:tcW w:w="0" w:type="auto"/>
          </w:tcPr>
          <w:p w14:paraId="37528E4E" w14:textId="77777777" w:rsidR="002F4CC3" w:rsidRDefault="002F4CC3" w:rsidP="006E00E0">
            <w:pPr>
              <w:pStyle w:val="Compact"/>
              <w:jc w:val="right"/>
            </w:pPr>
            <w:r>
              <w:t>-50.9</w:t>
            </w:r>
          </w:p>
        </w:tc>
        <w:tc>
          <w:tcPr>
            <w:tcW w:w="0" w:type="auto"/>
          </w:tcPr>
          <w:p w14:paraId="752A21E5" w14:textId="77777777" w:rsidR="002F4CC3" w:rsidRDefault="002F4CC3" w:rsidP="006E00E0">
            <w:pPr>
              <w:pStyle w:val="Compact"/>
              <w:jc w:val="right"/>
            </w:pPr>
            <w:r>
              <w:t>12.8</w:t>
            </w:r>
          </w:p>
        </w:tc>
      </w:tr>
      <w:tr w:rsidR="002F4CC3" w14:paraId="0355879C" w14:textId="77777777" w:rsidTr="006E00E0">
        <w:tc>
          <w:tcPr>
            <w:tcW w:w="0" w:type="auto"/>
          </w:tcPr>
          <w:p w14:paraId="388F8CC4" w14:textId="77777777" w:rsidR="002F4CC3" w:rsidRDefault="002F4CC3" w:rsidP="006E00E0">
            <w:pPr>
              <w:pStyle w:val="Compact"/>
            </w:pPr>
            <w:r>
              <w:t>m_1_xx_st_add2_EXPLORE_ante_r_30d_l_ante_e_7d_l</w:t>
            </w:r>
          </w:p>
        </w:tc>
        <w:tc>
          <w:tcPr>
            <w:tcW w:w="0" w:type="auto"/>
          </w:tcPr>
          <w:p w14:paraId="76181916" w14:textId="77777777" w:rsidR="002F4CC3" w:rsidRDefault="002F4CC3" w:rsidP="006E00E0">
            <w:pPr>
              <w:pStyle w:val="Compact"/>
              <w:jc w:val="right"/>
            </w:pPr>
            <w:r>
              <w:t>-66.8</w:t>
            </w:r>
          </w:p>
        </w:tc>
        <w:tc>
          <w:tcPr>
            <w:tcW w:w="0" w:type="auto"/>
          </w:tcPr>
          <w:p w14:paraId="158751B0" w14:textId="77777777" w:rsidR="002F4CC3" w:rsidRDefault="002F4CC3" w:rsidP="006E00E0">
            <w:pPr>
              <w:pStyle w:val="Compact"/>
              <w:jc w:val="right"/>
            </w:pPr>
            <w:r>
              <w:t>16.7</w:t>
            </w:r>
          </w:p>
        </w:tc>
      </w:tr>
      <w:tr w:rsidR="002F4CC3" w14:paraId="6E5DA5A9" w14:textId="77777777" w:rsidTr="006E00E0">
        <w:tc>
          <w:tcPr>
            <w:tcW w:w="0" w:type="auto"/>
          </w:tcPr>
          <w:p w14:paraId="034027C5" w14:textId="77777777" w:rsidR="002F4CC3" w:rsidRDefault="002F4CC3" w:rsidP="006E00E0">
            <w:pPr>
              <w:pStyle w:val="Compact"/>
            </w:pPr>
            <w:r>
              <w:t>m_1_x_st_add1_EXPLORE_ante_e_7d_l</w:t>
            </w:r>
          </w:p>
        </w:tc>
        <w:tc>
          <w:tcPr>
            <w:tcW w:w="0" w:type="auto"/>
          </w:tcPr>
          <w:p w14:paraId="4F42579A" w14:textId="77777777" w:rsidR="002F4CC3" w:rsidRDefault="002F4CC3" w:rsidP="006E00E0">
            <w:pPr>
              <w:pStyle w:val="Compact"/>
              <w:jc w:val="right"/>
            </w:pPr>
            <w:r>
              <w:t>-90.1</w:t>
            </w:r>
          </w:p>
        </w:tc>
        <w:tc>
          <w:tcPr>
            <w:tcW w:w="0" w:type="auto"/>
          </w:tcPr>
          <w:p w14:paraId="3F27A124" w14:textId="77777777" w:rsidR="002F4CC3" w:rsidRDefault="002F4CC3" w:rsidP="006E00E0">
            <w:pPr>
              <w:pStyle w:val="Compact"/>
              <w:jc w:val="right"/>
            </w:pPr>
            <w:r>
              <w:t>16.0</w:t>
            </w:r>
          </w:p>
        </w:tc>
      </w:tr>
      <w:tr w:rsidR="002F4CC3" w14:paraId="2A02D3DB" w14:textId="77777777" w:rsidTr="006E00E0">
        <w:tc>
          <w:tcPr>
            <w:tcW w:w="0" w:type="auto"/>
          </w:tcPr>
          <w:p w14:paraId="19A93E75" w14:textId="77777777" w:rsidR="002F4CC3" w:rsidRDefault="002F4CC3" w:rsidP="006E00E0">
            <w:pPr>
              <w:pStyle w:val="Compact"/>
            </w:pPr>
            <w:r>
              <w:t>m_1_x_st_add1_EXPLORE_ante_r_30d_l</w:t>
            </w:r>
          </w:p>
        </w:tc>
        <w:tc>
          <w:tcPr>
            <w:tcW w:w="0" w:type="auto"/>
          </w:tcPr>
          <w:p w14:paraId="0CCDBDF0" w14:textId="77777777" w:rsidR="002F4CC3" w:rsidRDefault="002F4CC3" w:rsidP="006E00E0">
            <w:pPr>
              <w:pStyle w:val="Compact"/>
              <w:jc w:val="right"/>
            </w:pPr>
            <w:r>
              <w:t>-101.0</w:t>
            </w:r>
          </w:p>
        </w:tc>
        <w:tc>
          <w:tcPr>
            <w:tcW w:w="0" w:type="auto"/>
          </w:tcPr>
          <w:p w14:paraId="4BFC52D7" w14:textId="77777777" w:rsidR="002F4CC3" w:rsidRDefault="002F4CC3" w:rsidP="006E00E0">
            <w:pPr>
              <w:pStyle w:val="Compact"/>
              <w:jc w:val="right"/>
            </w:pPr>
            <w:r>
              <w:t>20.3</w:t>
            </w:r>
          </w:p>
        </w:tc>
      </w:tr>
      <w:tr w:rsidR="002F4CC3" w14:paraId="6E8D616A" w14:textId="77777777" w:rsidTr="006E00E0">
        <w:tc>
          <w:tcPr>
            <w:tcW w:w="0" w:type="auto"/>
          </w:tcPr>
          <w:p w14:paraId="4986328E" w14:textId="77777777" w:rsidR="002F4CC3" w:rsidRDefault="002F4CC3" w:rsidP="006E00E0">
            <w:pPr>
              <w:pStyle w:val="Compact"/>
            </w:pPr>
            <w:r>
              <w:t>m_1_st_t_50day_s_10hour_autotest</w:t>
            </w:r>
          </w:p>
        </w:tc>
        <w:tc>
          <w:tcPr>
            <w:tcW w:w="0" w:type="auto"/>
          </w:tcPr>
          <w:p w14:paraId="3C4E3BB1" w14:textId="77777777" w:rsidR="002F4CC3" w:rsidRDefault="002F4CC3" w:rsidP="006E00E0">
            <w:pPr>
              <w:pStyle w:val="Compact"/>
              <w:jc w:val="right"/>
            </w:pPr>
            <w:r>
              <w:t>-138.0</w:t>
            </w:r>
          </w:p>
        </w:tc>
        <w:tc>
          <w:tcPr>
            <w:tcW w:w="0" w:type="auto"/>
          </w:tcPr>
          <w:p w14:paraId="2054C16E" w14:textId="77777777" w:rsidR="002F4CC3" w:rsidRDefault="002F4CC3" w:rsidP="006E00E0">
            <w:pPr>
              <w:pStyle w:val="Compact"/>
              <w:jc w:val="right"/>
            </w:pPr>
            <w:r>
              <w:t>21.5</w:t>
            </w:r>
          </w:p>
        </w:tc>
      </w:tr>
    </w:tbl>
    <w:bookmarkEnd w:id="20"/>
    <w:p w14:paraId="40DF1226" w14:textId="77777777" w:rsidR="002F4CC3" w:rsidRDefault="002F4CC3" w:rsidP="002F4CC3">
      <w:pPr>
        <w:pStyle w:val="Heading2"/>
      </w:pPr>
      <w:r>
        <w:t>References</w:t>
      </w:r>
    </w:p>
    <w:p w14:paraId="48C81232" w14:textId="77777777" w:rsidR="002F4CC3" w:rsidRDefault="002F4CC3" w:rsidP="002F4CC3">
      <w:pPr>
        <w:pStyle w:val="Bibliography"/>
      </w:pPr>
      <w:bookmarkStart w:id="21" w:name="ref-CarpenterEtAl_2017"/>
      <w:r>
        <w:t xml:space="preserve">Carpenter, B., Gelman, A., Hoffman, M., Lee, D., Goodrich, B., Betancourt, M., Brubaker, M., Guo, J., Li, P. &amp; Riddell, A. (2017) </w:t>
      </w:r>
      <w:hyperlink r:id="rId25">
        <w:r>
          <w:rPr>
            <w:rStyle w:val="Hyperlink"/>
          </w:rPr>
          <w:t>Stan: a probabilistic programming language</w:t>
        </w:r>
      </w:hyperlink>
      <w:r>
        <w:t xml:space="preserve">. </w:t>
      </w:r>
      <w:r>
        <w:rPr>
          <w:i/>
          <w:iCs/>
        </w:rPr>
        <w:t>Journal of Statistical Software, Articles</w:t>
      </w:r>
      <w:r>
        <w:t xml:space="preserve">, </w:t>
      </w:r>
      <w:r>
        <w:rPr>
          <w:b/>
          <w:bCs/>
        </w:rPr>
        <w:t>76</w:t>
      </w:r>
      <w:r>
        <w:t>, 1–32.</w:t>
      </w:r>
    </w:p>
    <w:p w14:paraId="3E6EF290" w14:textId="77777777" w:rsidR="002F4CC3" w:rsidRDefault="002F4CC3" w:rsidP="002F4CC3">
      <w:pPr>
        <w:pStyle w:val="Bibliography"/>
      </w:pPr>
      <w:bookmarkStart w:id="22" w:name="ref-GelmanEtAl_2004"/>
      <w:bookmarkEnd w:id="21"/>
      <w:r>
        <w:t xml:space="preserve">Gelman, A., Carlin, J.B., Stern, H.S. &amp; Rubin, D.B. (2004) </w:t>
      </w:r>
      <w:r>
        <w:rPr>
          <w:i/>
          <w:iCs/>
        </w:rPr>
        <w:t>Bayesian Data Analysis</w:t>
      </w:r>
      <w:r>
        <w:t>, 2nd ed. Chapman; Hall/CRC.</w:t>
      </w:r>
    </w:p>
    <w:p w14:paraId="415C5574" w14:textId="77777777" w:rsidR="002F4CC3" w:rsidRDefault="002F4CC3" w:rsidP="002F4CC3">
      <w:pPr>
        <w:pStyle w:val="Bibliography"/>
      </w:pPr>
      <w:bookmarkStart w:id="23" w:name="ref-r_manual"/>
      <w:bookmarkEnd w:id="22"/>
      <w:r>
        <w:t xml:space="preserve">R Core Team. (2023) </w:t>
      </w:r>
      <w:hyperlink r:id="rId26">
        <w:r>
          <w:rPr>
            <w:rStyle w:val="Hyperlink"/>
            <w:i/>
            <w:iCs/>
          </w:rPr>
          <w:t>R: A Language and Environment for Statistical Computing</w:t>
        </w:r>
      </w:hyperlink>
      <w:r>
        <w:t>. R Foundation for Statistical Computing, Vienna, Austria.</w:t>
      </w:r>
    </w:p>
    <w:p w14:paraId="0E472680" w14:textId="77777777" w:rsidR="002F4CC3" w:rsidRDefault="002F4CC3" w:rsidP="002F4CC3">
      <w:pPr>
        <w:pStyle w:val="Bibliography"/>
      </w:pPr>
      <w:bookmarkStart w:id="24" w:name="ref-StanDevelopmentTeam_2020"/>
      <w:bookmarkEnd w:id="23"/>
      <w:r>
        <w:t xml:space="preserve">Stan Development Team. (2020) </w:t>
      </w:r>
      <w:hyperlink r:id="rId27">
        <w:proofErr w:type="spellStart"/>
        <w:r>
          <w:rPr>
            <w:rStyle w:val="Hyperlink"/>
          </w:rPr>
          <w:t>RStan</w:t>
        </w:r>
        <w:proofErr w:type="spellEnd"/>
        <w:r>
          <w:rPr>
            <w:rStyle w:val="Hyperlink"/>
          </w:rPr>
          <w:t>: The R interface to Stan</w:t>
        </w:r>
      </w:hyperlink>
      <w:r>
        <w:t>.</w:t>
      </w:r>
    </w:p>
    <w:p w14:paraId="5A9CAA6E" w14:textId="77777777" w:rsidR="002F4CC3" w:rsidRDefault="002F4CC3" w:rsidP="002F4CC3">
      <w:pPr>
        <w:pStyle w:val="Bibliography"/>
      </w:pPr>
      <w:bookmarkStart w:id="25" w:name="ref-vehtari_etal_2022"/>
      <w:bookmarkEnd w:id="24"/>
      <w:proofErr w:type="spellStart"/>
      <w:r>
        <w:t>Vehtari</w:t>
      </w:r>
      <w:proofErr w:type="spellEnd"/>
      <w:r>
        <w:t xml:space="preserve">, A., </w:t>
      </w:r>
      <w:proofErr w:type="spellStart"/>
      <w:r>
        <w:t>Gabry</w:t>
      </w:r>
      <w:proofErr w:type="spellEnd"/>
      <w:r>
        <w:t xml:space="preserve">, J., Magnusson, M., Yao, Y., </w:t>
      </w:r>
      <w:proofErr w:type="spellStart"/>
      <w:r>
        <w:t>Bürkner</w:t>
      </w:r>
      <w:proofErr w:type="spellEnd"/>
      <w:r>
        <w:t xml:space="preserve">, P.-C., Paananen, T. &amp; Gelman, A. (2022) </w:t>
      </w:r>
      <w:hyperlink r:id="rId28">
        <w:r>
          <w:rPr>
            <w:rStyle w:val="Hyperlink"/>
          </w:rPr>
          <w:t xml:space="preserve">Loo: Efficient leave-one-out cross-validation and WAIC for </w:t>
        </w:r>
        <w:proofErr w:type="spellStart"/>
        <w:r>
          <w:rPr>
            <w:rStyle w:val="Hyperlink"/>
          </w:rPr>
          <w:t>bayesian</w:t>
        </w:r>
        <w:proofErr w:type="spellEnd"/>
        <w:r>
          <w:rPr>
            <w:rStyle w:val="Hyperlink"/>
          </w:rPr>
          <w:t xml:space="preserve"> models</w:t>
        </w:r>
      </w:hyperlink>
      <w:r>
        <w:t>.</w:t>
      </w:r>
    </w:p>
    <w:bookmarkEnd w:id="25"/>
    <w:p w14:paraId="13AF153C" w14:textId="77777777" w:rsidR="002F4CC3" w:rsidRDefault="002F4CC3">
      <w:pPr>
        <w:pStyle w:val="Bibliography"/>
      </w:pPr>
    </w:p>
    <w:p w14:paraId="5EA82172" w14:textId="77777777" w:rsidR="002F4CC3" w:rsidRDefault="002F4CC3">
      <w:pPr>
        <w:pStyle w:val="Bibliography"/>
      </w:pPr>
    </w:p>
    <w:p w14:paraId="26ED9D08" w14:textId="77777777" w:rsidR="002F4CC3" w:rsidRDefault="002F4CC3">
      <w:pPr>
        <w:pStyle w:val="Bibliography"/>
      </w:pPr>
    </w:p>
    <w:p w14:paraId="7B41866C" w14:textId="632268B9" w:rsidR="002F4CC3" w:rsidRDefault="002F4CC3">
      <w:r>
        <w:br w:type="page"/>
      </w:r>
    </w:p>
    <w:p w14:paraId="23D9F0F5" w14:textId="77777777" w:rsidR="002F4CC3" w:rsidRDefault="002F4CC3" w:rsidP="002F4CC3">
      <w:pPr>
        <w:pStyle w:val="Subtitle"/>
      </w:pPr>
      <w:r>
        <w:lastRenderedPageBreak/>
        <w:t>Supplementary material S4: Final models and data prediction</w:t>
      </w:r>
    </w:p>
    <w:p w14:paraId="6419CCE3" w14:textId="77777777" w:rsidR="002F4CC3" w:rsidRDefault="002F4CC3" w:rsidP="002F4CC3">
      <w:pPr>
        <w:pStyle w:val="Heading2"/>
      </w:pPr>
      <w:r>
        <w:t>Overview</w:t>
      </w:r>
    </w:p>
    <w:p w14:paraId="4CD604F1" w14:textId="77777777" w:rsidR="002F4CC3" w:rsidRDefault="002F4CC3" w:rsidP="002F4CC3">
      <w:pPr>
        <w:pStyle w:val="FirstParagraph"/>
      </w:pPr>
      <w:r>
        <w:t xml:space="preserve">This document uses the final models fitted in </w:t>
      </w:r>
      <w:r>
        <w:rPr>
          <w:rStyle w:val="VerbatimChar"/>
        </w:rPr>
        <w:t>S3_Predictor_Variables_Sampling.Rmd</w:t>
      </w:r>
      <w:r>
        <w:t xml:space="preserve">. We make predictions to a new dataset to permit estimation of each response variable under specific scenarios, and interpretation of interactive effects through counter-factual plots. The work is used to interpret each response variable individually to help devise a synthetic results section in </w:t>
      </w:r>
      <w:proofErr w:type="spellStart"/>
      <w:r>
        <w:rPr>
          <w:rStyle w:val="VerbatimChar"/>
        </w:rPr>
        <w:t>hydrology_</w:t>
      </w:r>
      <w:proofErr w:type="gramStart"/>
      <w:r>
        <w:rPr>
          <w:rStyle w:val="VerbatimChar"/>
        </w:rPr>
        <w:t>manuscript.Rmd</w:t>
      </w:r>
      <w:proofErr w:type="spellEnd"/>
      <w:proofErr w:type="gramEnd"/>
      <w:r>
        <w:t xml:space="preserve">. The models used in the prediction are compiled in </w:t>
      </w:r>
      <w:r>
        <w:rPr>
          <w:rStyle w:val="VerbatimChar"/>
        </w:rPr>
        <w:t>M2_Hydrology_Model_Compliation_With_Prediction.Rmd</w:t>
      </w:r>
      <w:r>
        <w:t>.</w:t>
      </w:r>
    </w:p>
    <w:p w14:paraId="498881A5" w14:textId="77777777" w:rsidR="002F4CC3" w:rsidRDefault="002F4CC3" w:rsidP="002F4CC3">
      <w:pPr>
        <w:pStyle w:val="Heading2"/>
      </w:pPr>
      <w:bookmarkStart w:id="26" w:name="prediction-dataset"/>
      <w:r>
        <w:t>Prediction dataset</w:t>
      </w:r>
    </w:p>
    <w:p w14:paraId="14E26698" w14:textId="77777777" w:rsidR="002F4CC3" w:rsidRDefault="002F4CC3" w:rsidP="002F4CC3">
      <w:pPr>
        <w:pStyle w:val="FirstParagraph"/>
      </w:pPr>
      <w:r>
        <w:t xml:space="preserve">Values of </w:t>
      </w:r>
      <w:proofErr w:type="spellStart"/>
      <w:r>
        <w:t>restr</w:t>
      </w:r>
      <w:proofErr w:type="spellEnd"/>
      <w:r>
        <w:t xml:space="preserve"> (the putative restorative effect of SCMs) considered are illustrated in Figure S5-1A. The values cover the range achieved in the experiment (e.g. Ln to L1), along with the cases of ideal SCM implementation and no SCM implementation. Values of </w:t>
      </w:r>
      <w:proofErr w:type="spellStart"/>
      <w:r>
        <w:t>degrd</w:t>
      </w:r>
      <w:proofErr w:type="spellEnd"/>
      <w:r>
        <w:t xml:space="preserve"> (the putative degrading effect of urban stormwater runoff) used in predictions (Figure S5-1B) reflected those of the study sites. Other variables used in the predictions included storm event rainfall (</w:t>
      </w:r>
      <w:proofErr w:type="spellStart"/>
      <w:r>
        <w:rPr>
          <w:i/>
          <w:iCs/>
        </w:rPr>
        <w:t>e_rain</w:t>
      </w:r>
      <w:proofErr w:type="spellEnd"/>
      <w:r>
        <w:t>; values = 1.5, 3, 6, 12, 24, and 48 mm), time (</w:t>
      </w:r>
      <w:r>
        <w:rPr>
          <w:i/>
          <w:iCs/>
        </w:rPr>
        <w:t>t</w:t>
      </w:r>
      <w:r>
        <w:t xml:space="preserve"> = 1.5; i.e. end of the study), rainfall in the previous 7-days (</w:t>
      </w:r>
      <w:r>
        <w:rPr>
          <w:i/>
          <w:iCs/>
        </w:rPr>
        <w:t>ante_r_7d</w:t>
      </w:r>
      <w:r>
        <w:t xml:space="preserve"> set to 17 mm; average conditions), and potential evapotranspiration in the previous 7-days (</w:t>
      </w:r>
      <w:r>
        <w:rPr>
          <w:i/>
          <w:iCs/>
        </w:rPr>
        <w:t>ante_e_7d</w:t>
      </w:r>
      <w:r>
        <w:t xml:space="preserve"> set to 23 mm; average conditions).</w:t>
      </w:r>
    </w:p>
    <w:p w14:paraId="4C868BEA" w14:textId="77777777" w:rsidR="002F4CC3" w:rsidRDefault="002F4CC3" w:rsidP="002F4CC3">
      <w:pPr>
        <w:pStyle w:val="Heading4"/>
      </w:pPr>
      <w:bookmarkStart w:id="27" w:name="Xad058cf1d9546081415f004d24a0c11d30dfac8"/>
      <w:r>
        <w:t xml:space="preserve">Fig. S5-1. </w:t>
      </w:r>
      <w:proofErr w:type="spellStart"/>
      <w:r>
        <w:t>restr</w:t>
      </w:r>
      <w:proofErr w:type="spellEnd"/>
      <w:r>
        <w:t xml:space="preserve"> and </w:t>
      </w:r>
      <w:proofErr w:type="spellStart"/>
      <w:r>
        <w:t>degrd</w:t>
      </w:r>
      <w:proofErr w:type="spellEnd"/>
      <w:r>
        <w:t xml:space="preserve"> values used in the prediction data set.</w:t>
      </w:r>
    </w:p>
    <w:p w14:paraId="60B280C6" w14:textId="77777777" w:rsidR="002F4CC3" w:rsidRDefault="002F4CC3" w:rsidP="002F4CC3">
      <w:pPr>
        <w:pStyle w:val="FirstParagraph"/>
      </w:pPr>
      <w:r>
        <w:rPr>
          <w:noProof/>
        </w:rPr>
        <w:drawing>
          <wp:inline distT="0" distB="0" distL="0" distR="0" wp14:anchorId="23800F2E" wp14:editId="2A89B630">
            <wp:extent cx="5334000" cy="2133599"/>
            <wp:effectExtent l="0" t="0" r="0" b="0"/>
            <wp:docPr id="1644594868" name="Picture" descr="A graph of a number of lin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644594868" name="Picture" descr="A graph of a number of lines&#10;&#10;Description automatically generated with medium confidence"/>
                    <pic:cNvPicPr>
                      <a:picLocks noChangeAspect="1" noChangeArrowheads="1"/>
                    </pic:cNvPicPr>
                  </pic:nvPicPr>
                  <pic:blipFill>
                    <a:blip r:embed="rId29"/>
                    <a:stretch>
                      <a:fillRect/>
                    </a:stretch>
                  </pic:blipFill>
                  <pic:spPr bwMode="auto">
                    <a:xfrm>
                      <a:off x="0" y="0"/>
                      <a:ext cx="5334000" cy="2133599"/>
                    </a:xfrm>
                    <a:prstGeom prst="rect">
                      <a:avLst/>
                    </a:prstGeom>
                    <a:noFill/>
                    <a:ln w="9525">
                      <a:noFill/>
                      <a:headEnd/>
                      <a:tailEnd/>
                    </a:ln>
                  </pic:spPr>
                </pic:pic>
              </a:graphicData>
            </a:graphic>
          </wp:inline>
        </w:drawing>
      </w:r>
    </w:p>
    <w:p w14:paraId="3B0313EE" w14:textId="77777777" w:rsidR="002F4CC3" w:rsidRDefault="002F4CC3" w:rsidP="002F4CC3">
      <w:pPr>
        <w:pStyle w:val="Heading2"/>
      </w:pPr>
      <w:bookmarkStart w:id="28" w:name="qv-optimal-model"/>
      <w:bookmarkEnd w:id="26"/>
      <w:bookmarkEnd w:id="27"/>
      <w:r>
        <w:t>QV optimal model</w:t>
      </w:r>
    </w:p>
    <w:p w14:paraId="00206FCD" w14:textId="77777777" w:rsidR="002F4CC3" w:rsidRDefault="002F4CC3" w:rsidP="002F4CC3">
      <w:pPr>
        <w:pStyle w:val="FirstParagraph"/>
      </w:pPr>
      <w:r>
        <w:t xml:space="preserve">Figure S5-2A shows the distributions of all parameters for the optimal model for response variable </w:t>
      </w:r>
      <w:r>
        <w:rPr>
          <w:i/>
          <w:iCs/>
        </w:rPr>
        <w:t>Qv</w:t>
      </w:r>
      <w:r>
        <w:t xml:space="preserve"> (storm event </w:t>
      </w:r>
      <w:proofErr w:type="spellStart"/>
      <w:r>
        <w:t>quickflow</w:t>
      </w:r>
      <w:proofErr w:type="spellEnd"/>
      <w:r>
        <w:t>). Fig. S5-2D shows the mean predicted value for each runoff event plotted against the observed value. The Pearson correlation coefficient indicates a very good model fit.</w:t>
      </w:r>
    </w:p>
    <w:p w14:paraId="776DB2E2" w14:textId="77777777" w:rsidR="002F4CC3" w:rsidRDefault="002F4CC3" w:rsidP="002F4CC3">
      <w:pPr>
        <w:pStyle w:val="CaptionedFigure"/>
      </w:pPr>
      <w:r>
        <w:rPr>
          <w:noProof/>
        </w:rPr>
        <w:lastRenderedPageBreak/>
        <w:drawing>
          <wp:inline distT="0" distB="0" distL="0" distR="0" wp14:anchorId="799CB15A" wp14:editId="0B4CB659">
            <wp:extent cx="5334000" cy="5334000"/>
            <wp:effectExtent l="0" t="0" r="0" b="0"/>
            <wp:docPr id="27" name="Picture" descr="Fig. S5-2. Qv (storm event quickflow). A. Median coefficient estimates (points with thick and thin error bars representing 90% and 95% confidence intervals, respectively) for fixed effects (including mean site effect). B. Site effects. C. Time effect for the study sites. D. A plot of predicted Qv values against observed values (red line is the line of the best and the dotted black line is the 1:1 line)."/>
            <wp:cNvGraphicFramePr/>
            <a:graphic xmlns:a="http://schemas.openxmlformats.org/drawingml/2006/main">
              <a:graphicData uri="http://schemas.openxmlformats.org/drawingml/2006/picture">
                <pic:pic xmlns:pic="http://schemas.openxmlformats.org/drawingml/2006/picture">
                  <pic:nvPicPr>
                    <pic:cNvPr id="28" name="Picture" descr="S4_Final_Models_files/figure-docx/qv_final_model_results-1.png"/>
                    <pic:cNvPicPr>
                      <a:picLocks noChangeAspect="1" noChangeArrowheads="1"/>
                    </pic:cNvPicPr>
                  </pic:nvPicPr>
                  <pic:blipFill>
                    <a:blip r:embed="rId30"/>
                    <a:stretch>
                      <a:fillRect/>
                    </a:stretch>
                  </pic:blipFill>
                  <pic:spPr bwMode="auto">
                    <a:xfrm>
                      <a:off x="0" y="0"/>
                      <a:ext cx="5334000" cy="5334000"/>
                    </a:xfrm>
                    <a:prstGeom prst="rect">
                      <a:avLst/>
                    </a:prstGeom>
                    <a:noFill/>
                    <a:ln w="9525">
                      <a:noFill/>
                      <a:headEnd/>
                      <a:tailEnd/>
                    </a:ln>
                  </pic:spPr>
                </pic:pic>
              </a:graphicData>
            </a:graphic>
          </wp:inline>
        </w:drawing>
      </w:r>
    </w:p>
    <w:p w14:paraId="467476C6" w14:textId="77777777" w:rsidR="002F4CC3" w:rsidRDefault="002F4CC3" w:rsidP="002F4CC3">
      <w:pPr>
        <w:pStyle w:val="ImageCaption"/>
      </w:pPr>
      <w:r>
        <w:t xml:space="preserve">Fig. S5-2. Qv (storm event </w:t>
      </w:r>
      <w:proofErr w:type="spellStart"/>
      <w:r>
        <w:t>quickflow</w:t>
      </w:r>
      <w:proofErr w:type="spellEnd"/>
      <w:r>
        <w:t>). A. Median coefficient estimates (points with thick and thin error bars representing 90% and 95% confidence intervals, respectively) for fixed effects (including mean site effect). B. Site effects. C. Time effect for the study sites. D. A plot of predicted Qv values against observed values (red line is the line of the best and the dotted black line is the 1:1 line).</w:t>
      </w:r>
    </w:p>
    <w:p w14:paraId="7CFD5694" w14:textId="77777777" w:rsidR="002F4CC3" w:rsidRDefault="002F4CC3" w:rsidP="002F4CC3">
      <w:pPr>
        <w:pStyle w:val="CaptionedFigure"/>
      </w:pPr>
      <w:r>
        <w:rPr>
          <w:noProof/>
        </w:rPr>
        <w:lastRenderedPageBreak/>
        <w:drawing>
          <wp:inline distT="0" distB="0" distL="0" distR="0" wp14:anchorId="18FC26E9" wp14:editId="1C6D836D">
            <wp:extent cx="5334000" cy="5334000"/>
            <wp:effectExtent l="0" t="0" r="0" b="0"/>
            <wp:docPr id="549991573" name="Picture" descr="Fig. S5-3. Pair plots for the posterior samples of model parameters relating to the following predictor variables: e_rain_l, ante_r_7d_l, qv_ante_e_7d_l, and time (mean). Response variable = Qv. Little correlation is evident."/>
            <wp:cNvGraphicFramePr/>
            <a:graphic xmlns:a="http://schemas.openxmlformats.org/drawingml/2006/main">
              <a:graphicData uri="http://schemas.openxmlformats.org/drawingml/2006/picture">
                <pic:pic xmlns:pic="http://schemas.openxmlformats.org/drawingml/2006/picture">
                  <pic:nvPicPr>
                    <pic:cNvPr id="31" name="Picture" descr="S4_Final_Models_files/figure-docx/qv_post_pairs-1.png"/>
                    <pic:cNvPicPr>
                      <a:picLocks noChangeAspect="1" noChangeArrowheads="1"/>
                    </pic:cNvPicPr>
                  </pic:nvPicPr>
                  <pic:blipFill>
                    <a:blip r:embed="rId31"/>
                    <a:stretch>
                      <a:fillRect/>
                    </a:stretch>
                  </pic:blipFill>
                  <pic:spPr bwMode="auto">
                    <a:xfrm>
                      <a:off x="0" y="0"/>
                      <a:ext cx="5334000" cy="5334000"/>
                    </a:xfrm>
                    <a:prstGeom prst="rect">
                      <a:avLst/>
                    </a:prstGeom>
                    <a:noFill/>
                    <a:ln w="9525">
                      <a:noFill/>
                      <a:headEnd/>
                      <a:tailEnd/>
                    </a:ln>
                  </pic:spPr>
                </pic:pic>
              </a:graphicData>
            </a:graphic>
          </wp:inline>
        </w:drawing>
      </w:r>
    </w:p>
    <w:p w14:paraId="1DEF6501" w14:textId="77777777" w:rsidR="002F4CC3" w:rsidRDefault="002F4CC3" w:rsidP="002F4CC3">
      <w:pPr>
        <w:pStyle w:val="ImageCaption"/>
      </w:pPr>
      <w:r>
        <w:t xml:space="preserve">Fig. S5-3. Pair plots for the posterior samples of model parameters relating to the following predictor variables: </w:t>
      </w:r>
      <w:proofErr w:type="spellStart"/>
      <w:r>
        <w:t>e_rain_l</w:t>
      </w:r>
      <w:proofErr w:type="spellEnd"/>
      <w:r>
        <w:t>, ante_r_7d_l, qv_ante_e_7d_l, and time (mean). Response variable = Qv. Little correlation is evident.</w:t>
      </w:r>
    </w:p>
    <w:p w14:paraId="040286CC" w14:textId="77777777" w:rsidR="002F4CC3" w:rsidRDefault="002F4CC3" w:rsidP="002F4CC3">
      <w:pPr>
        <w:pStyle w:val="Heading2"/>
      </w:pPr>
      <w:bookmarkStart w:id="29" w:name="qmax-optimal-model"/>
      <w:bookmarkEnd w:id="28"/>
      <w:proofErr w:type="spellStart"/>
      <w:r>
        <w:t>Qmax</w:t>
      </w:r>
      <w:proofErr w:type="spellEnd"/>
      <w:r>
        <w:t xml:space="preserve"> optimal model</w:t>
      </w:r>
    </w:p>
    <w:p w14:paraId="6FF9F2C2" w14:textId="77777777" w:rsidR="002F4CC3" w:rsidRDefault="002F4CC3" w:rsidP="002F4CC3">
      <w:pPr>
        <w:pStyle w:val="FirstParagraph"/>
      </w:pPr>
      <w:r>
        <w:t xml:space="preserve">Figure S5-4 shows the distributions of all parameters for the optimal model for response variable </w:t>
      </w:r>
      <w:proofErr w:type="spellStart"/>
      <w:r>
        <w:rPr>
          <w:i/>
          <w:iCs/>
        </w:rPr>
        <w:t>Qmax</w:t>
      </w:r>
      <w:proofErr w:type="spellEnd"/>
      <w:r>
        <w:t xml:space="preserve"> (storm event peak flow). Fig. S5-4D shows the mean predicted value for each runoff event plotted against the observed value. The Pearson correlation coefficient indicates a very good model fit.</w:t>
      </w:r>
    </w:p>
    <w:p w14:paraId="62E2F496" w14:textId="77777777" w:rsidR="002F4CC3" w:rsidRDefault="002F4CC3" w:rsidP="002F4CC3">
      <w:pPr>
        <w:pStyle w:val="CaptionedFigure"/>
      </w:pPr>
      <w:r>
        <w:rPr>
          <w:noProof/>
        </w:rPr>
        <w:lastRenderedPageBreak/>
        <w:drawing>
          <wp:inline distT="0" distB="0" distL="0" distR="0" wp14:anchorId="3057AAB7" wp14:editId="2E3CF836">
            <wp:extent cx="5334000" cy="5334000"/>
            <wp:effectExtent l="0" t="0" r="0" b="0"/>
            <wp:docPr id="1938800975" name="Picture" descr="Fig. S5-4. Qmax (storm event peak flow). A. Median coefficient estimates (points with thick and thin error bars representing 90% and 95% confidence intervals, respectively) for fixed effects (including mean site effect). B. Site effects. C. Time effect for the study sites. D. A plot of predicted Qmax values against observed values (red line is the line of the best and the dotted black line is the 1:1 line)."/>
            <wp:cNvGraphicFramePr/>
            <a:graphic xmlns:a="http://schemas.openxmlformats.org/drawingml/2006/main">
              <a:graphicData uri="http://schemas.openxmlformats.org/drawingml/2006/picture">
                <pic:pic xmlns:pic="http://schemas.openxmlformats.org/drawingml/2006/picture">
                  <pic:nvPicPr>
                    <pic:cNvPr id="35" name="Picture" descr="S4_Final_Models_files/figure-docx/qmax_final_model_results-1.png"/>
                    <pic:cNvPicPr>
                      <a:picLocks noChangeAspect="1" noChangeArrowheads="1"/>
                    </pic:cNvPicPr>
                  </pic:nvPicPr>
                  <pic:blipFill>
                    <a:blip r:embed="rId32"/>
                    <a:stretch>
                      <a:fillRect/>
                    </a:stretch>
                  </pic:blipFill>
                  <pic:spPr bwMode="auto">
                    <a:xfrm>
                      <a:off x="0" y="0"/>
                      <a:ext cx="5334000" cy="5334000"/>
                    </a:xfrm>
                    <a:prstGeom prst="rect">
                      <a:avLst/>
                    </a:prstGeom>
                    <a:noFill/>
                    <a:ln w="9525">
                      <a:noFill/>
                      <a:headEnd/>
                      <a:tailEnd/>
                    </a:ln>
                  </pic:spPr>
                </pic:pic>
              </a:graphicData>
            </a:graphic>
          </wp:inline>
        </w:drawing>
      </w:r>
    </w:p>
    <w:p w14:paraId="37CDFEED" w14:textId="77777777" w:rsidR="002F4CC3" w:rsidRDefault="002F4CC3" w:rsidP="002F4CC3">
      <w:pPr>
        <w:pStyle w:val="ImageCaption"/>
      </w:pPr>
      <w:r>
        <w:t xml:space="preserve">Fig. S5-4. </w:t>
      </w:r>
      <w:proofErr w:type="spellStart"/>
      <w:r>
        <w:t>Qmax</w:t>
      </w:r>
      <w:proofErr w:type="spellEnd"/>
      <w:r>
        <w:t xml:space="preserve"> (storm event peak flow). A. Median coefficient estimates (points with thick and thin error bars representing 90% and 95% confidence intervals, respectively) for fixed effects (including mean site effect). B. Site effects. C. Time effect for the study sites. D. A plot of predicted </w:t>
      </w:r>
      <w:proofErr w:type="spellStart"/>
      <w:r>
        <w:t>Qmax</w:t>
      </w:r>
      <w:proofErr w:type="spellEnd"/>
      <w:r>
        <w:t xml:space="preserve"> values against observed values (red line is the line of the best and the dotted black line is the 1:1 line).</w:t>
      </w:r>
    </w:p>
    <w:p w14:paraId="74B99B2B" w14:textId="77777777" w:rsidR="002F4CC3" w:rsidRDefault="002F4CC3" w:rsidP="002F4CC3">
      <w:pPr>
        <w:pStyle w:val="CaptionedFigure"/>
      </w:pPr>
      <w:r>
        <w:rPr>
          <w:noProof/>
        </w:rPr>
        <w:lastRenderedPageBreak/>
        <w:drawing>
          <wp:inline distT="0" distB="0" distL="0" distR="0" wp14:anchorId="740AFF43" wp14:editId="64EFB0C3">
            <wp:extent cx="5334000" cy="5334000"/>
            <wp:effectExtent l="0" t="0" r="0" b="0"/>
            <wp:docPr id="37" name="Picture" descr="Fig. S5-5. Pair plots for the posterior samples of model parameters relating to the following predictor variables: e_rain_l, ante_r_7d_l, qv_ante_e_7d_l, and time (mean). Response variable = Qmax. Little correlation is evident."/>
            <wp:cNvGraphicFramePr/>
            <a:graphic xmlns:a="http://schemas.openxmlformats.org/drawingml/2006/main">
              <a:graphicData uri="http://schemas.openxmlformats.org/drawingml/2006/picture">
                <pic:pic xmlns:pic="http://schemas.openxmlformats.org/drawingml/2006/picture">
                  <pic:nvPicPr>
                    <pic:cNvPr id="38" name="Picture" descr="S4_Final_Models_files/figure-docx/qmax_post_pairs-1.png"/>
                    <pic:cNvPicPr>
                      <a:picLocks noChangeAspect="1" noChangeArrowheads="1"/>
                    </pic:cNvPicPr>
                  </pic:nvPicPr>
                  <pic:blipFill>
                    <a:blip r:embed="rId33"/>
                    <a:stretch>
                      <a:fillRect/>
                    </a:stretch>
                  </pic:blipFill>
                  <pic:spPr bwMode="auto">
                    <a:xfrm>
                      <a:off x="0" y="0"/>
                      <a:ext cx="5334000" cy="5334000"/>
                    </a:xfrm>
                    <a:prstGeom prst="rect">
                      <a:avLst/>
                    </a:prstGeom>
                    <a:noFill/>
                    <a:ln w="9525">
                      <a:noFill/>
                      <a:headEnd/>
                      <a:tailEnd/>
                    </a:ln>
                  </pic:spPr>
                </pic:pic>
              </a:graphicData>
            </a:graphic>
          </wp:inline>
        </w:drawing>
      </w:r>
    </w:p>
    <w:p w14:paraId="0F82AEFE" w14:textId="77777777" w:rsidR="002F4CC3" w:rsidRDefault="002F4CC3" w:rsidP="002F4CC3">
      <w:pPr>
        <w:pStyle w:val="ImageCaption"/>
      </w:pPr>
      <w:r>
        <w:t xml:space="preserve">Fig. S5-5. Pair plots for the posterior samples of model parameters relating to the following predictor variables: </w:t>
      </w:r>
      <w:proofErr w:type="spellStart"/>
      <w:r>
        <w:t>e_rain_l</w:t>
      </w:r>
      <w:proofErr w:type="spellEnd"/>
      <w:r>
        <w:t xml:space="preserve">, ante_r_7d_l, qv_ante_e_7d_l, and time (mean). Response variable = </w:t>
      </w:r>
      <w:proofErr w:type="spellStart"/>
      <w:r>
        <w:t>Qmax</w:t>
      </w:r>
      <w:proofErr w:type="spellEnd"/>
      <w:r>
        <w:t>. Little correlation is evident.</w:t>
      </w:r>
    </w:p>
    <w:bookmarkEnd w:id="2"/>
    <w:bookmarkEnd w:id="3"/>
    <w:bookmarkEnd w:id="4"/>
    <w:bookmarkEnd w:id="29"/>
    <w:p w14:paraId="3A186037" w14:textId="77777777" w:rsidR="002F4CC3" w:rsidRDefault="002F4CC3">
      <w:pPr>
        <w:pStyle w:val="Bibliography"/>
      </w:pPr>
    </w:p>
    <w:sectPr w:rsidR="002F4CC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B0F73D" w14:textId="77777777" w:rsidR="00103794" w:rsidRDefault="00103794">
      <w:pPr>
        <w:spacing w:after="0"/>
      </w:pPr>
      <w:r>
        <w:separator/>
      </w:r>
    </w:p>
  </w:endnote>
  <w:endnote w:type="continuationSeparator" w:id="0">
    <w:p w14:paraId="4D7F3211" w14:textId="77777777" w:rsidR="00103794" w:rsidRDefault="001037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E4584C" w14:textId="77777777" w:rsidR="00103794" w:rsidRDefault="00103794">
      <w:r>
        <w:separator/>
      </w:r>
    </w:p>
  </w:footnote>
  <w:footnote w:type="continuationSeparator" w:id="0">
    <w:p w14:paraId="2A3D8048" w14:textId="77777777" w:rsidR="00103794" w:rsidRDefault="001037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6F1E62F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880A4A3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69461CCE"/>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0A99417"/>
    <w:multiLevelType w:val="multilevel"/>
    <w:tmpl w:val="B4E076C2"/>
    <w:lvl w:ilvl="0">
      <w:start w:val="7"/>
      <w:numFmt w:val="decimal"/>
      <w:lvlText w:val="%1."/>
      <w:lvlJc w:val="left"/>
      <w:pPr>
        <w:ind w:left="720" w:hanging="480"/>
      </w:pPr>
    </w:lvl>
    <w:lvl w:ilvl="1">
      <w:start w:val="7"/>
      <w:numFmt w:val="decimal"/>
      <w:lvlText w:val="%2."/>
      <w:lvlJc w:val="left"/>
      <w:pPr>
        <w:ind w:left="1440" w:hanging="480"/>
      </w:pPr>
    </w:lvl>
    <w:lvl w:ilvl="2">
      <w:start w:val="7"/>
      <w:numFmt w:val="decimal"/>
      <w:lvlText w:val="%3."/>
      <w:lvlJc w:val="left"/>
      <w:pPr>
        <w:ind w:left="2160" w:hanging="480"/>
      </w:pPr>
    </w:lvl>
    <w:lvl w:ilvl="3">
      <w:start w:val="7"/>
      <w:numFmt w:val="decimal"/>
      <w:lvlText w:val="%4."/>
      <w:lvlJc w:val="left"/>
      <w:pPr>
        <w:ind w:left="2880" w:hanging="480"/>
      </w:pPr>
    </w:lvl>
    <w:lvl w:ilvl="4">
      <w:start w:val="7"/>
      <w:numFmt w:val="decimal"/>
      <w:lvlText w:val="%5."/>
      <w:lvlJc w:val="left"/>
      <w:pPr>
        <w:ind w:left="3600" w:hanging="480"/>
      </w:pPr>
    </w:lvl>
    <w:lvl w:ilvl="5">
      <w:start w:val="7"/>
      <w:numFmt w:val="decimal"/>
      <w:lvlText w:val="%6."/>
      <w:lvlJc w:val="left"/>
      <w:pPr>
        <w:ind w:left="4320" w:hanging="480"/>
      </w:pPr>
    </w:lvl>
    <w:lvl w:ilvl="6">
      <w:start w:val="7"/>
      <w:numFmt w:val="decimal"/>
      <w:lvlText w:val="%7."/>
      <w:lvlJc w:val="left"/>
      <w:pPr>
        <w:ind w:left="5040" w:hanging="480"/>
      </w:pPr>
    </w:lvl>
    <w:lvl w:ilvl="7">
      <w:start w:val="7"/>
      <w:numFmt w:val="decimal"/>
      <w:lvlText w:val="%8."/>
      <w:lvlJc w:val="left"/>
      <w:pPr>
        <w:ind w:left="5760" w:hanging="480"/>
      </w:pPr>
    </w:lvl>
    <w:lvl w:ilvl="8">
      <w:start w:val="7"/>
      <w:numFmt w:val="decimal"/>
      <w:lvlText w:val="%9."/>
      <w:lvlJc w:val="left"/>
      <w:pPr>
        <w:ind w:left="6480" w:hanging="480"/>
      </w:pPr>
    </w:lvl>
  </w:abstractNum>
  <w:num w:numId="1" w16cid:durableId="1560629262">
    <w:abstractNumId w:val="0"/>
  </w:num>
  <w:num w:numId="2" w16cid:durableId="200285344">
    <w:abstractNumId w:val="1"/>
  </w:num>
  <w:num w:numId="3" w16cid:durableId="1190301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6750681">
    <w:abstractNumId w:val="3"/>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NotDisplayPageBoundarie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A7C"/>
    <w:rsid w:val="00103794"/>
    <w:rsid w:val="0011106E"/>
    <w:rsid w:val="002F4CC3"/>
    <w:rsid w:val="006175CB"/>
    <w:rsid w:val="00931A7C"/>
    <w:rsid w:val="00943057"/>
    <w:rsid w:val="00A34B00"/>
    <w:rsid w:val="00DF6FA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2AD267"/>
  <w15:docId w15:val="{CCE71B15-DA3E-8441-B76D-6BE61AE05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om.gov.au/climate/how/newproducts/IDCdrgrids.shtml" TargetMode="External"/><Relationship Id="rId18" Type="http://schemas.openxmlformats.org/officeDocument/2006/relationships/image" Target="media/image3.png"/><Relationship Id="rId26" Type="http://schemas.openxmlformats.org/officeDocument/2006/relationships/hyperlink" Target="https://www.R-project.org/"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melbournewater.com.au/water/rainfall-and-river-levels" TargetMode="External"/><Relationship Id="rId17" Type="http://schemas.openxmlformats.org/officeDocument/2006/relationships/image" Target="media/image2.png"/><Relationship Id="rId25" Type="http://schemas.openxmlformats.org/officeDocument/2006/relationships/hyperlink" Target="https://doi.org/10.18637/jss.v076.i01" TargetMode="External"/><Relationship Id="rId33"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om.gov.au/climate/data/stations/" TargetMode="External"/><Relationship Id="rId24" Type="http://schemas.openxmlformats.org/officeDocument/2006/relationships/image" Target="media/image9.png"/><Relationship Id="rId32"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hyperlink" Target="http://www.bom.gov.au/climate/data/oneminsolar/about-IDCJAC0022.shtml" TargetMode="External"/><Relationship Id="rId23" Type="http://schemas.openxmlformats.org/officeDocument/2006/relationships/image" Target="media/image8.png"/><Relationship Id="rId28" Type="http://schemas.openxmlformats.org/officeDocument/2006/relationships/hyperlink" Target="https://mc-stan.org/loo/" TargetMode="External"/><Relationship Id="rId10" Type="http://schemas.openxmlformats.org/officeDocument/2006/relationships/hyperlink" Target="http://www.bom.gov.au/waterdata/" TargetMode="External"/><Relationship Id="rId19" Type="http://schemas.openxmlformats.org/officeDocument/2006/relationships/image" Target="media/image4.png"/><Relationship Id="rId31"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ongpaddock.qld.gov.au/silo/index.html" TargetMode="External"/><Relationship Id="rId22" Type="http://schemas.openxmlformats.org/officeDocument/2006/relationships/image" Target="media/image7.png"/><Relationship Id="rId27" Type="http://schemas.openxmlformats.org/officeDocument/2006/relationships/hyperlink" Target="http://mc-stan.org/" TargetMode="External"/><Relationship Id="rId30" Type="http://schemas.openxmlformats.org/officeDocument/2006/relationships/image" Target="media/image11.png"/><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f1480d-fb12-415e-b421-4d4bdce11a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269DE00C555D48A4B0F83662C57C83" ma:contentTypeVersion="11" ma:contentTypeDescription="Create a new document." ma:contentTypeScope="" ma:versionID="b1301f178539de266cacf67326788dba">
  <xsd:schema xmlns:xsd="http://www.w3.org/2001/XMLSchema" xmlns:xs="http://www.w3.org/2001/XMLSchema" xmlns:p="http://schemas.microsoft.com/office/2006/metadata/properties" xmlns:ns2="a2f1480d-fb12-415e-b421-4d4bdce11a2e" targetNamespace="http://schemas.microsoft.com/office/2006/metadata/properties" ma:root="true" ma:fieldsID="2952f8b4721816c439c97a6f6eda5c7f" ns2:_="">
    <xsd:import namespace="a2f1480d-fb12-415e-b421-4d4bdce11a2e"/>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1480d-fb12-415e-b421-4d4bdce11a2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DA1B4-7548-4B8E-8DDE-5CAD3F8EFD0C}">
  <ds:schemaRefs>
    <ds:schemaRef ds:uri="http://schemas.microsoft.com/office/2006/metadata/properties"/>
    <ds:schemaRef ds:uri="http://schemas.microsoft.com/office/infopath/2007/PartnerControls"/>
    <ds:schemaRef ds:uri="a2f1480d-fb12-415e-b421-4d4bdce11a2e"/>
  </ds:schemaRefs>
</ds:datastoreItem>
</file>

<file path=customXml/itemProps2.xml><?xml version="1.0" encoding="utf-8"?>
<ds:datastoreItem xmlns:ds="http://schemas.openxmlformats.org/officeDocument/2006/customXml" ds:itemID="{0E794294-B97B-4F34-B837-D18107F49BF2}">
  <ds:schemaRefs>
    <ds:schemaRef ds:uri="http://schemas.microsoft.com/sharepoint/v3/contenttype/forms"/>
  </ds:schemaRefs>
</ds:datastoreItem>
</file>

<file path=customXml/itemProps3.xml><?xml version="1.0" encoding="utf-8"?>
<ds:datastoreItem xmlns:ds="http://schemas.openxmlformats.org/officeDocument/2006/customXml" ds:itemID="{A64A3DED-E8AB-421F-9479-71A7CE315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f1480d-fb12-415e-b421-4d4bdce11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4244</Words>
  <Characters>24195</Characters>
  <Application>Microsoft Office Word</Application>
  <DocSecurity>0</DocSecurity>
  <Lines>201</Lines>
  <Paragraphs>56</Paragraphs>
  <ScaleCrop>false</ScaleCrop>
  <Company/>
  <LinksUpToDate>false</LinksUpToDate>
  <CharactersWithSpaces>28383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hydrological effects of dispersed stormwater management at the catchment scale</dc:title>
  <dc:creator>Congying Li, Matthew J Burns, Christopher J Walsh, Moss J Imberger, Peter J Poelsma, Robert James, Darren G Bos, and Tim D Fletcher</dc:creator>
  <cp:keywords/>
  <cp:lastModifiedBy>Chrissy Prater</cp:lastModifiedBy>
  <cp:revision>2</cp:revision>
  <dcterms:created xsi:type="dcterms:W3CDTF">2024-11-22T12:12:00Z</dcterms:created>
  <dcterms:modified xsi:type="dcterms:W3CDTF">2024-11-22T12:12:00Z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lsc_dbs_hydro.bib</vt:lpwstr>
  </property>
  <property fmtid="{D5CDD505-2E9C-101B-9397-08002B2CF9AE}" pid="3" name="csl">
    <vt:lpwstr>british-ecological-society.csl</vt:lpwstr>
  </property>
  <property fmtid="{D5CDD505-2E9C-101B-9397-08002B2CF9AE}" pid="4" name="date">
    <vt:lpwstr>The School of Agriculture, Food and Ecosystem Sciences, The University of Melbourne, 500 Yarra Boulevard, Burnley Victoria 3121, Australia</vt:lpwstr>
  </property>
  <property fmtid="{D5CDD505-2E9C-101B-9397-08002B2CF9AE}" pid="5" name="editor_options">
    <vt:lpwstr/>
  </property>
  <property fmtid="{D5CDD505-2E9C-101B-9397-08002B2CF9AE}" pid="6" name="output">
    <vt:lpwstr/>
  </property>
  <property fmtid="{D5CDD505-2E9C-101B-9397-08002B2CF9AE}" pid="7" name="subtitle">
    <vt:lpwstr>Supplementary material S1: Hydrographics</vt:lpwstr>
  </property>
  <property fmtid="{D5CDD505-2E9C-101B-9397-08002B2CF9AE}" pid="8" name="ContentTypeId">
    <vt:lpwstr>0x01010087269DE00C555D48A4B0F83662C57C83</vt:lpwstr>
  </property>
</Properties>
</file>