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35166D">
      <w:pPr>
        <w:rPr>
          <w:rFonts w:ascii="Times New Roman" w:hAnsi="Times New Roman" w:cs="Times New Roman"/>
          <w:szCs w:val="21"/>
        </w:rPr>
      </w:pPr>
      <w:bookmarkStart w:id="0" w:name="OLE_LINK3"/>
      <w:r>
        <w:rPr>
          <w:rFonts w:ascii="Times New Roman" w:hAnsi="Times New Roman" w:cs="Times New Roman"/>
          <w:b/>
          <w:bCs/>
          <w:szCs w:val="21"/>
        </w:rPr>
        <w:t>Supplementary Table 1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 xml:space="preserve">Clinical characteristics of patients with </w:t>
      </w:r>
      <w:r>
        <w:rPr>
          <w:rFonts w:hint="eastAsia" w:ascii="Times New Roman" w:hAnsi="Times New Roman" w:cs="Times New Roman"/>
          <w:szCs w:val="21"/>
        </w:rPr>
        <w:t xml:space="preserve">early-onset </w:t>
      </w:r>
      <w:r>
        <w:rPr>
          <w:rFonts w:hint="eastAsia" w:ascii="Times New Roman" w:hAnsi="Times New Roman" w:cs="Times New Roman"/>
          <w:szCs w:val="21"/>
          <w:lang w:val="en-US" w:eastAsia="zh-CN"/>
        </w:rPr>
        <w:t>UTUC</w:t>
      </w:r>
      <w:r>
        <w:rPr>
          <w:rFonts w:ascii="Times New Roman" w:hAnsi="Times New Roman" w:cs="Times New Roman"/>
          <w:szCs w:val="21"/>
        </w:rPr>
        <w:t xml:space="preserve"> from the external validation cohort..</w:t>
      </w:r>
    </w:p>
    <w:tbl>
      <w:tblPr>
        <w:tblStyle w:val="5"/>
        <w:tblW w:w="8347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7"/>
        <w:gridCol w:w="2845"/>
        <w:gridCol w:w="2485"/>
      </w:tblGrid>
      <w:tr w14:paraId="50B389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1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7F5D4B75">
            <w:pP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Variables</w:t>
            </w:r>
          </w:p>
        </w:tc>
        <w:tc>
          <w:tcPr>
            <w:tcW w:w="284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</w:tcPr>
          <w:p w14:paraId="72850EC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Count</w:t>
            </w:r>
          </w:p>
        </w:tc>
        <w:tc>
          <w:tcPr>
            <w:tcW w:w="248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  <w:tr2bl w:val="nil"/>
            </w:tcBorders>
            <w:shd w:val="clear" w:color="auto" w:fill="FFFFFF"/>
          </w:tcPr>
          <w:p w14:paraId="414908EC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o. (%)</w:t>
            </w:r>
          </w:p>
        </w:tc>
      </w:tr>
      <w:tr w14:paraId="2CB29C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74E7F7B8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Age</w:t>
            </w:r>
          </w:p>
        </w:tc>
        <w:tc>
          <w:tcPr>
            <w:tcW w:w="2845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6283BD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1" w:name="OLE_LINK2"/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59.85</w:t>
            </w: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bookmarkEnd w:id="1"/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7.14</w:t>
            </w:r>
          </w:p>
        </w:tc>
        <w:tc>
          <w:tcPr>
            <w:tcW w:w="2485" w:type="dxa"/>
            <w:tcBorders>
              <w:top w:val="single" w:color="000000" w:sz="4" w:space="0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0A88197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F8FB6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189936B6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Sex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056353F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8182620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32FE96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260268D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Male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B3C63F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162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F8C130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63.5</w:t>
            </w:r>
          </w:p>
        </w:tc>
      </w:tr>
      <w:tr w14:paraId="062CF22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7D425BF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Female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C87924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93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BB4AA7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36.5</w:t>
            </w:r>
          </w:p>
        </w:tc>
      </w:tr>
      <w:tr w14:paraId="5571D2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6B98BBC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 xml:space="preserve">Primary </w:t>
            </w: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ite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F5B530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6799AFD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54EE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7BCF50C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Renal pelvis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A60B2E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140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D697CA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54.9</w:t>
            </w:r>
          </w:p>
        </w:tc>
      </w:tr>
      <w:tr w14:paraId="27625C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144A698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Ureter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A9FD92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115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8D7451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45.1</w:t>
            </w:r>
          </w:p>
        </w:tc>
      </w:tr>
      <w:tr w14:paraId="20B231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4EF3180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Laterality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47805FF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10AED9F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72298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2275008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Left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37788C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133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7DA7B8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52.2</w:t>
            </w:r>
          </w:p>
        </w:tc>
      </w:tr>
      <w:tr w14:paraId="32CE146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31EEE45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Right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5171E6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122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7CD1F1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47.8</w:t>
            </w:r>
          </w:p>
        </w:tc>
      </w:tr>
      <w:tr w14:paraId="5637AE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1814090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Histology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9BD74BF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7C5E8EE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ADE53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3D5B98D4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Transitional cell carcinoma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A49C59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173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3B43D8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67.8</w:t>
            </w:r>
          </w:p>
        </w:tc>
      </w:tr>
      <w:tr w14:paraId="584004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34E4D04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Papillary trans. cell carcinoma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CAEB51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750FBB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26.3</w:t>
            </w:r>
          </w:p>
        </w:tc>
      </w:tr>
      <w:tr w14:paraId="7C133E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58A1596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other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C7B3E7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15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3F3531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8.9</w:t>
            </w:r>
          </w:p>
        </w:tc>
      </w:tr>
      <w:tr w14:paraId="6C19F2A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366927E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Tumor size(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18"/>
                <w:szCs w:val="18"/>
                <w:lang w:val="en-US" w:eastAsia="zh-CN"/>
              </w:rPr>
              <w:t>m</w:t>
            </w:r>
            <w:r>
              <w:rPr>
                <w:rFonts w:ascii="Times New Roman" w:hAnsi="Times New Roman" w:cs="Times New Roman"/>
                <w:b w:val="0"/>
                <w:color w:val="000000"/>
                <w:sz w:val="18"/>
                <w:szCs w:val="18"/>
              </w:rPr>
              <w:t>m)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7AA582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34.83</w:t>
            </w:r>
            <w:r>
              <w:rPr>
                <w:rFonts w:hint="default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18.78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77E26C8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717C80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18B1FDD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AJCC T stage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7D51B7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4A8F069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D554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4B129C1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BA4C83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53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E102AE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20.8</w:t>
            </w:r>
          </w:p>
        </w:tc>
      </w:tr>
      <w:tr w14:paraId="07B8F0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2BFB8764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T2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141F6C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A751EEE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35.4</w:t>
            </w:r>
          </w:p>
        </w:tc>
      </w:tr>
      <w:tr w14:paraId="69DCEFC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00BAFBD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T3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4E3AAF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295BAC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39.4</w:t>
            </w:r>
          </w:p>
        </w:tc>
      </w:tr>
      <w:tr w14:paraId="3BFA98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5718D60F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8A0703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B0E420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4.7</w:t>
            </w:r>
          </w:p>
        </w:tc>
      </w:tr>
      <w:tr w14:paraId="1DB9A0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5C971888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N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stage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DEB2386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A8EECB4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B65C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5B7E3AC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N0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8102545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231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FC0C9D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90.6</w:t>
            </w:r>
          </w:p>
        </w:tc>
      </w:tr>
      <w:tr w14:paraId="308281C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425305D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N1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0447FF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22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5931A1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8.6</w:t>
            </w:r>
          </w:p>
        </w:tc>
      </w:tr>
      <w:tr w14:paraId="516CF1D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3B2C8D2F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N2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71BD13F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AA418A7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0.8</w:t>
            </w:r>
          </w:p>
        </w:tc>
      </w:tr>
      <w:tr w14:paraId="57FE26A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2FEE62F0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N3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DC96964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3706E95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</w:p>
        </w:tc>
      </w:tr>
      <w:tr w14:paraId="6B980C9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4B794A55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Radiotherapy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4217AA04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A969122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A41CB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3C196DCA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396400DA">
            <w:pPr>
              <w:spacing w:line="240" w:lineRule="auto"/>
              <w:jc w:val="center"/>
              <w:rPr>
                <w:rFonts w:hint="eastAsia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CA2362D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3.5</w:t>
            </w:r>
          </w:p>
        </w:tc>
      </w:tr>
      <w:tr w14:paraId="04EFAB3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356AFFCA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786D10E9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246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1533D986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96.5</w:t>
            </w:r>
          </w:p>
        </w:tc>
      </w:tr>
      <w:tr w14:paraId="7014877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23AEC4FC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Chemotherapy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526205AB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67EDF4CF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051B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5CA0EC21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Yes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0C935C9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63</w:t>
            </w:r>
          </w:p>
        </w:tc>
        <w:tc>
          <w:tcPr>
            <w:tcW w:w="248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FFFFF"/>
          </w:tcPr>
          <w:p w14:paraId="2AFC65EB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24.7</w:t>
            </w:r>
          </w:p>
        </w:tc>
      </w:tr>
      <w:tr w14:paraId="6B67677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17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FFFFF"/>
            <w:vAlign w:val="top"/>
          </w:tcPr>
          <w:p w14:paraId="350EB678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No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FFFFF"/>
          </w:tcPr>
          <w:p w14:paraId="4943F853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192</w:t>
            </w:r>
          </w:p>
        </w:tc>
        <w:tc>
          <w:tcPr>
            <w:tcW w:w="2485" w:type="dxa"/>
            <w:tcBorders>
              <w:top w:val="nil"/>
              <w:left w:val="nil"/>
              <w:bottom w:val="single" w:color="000000" w:sz="12" w:space="0"/>
              <w:right w:val="nil"/>
              <w:tl2br w:val="nil"/>
              <w:tr2bl w:val="nil"/>
            </w:tcBorders>
            <w:shd w:val="clear" w:color="auto" w:fill="FFFFFF"/>
          </w:tcPr>
          <w:p w14:paraId="1DC42462"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75.3</w:t>
            </w:r>
          </w:p>
        </w:tc>
      </w:tr>
      <w:bookmarkEnd w:id="0"/>
    </w:tbl>
    <w:p w14:paraId="6423D7AE">
      <w:pPr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VhYmZhMzUwNmRhZjQ0NjczMWNiNzY5NjhmYzZkMWYifQ=="/>
  </w:docVars>
  <w:rsids>
    <w:rsidRoot w:val="00517BD0"/>
    <w:rsid w:val="00152087"/>
    <w:rsid w:val="00517BD0"/>
    <w:rsid w:val="00F43AF0"/>
    <w:rsid w:val="00FB7C6F"/>
    <w:rsid w:val="0110255B"/>
    <w:rsid w:val="03312504"/>
    <w:rsid w:val="0E6A0CBB"/>
    <w:rsid w:val="118528DA"/>
    <w:rsid w:val="1D832346"/>
    <w:rsid w:val="212E3725"/>
    <w:rsid w:val="23A67EEB"/>
    <w:rsid w:val="2C91021D"/>
    <w:rsid w:val="2E1A33DB"/>
    <w:rsid w:val="2E382087"/>
    <w:rsid w:val="30D357AE"/>
    <w:rsid w:val="31CC49B2"/>
    <w:rsid w:val="342F7A89"/>
    <w:rsid w:val="34B61253"/>
    <w:rsid w:val="3C7900A8"/>
    <w:rsid w:val="4A863523"/>
    <w:rsid w:val="549239F0"/>
    <w:rsid w:val="54FC530D"/>
    <w:rsid w:val="5FC86F96"/>
    <w:rsid w:val="621870E6"/>
    <w:rsid w:val="711B31C0"/>
    <w:rsid w:val="78561EDD"/>
    <w:rsid w:val="79B42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</Words>
  <Characters>453</Characters>
  <Lines>1</Lines>
  <Paragraphs>1</Paragraphs>
  <TotalTime>8</TotalTime>
  <ScaleCrop>false</ScaleCrop>
  <LinksUpToDate>false</LinksUpToDate>
  <CharactersWithSpaces>478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2023-07-28T17:02:00Z</dcterms:created>
  <dc:creator>zm17794203718@hotmail.com</dc:creator>
  <cp:lastModifiedBy>钝悟</cp:lastModifiedBy>
  <dcterms:modified xsi:type="dcterms:W3CDTF">2025-07-23T16:30:21Z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99FA91E43D3E4E4AA67CFE35DCFF3980_13</vt:lpwstr>
  </property>
  <property fmtid="{D5CDD505-2E9C-101B-9397-08002B2CF9AE}" pid="4" name="KSOTemplateDocerSaveRecord">
    <vt:lpwstr>eyJoZGlkIjoiOTc3M2Y5NzIzMDFlZjAyY2Q4Njk5ODkyYjFjNzBiNTQiLCJ1c2VySWQiOiI0ODA5MTIwMjcifQ==</vt:lpwstr>
  </property>
</Properties>
</file>