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8F67E0" w14:textId="7278C851" w:rsidR="00E84F15" w:rsidRDefault="00E84F15" w:rsidP="00E84F15">
      <w:pPr>
        <w:spacing w:line="240" w:lineRule="auto"/>
        <w:jc w:val="both"/>
        <w:rPr>
          <w:b/>
          <w:bCs/>
          <w:sz w:val="24"/>
          <w:szCs w:val="24"/>
          <w:u w:val="single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7BCBBFF1" wp14:editId="1EA9B993">
            <wp:simplePos x="0" y="0"/>
            <wp:positionH relativeFrom="column">
              <wp:posOffset>0</wp:posOffset>
            </wp:positionH>
            <wp:positionV relativeFrom="paragraph">
              <wp:posOffset>243840</wp:posOffset>
            </wp:positionV>
            <wp:extent cx="4597400" cy="7955280"/>
            <wp:effectExtent l="0" t="0" r="0" b="7620"/>
            <wp:wrapTight wrapText="bothSides">
              <wp:wrapPolygon edited="0">
                <wp:start x="0" y="0"/>
                <wp:lineTo x="0" y="21569"/>
                <wp:lineTo x="21481" y="21569"/>
                <wp:lineTo x="21481" y="0"/>
                <wp:lineTo x="0" y="0"/>
              </wp:wrapPolygon>
            </wp:wrapTight>
            <wp:docPr id="42886904" name="Picture 1" descr="A graph of different stages of growt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graph of different stages of growth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7400" cy="79552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bCs/>
          <w:sz w:val="24"/>
          <w:szCs w:val="24"/>
          <w:u w:val="single"/>
        </w:rPr>
        <w:t>Supplementary</w:t>
      </w:r>
    </w:p>
    <w:p w14:paraId="6290E8CB" w14:textId="77777777" w:rsidR="00E84F15" w:rsidRDefault="00E84F15" w:rsidP="00E84F15">
      <w:r>
        <w:rPr>
          <w:b/>
          <w:bCs/>
          <w:sz w:val="20"/>
          <w:szCs w:val="20"/>
        </w:rPr>
        <w:t>Figure S1. Membrane properties of dorsolateral striatum spiny projection neurons (SPNs) are altered in VKI mice in an age-dependent manner.</w:t>
      </w:r>
    </w:p>
    <w:p w14:paraId="6C3FAD94" w14:textId="77777777" w:rsidR="00E84F15" w:rsidRDefault="00E84F15" w:rsidP="00E84F15">
      <w:pPr>
        <w:spacing w:line="240" w:lineRule="auto"/>
        <w:jc w:val="both"/>
        <w:rPr>
          <w:rFonts w:cs="Times New Roman"/>
          <w:b/>
          <w:bCs/>
          <w:sz w:val="20"/>
          <w:szCs w:val="20"/>
        </w:rPr>
      </w:pPr>
    </w:p>
    <w:p w14:paraId="61F2EDF1" w14:textId="77777777" w:rsidR="00E84F15" w:rsidRDefault="00E84F15" w:rsidP="00E84F15">
      <w:pPr>
        <w:spacing w:line="240" w:lineRule="auto"/>
        <w:jc w:val="both"/>
        <w:rPr>
          <w:rFonts w:cs="Times New Roman"/>
          <w:b/>
          <w:bCs/>
          <w:sz w:val="20"/>
          <w:szCs w:val="20"/>
        </w:rPr>
      </w:pPr>
    </w:p>
    <w:p w14:paraId="3F9F1509" w14:textId="77777777" w:rsidR="00E84F15" w:rsidRDefault="00E84F15" w:rsidP="00E84F15">
      <w:pPr>
        <w:spacing w:line="240" w:lineRule="auto"/>
        <w:jc w:val="both"/>
        <w:rPr>
          <w:rFonts w:cs="Times New Roman"/>
          <w:b/>
          <w:bCs/>
          <w:sz w:val="20"/>
          <w:szCs w:val="20"/>
        </w:rPr>
      </w:pPr>
    </w:p>
    <w:p w14:paraId="54F6D5FB" w14:textId="77777777" w:rsidR="00E84F15" w:rsidRDefault="00E84F15" w:rsidP="00E84F15">
      <w:pPr>
        <w:spacing w:line="240" w:lineRule="auto"/>
        <w:jc w:val="both"/>
        <w:rPr>
          <w:rFonts w:cs="Times New Roman"/>
          <w:b/>
          <w:bCs/>
          <w:sz w:val="20"/>
          <w:szCs w:val="20"/>
        </w:rPr>
      </w:pPr>
    </w:p>
    <w:p w14:paraId="1C7BE49D" w14:textId="77777777" w:rsidR="00E84F15" w:rsidRDefault="00E84F15" w:rsidP="00E84F15">
      <w:pPr>
        <w:spacing w:line="240" w:lineRule="auto"/>
        <w:jc w:val="both"/>
        <w:rPr>
          <w:rFonts w:cs="Times New Roman"/>
          <w:b/>
          <w:bCs/>
          <w:sz w:val="20"/>
          <w:szCs w:val="20"/>
        </w:rPr>
      </w:pPr>
    </w:p>
    <w:p w14:paraId="57FE1A20" w14:textId="77777777" w:rsidR="00E84F15" w:rsidRDefault="00E84F15" w:rsidP="00E84F15">
      <w:pPr>
        <w:spacing w:line="240" w:lineRule="auto"/>
        <w:jc w:val="both"/>
        <w:rPr>
          <w:rFonts w:cs="Times New Roman"/>
          <w:b/>
          <w:bCs/>
          <w:sz w:val="20"/>
          <w:szCs w:val="20"/>
        </w:rPr>
      </w:pPr>
    </w:p>
    <w:p w14:paraId="4A3D1537" w14:textId="77777777" w:rsidR="00E84F15" w:rsidRDefault="00E84F15" w:rsidP="00E84F15">
      <w:pPr>
        <w:spacing w:line="240" w:lineRule="auto"/>
        <w:jc w:val="both"/>
        <w:rPr>
          <w:rFonts w:cs="Times New Roman"/>
          <w:b/>
          <w:bCs/>
          <w:sz w:val="20"/>
          <w:szCs w:val="20"/>
        </w:rPr>
      </w:pPr>
    </w:p>
    <w:p w14:paraId="2463C5C9" w14:textId="77777777" w:rsidR="00E84F15" w:rsidRDefault="00E84F15" w:rsidP="00E84F15">
      <w:pPr>
        <w:spacing w:line="240" w:lineRule="auto"/>
        <w:jc w:val="both"/>
        <w:rPr>
          <w:rFonts w:cs="Times New Roman"/>
          <w:b/>
          <w:bCs/>
          <w:sz w:val="20"/>
          <w:szCs w:val="20"/>
        </w:rPr>
      </w:pPr>
    </w:p>
    <w:p w14:paraId="22A76B97" w14:textId="77777777" w:rsidR="00E84F15" w:rsidRDefault="00E84F15" w:rsidP="00E84F15">
      <w:pPr>
        <w:spacing w:line="240" w:lineRule="auto"/>
        <w:jc w:val="both"/>
        <w:rPr>
          <w:rFonts w:cs="Times New Roman"/>
          <w:b/>
          <w:bCs/>
          <w:sz w:val="20"/>
          <w:szCs w:val="20"/>
        </w:rPr>
      </w:pPr>
    </w:p>
    <w:p w14:paraId="0BD742D8" w14:textId="77777777" w:rsidR="00E84F15" w:rsidRDefault="00E84F15" w:rsidP="00E84F15">
      <w:pPr>
        <w:spacing w:line="240" w:lineRule="auto"/>
        <w:jc w:val="both"/>
        <w:rPr>
          <w:rFonts w:cs="Times New Roman"/>
          <w:b/>
          <w:bCs/>
          <w:sz w:val="20"/>
          <w:szCs w:val="20"/>
        </w:rPr>
      </w:pPr>
    </w:p>
    <w:p w14:paraId="5C2C1AC7" w14:textId="77777777" w:rsidR="00E84F15" w:rsidRDefault="00E84F15" w:rsidP="00E84F15">
      <w:pPr>
        <w:spacing w:line="240" w:lineRule="auto"/>
        <w:jc w:val="both"/>
        <w:rPr>
          <w:rFonts w:cs="Times New Roman"/>
          <w:b/>
          <w:bCs/>
          <w:sz w:val="20"/>
          <w:szCs w:val="20"/>
        </w:rPr>
      </w:pPr>
    </w:p>
    <w:p w14:paraId="230C3AFB" w14:textId="77777777" w:rsidR="00E84F15" w:rsidRDefault="00E84F15" w:rsidP="00E84F15">
      <w:pPr>
        <w:spacing w:line="240" w:lineRule="auto"/>
        <w:jc w:val="both"/>
        <w:rPr>
          <w:b/>
          <w:bCs/>
          <w:sz w:val="24"/>
          <w:szCs w:val="24"/>
          <w:u w:val="single"/>
        </w:rPr>
      </w:pPr>
    </w:p>
    <w:p w14:paraId="273F7E3C" w14:textId="77777777" w:rsidR="00E84F15" w:rsidRDefault="00E84F15" w:rsidP="00E84F15">
      <w:pPr>
        <w:spacing w:line="240" w:lineRule="auto"/>
        <w:jc w:val="both"/>
        <w:rPr>
          <w:b/>
          <w:bCs/>
          <w:sz w:val="24"/>
          <w:szCs w:val="24"/>
          <w:u w:val="single"/>
        </w:rPr>
      </w:pPr>
    </w:p>
    <w:p w14:paraId="49DA8F79" w14:textId="77777777" w:rsidR="00E84F15" w:rsidRDefault="00E84F15" w:rsidP="00E84F15">
      <w:pPr>
        <w:spacing w:line="240" w:lineRule="auto"/>
        <w:jc w:val="both"/>
        <w:rPr>
          <w:b/>
          <w:bCs/>
          <w:sz w:val="24"/>
          <w:szCs w:val="24"/>
          <w:u w:val="single"/>
        </w:rPr>
      </w:pPr>
    </w:p>
    <w:p w14:paraId="60BF0054" w14:textId="77777777" w:rsidR="00E84F15" w:rsidRDefault="00E84F15" w:rsidP="00E84F15">
      <w:pPr>
        <w:spacing w:line="240" w:lineRule="auto"/>
        <w:jc w:val="both"/>
        <w:rPr>
          <w:b/>
          <w:bCs/>
          <w:sz w:val="24"/>
          <w:szCs w:val="24"/>
          <w:u w:val="single"/>
        </w:rPr>
      </w:pPr>
    </w:p>
    <w:p w14:paraId="1A7C7B86" w14:textId="77777777" w:rsidR="00E84F15" w:rsidRDefault="00E84F15" w:rsidP="00E84F15">
      <w:pPr>
        <w:spacing w:line="240" w:lineRule="auto"/>
        <w:jc w:val="both"/>
        <w:rPr>
          <w:b/>
          <w:bCs/>
          <w:sz w:val="24"/>
          <w:szCs w:val="24"/>
          <w:u w:val="single"/>
        </w:rPr>
      </w:pPr>
    </w:p>
    <w:p w14:paraId="349B7176" w14:textId="77777777" w:rsidR="00E84F15" w:rsidRDefault="00E84F15" w:rsidP="00E84F15">
      <w:pPr>
        <w:spacing w:line="240" w:lineRule="auto"/>
        <w:jc w:val="both"/>
        <w:rPr>
          <w:b/>
          <w:bCs/>
          <w:sz w:val="24"/>
          <w:szCs w:val="24"/>
          <w:u w:val="single"/>
        </w:rPr>
      </w:pPr>
    </w:p>
    <w:p w14:paraId="4A5C9508" w14:textId="77777777" w:rsidR="00E84F15" w:rsidRDefault="00E84F15" w:rsidP="00E84F15">
      <w:pPr>
        <w:spacing w:line="240" w:lineRule="auto"/>
        <w:jc w:val="both"/>
        <w:rPr>
          <w:b/>
          <w:bCs/>
          <w:sz w:val="24"/>
          <w:szCs w:val="24"/>
          <w:u w:val="single"/>
        </w:rPr>
      </w:pPr>
    </w:p>
    <w:p w14:paraId="5CCE3397" w14:textId="77777777" w:rsidR="00E84F15" w:rsidRDefault="00E84F15" w:rsidP="00E84F15">
      <w:pPr>
        <w:spacing w:line="240" w:lineRule="auto"/>
        <w:jc w:val="both"/>
        <w:rPr>
          <w:b/>
          <w:bCs/>
          <w:sz w:val="24"/>
          <w:szCs w:val="24"/>
          <w:u w:val="single"/>
        </w:rPr>
      </w:pPr>
    </w:p>
    <w:p w14:paraId="6D9DFFF8" w14:textId="77777777" w:rsidR="00E84F15" w:rsidRDefault="00E84F15" w:rsidP="00E84F15">
      <w:pPr>
        <w:spacing w:line="240" w:lineRule="auto"/>
        <w:jc w:val="both"/>
        <w:rPr>
          <w:b/>
          <w:bCs/>
          <w:sz w:val="24"/>
          <w:szCs w:val="24"/>
          <w:u w:val="single"/>
        </w:rPr>
      </w:pPr>
    </w:p>
    <w:p w14:paraId="6171BE4F" w14:textId="77777777" w:rsidR="00E84F15" w:rsidRDefault="00E84F15" w:rsidP="00E84F15">
      <w:pPr>
        <w:spacing w:line="240" w:lineRule="auto"/>
        <w:jc w:val="both"/>
        <w:rPr>
          <w:b/>
          <w:bCs/>
          <w:sz w:val="24"/>
          <w:szCs w:val="24"/>
          <w:u w:val="single"/>
        </w:rPr>
      </w:pPr>
    </w:p>
    <w:p w14:paraId="639EC838" w14:textId="77777777" w:rsidR="00E84F15" w:rsidRDefault="00E84F15" w:rsidP="00E84F15">
      <w:pPr>
        <w:spacing w:line="240" w:lineRule="auto"/>
        <w:jc w:val="both"/>
        <w:rPr>
          <w:b/>
          <w:bCs/>
          <w:sz w:val="24"/>
          <w:szCs w:val="24"/>
          <w:u w:val="single"/>
        </w:rPr>
      </w:pPr>
    </w:p>
    <w:p w14:paraId="5D73FF48" w14:textId="77777777" w:rsidR="00E84F15" w:rsidRDefault="00E84F15" w:rsidP="00E84F15">
      <w:pPr>
        <w:spacing w:line="240" w:lineRule="auto"/>
        <w:jc w:val="both"/>
        <w:rPr>
          <w:b/>
          <w:bCs/>
          <w:sz w:val="24"/>
          <w:szCs w:val="24"/>
          <w:u w:val="single"/>
        </w:rPr>
      </w:pPr>
    </w:p>
    <w:p w14:paraId="46155F6C" w14:textId="77777777" w:rsidR="00E84F15" w:rsidRDefault="00E84F15" w:rsidP="00E84F15">
      <w:pPr>
        <w:spacing w:line="240" w:lineRule="auto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lastRenderedPageBreak/>
        <w:t>Table S1. Additional post-hoc analyses of WT vs VKI measures</w:t>
      </w:r>
    </w:p>
    <w:tbl>
      <w:tblPr>
        <w:tblStyle w:val="TableGrid"/>
        <w:tblW w:w="5200" w:type="pct"/>
        <w:tblInd w:w="-5" w:type="dxa"/>
        <w:tblLook w:val="04A0" w:firstRow="1" w:lastRow="0" w:firstColumn="1" w:lastColumn="0" w:noHBand="0" w:noVBand="1"/>
      </w:tblPr>
      <w:tblGrid>
        <w:gridCol w:w="1407"/>
        <w:gridCol w:w="994"/>
        <w:gridCol w:w="1698"/>
        <w:gridCol w:w="1550"/>
        <w:gridCol w:w="1410"/>
        <w:gridCol w:w="992"/>
        <w:gridCol w:w="1673"/>
      </w:tblGrid>
      <w:tr w:rsidR="00E84F15" w14:paraId="7D0D8D26" w14:textId="77777777" w:rsidTr="00E84F15">
        <w:trPr>
          <w:trHeight w:val="357"/>
          <w:tblHeader/>
        </w:trPr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FA8C26" w14:textId="77777777" w:rsidR="00E84F15" w:rsidRDefault="00E84F15">
            <w:pPr>
              <w:spacing w:line="240" w:lineRule="auto"/>
              <w:jc w:val="center"/>
              <w:rPr>
                <w:b/>
                <w:bCs/>
                <w:sz w:val="14"/>
                <w:szCs w:val="14"/>
              </w:rPr>
            </w:pPr>
            <w:r>
              <w:rPr>
                <w:b/>
                <w:bCs/>
                <w:sz w:val="14"/>
                <w:szCs w:val="14"/>
              </w:rPr>
              <w:t>Measure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DF6671" w14:textId="77777777" w:rsidR="00E84F15" w:rsidRDefault="00E84F15">
            <w:pPr>
              <w:spacing w:line="240" w:lineRule="auto"/>
              <w:jc w:val="center"/>
              <w:rPr>
                <w:b/>
                <w:bCs/>
                <w:sz w:val="14"/>
                <w:szCs w:val="14"/>
              </w:rPr>
            </w:pPr>
            <w:r>
              <w:rPr>
                <w:b/>
                <w:bCs/>
                <w:sz w:val="14"/>
                <w:szCs w:val="14"/>
              </w:rPr>
              <w:t>Test Type</w:t>
            </w:r>
          </w:p>
        </w:tc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69F8AE" w14:textId="77777777" w:rsidR="00E84F15" w:rsidRDefault="00E84F15">
            <w:pPr>
              <w:spacing w:line="240" w:lineRule="auto"/>
              <w:jc w:val="center"/>
              <w:rPr>
                <w:b/>
                <w:bCs/>
                <w:sz w:val="14"/>
                <w:szCs w:val="14"/>
              </w:rPr>
            </w:pPr>
            <w:r>
              <w:rPr>
                <w:b/>
                <w:bCs/>
                <w:sz w:val="14"/>
                <w:szCs w:val="14"/>
              </w:rPr>
              <w:t>Significance</w:t>
            </w:r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762054" w14:textId="77777777" w:rsidR="00E84F15" w:rsidRDefault="00E84F15">
            <w:pPr>
              <w:spacing w:line="240" w:lineRule="auto"/>
              <w:jc w:val="center"/>
              <w:rPr>
                <w:b/>
                <w:bCs/>
                <w:sz w:val="14"/>
                <w:szCs w:val="14"/>
              </w:rPr>
            </w:pPr>
            <w:r>
              <w:rPr>
                <w:b/>
                <w:bCs/>
                <w:sz w:val="14"/>
                <w:szCs w:val="14"/>
              </w:rPr>
              <w:t xml:space="preserve">Post-Hoc Test Type (if </w:t>
            </w:r>
            <w:r>
              <w:rPr>
                <w:b/>
                <w:bCs/>
                <w:i/>
                <w:iCs/>
                <w:sz w:val="14"/>
                <w:szCs w:val="14"/>
              </w:rPr>
              <w:t>p</w:t>
            </w:r>
            <w:r>
              <w:rPr>
                <w:b/>
                <w:bCs/>
                <w:sz w:val="14"/>
                <w:szCs w:val="14"/>
              </w:rPr>
              <w:t>&lt;0.10)</w:t>
            </w:r>
          </w:p>
        </w:tc>
        <w:tc>
          <w:tcPr>
            <w:tcW w:w="209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C2E666" w14:textId="77777777" w:rsidR="00E84F15" w:rsidRDefault="00E84F15">
            <w:pPr>
              <w:spacing w:line="240" w:lineRule="auto"/>
              <w:jc w:val="center"/>
              <w:rPr>
                <w:b/>
                <w:bCs/>
                <w:sz w:val="14"/>
                <w:szCs w:val="14"/>
              </w:rPr>
            </w:pPr>
            <w:r>
              <w:rPr>
                <w:b/>
                <w:bCs/>
                <w:sz w:val="14"/>
                <w:szCs w:val="14"/>
              </w:rPr>
              <w:t xml:space="preserve">Post-Hoc Significance (if </w:t>
            </w:r>
            <w:r>
              <w:rPr>
                <w:b/>
                <w:bCs/>
                <w:i/>
                <w:iCs/>
                <w:sz w:val="14"/>
                <w:szCs w:val="14"/>
              </w:rPr>
              <w:t>p</w:t>
            </w:r>
            <w:r>
              <w:rPr>
                <w:b/>
                <w:bCs/>
                <w:sz w:val="14"/>
                <w:szCs w:val="14"/>
              </w:rPr>
              <w:t>&lt;0.10)</w:t>
            </w:r>
          </w:p>
        </w:tc>
      </w:tr>
      <w:tr w:rsidR="00E84F15" w14:paraId="615769C7" w14:textId="77777777" w:rsidTr="00E84F15">
        <w:trPr>
          <w:trHeight w:val="323"/>
        </w:trPr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ECF08E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1m sEPSC Amplitude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D533E8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2-way ANOVA</w:t>
            </w:r>
          </w:p>
        </w:tc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350739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Interaction </w:t>
            </w:r>
            <w:r>
              <w:rPr>
                <w:i/>
                <w:iCs/>
                <w:sz w:val="14"/>
                <w:szCs w:val="14"/>
              </w:rPr>
              <w:t>p</w:t>
            </w:r>
            <w:r>
              <w:rPr>
                <w:sz w:val="14"/>
                <w:szCs w:val="14"/>
              </w:rPr>
              <w:t>=0.9996</w:t>
            </w:r>
          </w:p>
          <w:p w14:paraId="5662FB89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Genotype </w:t>
            </w:r>
            <w:r>
              <w:rPr>
                <w:i/>
                <w:iCs/>
                <w:sz w:val="14"/>
                <w:szCs w:val="14"/>
              </w:rPr>
              <w:t>p</w:t>
            </w:r>
            <w:r>
              <w:rPr>
                <w:sz w:val="14"/>
                <w:szCs w:val="14"/>
              </w:rPr>
              <w:t>=0.2162</w:t>
            </w:r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588AD7" w14:textId="77777777" w:rsidR="00E84F15" w:rsidRDefault="00E84F15">
            <w:pPr>
              <w:spacing w:line="24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209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D32C4E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-</w:t>
            </w:r>
          </w:p>
        </w:tc>
      </w:tr>
      <w:tr w:rsidR="00E84F15" w14:paraId="518524A0" w14:textId="77777777" w:rsidTr="00E84F15">
        <w:trPr>
          <w:trHeight w:val="323"/>
        </w:trPr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81CF08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3m sEPSC Amplitude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F05AA6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2-way ANOVA</w:t>
            </w:r>
          </w:p>
        </w:tc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D245C7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Interaction </w:t>
            </w:r>
            <w:r>
              <w:rPr>
                <w:i/>
                <w:iCs/>
                <w:sz w:val="14"/>
                <w:szCs w:val="14"/>
              </w:rPr>
              <w:t>p</w:t>
            </w:r>
            <w:r>
              <w:rPr>
                <w:sz w:val="14"/>
                <w:szCs w:val="14"/>
              </w:rPr>
              <w:t>=0.0202</w:t>
            </w:r>
          </w:p>
          <w:p w14:paraId="13CBDB55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Genotype </w:t>
            </w:r>
            <w:r>
              <w:rPr>
                <w:i/>
                <w:iCs/>
                <w:sz w:val="14"/>
                <w:szCs w:val="14"/>
              </w:rPr>
              <w:t>p</w:t>
            </w:r>
            <w:r>
              <w:rPr>
                <w:sz w:val="14"/>
                <w:szCs w:val="14"/>
              </w:rPr>
              <w:t>=0.2050</w:t>
            </w:r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A9FF0F" w14:textId="77777777" w:rsidR="00E84F15" w:rsidRDefault="00E84F15">
            <w:pPr>
              <w:spacing w:line="24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Šídák's multiple</w:t>
            </w:r>
          </w:p>
          <w:p w14:paraId="2AAA9840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comparisons test</w:t>
            </w:r>
          </w:p>
        </w:tc>
        <w:tc>
          <w:tcPr>
            <w:tcW w:w="209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9F92C2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8-11pA – ns</w:t>
            </w:r>
          </w:p>
          <w:p w14:paraId="1DCE0F92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12pA – 0.0378</w:t>
            </w:r>
          </w:p>
          <w:p w14:paraId="05380785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&gt;13 – ns</w:t>
            </w:r>
          </w:p>
        </w:tc>
      </w:tr>
      <w:tr w:rsidR="00E84F15" w14:paraId="58505F45" w14:textId="77777777" w:rsidTr="00E84F15">
        <w:trPr>
          <w:trHeight w:val="587"/>
        </w:trPr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DAE783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6m sEPSC Amplitude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F0812E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2-way ANOVA</w:t>
            </w:r>
          </w:p>
        </w:tc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988D78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Interaction </w:t>
            </w:r>
            <w:r>
              <w:rPr>
                <w:i/>
                <w:iCs/>
                <w:sz w:val="14"/>
                <w:szCs w:val="14"/>
              </w:rPr>
              <w:t>p</w:t>
            </w:r>
            <w:r>
              <w:rPr>
                <w:sz w:val="14"/>
                <w:szCs w:val="14"/>
              </w:rPr>
              <w:t>&lt;0.0001</w:t>
            </w:r>
          </w:p>
          <w:p w14:paraId="7777DA34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Genotype </w:t>
            </w:r>
            <w:r>
              <w:rPr>
                <w:i/>
                <w:iCs/>
                <w:sz w:val="14"/>
                <w:szCs w:val="14"/>
              </w:rPr>
              <w:t>p</w:t>
            </w:r>
            <w:r>
              <w:rPr>
                <w:sz w:val="14"/>
                <w:szCs w:val="14"/>
              </w:rPr>
              <w:t>=0.0188</w:t>
            </w:r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FB0423" w14:textId="77777777" w:rsidR="00E84F15" w:rsidRDefault="00E84F15">
            <w:pPr>
              <w:spacing w:line="24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Šídák's multiple</w:t>
            </w:r>
          </w:p>
          <w:p w14:paraId="77DA92D8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comparisons test</w:t>
            </w:r>
          </w:p>
        </w:tc>
        <w:tc>
          <w:tcPr>
            <w:tcW w:w="209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406A66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8-10pA – ns</w:t>
            </w:r>
          </w:p>
          <w:p w14:paraId="1D3E7D56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11pA – 0.0710</w:t>
            </w:r>
          </w:p>
          <w:p w14:paraId="015AFB27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12pA – 0.0005</w:t>
            </w:r>
          </w:p>
          <w:p w14:paraId="1A61AF68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 xml:space="preserve">13-15pA – &lt;0.0001 </w:t>
            </w:r>
          </w:p>
          <w:p w14:paraId="3092F104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16-17pA – &lt;0.001</w:t>
            </w:r>
          </w:p>
          <w:p w14:paraId="1034E954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18pA – 0.0157</w:t>
            </w:r>
          </w:p>
          <w:p w14:paraId="58E8068E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&gt;19pA – ns</w:t>
            </w:r>
          </w:p>
        </w:tc>
      </w:tr>
      <w:tr w:rsidR="00E84F15" w14:paraId="141FB212" w14:textId="77777777" w:rsidTr="00E84F15">
        <w:trPr>
          <w:trHeight w:val="235"/>
        </w:trPr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63CEF5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1m sEPSC Inter-event Interval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074E43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2-way ANOVA</w:t>
            </w:r>
          </w:p>
        </w:tc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526890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Interaction </w:t>
            </w:r>
            <w:r>
              <w:rPr>
                <w:i/>
                <w:iCs/>
                <w:sz w:val="14"/>
                <w:szCs w:val="14"/>
              </w:rPr>
              <w:t>p</w:t>
            </w:r>
            <w:r>
              <w:rPr>
                <w:sz w:val="14"/>
                <w:szCs w:val="14"/>
              </w:rPr>
              <w:t>=0.9933</w:t>
            </w:r>
          </w:p>
          <w:p w14:paraId="2182187B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Genotype </w:t>
            </w:r>
            <w:r>
              <w:rPr>
                <w:i/>
                <w:iCs/>
                <w:sz w:val="14"/>
                <w:szCs w:val="14"/>
              </w:rPr>
              <w:t>p</w:t>
            </w:r>
            <w:r>
              <w:rPr>
                <w:sz w:val="14"/>
                <w:szCs w:val="14"/>
              </w:rPr>
              <w:t>=0.9261</w:t>
            </w:r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F1FB0E" w14:textId="77777777" w:rsidR="00E84F15" w:rsidRDefault="00E84F15">
            <w:pPr>
              <w:spacing w:line="24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209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390FCA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-</w:t>
            </w:r>
          </w:p>
        </w:tc>
      </w:tr>
      <w:tr w:rsidR="00E84F15" w14:paraId="5696BC3E" w14:textId="77777777" w:rsidTr="00E84F15">
        <w:trPr>
          <w:trHeight w:val="235"/>
        </w:trPr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FF0F6B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3m sEPSC Inter-event Interval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FF3C29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2-way ANOVA</w:t>
            </w:r>
          </w:p>
        </w:tc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B3C4E4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Interaction </w:t>
            </w:r>
            <w:r>
              <w:rPr>
                <w:i/>
                <w:iCs/>
                <w:sz w:val="14"/>
                <w:szCs w:val="14"/>
              </w:rPr>
              <w:t>p</w:t>
            </w:r>
            <w:r>
              <w:rPr>
                <w:sz w:val="14"/>
                <w:szCs w:val="14"/>
              </w:rPr>
              <w:t>=0.1003</w:t>
            </w:r>
          </w:p>
          <w:p w14:paraId="7E952A0D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Genotype </w:t>
            </w:r>
            <w:r>
              <w:rPr>
                <w:i/>
                <w:iCs/>
                <w:sz w:val="14"/>
                <w:szCs w:val="14"/>
              </w:rPr>
              <w:t>p</w:t>
            </w:r>
            <w:r>
              <w:rPr>
                <w:sz w:val="14"/>
                <w:szCs w:val="14"/>
              </w:rPr>
              <w:t>=0.9492</w:t>
            </w:r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7B4303" w14:textId="77777777" w:rsidR="00E84F15" w:rsidRDefault="00E84F15">
            <w:pPr>
              <w:spacing w:line="24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Šídák's multiple</w:t>
            </w:r>
          </w:p>
          <w:p w14:paraId="02C6A189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comparisons test</w:t>
            </w:r>
          </w:p>
        </w:tc>
        <w:tc>
          <w:tcPr>
            <w:tcW w:w="209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2FB746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  <w:lang w:val="fr-CA"/>
              </w:rPr>
              <w:t>ns</w:t>
            </w:r>
          </w:p>
        </w:tc>
      </w:tr>
      <w:tr w:rsidR="00E84F15" w14:paraId="33353677" w14:textId="77777777" w:rsidTr="00E84F15">
        <w:trPr>
          <w:trHeight w:val="141"/>
        </w:trPr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C06FC3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6m sEPSC Inter-event Interval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8C727E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2-way ANOVA</w:t>
            </w:r>
          </w:p>
        </w:tc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111FEB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Interaction </w:t>
            </w:r>
            <w:r>
              <w:rPr>
                <w:i/>
                <w:iCs/>
                <w:sz w:val="14"/>
                <w:szCs w:val="14"/>
              </w:rPr>
              <w:t>p</w:t>
            </w:r>
            <w:r>
              <w:rPr>
                <w:sz w:val="14"/>
                <w:szCs w:val="14"/>
              </w:rPr>
              <w:t>&lt;0.0001</w:t>
            </w:r>
          </w:p>
          <w:p w14:paraId="3B025389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Genotype </w:t>
            </w:r>
            <w:r>
              <w:rPr>
                <w:i/>
                <w:iCs/>
                <w:sz w:val="14"/>
                <w:szCs w:val="14"/>
              </w:rPr>
              <w:t>p</w:t>
            </w:r>
            <w:r>
              <w:rPr>
                <w:sz w:val="14"/>
                <w:szCs w:val="14"/>
              </w:rPr>
              <w:t>=0.0565</w:t>
            </w:r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4B8E73" w14:textId="77777777" w:rsidR="00E84F15" w:rsidRDefault="00E84F15">
            <w:pPr>
              <w:spacing w:line="24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Šídák's multiple</w:t>
            </w:r>
          </w:p>
          <w:p w14:paraId="64A4D041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comparisons test</w:t>
            </w:r>
          </w:p>
        </w:tc>
        <w:tc>
          <w:tcPr>
            <w:tcW w:w="209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D63ED5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  <w:lang w:val="fr-CA"/>
              </w:rPr>
              <w:t>ns</w:t>
            </w:r>
          </w:p>
        </w:tc>
      </w:tr>
      <w:tr w:rsidR="00E84F15" w14:paraId="5B92652B" w14:textId="77777777" w:rsidTr="00E84F15">
        <w:trPr>
          <w:trHeight w:val="58"/>
        </w:trPr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7738D7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3m ChR2 Paired-Pulse Ratio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CC6021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2-way ANOVA</w:t>
            </w:r>
          </w:p>
        </w:tc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90AB88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 xml:space="preserve">Interaction </w:t>
            </w:r>
            <w:r>
              <w:rPr>
                <w:i/>
                <w:iCs/>
                <w:sz w:val="14"/>
                <w:szCs w:val="14"/>
                <w:lang w:val="fr-CA"/>
              </w:rPr>
              <w:t>p</w:t>
            </w:r>
            <w:r>
              <w:rPr>
                <w:sz w:val="14"/>
                <w:szCs w:val="14"/>
                <w:lang w:val="fr-CA"/>
              </w:rPr>
              <w:t>=0.3415</w:t>
            </w:r>
          </w:p>
          <w:p w14:paraId="77113634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  <w:lang w:val="fr-CA"/>
              </w:rPr>
              <w:t xml:space="preserve">Genotype </w:t>
            </w:r>
            <w:r>
              <w:rPr>
                <w:i/>
                <w:iCs/>
                <w:sz w:val="14"/>
                <w:szCs w:val="14"/>
                <w:lang w:val="fr-CA"/>
              </w:rPr>
              <w:t>p</w:t>
            </w:r>
            <w:r>
              <w:rPr>
                <w:sz w:val="14"/>
                <w:szCs w:val="14"/>
                <w:lang w:val="fr-CA"/>
              </w:rPr>
              <w:t>=0.2185</w:t>
            </w:r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5952C3" w14:textId="77777777" w:rsidR="00E84F15" w:rsidRDefault="00E84F15">
            <w:pPr>
              <w:spacing w:line="24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209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C8F600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</w:tr>
      <w:tr w:rsidR="00E84F15" w14:paraId="3A3F771B" w14:textId="77777777" w:rsidTr="00E84F15">
        <w:trPr>
          <w:trHeight w:val="93"/>
        </w:trPr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40168A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6m ChR2 Paired-Pulse Ratio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AD5F89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2-way ANOVA</w:t>
            </w:r>
          </w:p>
        </w:tc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36D579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 xml:space="preserve">Interaction </w:t>
            </w:r>
            <w:r>
              <w:rPr>
                <w:i/>
                <w:iCs/>
                <w:sz w:val="14"/>
                <w:szCs w:val="14"/>
                <w:lang w:val="fr-CA"/>
              </w:rPr>
              <w:t>p</w:t>
            </w:r>
            <w:r>
              <w:rPr>
                <w:sz w:val="14"/>
                <w:szCs w:val="14"/>
                <w:lang w:val="fr-CA"/>
              </w:rPr>
              <w:t>=0.0011</w:t>
            </w:r>
          </w:p>
          <w:p w14:paraId="6FA86077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  <w:lang w:val="fr-CA"/>
              </w:rPr>
              <w:t xml:space="preserve">Genotype </w:t>
            </w:r>
            <w:r>
              <w:rPr>
                <w:i/>
                <w:iCs/>
                <w:sz w:val="14"/>
                <w:szCs w:val="14"/>
                <w:lang w:val="fr-CA"/>
              </w:rPr>
              <w:t>p</w:t>
            </w:r>
            <w:r>
              <w:rPr>
                <w:sz w:val="14"/>
                <w:szCs w:val="14"/>
                <w:lang w:val="fr-CA"/>
              </w:rPr>
              <w:t>=0.0376</w:t>
            </w:r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9A972" w14:textId="77777777" w:rsidR="00E84F15" w:rsidRDefault="00E84F15">
            <w:pPr>
              <w:spacing w:line="24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Šídák's multiple</w:t>
            </w:r>
          </w:p>
          <w:p w14:paraId="213649C4" w14:textId="77777777" w:rsidR="00E84F15" w:rsidRDefault="00E84F15">
            <w:pPr>
              <w:spacing w:line="24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comparisons test</w:t>
            </w:r>
          </w:p>
        </w:tc>
        <w:tc>
          <w:tcPr>
            <w:tcW w:w="209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B8A564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P2/P1 – ns</w:t>
            </w:r>
          </w:p>
          <w:p w14:paraId="58ADC837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P3/P1 – 0.0700</w:t>
            </w:r>
          </w:p>
          <w:p w14:paraId="1DE6CC7C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P4/P1 – 0.0399</w:t>
            </w:r>
          </w:p>
        </w:tc>
      </w:tr>
      <w:tr w:rsidR="00E84F15" w14:paraId="3E065D80" w14:textId="77777777" w:rsidTr="00E84F15">
        <w:trPr>
          <w:trHeight w:val="274"/>
        </w:trPr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C91A48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  <w:lang w:val="fr-CA"/>
              </w:rPr>
              <w:t xml:space="preserve">3m iGluSnFR </w:t>
            </w:r>
            <w:r>
              <w:rPr>
                <w:rFonts w:ascii="Arial" w:hAnsi="Arial" w:cs="Arial"/>
                <w:sz w:val="14"/>
                <w:szCs w:val="14"/>
                <w:lang w:val="fr-CA"/>
              </w:rPr>
              <w:t>Δ</w:t>
            </w:r>
            <w:r>
              <w:rPr>
                <w:sz w:val="14"/>
                <w:szCs w:val="14"/>
                <w:lang w:val="fr-CA"/>
              </w:rPr>
              <w:t>F/F (%)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01FCF8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2-way ANOVA</w:t>
            </w:r>
          </w:p>
        </w:tc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529481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 xml:space="preserve">Interaction </w:t>
            </w:r>
            <w:r>
              <w:rPr>
                <w:i/>
                <w:iCs/>
                <w:sz w:val="14"/>
                <w:szCs w:val="14"/>
                <w:lang w:val="fr-CA"/>
              </w:rPr>
              <w:t>p&lt;</w:t>
            </w:r>
            <w:r>
              <w:rPr>
                <w:sz w:val="14"/>
                <w:szCs w:val="14"/>
                <w:lang w:val="fr-CA"/>
              </w:rPr>
              <w:t>0.0001</w:t>
            </w:r>
          </w:p>
          <w:p w14:paraId="7F17ED9B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 xml:space="preserve">Genotype </w:t>
            </w:r>
            <w:r>
              <w:rPr>
                <w:i/>
                <w:iCs/>
                <w:sz w:val="14"/>
                <w:szCs w:val="14"/>
                <w:lang w:val="fr-CA"/>
              </w:rPr>
              <w:t>p</w:t>
            </w:r>
            <w:r>
              <w:rPr>
                <w:sz w:val="14"/>
                <w:szCs w:val="14"/>
                <w:lang w:val="fr-CA"/>
              </w:rPr>
              <w:t>=0.0070</w:t>
            </w:r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033DDB" w14:textId="77777777" w:rsidR="00E84F15" w:rsidRDefault="00E84F15">
            <w:pPr>
              <w:spacing w:line="24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Šídák's multiple</w:t>
            </w:r>
          </w:p>
          <w:p w14:paraId="1B68DFCA" w14:textId="77777777" w:rsidR="00E84F15" w:rsidRDefault="00E84F15">
            <w:pPr>
              <w:spacing w:line="24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comparisons test</w:t>
            </w:r>
          </w:p>
        </w:tc>
        <w:tc>
          <w:tcPr>
            <w:tcW w:w="209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5E0B12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P1 – 0.0767</w:t>
            </w:r>
          </w:p>
          <w:p w14:paraId="2FDB7E58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P2 – 0.0591</w:t>
            </w:r>
          </w:p>
          <w:p w14:paraId="128AB06A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P3 – 0.0739</w:t>
            </w:r>
          </w:p>
          <w:p w14:paraId="6D9EA00E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P4 – 0.0762</w:t>
            </w:r>
          </w:p>
          <w:p w14:paraId="796F3936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P5 – 0.0784</w:t>
            </w:r>
          </w:p>
          <w:p w14:paraId="3AF2BDD6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P6 – 0.0764</w:t>
            </w:r>
          </w:p>
          <w:p w14:paraId="0D697FE8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P7 – 0.0865</w:t>
            </w:r>
          </w:p>
          <w:p w14:paraId="235C8D7F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P8 – 0.0850</w:t>
            </w:r>
          </w:p>
          <w:p w14:paraId="30AD0D0A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P9 – ns</w:t>
            </w:r>
          </w:p>
          <w:p w14:paraId="79DA128B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P10 – ns</w:t>
            </w:r>
          </w:p>
        </w:tc>
      </w:tr>
      <w:tr w:rsidR="00E84F15" w14:paraId="399570AD" w14:textId="77777777" w:rsidTr="00E84F15">
        <w:trPr>
          <w:trHeight w:val="781"/>
        </w:trPr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3DCCD9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 xml:space="preserve">6m iGluSnFR </w:t>
            </w:r>
            <w:r>
              <w:rPr>
                <w:rFonts w:ascii="Arial" w:hAnsi="Arial" w:cs="Arial"/>
                <w:sz w:val="14"/>
                <w:szCs w:val="14"/>
                <w:lang w:val="fr-CA"/>
              </w:rPr>
              <w:t>Δ</w:t>
            </w:r>
            <w:r>
              <w:rPr>
                <w:sz w:val="14"/>
                <w:szCs w:val="14"/>
                <w:lang w:val="fr-CA"/>
              </w:rPr>
              <w:t>F/F (%)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E85009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2-way ANOVA</w:t>
            </w:r>
          </w:p>
        </w:tc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5353BE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 xml:space="preserve">Interaction </w:t>
            </w:r>
            <w:r>
              <w:rPr>
                <w:i/>
                <w:iCs/>
                <w:sz w:val="14"/>
                <w:szCs w:val="14"/>
                <w:lang w:val="fr-CA"/>
              </w:rPr>
              <w:t>p</w:t>
            </w:r>
            <w:r>
              <w:rPr>
                <w:sz w:val="14"/>
                <w:szCs w:val="14"/>
                <w:lang w:val="fr-CA"/>
              </w:rPr>
              <w:t>=0.9036</w:t>
            </w:r>
          </w:p>
          <w:p w14:paraId="64C07E35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 xml:space="preserve">Genotype </w:t>
            </w:r>
            <w:r>
              <w:rPr>
                <w:i/>
                <w:iCs/>
                <w:sz w:val="14"/>
                <w:szCs w:val="14"/>
                <w:lang w:val="fr-CA"/>
              </w:rPr>
              <w:t>p</w:t>
            </w:r>
            <w:r>
              <w:rPr>
                <w:sz w:val="14"/>
                <w:szCs w:val="14"/>
                <w:lang w:val="fr-CA"/>
              </w:rPr>
              <w:t>=0.3989</w:t>
            </w:r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B69D75" w14:textId="77777777" w:rsidR="00E84F15" w:rsidRDefault="00E84F15">
            <w:pPr>
              <w:spacing w:line="24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209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C3620D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</w:tr>
      <w:tr w:rsidR="00E84F15" w14:paraId="2496F3B2" w14:textId="77777777" w:rsidTr="00E84F15">
        <w:trPr>
          <w:trHeight w:val="132"/>
        </w:trPr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108287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3m iGluSnFR </w:t>
            </w:r>
            <w:r>
              <w:rPr>
                <w:rFonts w:ascii="Arial" w:hAnsi="Arial" w:cs="Arial"/>
                <w:sz w:val="14"/>
                <w:szCs w:val="14"/>
                <w:lang w:val="fr-CA"/>
              </w:rPr>
              <w:t>Δ</w:t>
            </w:r>
            <w:r>
              <w:rPr>
                <w:sz w:val="14"/>
                <w:szCs w:val="14"/>
              </w:rPr>
              <w:t>F/F (Norm. P1)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6C3B2D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2-way ANOVA</w:t>
            </w:r>
          </w:p>
        </w:tc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2707CA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 xml:space="preserve">Interaction </w:t>
            </w:r>
            <w:r>
              <w:rPr>
                <w:i/>
                <w:iCs/>
                <w:sz w:val="14"/>
                <w:szCs w:val="14"/>
                <w:lang w:val="fr-CA"/>
              </w:rPr>
              <w:t>p</w:t>
            </w:r>
            <w:r>
              <w:rPr>
                <w:sz w:val="14"/>
                <w:szCs w:val="14"/>
                <w:lang w:val="fr-CA"/>
              </w:rPr>
              <w:t>=0.0063</w:t>
            </w:r>
          </w:p>
          <w:p w14:paraId="58628D13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 xml:space="preserve">Genotype </w:t>
            </w:r>
            <w:r>
              <w:rPr>
                <w:i/>
                <w:iCs/>
                <w:sz w:val="14"/>
                <w:szCs w:val="14"/>
                <w:lang w:val="fr-CA"/>
              </w:rPr>
              <w:t>p</w:t>
            </w:r>
            <w:r>
              <w:rPr>
                <w:sz w:val="14"/>
                <w:szCs w:val="14"/>
                <w:lang w:val="fr-CA"/>
              </w:rPr>
              <w:t>=0.9951</w:t>
            </w:r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CAF0AF" w14:textId="77777777" w:rsidR="00E84F15" w:rsidRDefault="00E84F15">
            <w:pPr>
              <w:spacing w:line="24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Šídák's multiple</w:t>
            </w:r>
          </w:p>
          <w:p w14:paraId="1F806129" w14:textId="77777777" w:rsidR="00E84F15" w:rsidRDefault="00E84F15">
            <w:pPr>
              <w:spacing w:line="24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comparisons test</w:t>
            </w:r>
          </w:p>
        </w:tc>
        <w:tc>
          <w:tcPr>
            <w:tcW w:w="209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1C37D7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ns</w:t>
            </w:r>
          </w:p>
        </w:tc>
      </w:tr>
      <w:tr w:rsidR="00E84F15" w14:paraId="62B0482B" w14:textId="77777777" w:rsidTr="00E84F15">
        <w:trPr>
          <w:trHeight w:val="58"/>
        </w:trPr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0FBD2B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6m iGluSnFR </w:t>
            </w:r>
            <w:r>
              <w:rPr>
                <w:rFonts w:ascii="Arial" w:hAnsi="Arial" w:cs="Arial"/>
                <w:sz w:val="14"/>
                <w:szCs w:val="14"/>
                <w:lang w:val="fr-CA"/>
              </w:rPr>
              <w:t>Δ</w:t>
            </w:r>
            <w:r>
              <w:rPr>
                <w:sz w:val="14"/>
                <w:szCs w:val="14"/>
              </w:rPr>
              <w:t>F/F (Norm. P1)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D8FBBA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2-way ANOVA</w:t>
            </w:r>
          </w:p>
        </w:tc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3DF7FF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 xml:space="preserve">Interaction </w:t>
            </w:r>
            <w:r>
              <w:rPr>
                <w:i/>
                <w:iCs/>
                <w:sz w:val="14"/>
                <w:szCs w:val="14"/>
                <w:lang w:val="fr-CA"/>
              </w:rPr>
              <w:t>p</w:t>
            </w:r>
            <w:r>
              <w:rPr>
                <w:sz w:val="14"/>
                <w:szCs w:val="14"/>
                <w:lang w:val="fr-CA"/>
              </w:rPr>
              <w:t>=0.7749</w:t>
            </w:r>
          </w:p>
          <w:p w14:paraId="535FBAEA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 xml:space="preserve">Genotype </w:t>
            </w:r>
            <w:r>
              <w:rPr>
                <w:i/>
                <w:iCs/>
                <w:sz w:val="14"/>
                <w:szCs w:val="14"/>
                <w:lang w:val="fr-CA"/>
              </w:rPr>
              <w:t>p</w:t>
            </w:r>
            <w:r>
              <w:rPr>
                <w:sz w:val="14"/>
                <w:szCs w:val="14"/>
                <w:lang w:val="fr-CA"/>
              </w:rPr>
              <w:t>=0.8681</w:t>
            </w:r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929593" w14:textId="77777777" w:rsidR="00E84F15" w:rsidRDefault="00E84F15">
            <w:pPr>
              <w:spacing w:line="24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209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0F7D5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</w:tr>
      <w:tr w:rsidR="00E84F15" w14:paraId="174336DF" w14:textId="77777777" w:rsidTr="00E84F15">
        <w:trPr>
          <w:trHeight w:val="186"/>
        </w:trPr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CD96C1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3m iGluSnFR Recovery </w:t>
            </w:r>
            <w:r>
              <w:rPr>
                <w:rFonts w:ascii="Arial" w:hAnsi="Arial" w:cs="Arial"/>
                <w:sz w:val="14"/>
                <w:szCs w:val="14"/>
                <w:lang w:val="fr-CA"/>
              </w:rPr>
              <w:t>Δ</w:t>
            </w:r>
            <w:r>
              <w:rPr>
                <w:sz w:val="14"/>
                <w:szCs w:val="14"/>
              </w:rPr>
              <w:t>F/F (Norm. P1)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1D2AA1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2-way ANOVA</w:t>
            </w:r>
          </w:p>
        </w:tc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F92506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 xml:space="preserve">Interaction </w:t>
            </w:r>
            <w:r>
              <w:rPr>
                <w:i/>
                <w:iCs/>
                <w:sz w:val="14"/>
                <w:szCs w:val="14"/>
                <w:lang w:val="fr-CA"/>
              </w:rPr>
              <w:t>p</w:t>
            </w:r>
            <w:r>
              <w:rPr>
                <w:sz w:val="14"/>
                <w:szCs w:val="14"/>
                <w:lang w:val="fr-CA"/>
              </w:rPr>
              <w:t>=0.8390</w:t>
            </w:r>
          </w:p>
          <w:p w14:paraId="3B0E3C69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 xml:space="preserve">Genotype </w:t>
            </w:r>
            <w:r>
              <w:rPr>
                <w:i/>
                <w:iCs/>
                <w:sz w:val="14"/>
                <w:szCs w:val="14"/>
                <w:lang w:val="fr-CA"/>
              </w:rPr>
              <w:t>p</w:t>
            </w:r>
            <w:r>
              <w:rPr>
                <w:sz w:val="14"/>
                <w:szCs w:val="14"/>
                <w:lang w:val="fr-CA"/>
              </w:rPr>
              <w:t>=0.4979</w:t>
            </w:r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304AD5" w14:textId="77777777" w:rsidR="00E84F15" w:rsidRDefault="00E84F15">
            <w:pPr>
              <w:spacing w:line="24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-</w:t>
            </w:r>
          </w:p>
          <w:p w14:paraId="53B39A2E" w14:textId="77777777" w:rsidR="00E84F15" w:rsidRDefault="00E84F15">
            <w:pPr>
              <w:spacing w:line="24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209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EB785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</w:tr>
      <w:tr w:rsidR="00E84F15" w14:paraId="5869AA30" w14:textId="77777777" w:rsidTr="00E84F15">
        <w:trPr>
          <w:trHeight w:val="152"/>
        </w:trPr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9CBC6B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6m iGluSnFR Recovery </w:t>
            </w:r>
            <w:r>
              <w:rPr>
                <w:rFonts w:ascii="Arial" w:hAnsi="Arial" w:cs="Arial"/>
                <w:sz w:val="14"/>
                <w:szCs w:val="14"/>
                <w:lang w:val="fr-CA"/>
              </w:rPr>
              <w:t>Δ</w:t>
            </w:r>
            <w:r>
              <w:rPr>
                <w:sz w:val="14"/>
                <w:szCs w:val="14"/>
              </w:rPr>
              <w:t>F/F (Norm. P1)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F4F935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2-way ANOVA</w:t>
            </w:r>
          </w:p>
        </w:tc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096A20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 xml:space="preserve">Interaction </w:t>
            </w:r>
            <w:r>
              <w:rPr>
                <w:i/>
                <w:iCs/>
                <w:sz w:val="14"/>
                <w:szCs w:val="14"/>
                <w:lang w:val="fr-CA"/>
              </w:rPr>
              <w:t>p</w:t>
            </w:r>
            <w:r>
              <w:rPr>
                <w:sz w:val="14"/>
                <w:szCs w:val="14"/>
                <w:lang w:val="fr-CA"/>
              </w:rPr>
              <w:t>=0.6251</w:t>
            </w:r>
          </w:p>
          <w:p w14:paraId="283941D7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 xml:space="preserve">Genotype </w:t>
            </w:r>
            <w:r>
              <w:rPr>
                <w:i/>
                <w:iCs/>
                <w:sz w:val="14"/>
                <w:szCs w:val="14"/>
                <w:lang w:val="fr-CA"/>
              </w:rPr>
              <w:t>p</w:t>
            </w:r>
            <w:r>
              <w:rPr>
                <w:sz w:val="14"/>
                <w:szCs w:val="14"/>
                <w:lang w:val="fr-CA"/>
              </w:rPr>
              <w:t>=0.1239</w:t>
            </w:r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9FA475" w14:textId="77777777" w:rsidR="00E84F15" w:rsidRDefault="00E84F15">
            <w:pPr>
              <w:spacing w:line="24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209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74DDB2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</w:tr>
      <w:tr w:rsidR="00E84F15" w14:paraId="794ADA8E" w14:textId="77777777" w:rsidTr="00E84F15">
        <w:trPr>
          <w:trHeight w:val="58"/>
        </w:trPr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B2D9F1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3m dLight 2-Pulse </w:t>
            </w:r>
            <w:r>
              <w:rPr>
                <w:rFonts w:ascii="Arial" w:hAnsi="Arial" w:cs="Arial"/>
                <w:sz w:val="14"/>
                <w:szCs w:val="14"/>
                <w:lang w:val="fr-CA"/>
              </w:rPr>
              <w:t>Δ</w:t>
            </w:r>
            <w:r>
              <w:rPr>
                <w:sz w:val="14"/>
                <w:szCs w:val="14"/>
              </w:rPr>
              <w:t>F/F (%)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5FCF9D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2-way ANOVA</w:t>
            </w:r>
          </w:p>
        </w:tc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AC8470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 xml:space="preserve">Interaction </w:t>
            </w:r>
            <w:r>
              <w:rPr>
                <w:i/>
                <w:iCs/>
                <w:sz w:val="14"/>
                <w:szCs w:val="14"/>
                <w:lang w:val="fr-CA"/>
              </w:rPr>
              <w:t>p</w:t>
            </w:r>
            <w:r>
              <w:rPr>
                <w:sz w:val="14"/>
                <w:szCs w:val="14"/>
                <w:lang w:val="fr-CA"/>
              </w:rPr>
              <w:t>=0.6921</w:t>
            </w:r>
          </w:p>
          <w:p w14:paraId="0361A4B1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 xml:space="preserve">Genotype </w:t>
            </w:r>
            <w:r>
              <w:rPr>
                <w:i/>
                <w:iCs/>
                <w:sz w:val="14"/>
                <w:szCs w:val="14"/>
                <w:lang w:val="fr-CA"/>
              </w:rPr>
              <w:t>p</w:t>
            </w:r>
            <w:r>
              <w:rPr>
                <w:sz w:val="14"/>
                <w:szCs w:val="14"/>
                <w:lang w:val="fr-CA"/>
              </w:rPr>
              <w:t>=0.8337</w:t>
            </w:r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F7D245" w14:textId="77777777" w:rsidR="00E84F15" w:rsidRDefault="00E84F15">
            <w:pPr>
              <w:spacing w:line="24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209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4A9534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</w:tr>
      <w:tr w:rsidR="00E84F15" w14:paraId="0EAD968B" w14:textId="77777777" w:rsidTr="00E84F15">
        <w:trPr>
          <w:trHeight w:val="978"/>
        </w:trPr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AF84A7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6m dLight 2-Pulse </w:t>
            </w:r>
            <w:r>
              <w:rPr>
                <w:rFonts w:ascii="Arial" w:hAnsi="Arial" w:cs="Arial"/>
                <w:sz w:val="14"/>
                <w:szCs w:val="14"/>
                <w:lang w:val="fr-CA"/>
              </w:rPr>
              <w:t>Δ</w:t>
            </w:r>
            <w:r>
              <w:rPr>
                <w:sz w:val="14"/>
                <w:szCs w:val="14"/>
              </w:rPr>
              <w:t>F/F (%)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80D94E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2-way ANOVA</w:t>
            </w:r>
          </w:p>
        </w:tc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1D489E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 xml:space="preserve">Interaction </w:t>
            </w:r>
            <w:r>
              <w:rPr>
                <w:i/>
                <w:iCs/>
                <w:sz w:val="14"/>
                <w:szCs w:val="14"/>
                <w:lang w:val="fr-CA"/>
              </w:rPr>
              <w:t>p</w:t>
            </w:r>
            <w:r>
              <w:rPr>
                <w:sz w:val="14"/>
                <w:szCs w:val="14"/>
                <w:lang w:val="fr-CA"/>
              </w:rPr>
              <w:t>=0.0003</w:t>
            </w:r>
          </w:p>
          <w:p w14:paraId="0B77D9F3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  <w:lang w:val="fr-CA"/>
              </w:rPr>
              <w:t xml:space="preserve">Genotype </w:t>
            </w:r>
            <w:r>
              <w:rPr>
                <w:i/>
                <w:iCs/>
                <w:sz w:val="14"/>
                <w:szCs w:val="14"/>
                <w:lang w:val="fr-CA"/>
              </w:rPr>
              <w:t>p</w:t>
            </w:r>
            <w:r>
              <w:rPr>
                <w:sz w:val="14"/>
                <w:szCs w:val="14"/>
                <w:lang w:val="fr-CA"/>
              </w:rPr>
              <w:t>=0.0001</w:t>
            </w:r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F0FF32" w14:textId="77777777" w:rsidR="00E84F15" w:rsidRDefault="00E84F15">
            <w:pPr>
              <w:spacing w:line="24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Šídák's multiple</w:t>
            </w:r>
          </w:p>
          <w:p w14:paraId="2B7AD252" w14:textId="77777777" w:rsidR="00E84F15" w:rsidRDefault="00E84F15">
            <w:pPr>
              <w:spacing w:line="24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comparisons test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BFBFBF" w:themeColor="background1" w:themeShade="BF"/>
            </w:tcBorders>
            <w:vAlign w:val="center"/>
            <w:hideMark/>
          </w:tcPr>
          <w:p w14:paraId="21E34D43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WT veh vs VKI veh</w:t>
            </w:r>
          </w:p>
          <w:p w14:paraId="2817C308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50µA – ns</w:t>
            </w:r>
          </w:p>
          <w:p w14:paraId="32A1CC85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100µA – 0.0043</w:t>
            </w:r>
          </w:p>
          <w:p w14:paraId="042FD027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200µA – 0.0058</w:t>
            </w:r>
          </w:p>
          <w:p w14:paraId="395126BC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300µA – 0.0177</w:t>
            </w:r>
          </w:p>
          <w:p w14:paraId="7947C778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400µA – 0.0192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000000"/>
              <w:right w:val="single" w:sz="4" w:space="0" w:color="BFBFBF" w:themeColor="background1" w:themeShade="BF"/>
            </w:tcBorders>
            <w:vAlign w:val="center"/>
            <w:hideMark/>
          </w:tcPr>
          <w:p w14:paraId="51BC4A3E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WT veh vs WT MLi-2 – ns</w:t>
            </w:r>
          </w:p>
        </w:tc>
        <w:tc>
          <w:tcPr>
            <w:tcW w:w="860" w:type="pct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790BE8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VKI veh vs VKI MLi-2</w:t>
            </w:r>
          </w:p>
          <w:p w14:paraId="21CAA5E4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50µA – 0.0740</w:t>
            </w:r>
          </w:p>
          <w:p w14:paraId="764AD0CD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100µA – 0.0261</w:t>
            </w:r>
          </w:p>
          <w:p w14:paraId="2F39326C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200µA – 0.0192</w:t>
            </w:r>
          </w:p>
          <w:p w14:paraId="40502D14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300µA – 0.0192</w:t>
            </w:r>
          </w:p>
          <w:p w14:paraId="5EDE3BEB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400µA – 0.0141</w:t>
            </w:r>
          </w:p>
        </w:tc>
      </w:tr>
      <w:tr w:rsidR="00E84F15" w14:paraId="39ED4E7A" w14:textId="77777777" w:rsidTr="00E84F15">
        <w:trPr>
          <w:trHeight w:val="58"/>
        </w:trPr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7502C0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6m dLight 2-Pulse P1 </w:t>
            </w:r>
            <w:r>
              <w:rPr>
                <w:rFonts w:ascii="Arial" w:hAnsi="Arial" w:cs="Arial"/>
                <w:sz w:val="14"/>
                <w:szCs w:val="14"/>
              </w:rPr>
              <w:t>Decay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F758B2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Kruskal-Wallis</w:t>
            </w:r>
          </w:p>
        </w:tc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124915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0.6588</w:t>
            </w:r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8A68BE" w14:textId="77777777" w:rsidR="00E84F15" w:rsidRDefault="00E84F15">
            <w:pPr>
              <w:spacing w:line="24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72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BFBFBF" w:themeColor="background1" w:themeShade="BF"/>
            </w:tcBorders>
            <w:vAlign w:val="center"/>
          </w:tcPr>
          <w:p w14:paraId="7FE1311D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  <w:p w14:paraId="7D261B8B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510" w:type="pct"/>
            <w:tcBorders>
              <w:top w:val="single" w:sz="4" w:space="0" w:color="000000"/>
              <w:left w:val="single" w:sz="4" w:space="0" w:color="BFBFBF" w:themeColor="background1" w:themeShade="BF"/>
              <w:bottom w:val="single" w:sz="4" w:space="0" w:color="000000"/>
              <w:right w:val="single" w:sz="4" w:space="0" w:color="BFBFBF" w:themeColor="background1" w:themeShade="BF"/>
            </w:tcBorders>
            <w:vAlign w:val="center"/>
            <w:hideMark/>
          </w:tcPr>
          <w:p w14:paraId="39FBA6FF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860" w:type="pct"/>
            <w:tcBorders>
              <w:top w:val="single" w:sz="4" w:space="0" w:color="000000"/>
              <w:left w:val="single" w:sz="4" w:space="0" w:color="BFBFBF" w:themeColor="background1" w:themeShade="BF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425616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</w:tr>
      <w:tr w:rsidR="00E84F15" w14:paraId="0FD4485F" w14:textId="77777777" w:rsidTr="00E84F15">
        <w:trPr>
          <w:trHeight w:val="97"/>
        </w:trPr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E878E8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6m dLight 2-Pulse Repeated Release Capacity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734D45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1-way ANOVA</w:t>
            </w:r>
          </w:p>
        </w:tc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684CFA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0.6581</w:t>
            </w:r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5DBE80" w14:textId="77777777" w:rsidR="00E84F15" w:rsidRDefault="00E84F15">
            <w:pPr>
              <w:spacing w:line="24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72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BFBFBF" w:themeColor="background1" w:themeShade="BF"/>
            </w:tcBorders>
            <w:vAlign w:val="center"/>
            <w:hideMark/>
          </w:tcPr>
          <w:p w14:paraId="296230BC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510" w:type="pct"/>
            <w:tcBorders>
              <w:top w:val="single" w:sz="4" w:space="0" w:color="000000"/>
              <w:left w:val="single" w:sz="4" w:space="0" w:color="BFBFBF" w:themeColor="background1" w:themeShade="BF"/>
              <w:bottom w:val="single" w:sz="4" w:space="0" w:color="000000"/>
              <w:right w:val="single" w:sz="4" w:space="0" w:color="BFBFBF" w:themeColor="background1" w:themeShade="BF"/>
            </w:tcBorders>
            <w:vAlign w:val="center"/>
            <w:hideMark/>
          </w:tcPr>
          <w:p w14:paraId="36F455EB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860" w:type="pct"/>
            <w:tcBorders>
              <w:top w:val="single" w:sz="4" w:space="0" w:color="000000"/>
              <w:left w:val="single" w:sz="4" w:space="0" w:color="BFBFBF" w:themeColor="background1" w:themeShade="BF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90E5FF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</w:tr>
      <w:tr w:rsidR="00E84F15" w14:paraId="67305756" w14:textId="77777777" w:rsidTr="00E84F15">
        <w:trPr>
          <w:trHeight w:val="58"/>
        </w:trPr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E92B18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3m dLight Pulse Train </w:t>
            </w:r>
            <w:r>
              <w:rPr>
                <w:rFonts w:ascii="Arial" w:hAnsi="Arial" w:cs="Arial"/>
                <w:sz w:val="14"/>
                <w:szCs w:val="14"/>
                <w:lang w:val="fr-CA"/>
              </w:rPr>
              <w:t>Δ</w:t>
            </w:r>
            <w:r>
              <w:rPr>
                <w:sz w:val="14"/>
                <w:szCs w:val="14"/>
              </w:rPr>
              <w:t>F/F (%)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27159A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2-way ANOVA</w:t>
            </w:r>
          </w:p>
        </w:tc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74A5A3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 xml:space="preserve">Interaction </w:t>
            </w:r>
            <w:r>
              <w:rPr>
                <w:i/>
                <w:iCs/>
                <w:sz w:val="14"/>
                <w:szCs w:val="14"/>
                <w:lang w:val="fr-CA"/>
              </w:rPr>
              <w:t>p</w:t>
            </w:r>
            <w:r>
              <w:rPr>
                <w:sz w:val="14"/>
                <w:szCs w:val="14"/>
                <w:lang w:val="fr-CA"/>
              </w:rPr>
              <w:t>=0.9944</w:t>
            </w:r>
          </w:p>
          <w:p w14:paraId="31033F40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 xml:space="preserve">Genotype </w:t>
            </w:r>
            <w:r>
              <w:rPr>
                <w:i/>
                <w:iCs/>
                <w:sz w:val="14"/>
                <w:szCs w:val="14"/>
                <w:lang w:val="fr-CA"/>
              </w:rPr>
              <w:t>p</w:t>
            </w:r>
            <w:r>
              <w:rPr>
                <w:sz w:val="14"/>
                <w:szCs w:val="14"/>
                <w:lang w:val="fr-CA"/>
              </w:rPr>
              <w:t>=0.8450</w:t>
            </w:r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9E3657" w14:textId="77777777" w:rsidR="00E84F15" w:rsidRDefault="00E84F15">
            <w:pPr>
              <w:spacing w:line="24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209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79B5F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</w:tr>
      <w:tr w:rsidR="00E84F15" w14:paraId="0519D41C" w14:textId="77777777" w:rsidTr="00E84F15">
        <w:trPr>
          <w:trHeight w:val="489"/>
        </w:trPr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93778D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6m dLight Pulse Train </w:t>
            </w:r>
            <w:r>
              <w:rPr>
                <w:rFonts w:ascii="Arial" w:hAnsi="Arial" w:cs="Arial"/>
                <w:sz w:val="14"/>
                <w:szCs w:val="14"/>
                <w:lang w:val="fr-CA"/>
              </w:rPr>
              <w:t>Δ</w:t>
            </w:r>
            <w:r>
              <w:rPr>
                <w:sz w:val="14"/>
                <w:szCs w:val="14"/>
              </w:rPr>
              <w:t>F/F (%)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5E38FB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2-way ANOVA</w:t>
            </w:r>
          </w:p>
        </w:tc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BCF072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 xml:space="preserve">Interaction </w:t>
            </w:r>
            <w:r>
              <w:rPr>
                <w:i/>
                <w:iCs/>
                <w:sz w:val="14"/>
                <w:szCs w:val="14"/>
                <w:lang w:val="fr-CA"/>
              </w:rPr>
              <w:t>p</w:t>
            </w:r>
            <w:r>
              <w:rPr>
                <w:sz w:val="14"/>
                <w:szCs w:val="14"/>
                <w:lang w:val="fr-CA"/>
              </w:rPr>
              <w:t>&lt;0.0001</w:t>
            </w:r>
          </w:p>
          <w:p w14:paraId="4860F12C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  <w:lang w:val="fr-CA"/>
              </w:rPr>
              <w:t xml:space="preserve">Genotype </w:t>
            </w:r>
            <w:r>
              <w:rPr>
                <w:i/>
                <w:iCs/>
                <w:sz w:val="14"/>
                <w:szCs w:val="14"/>
                <w:lang w:val="fr-CA"/>
              </w:rPr>
              <w:t>p</w:t>
            </w:r>
            <w:r>
              <w:rPr>
                <w:sz w:val="14"/>
                <w:szCs w:val="14"/>
                <w:lang w:val="fr-CA"/>
              </w:rPr>
              <w:t>=0.0025</w:t>
            </w:r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1101D3" w14:textId="77777777" w:rsidR="00E84F15" w:rsidRDefault="00E84F15">
            <w:pPr>
              <w:spacing w:line="24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Šídák's multiple</w:t>
            </w:r>
          </w:p>
          <w:p w14:paraId="097FC828" w14:textId="77777777" w:rsidR="00E84F15" w:rsidRDefault="00E84F15">
            <w:pPr>
              <w:spacing w:line="24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comparisons test</w:t>
            </w:r>
          </w:p>
        </w:tc>
        <w:tc>
          <w:tcPr>
            <w:tcW w:w="72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BFBFBF" w:themeColor="background1" w:themeShade="BF"/>
            </w:tcBorders>
            <w:vAlign w:val="center"/>
            <w:hideMark/>
          </w:tcPr>
          <w:p w14:paraId="062E6B78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WT veh vs VKI veh –</w:t>
            </w:r>
          </w:p>
          <w:p w14:paraId="3DDD9244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P1 – 0.0108</w:t>
            </w:r>
          </w:p>
          <w:p w14:paraId="784112F7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P2 – 0.0113</w:t>
            </w:r>
          </w:p>
          <w:p w14:paraId="73818CE2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P3 – 0.0148</w:t>
            </w:r>
          </w:p>
          <w:p w14:paraId="4C069D62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P4- 0.0286</w:t>
            </w:r>
          </w:p>
          <w:p w14:paraId="34D08601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P5 – 0.0595</w:t>
            </w:r>
          </w:p>
          <w:p w14:paraId="3EB1A031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P6-P10 – ns</w:t>
            </w:r>
          </w:p>
        </w:tc>
        <w:tc>
          <w:tcPr>
            <w:tcW w:w="510" w:type="pct"/>
            <w:tcBorders>
              <w:top w:val="single" w:sz="4" w:space="0" w:color="000000"/>
              <w:left w:val="single" w:sz="4" w:space="0" w:color="BFBFBF" w:themeColor="background1" w:themeShade="BF"/>
              <w:bottom w:val="single" w:sz="4" w:space="0" w:color="000000"/>
              <w:right w:val="single" w:sz="4" w:space="0" w:color="BFBFBF" w:themeColor="background1" w:themeShade="BF"/>
            </w:tcBorders>
            <w:vAlign w:val="center"/>
            <w:hideMark/>
          </w:tcPr>
          <w:p w14:paraId="3F5B4ABF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WT veh vs WT MLi-2 – ns</w:t>
            </w:r>
          </w:p>
        </w:tc>
        <w:tc>
          <w:tcPr>
            <w:tcW w:w="860" w:type="pct"/>
            <w:tcBorders>
              <w:top w:val="single" w:sz="4" w:space="0" w:color="000000"/>
              <w:left w:val="single" w:sz="4" w:space="0" w:color="BFBFBF" w:themeColor="background1" w:themeShade="BF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C4F5E26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VKI veh vs VKI MLi-2 –</w:t>
            </w:r>
          </w:p>
          <w:p w14:paraId="7BDBACB2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P1 – 0.0361</w:t>
            </w:r>
          </w:p>
          <w:p w14:paraId="357D2126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P2 – 0.0409</w:t>
            </w:r>
          </w:p>
          <w:p w14:paraId="1C6D8BA5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P3 – 0.0452</w:t>
            </w:r>
          </w:p>
          <w:p w14:paraId="3192EE71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P4 – 0.0451</w:t>
            </w:r>
          </w:p>
          <w:p w14:paraId="6CD2330C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P5 – 0.0413</w:t>
            </w:r>
          </w:p>
          <w:p w14:paraId="56FD56EF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P6 – 0.0398</w:t>
            </w:r>
          </w:p>
          <w:p w14:paraId="4FFCE72A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lastRenderedPageBreak/>
              <w:t>P7 – 0.0379</w:t>
            </w:r>
          </w:p>
          <w:p w14:paraId="343D1604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P8 – 0.0342</w:t>
            </w:r>
          </w:p>
          <w:p w14:paraId="2682768A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P9 – 0.0331</w:t>
            </w:r>
          </w:p>
          <w:p w14:paraId="760A52DD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P10 – 0.0324</w:t>
            </w:r>
          </w:p>
        </w:tc>
      </w:tr>
      <w:tr w:rsidR="00E84F15" w14:paraId="41BBD7E1" w14:textId="77777777" w:rsidTr="00E84F15">
        <w:trPr>
          <w:trHeight w:val="58"/>
        </w:trPr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EAF855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lastRenderedPageBreak/>
              <w:t xml:space="preserve">3m dLight Pulse  Train </w:t>
            </w:r>
            <w:r>
              <w:rPr>
                <w:rFonts w:ascii="Arial" w:hAnsi="Arial" w:cs="Arial"/>
                <w:sz w:val="14"/>
                <w:szCs w:val="14"/>
                <w:lang w:val="fr-CA"/>
              </w:rPr>
              <w:t>Δ</w:t>
            </w:r>
            <w:r>
              <w:rPr>
                <w:sz w:val="14"/>
                <w:szCs w:val="14"/>
              </w:rPr>
              <w:t>F/F (Norm. P1)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45BDA1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2-way ANOVA</w:t>
            </w:r>
          </w:p>
        </w:tc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88A0C8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 xml:space="preserve">Interaction </w:t>
            </w:r>
            <w:r>
              <w:rPr>
                <w:i/>
                <w:iCs/>
                <w:sz w:val="14"/>
                <w:szCs w:val="14"/>
                <w:lang w:val="fr-CA"/>
              </w:rPr>
              <w:t>p</w:t>
            </w:r>
            <w:r>
              <w:rPr>
                <w:sz w:val="14"/>
                <w:szCs w:val="14"/>
                <w:lang w:val="fr-CA"/>
              </w:rPr>
              <w:t>=0.6877</w:t>
            </w:r>
          </w:p>
          <w:p w14:paraId="358CE396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  <w:lang w:val="fr-CA"/>
              </w:rPr>
              <w:t xml:space="preserve">Genotype </w:t>
            </w:r>
            <w:r>
              <w:rPr>
                <w:i/>
                <w:iCs/>
                <w:sz w:val="14"/>
                <w:szCs w:val="14"/>
                <w:lang w:val="fr-CA"/>
              </w:rPr>
              <w:t>p</w:t>
            </w:r>
            <w:r>
              <w:rPr>
                <w:sz w:val="14"/>
                <w:szCs w:val="14"/>
                <w:lang w:val="fr-CA"/>
              </w:rPr>
              <w:t>=0.4482</w:t>
            </w:r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3BD8B" w14:textId="77777777" w:rsidR="00E84F15" w:rsidRDefault="00E84F15">
            <w:pPr>
              <w:spacing w:line="24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209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8B6559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</w:tr>
      <w:tr w:rsidR="00E84F15" w14:paraId="5DB1CF7F" w14:textId="77777777" w:rsidTr="00E84F15">
        <w:trPr>
          <w:trHeight w:val="542"/>
        </w:trPr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55B6B1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6m dLight Pulse Train </w:t>
            </w:r>
            <w:r>
              <w:rPr>
                <w:rFonts w:ascii="Arial" w:hAnsi="Arial" w:cs="Arial"/>
                <w:sz w:val="14"/>
                <w:szCs w:val="14"/>
                <w:lang w:val="fr-CA"/>
              </w:rPr>
              <w:t>Δ</w:t>
            </w:r>
            <w:r>
              <w:rPr>
                <w:sz w:val="14"/>
                <w:szCs w:val="14"/>
              </w:rPr>
              <w:t>F/F (Norm. P1)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4E89FB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2-way ANOVA</w:t>
            </w:r>
          </w:p>
        </w:tc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102850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 xml:space="preserve">Interaction </w:t>
            </w:r>
            <w:r>
              <w:rPr>
                <w:i/>
                <w:iCs/>
                <w:sz w:val="14"/>
                <w:szCs w:val="14"/>
                <w:lang w:val="fr-CA"/>
              </w:rPr>
              <w:t>p</w:t>
            </w:r>
            <w:r>
              <w:rPr>
                <w:sz w:val="14"/>
                <w:szCs w:val="14"/>
                <w:lang w:val="fr-CA"/>
              </w:rPr>
              <w:t>&lt;0.0001</w:t>
            </w:r>
          </w:p>
          <w:p w14:paraId="07E785DE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  <w:lang w:val="fr-CA"/>
              </w:rPr>
              <w:t xml:space="preserve">Genotype </w:t>
            </w:r>
            <w:r>
              <w:rPr>
                <w:i/>
                <w:iCs/>
                <w:sz w:val="14"/>
                <w:szCs w:val="14"/>
                <w:lang w:val="fr-CA"/>
              </w:rPr>
              <w:t>p</w:t>
            </w:r>
            <w:r>
              <w:rPr>
                <w:sz w:val="14"/>
                <w:szCs w:val="14"/>
                <w:lang w:val="fr-CA"/>
              </w:rPr>
              <w:t>=0.6198</w:t>
            </w:r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07526A" w14:textId="77777777" w:rsidR="00E84F15" w:rsidRDefault="00E84F15">
            <w:pPr>
              <w:spacing w:line="24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Šídák's multiple</w:t>
            </w:r>
          </w:p>
          <w:p w14:paraId="2BF19243" w14:textId="77777777" w:rsidR="00E84F15" w:rsidRDefault="00E84F15">
            <w:pPr>
              <w:spacing w:line="24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comparisons test</w:t>
            </w:r>
          </w:p>
        </w:tc>
        <w:tc>
          <w:tcPr>
            <w:tcW w:w="72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BFBFBF" w:themeColor="background1" w:themeShade="BF"/>
            </w:tcBorders>
            <w:vAlign w:val="center"/>
          </w:tcPr>
          <w:p w14:paraId="6D84E170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WT veh vs VKI veh – ns</w:t>
            </w:r>
          </w:p>
          <w:p w14:paraId="1DC9825F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</w:p>
        </w:tc>
        <w:tc>
          <w:tcPr>
            <w:tcW w:w="510" w:type="pct"/>
            <w:tcBorders>
              <w:top w:val="single" w:sz="4" w:space="0" w:color="000000"/>
              <w:left w:val="single" w:sz="4" w:space="0" w:color="BFBFBF" w:themeColor="background1" w:themeShade="BF"/>
              <w:bottom w:val="single" w:sz="4" w:space="0" w:color="000000"/>
              <w:right w:val="single" w:sz="4" w:space="0" w:color="BFBFBF" w:themeColor="background1" w:themeShade="BF"/>
            </w:tcBorders>
            <w:vAlign w:val="center"/>
            <w:hideMark/>
          </w:tcPr>
          <w:p w14:paraId="569B3394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WT veh vs WT MLi-2 – ns</w:t>
            </w:r>
          </w:p>
        </w:tc>
        <w:tc>
          <w:tcPr>
            <w:tcW w:w="860" w:type="pct"/>
            <w:tcBorders>
              <w:top w:val="single" w:sz="4" w:space="0" w:color="000000"/>
              <w:left w:val="single" w:sz="4" w:space="0" w:color="BFBFBF" w:themeColor="background1" w:themeShade="BF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169008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VKI veh vs VKI MLi-2 –</w:t>
            </w:r>
          </w:p>
          <w:p w14:paraId="4BA03F86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ns</w:t>
            </w:r>
          </w:p>
        </w:tc>
      </w:tr>
      <w:tr w:rsidR="00E84F15" w14:paraId="44074CB0" w14:textId="77777777" w:rsidTr="00E84F15">
        <w:trPr>
          <w:trHeight w:val="58"/>
        </w:trPr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72107C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3m dLight Pulse Train Recovery </w:t>
            </w:r>
            <w:r>
              <w:rPr>
                <w:rFonts w:ascii="Arial" w:hAnsi="Arial" w:cs="Arial"/>
                <w:sz w:val="14"/>
                <w:szCs w:val="14"/>
                <w:lang w:val="fr-CA"/>
              </w:rPr>
              <w:t>Δ</w:t>
            </w:r>
            <w:r>
              <w:rPr>
                <w:sz w:val="14"/>
                <w:szCs w:val="14"/>
              </w:rPr>
              <w:t>F/F (Norm. P1)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EF1440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2-way ANOVA</w:t>
            </w:r>
          </w:p>
        </w:tc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E8C5BA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 xml:space="preserve">Interaction </w:t>
            </w:r>
            <w:r>
              <w:rPr>
                <w:i/>
                <w:iCs/>
                <w:sz w:val="14"/>
                <w:szCs w:val="14"/>
                <w:lang w:val="fr-CA"/>
              </w:rPr>
              <w:t>p</w:t>
            </w:r>
            <w:r>
              <w:rPr>
                <w:sz w:val="14"/>
                <w:szCs w:val="14"/>
                <w:lang w:val="fr-CA"/>
              </w:rPr>
              <w:t>=0.8149</w:t>
            </w:r>
          </w:p>
          <w:p w14:paraId="61F62864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  <w:lang w:val="fr-CA"/>
              </w:rPr>
              <w:t xml:space="preserve">Genotype </w:t>
            </w:r>
            <w:r>
              <w:rPr>
                <w:i/>
                <w:iCs/>
                <w:sz w:val="14"/>
                <w:szCs w:val="14"/>
                <w:lang w:val="fr-CA"/>
              </w:rPr>
              <w:t>p</w:t>
            </w:r>
            <w:r>
              <w:rPr>
                <w:sz w:val="14"/>
                <w:szCs w:val="14"/>
                <w:lang w:val="fr-CA"/>
              </w:rPr>
              <w:t>=0.0594</w:t>
            </w:r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786A88" w14:textId="77777777" w:rsidR="00E84F15" w:rsidRDefault="00E84F15">
            <w:pPr>
              <w:spacing w:line="24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Šídák's multiple</w:t>
            </w:r>
          </w:p>
          <w:p w14:paraId="159BB3F5" w14:textId="77777777" w:rsidR="00E84F15" w:rsidRDefault="00E84F15">
            <w:pPr>
              <w:spacing w:line="24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comparisons test</w:t>
            </w:r>
          </w:p>
        </w:tc>
        <w:tc>
          <w:tcPr>
            <w:tcW w:w="209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537B99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500ms – 0.0297</w:t>
            </w:r>
          </w:p>
          <w:p w14:paraId="4AB95BE5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1000-5000ms – ns </w:t>
            </w:r>
          </w:p>
        </w:tc>
      </w:tr>
      <w:tr w:rsidR="00E84F15" w14:paraId="065BC03A" w14:textId="77777777" w:rsidTr="00E84F15">
        <w:trPr>
          <w:trHeight w:val="517"/>
        </w:trPr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15D660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6m dLight Pulse Train Recovery </w:t>
            </w:r>
            <w:r>
              <w:rPr>
                <w:rFonts w:ascii="Arial" w:hAnsi="Arial" w:cs="Arial"/>
                <w:sz w:val="14"/>
                <w:szCs w:val="14"/>
                <w:lang w:val="fr-CA"/>
              </w:rPr>
              <w:t>Δ</w:t>
            </w:r>
            <w:r>
              <w:rPr>
                <w:sz w:val="14"/>
                <w:szCs w:val="14"/>
              </w:rPr>
              <w:t>F/F (Norm. P1)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CE03EE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2-way ANOVA</w:t>
            </w:r>
          </w:p>
        </w:tc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79A03F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 xml:space="preserve">Interaction </w:t>
            </w:r>
            <w:r>
              <w:rPr>
                <w:i/>
                <w:iCs/>
                <w:sz w:val="14"/>
                <w:szCs w:val="14"/>
                <w:lang w:val="fr-CA"/>
              </w:rPr>
              <w:t>p=</w:t>
            </w:r>
            <w:r>
              <w:rPr>
                <w:sz w:val="14"/>
                <w:szCs w:val="14"/>
                <w:lang w:val="fr-CA"/>
              </w:rPr>
              <w:t>0.0205</w:t>
            </w:r>
          </w:p>
          <w:p w14:paraId="0A05621D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  <w:lang w:val="fr-CA"/>
              </w:rPr>
              <w:t xml:space="preserve">Genotype </w:t>
            </w:r>
            <w:r>
              <w:rPr>
                <w:i/>
                <w:iCs/>
                <w:sz w:val="14"/>
                <w:szCs w:val="14"/>
                <w:lang w:val="fr-CA"/>
              </w:rPr>
              <w:t>p</w:t>
            </w:r>
            <w:r>
              <w:rPr>
                <w:sz w:val="14"/>
                <w:szCs w:val="14"/>
                <w:lang w:val="fr-CA"/>
              </w:rPr>
              <w:t>=0.1890</w:t>
            </w:r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91A21E" w14:textId="77777777" w:rsidR="00E84F15" w:rsidRDefault="00E84F15">
            <w:pPr>
              <w:spacing w:line="24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Šídák's multiple</w:t>
            </w:r>
          </w:p>
          <w:p w14:paraId="6D05197C" w14:textId="77777777" w:rsidR="00E84F15" w:rsidRDefault="00E84F15">
            <w:pPr>
              <w:spacing w:line="24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comparisons test</w:t>
            </w:r>
          </w:p>
        </w:tc>
        <w:tc>
          <w:tcPr>
            <w:tcW w:w="72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BFBFBF" w:themeColor="background1" w:themeShade="BF"/>
            </w:tcBorders>
            <w:vAlign w:val="center"/>
            <w:hideMark/>
          </w:tcPr>
          <w:p w14:paraId="77AF99E9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WT veh vs VKI veh –</w:t>
            </w:r>
          </w:p>
          <w:p w14:paraId="26B08731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500ms – 0.0446</w:t>
            </w:r>
          </w:p>
          <w:p w14:paraId="5D3F2CE7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&gt;1000ms – ns</w:t>
            </w:r>
          </w:p>
        </w:tc>
        <w:tc>
          <w:tcPr>
            <w:tcW w:w="510" w:type="pct"/>
            <w:tcBorders>
              <w:top w:val="single" w:sz="4" w:space="0" w:color="000000"/>
              <w:left w:val="single" w:sz="4" w:space="0" w:color="BFBFBF" w:themeColor="background1" w:themeShade="BF"/>
              <w:bottom w:val="single" w:sz="4" w:space="0" w:color="000000"/>
              <w:right w:val="single" w:sz="4" w:space="0" w:color="BFBFBF" w:themeColor="background1" w:themeShade="BF"/>
            </w:tcBorders>
            <w:vAlign w:val="center"/>
            <w:hideMark/>
          </w:tcPr>
          <w:p w14:paraId="5BAA8C68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WT veh vs WT MLi-2 – ns</w:t>
            </w:r>
          </w:p>
        </w:tc>
        <w:tc>
          <w:tcPr>
            <w:tcW w:w="860" w:type="pct"/>
            <w:tcBorders>
              <w:top w:val="single" w:sz="4" w:space="0" w:color="000000"/>
              <w:left w:val="single" w:sz="4" w:space="0" w:color="BFBFBF" w:themeColor="background1" w:themeShade="BF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8D9609A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VKI veh vs VKI MLi-2 – ns </w:t>
            </w:r>
          </w:p>
        </w:tc>
      </w:tr>
      <w:tr w:rsidR="00E84F15" w14:paraId="0B9B4E82" w14:textId="77777777" w:rsidTr="00E84F15">
        <w:trPr>
          <w:trHeight w:val="58"/>
        </w:trPr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EA211A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6m dLight Pulse Train Decay Tau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04A67C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  <w:lang w:val="fr-CA"/>
              </w:rPr>
              <w:t>1-way ANOVA</w:t>
            </w:r>
          </w:p>
        </w:tc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7393D3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0.2052</w:t>
            </w:r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FAE903" w14:textId="77777777" w:rsidR="00E84F15" w:rsidRDefault="00E84F15">
            <w:pPr>
              <w:spacing w:line="24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725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BFBFBF" w:themeColor="background1" w:themeShade="BF"/>
            </w:tcBorders>
            <w:vAlign w:val="center"/>
            <w:hideMark/>
          </w:tcPr>
          <w:p w14:paraId="62C9C605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510" w:type="pct"/>
            <w:tcBorders>
              <w:top w:val="single" w:sz="4" w:space="0" w:color="000000"/>
              <w:left w:val="single" w:sz="4" w:space="0" w:color="BFBFBF" w:themeColor="background1" w:themeShade="BF"/>
              <w:bottom w:val="single" w:sz="4" w:space="0" w:color="000000"/>
              <w:right w:val="single" w:sz="4" w:space="0" w:color="BFBFBF" w:themeColor="background1" w:themeShade="BF"/>
            </w:tcBorders>
            <w:vAlign w:val="center"/>
            <w:hideMark/>
          </w:tcPr>
          <w:p w14:paraId="71BE94EA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860" w:type="pct"/>
            <w:tcBorders>
              <w:top w:val="single" w:sz="4" w:space="0" w:color="000000"/>
              <w:left w:val="single" w:sz="4" w:space="0" w:color="BFBFBF" w:themeColor="background1" w:themeShade="BF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63D2D0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</w:tr>
    </w:tbl>
    <w:p w14:paraId="601F75A4" w14:textId="77777777" w:rsidR="00E84F15" w:rsidRDefault="00E84F15" w:rsidP="00E84F15">
      <w:pPr>
        <w:spacing w:line="240" w:lineRule="auto"/>
        <w:jc w:val="both"/>
        <w:rPr>
          <w:sz w:val="20"/>
          <w:szCs w:val="20"/>
        </w:rPr>
      </w:pPr>
    </w:p>
    <w:p w14:paraId="31F0F90F" w14:textId="77777777" w:rsidR="00E84F15" w:rsidRDefault="00E84F15" w:rsidP="00E84F15">
      <w:pPr>
        <w:spacing w:line="240" w:lineRule="auto"/>
        <w:jc w:val="both"/>
        <w:rPr>
          <w:b/>
          <w:bCs/>
          <w:sz w:val="20"/>
          <w:szCs w:val="20"/>
        </w:rPr>
      </w:pPr>
    </w:p>
    <w:p w14:paraId="048F7E2F" w14:textId="77777777" w:rsidR="00E84F15" w:rsidRDefault="00E84F15" w:rsidP="00E84F15">
      <w:pPr>
        <w:spacing w:line="240" w:lineRule="auto"/>
        <w:jc w:val="both"/>
        <w:rPr>
          <w:b/>
          <w:bCs/>
          <w:sz w:val="20"/>
          <w:szCs w:val="20"/>
        </w:rPr>
      </w:pPr>
    </w:p>
    <w:p w14:paraId="0FE87A5D" w14:textId="77777777" w:rsidR="00E84F15" w:rsidRDefault="00E84F15" w:rsidP="00E84F15">
      <w:pPr>
        <w:spacing w:line="240" w:lineRule="auto"/>
        <w:jc w:val="both"/>
        <w:rPr>
          <w:b/>
          <w:bCs/>
          <w:sz w:val="20"/>
          <w:szCs w:val="20"/>
        </w:rPr>
      </w:pPr>
    </w:p>
    <w:p w14:paraId="64AAF87B" w14:textId="77777777" w:rsidR="00E84F15" w:rsidRDefault="00E84F15" w:rsidP="00E84F15">
      <w:pPr>
        <w:spacing w:line="240" w:lineRule="auto"/>
        <w:jc w:val="both"/>
        <w:rPr>
          <w:b/>
          <w:bCs/>
          <w:sz w:val="20"/>
          <w:szCs w:val="20"/>
        </w:rPr>
      </w:pPr>
    </w:p>
    <w:p w14:paraId="0E0B7774" w14:textId="77777777" w:rsidR="00E84F15" w:rsidRDefault="00E84F15" w:rsidP="00E84F15">
      <w:pPr>
        <w:spacing w:line="240" w:lineRule="auto"/>
        <w:jc w:val="both"/>
        <w:rPr>
          <w:b/>
          <w:bCs/>
          <w:sz w:val="20"/>
          <w:szCs w:val="20"/>
        </w:rPr>
      </w:pPr>
    </w:p>
    <w:p w14:paraId="68F25EC7" w14:textId="77777777" w:rsidR="00E84F15" w:rsidRDefault="00E84F15" w:rsidP="00E84F15">
      <w:pPr>
        <w:spacing w:line="240" w:lineRule="auto"/>
        <w:jc w:val="both"/>
        <w:rPr>
          <w:b/>
          <w:bCs/>
          <w:sz w:val="20"/>
          <w:szCs w:val="20"/>
        </w:rPr>
      </w:pPr>
    </w:p>
    <w:p w14:paraId="352AD6A1" w14:textId="77777777" w:rsidR="00E84F15" w:rsidRDefault="00E84F15" w:rsidP="00E84F15">
      <w:pPr>
        <w:spacing w:line="240" w:lineRule="auto"/>
        <w:jc w:val="both"/>
        <w:rPr>
          <w:b/>
          <w:bCs/>
          <w:sz w:val="20"/>
          <w:szCs w:val="20"/>
        </w:rPr>
      </w:pPr>
    </w:p>
    <w:p w14:paraId="4778AC44" w14:textId="77777777" w:rsidR="00E84F15" w:rsidRDefault="00E84F15" w:rsidP="00E84F15">
      <w:pPr>
        <w:spacing w:line="240" w:lineRule="auto"/>
        <w:jc w:val="both"/>
        <w:rPr>
          <w:b/>
          <w:bCs/>
          <w:sz w:val="20"/>
          <w:szCs w:val="20"/>
        </w:rPr>
      </w:pPr>
    </w:p>
    <w:p w14:paraId="7B757501" w14:textId="77777777" w:rsidR="00E84F15" w:rsidRDefault="00E84F15" w:rsidP="00E84F15">
      <w:pPr>
        <w:spacing w:line="240" w:lineRule="auto"/>
        <w:jc w:val="both"/>
        <w:rPr>
          <w:b/>
          <w:bCs/>
          <w:sz w:val="20"/>
          <w:szCs w:val="20"/>
        </w:rPr>
      </w:pPr>
    </w:p>
    <w:p w14:paraId="6416B26E" w14:textId="77777777" w:rsidR="00E84F15" w:rsidRDefault="00E84F15" w:rsidP="00E84F15">
      <w:pPr>
        <w:spacing w:line="240" w:lineRule="auto"/>
        <w:jc w:val="both"/>
        <w:rPr>
          <w:b/>
          <w:bCs/>
          <w:sz w:val="20"/>
          <w:szCs w:val="20"/>
        </w:rPr>
      </w:pPr>
    </w:p>
    <w:p w14:paraId="55C80498" w14:textId="77777777" w:rsidR="00E84F15" w:rsidRDefault="00E84F15" w:rsidP="00E84F15">
      <w:pPr>
        <w:spacing w:line="240" w:lineRule="auto"/>
        <w:jc w:val="both"/>
        <w:rPr>
          <w:b/>
          <w:bCs/>
          <w:sz w:val="20"/>
          <w:szCs w:val="20"/>
        </w:rPr>
      </w:pPr>
    </w:p>
    <w:p w14:paraId="756524DD" w14:textId="77777777" w:rsidR="00E84F15" w:rsidRDefault="00E84F15" w:rsidP="00E84F15">
      <w:pPr>
        <w:spacing w:line="240" w:lineRule="auto"/>
        <w:jc w:val="both"/>
        <w:rPr>
          <w:b/>
          <w:bCs/>
          <w:sz w:val="20"/>
          <w:szCs w:val="20"/>
        </w:rPr>
      </w:pPr>
    </w:p>
    <w:p w14:paraId="444436D5" w14:textId="77777777" w:rsidR="00E84F15" w:rsidRDefault="00E84F15" w:rsidP="00E84F15">
      <w:pPr>
        <w:spacing w:line="240" w:lineRule="auto"/>
        <w:jc w:val="both"/>
        <w:rPr>
          <w:b/>
          <w:bCs/>
          <w:sz w:val="20"/>
          <w:szCs w:val="20"/>
        </w:rPr>
      </w:pPr>
    </w:p>
    <w:p w14:paraId="07F86FA9" w14:textId="77777777" w:rsidR="00E84F15" w:rsidRDefault="00E84F15" w:rsidP="00E84F15">
      <w:pPr>
        <w:spacing w:line="240" w:lineRule="auto"/>
        <w:jc w:val="both"/>
        <w:rPr>
          <w:b/>
          <w:bCs/>
          <w:sz w:val="20"/>
          <w:szCs w:val="20"/>
        </w:rPr>
      </w:pPr>
    </w:p>
    <w:p w14:paraId="60E0578C" w14:textId="77777777" w:rsidR="00E84F15" w:rsidRDefault="00E84F15" w:rsidP="00E84F15">
      <w:pPr>
        <w:spacing w:line="240" w:lineRule="auto"/>
        <w:jc w:val="both"/>
        <w:rPr>
          <w:b/>
          <w:bCs/>
          <w:sz w:val="20"/>
          <w:szCs w:val="20"/>
        </w:rPr>
      </w:pPr>
    </w:p>
    <w:p w14:paraId="198B75B2" w14:textId="77777777" w:rsidR="00E84F15" w:rsidRDefault="00E84F15" w:rsidP="00E84F15">
      <w:pPr>
        <w:spacing w:line="240" w:lineRule="auto"/>
        <w:jc w:val="both"/>
        <w:rPr>
          <w:b/>
          <w:bCs/>
          <w:sz w:val="20"/>
          <w:szCs w:val="20"/>
        </w:rPr>
      </w:pPr>
    </w:p>
    <w:p w14:paraId="162EED5B" w14:textId="77777777" w:rsidR="00E84F15" w:rsidRDefault="00E84F15" w:rsidP="00E84F15">
      <w:pPr>
        <w:spacing w:line="240" w:lineRule="auto"/>
        <w:jc w:val="both"/>
        <w:rPr>
          <w:b/>
          <w:bCs/>
          <w:sz w:val="20"/>
          <w:szCs w:val="20"/>
        </w:rPr>
      </w:pPr>
    </w:p>
    <w:p w14:paraId="21547EAC" w14:textId="77777777" w:rsidR="00E84F15" w:rsidRDefault="00E84F15" w:rsidP="00E84F15">
      <w:pPr>
        <w:spacing w:line="240" w:lineRule="auto"/>
        <w:jc w:val="both"/>
        <w:rPr>
          <w:b/>
          <w:bCs/>
          <w:sz w:val="20"/>
          <w:szCs w:val="20"/>
        </w:rPr>
      </w:pPr>
    </w:p>
    <w:p w14:paraId="418C5251" w14:textId="77777777" w:rsidR="00E84F15" w:rsidRDefault="00E84F15" w:rsidP="00E84F15">
      <w:pPr>
        <w:spacing w:line="240" w:lineRule="auto"/>
        <w:jc w:val="both"/>
        <w:rPr>
          <w:b/>
          <w:bCs/>
          <w:sz w:val="20"/>
          <w:szCs w:val="20"/>
        </w:rPr>
      </w:pPr>
    </w:p>
    <w:p w14:paraId="3F3ED25B" w14:textId="77777777" w:rsidR="00E84F15" w:rsidRDefault="00E84F15" w:rsidP="00E84F15">
      <w:pPr>
        <w:spacing w:line="240" w:lineRule="auto"/>
        <w:jc w:val="both"/>
        <w:rPr>
          <w:b/>
          <w:bCs/>
          <w:sz w:val="20"/>
          <w:szCs w:val="20"/>
        </w:rPr>
      </w:pPr>
    </w:p>
    <w:p w14:paraId="6818BA3C" w14:textId="77777777" w:rsidR="00E84F15" w:rsidRDefault="00E84F15" w:rsidP="00E84F15">
      <w:pPr>
        <w:spacing w:line="240" w:lineRule="auto"/>
        <w:jc w:val="both"/>
        <w:rPr>
          <w:b/>
          <w:bCs/>
          <w:sz w:val="20"/>
          <w:szCs w:val="20"/>
        </w:rPr>
      </w:pPr>
    </w:p>
    <w:p w14:paraId="17AD6D16" w14:textId="77777777" w:rsidR="00E84F15" w:rsidRDefault="00E84F15" w:rsidP="00E84F15">
      <w:pPr>
        <w:spacing w:line="240" w:lineRule="auto"/>
        <w:jc w:val="both"/>
        <w:rPr>
          <w:b/>
          <w:bCs/>
          <w:sz w:val="20"/>
          <w:szCs w:val="20"/>
        </w:rPr>
      </w:pPr>
    </w:p>
    <w:p w14:paraId="733E9DEF" w14:textId="77777777" w:rsidR="00E84F15" w:rsidRDefault="00E84F15" w:rsidP="00E84F15">
      <w:pPr>
        <w:spacing w:line="240" w:lineRule="auto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lastRenderedPageBreak/>
        <w:t>Table S2. Additional analyses of 3m vs 6m effects on WT and VKI measures</w:t>
      </w:r>
    </w:p>
    <w:tbl>
      <w:tblPr>
        <w:tblStyle w:val="TableGrid"/>
        <w:tblW w:w="9405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701"/>
        <w:gridCol w:w="1417"/>
        <w:gridCol w:w="1983"/>
        <w:gridCol w:w="1559"/>
        <w:gridCol w:w="1416"/>
        <w:gridCol w:w="1329"/>
      </w:tblGrid>
      <w:tr w:rsidR="00E84F15" w14:paraId="42FE498B" w14:textId="77777777" w:rsidTr="00E84F15">
        <w:trPr>
          <w:trHeight w:val="436"/>
          <w:tblHeader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3DDBD3" w14:textId="77777777" w:rsidR="00E84F15" w:rsidRDefault="00E84F15">
            <w:pPr>
              <w:spacing w:line="240" w:lineRule="auto"/>
              <w:jc w:val="center"/>
              <w:rPr>
                <w:b/>
                <w:bCs/>
                <w:sz w:val="14"/>
                <w:szCs w:val="14"/>
              </w:rPr>
            </w:pPr>
            <w:r>
              <w:rPr>
                <w:b/>
                <w:bCs/>
                <w:sz w:val="14"/>
                <w:szCs w:val="14"/>
              </w:rPr>
              <w:t>Measure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270D30" w14:textId="77777777" w:rsidR="00E84F15" w:rsidRDefault="00E84F15">
            <w:pPr>
              <w:spacing w:line="240" w:lineRule="auto"/>
              <w:jc w:val="center"/>
              <w:rPr>
                <w:b/>
                <w:bCs/>
                <w:sz w:val="14"/>
                <w:szCs w:val="14"/>
              </w:rPr>
            </w:pPr>
            <w:r>
              <w:rPr>
                <w:b/>
                <w:bCs/>
                <w:sz w:val="14"/>
                <w:szCs w:val="14"/>
              </w:rPr>
              <w:t>Test Type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31B49E" w14:textId="77777777" w:rsidR="00E84F15" w:rsidRDefault="00E84F15">
            <w:pPr>
              <w:spacing w:line="240" w:lineRule="auto"/>
              <w:jc w:val="center"/>
              <w:rPr>
                <w:b/>
                <w:bCs/>
                <w:sz w:val="14"/>
                <w:szCs w:val="14"/>
              </w:rPr>
            </w:pPr>
            <w:r>
              <w:rPr>
                <w:b/>
                <w:bCs/>
                <w:sz w:val="14"/>
                <w:szCs w:val="14"/>
              </w:rPr>
              <w:t>Significance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EAE47E" w14:textId="77777777" w:rsidR="00E84F15" w:rsidRDefault="00E84F15">
            <w:pPr>
              <w:spacing w:line="240" w:lineRule="auto"/>
              <w:jc w:val="center"/>
              <w:rPr>
                <w:b/>
                <w:bCs/>
                <w:sz w:val="14"/>
                <w:szCs w:val="14"/>
              </w:rPr>
            </w:pPr>
            <w:r>
              <w:rPr>
                <w:b/>
                <w:bCs/>
                <w:sz w:val="14"/>
                <w:szCs w:val="14"/>
              </w:rPr>
              <w:t xml:space="preserve">Post-Hoc Test Type (if </w:t>
            </w:r>
            <w:r>
              <w:rPr>
                <w:b/>
                <w:bCs/>
                <w:i/>
                <w:iCs/>
                <w:sz w:val="14"/>
                <w:szCs w:val="14"/>
              </w:rPr>
              <w:t>p</w:t>
            </w:r>
            <w:r>
              <w:rPr>
                <w:b/>
                <w:bCs/>
                <w:sz w:val="14"/>
                <w:szCs w:val="14"/>
              </w:rPr>
              <w:t>&lt;0.10)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4CA079" w14:textId="77777777" w:rsidR="00E84F15" w:rsidRDefault="00E84F15">
            <w:pPr>
              <w:spacing w:line="240" w:lineRule="auto"/>
              <w:jc w:val="center"/>
              <w:rPr>
                <w:b/>
                <w:bCs/>
                <w:sz w:val="14"/>
                <w:szCs w:val="14"/>
              </w:rPr>
            </w:pPr>
            <w:r>
              <w:rPr>
                <w:b/>
                <w:bCs/>
                <w:sz w:val="14"/>
                <w:szCs w:val="14"/>
              </w:rPr>
              <w:t>Post-Hoc Comparison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B50E9C" w14:textId="77777777" w:rsidR="00E84F15" w:rsidRDefault="00E84F15">
            <w:pPr>
              <w:spacing w:line="240" w:lineRule="auto"/>
              <w:jc w:val="center"/>
              <w:rPr>
                <w:b/>
                <w:bCs/>
                <w:sz w:val="14"/>
                <w:szCs w:val="14"/>
              </w:rPr>
            </w:pPr>
            <w:r>
              <w:rPr>
                <w:b/>
                <w:bCs/>
                <w:sz w:val="14"/>
                <w:szCs w:val="14"/>
              </w:rPr>
              <w:t xml:space="preserve">Post-Hoc Significance (if </w:t>
            </w:r>
            <w:r>
              <w:rPr>
                <w:b/>
                <w:bCs/>
                <w:i/>
                <w:iCs/>
                <w:sz w:val="14"/>
                <w:szCs w:val="14"/>
              </w:rPr>
              <w:t>p</w:t>
            </w:r>
            <w:r>
              <w:rPr>
                <w:b/>
                <w:bCs/>
                <w:sz w:val="14"/>
                <w:szCs w:val="14"/>
              </w:rPr>
              <w:t>&lt;0.10)</w:t>
            </w:r>
          </w:p>
        </w:tc>
      </w:tr>
      <w:tr w:rsidR="00E84F15" w14:paraId="4B73634E" w14:textId="77777777" w:rsidTr="00E84F15">
        <w:trPr>
          <w:trHeight w:val="58"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582F4A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SPN Membrane Capacitance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1B02E6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Kruskal-Wallis test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4B034E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0.0023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CA8154" w14:textId="77777777" w:rsidR="00E84F15" w:rsidRDefault="00E84F15">
            <w:pPr>
              <w:spacing w:line="24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Dunn’s multiple comparisons test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BFBFBF" w:themeColor="background1" w:themeShade="BF"/>
              <w:right w:val="single" w:sz="4" w:space="0" w:color="auto"/>
            </w:tcBorders>
            <w:vAlign w:val="center"/>
            <w:hideMark/>
          </w:tcPr>
          <w:p w14:paraId="54D063FB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1m WT vs 3m WT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BFBFBF" w:themeColor="background1" w:themeShade="BF"/>
              <w:right w:val="single" w:sz="4" w:space="0" w:color="auto"/>
            </w:tcBorders>
            <w:vAlign w:val="center"/>
            <w:hideMark/>
          </w:tcPr>
          <w:p w14:paraId="599886AC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ns</w:t>
            </w:r>
          </w:p>
        </w:tc>
      </w:tr>
      <w:tr w:rsidR="00E84F15" w14:paraId="1B7CC394" w14:textId="77777777" w:rsidTr="00E84F15">
        <w:trPr>
          <w:trHeight w:val="54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B5739D" w14:textId="77777777" w:rsidR="00E84F15" w:rsidRDefault="00E84F15">
            <w:pPr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21246D" w14:textId="77777777" w:rsidR="00E84F15" w:rsidRDefault="00E84F15">
            <w:pPr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7F53FE" w14:textId="77777777" w:rsidR="00E84F15" w:rsidRDefault="00E84F15">
            <w:pPr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C634C8" w14:textId="77777777" w:rsidR="00E84F15" w:rsidRDefault="00E84F15">
            <w:pPr>
              <w:spacing w:line="240" w:lineRule="auto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417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BFBFBF" w:themeColor="background1" w:themeShade="BF"/>
              <w:right w:val="single" w:sz="4" w:space="0" w:color="auto"/>
            </w:tcBorders>
            <w:vAlign w:val="center"/>
            <w:hideMark/>
          </w:tcPr>
          <w:p w14:paraId="63E399B9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1m VKI vs 3m VKI</w:t>
            </w:r>
          </w:p>
        </w:tc>
        <w:tc>
          <w:tcPr>
            <w:tcW w:w="1330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BFBFBF" w:themeColor="background1" w:themeShade="BF"/>
              <w:right w:val="single" w:sz="4" w:space="0" w:color="auto"/>
            </w:tcBorders>
            <w:vAlign w:val="center"/>
            <w:hideMark/>
          </w:tcPr>
          <w:p w14:paraId="2D8D2979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ns</w:t>
            </w:r>
          </w:p>
        </w:tc>
      </w:tr>
      <w:tr w:rsidR="00E84F15" w14:paraId="5CAC2221" w14:textId="77777777" w:rsidTr="00E84F15">
        <w:trPr>
          <w:trHeight w:val="54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67B639" w14:textId="77777777" w:rsidR="00E84F15" w:rsidRDefault="00E84F15">
            <w:pPr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C657B0" w14:textId="77777777" w:rsidR="00E84F15" w:rsidRDefault="00E84F15">
            <w:pPr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1ED082" w14:textId="77777777" w:rsidR="00E84F15" w:rsidRDefault="00E84F15">
            <w:pPr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31CF56" w14:textId="77777777" w:rsidR="00E84F15" w:rsidRDefault="00E84F15">
            <w:pPr>
              <w:spacing w:line="240" w:lineRule="auto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417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BFBFBF" w:themeColor="background1" w:themeShade="BF"/>
              <w:right w:val="single" w:sz="4" w:space="0" w:color="auto"/>
            </w:tcBorders>
            <w:vAlign w:val="center"/>
            <w:hideMark/>
          </w:tcPr>
          <w:p w14:paraId="4FEBF45A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1m WT vs 6m WT</w:t>
            </w:r>
          </w:p>
        </w:tc>
        <w:tc>
          <w:tcPr>
            <w:tcW w:w="1330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BFBFBF" w:themeColor="background1" w:themeShade="BF"/>
              <w:right w:val="single" w:sz="4" w:space="0" w:color="auto"/>
            </w:tcBorders>
            <w:vAlign w:val="center"/>
            <w:hideMark/>
          </w:tcPr>
          <w:p w14:paraId="2A09FFEE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bookmarkStart w:id="0" w:name="OLE_LINK2"/>
            <w:r>
              <w:rPr>
                <w:sz w:val="14"/>
                <w:szCs w:val="14"/>
                <w:lang w:val="fr-CA"/>
              </w:rPr>
              <w:t>0.0</w:t>
            </w:r>
            <w:bookmarkEnd w:id="0"/>
            <w:r>
              <w:rPr>
                <w:sz w:val="14"/>
                <w:szCs w:val="14"/>
                <w:lang w:val="fr-CA"/>
              </w:rPr>
              <w:t>115</w:t>
            </w:r>
          </w:p>
        </w:tc>
      </w:tr>
      <w:tr w:rsidR="00E84F15" w14:paraId="54768E07" w14:textId="77777777" w:rsidTr="00E84F15">
        <w:trPr>
          <w:trHeight w:val="54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A62F91" w14:textId="77777777" w:rsidR="00E84F15" w:rsidRDefault="00E84F15">
            <w:pPr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7BB6E0" w14:textId="77777777" w:rsidR="00E84F15" w:rsidRDefault="00E84F15">
            <w:pPr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238A1D" w14:textId="77777777" w:rsidR="00E84F15" w:rsidRDefault="00E84F15">
            <w:pPr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6531B" w14:textId="77777777" w:rsidR="00E84F15" w:rsidRDefault="00E84F15">
            <w:pPr>
              <w:spacing w:line="240" w:lineRule="auto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417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BFBFBF" w:themeColor="background1" w:themeShade="BF"/>
              <w:right w:val="single" w:sz="4" w:space="0" w:color="auto"/>
            </w:tcBorders>
            <w:vAlign w:val="center"/>
            <w:hideMark/>
          </w:tcPr>
          <w:p w14:paraId="555EDABF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1m VKI vs 6m VKI</w:t>
            </w:r>
          </w:p>
        </w:tc>
        <w:tc>
          <w:tcPr>
            <w:tcW w:w="1330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BFBFBF" w:themeColor="background1" w:themeShade="BF"/>
              <w:right w:val="single" w:sz="4" w:space="0" w:color="auto"/>
            </w:tcBorders>
            <w:vAlign w:val="center"/>
            <w:hideMark/>
          </w:tcPr>
          <w:p w14:paraId="32FAA41C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ns</w:t>
            </w:r>
          </w:p>
        </w:tc>
      </w:tr>
      <w:tr w:rsidR="00E84F15" w14:paraId="00DA1D1C" w14:textId="77777777" w:rsidTr="00E84F15">
        <w:trPr>
          <w:trHeight w:val="54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3383CC" w14:textId="77777777" w:rsidR="00E84F15" w:rsidRDefault="00E84F15">
            <w:pPr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542078" w14:textId="77777777" w:rsidR="00E84F15" w:rsidRDefault="00E84F15">
            <w:pPr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6E82FF" w14:textId="77777777" w:rsidR="00E84F15" w:rsidRDefault="00E84F15">
            <w:pPr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A43D96" w14:textId="77777777" w:rsidR="00E84F15" w:rsidRDefault="00E84F15">
            <w:pPr>
              <w:spacing w:line="240" w:lineRule="auto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417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BFBFBF" w:themeColor="background1" w:themeShade="BF"/>
              <w:right w:val="single" w:sz="4" w:space="0" w:color="auto"/>
            </w:tcBorders>
            <w:vAlign w:val="center"/>
            <w:hideMark/>
          </w:tcPr>
          <w:p w14:paraId="51DB923C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3m WT vs 6m WT</w:t>
            </w:r>
          </w:p>
        </w:tc>
        <w:tc>
          <w:tcPr>
            <w:tcW w:w="1330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BFBFBF" w:themeColor="background1" w:themeShade="BF"/>
              <w:right w:val="single" w:sz="4" w:space="0" w:color="auto"/>
            </w:tcBorders>
            <w:vAlign w:val="center"/>
            <w:hideMark/>
          </w:tcPr>
          <w:p w14:paraId="6F85F377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ns</w:t>
            </w:r>
          </w:p>
        </w:tc>
      </w:tr>
      <w:tr w:rsidR="00E84F15" w14:paraId="563DE771" w14:textId="77777777" w:rsidTr="00E84F15">
        <w:trPr>
          <w:trHeight w:val="58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9B7ED5" w14:textId="77777777" w:rsidR="00E84F15" w:rsidRDefault="00E84F15">
            <w:pPr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5D8C0B" w14:textId="77777777" w:rsidR="00E84F15" w:rsidRDefault="00E84F15">
            <w:pPr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D25F10" w14:textId="77777777" w:rsidR="00E84F15" w:rsidRDefault="00E84F15">
            <w:pPr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958CD9" w14:textId="77777777" w:rsidR="00E84F15" w:rsidRDefault="00E84F15">
            <w:pPr>
              <w:spacing w:line="240" w:lineRule="auto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417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496F33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3m VKI vs 6m VKI</w:t>
            </w:r>
          </w:p>
        </w:tc>
        <w:tc>
          <w:tcPr>
            <w:tcW w:w="1330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3BC693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ns</w:t>
            </w:r>
          </w:p>
        </w:tc>
      </w:tr>
      <w:tr w:rsidR="00E84F15" w14:paraId="37E6FDF7" w14:textId="77777777" w:rsidTr="00E84F15">
        <w:trPr>
          <w:trHeight w:val="58"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E4C593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SPN Membrane Resistance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7C64FB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Kruskal-Wallis test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3ABD17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0.0432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4CEE9" w14:textId="77777777" w:rsidR="00E84F15" w:rsidRDefault="00E84F15">
            <w:pPr>
              <w:spacing w:line="24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Dunn’s multiple comparisons test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BFBFBF" w:themeColor="background1" w:themeShade="BF"/>
              <w:right w:val="single" w:sz="4" w:space="0" w:color="auto"/>
            </w:tcBorders>
            <w:vAlign w:val="center"/>
            <w:hideMark/>
          </w:tcPr>
          <w:p w14:paraId="193272ED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1m WT vs 3m WT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BFBFBF" w:themeColor="background1" w:themeShade="BF"/>
              <w:right w:val="single" w:sz="4" w:space="0" w:color="auto"/>
            </w:tcBorders>
            <w:vAlign w:val="center"/>
            <w:hideMark/>
          </w:tcPr>
          <w:p w14:paraId="3F6F9D01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ns</w:t>
            </w:r>
          </w:p>
        </w:tc>
      </w:tr>
      <w:tr w:rsidR="00E84F15" w14:paraId="2E8BA835" w14:textId="77777777" w:rsidTr="00E84F15">
        <w:trPr>
          <w:trHeight w:val="54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A9B4F6" w14:textId="77777777" w:rsidR="00E84F15" w:rsidRDefault="00E84F15">
            <w:pPr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901F1B" w14:textId="77777777" w:rsidR="00E84F15" w:rsidRDefault="00E84F15">
            <w:pPr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060B34" w14:textId="77777777" w:rsidR="00E84F15" w:rsidRDefault="00E84F15">
            <w:pPr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E88CCC" w14:textId="77777777" w:rsidR="00E84F15" w:rsidRDefault="00E84F15">
            <w:pPr>
              <w:spacing w:line="240" w:lineRule="auto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417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BFBFBF" w:themeColor="background1" w:themeShade="BF"/>
              <w:right w:val="single" w:sz="4" w:space="0" w:color="auto"/>
            </w:tcBorders>
            <w:vAlign w:val="center"/>
            <w:hideMark/>
          </w:tcPr>
          <w:p w14:paraId="526E762E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1m VKI vs 3m VKI</w:t>
            </w:r>
          </w:p>
        </w:tc>
        <w:tc>
          <w:tcPr>
            <w:tcW w:w="1330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BFBFBF" w:themeColor="background1" w:themeShade="BF"/>
              <w:right w:val="single" w:sz="4" w:space="0" w:color="auto"/>
            </w:tcBorders>
            <w:vAlign w:val="center"/>
            <w:hideMark/>
          </w:tcPr>
          <w:p w14:paraId="72B89727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ns</w:t>
            </w:r>
          </w:p>
        </w:tc>
      </w:tr>
      <w:tr w:rsidR="00E84F15" w14:paraId="744A101D" w14:textId="77777777" w:rsidTr="00E84F15">
        <w:trPr>
          <w:trHeight w:val="54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C0C89A" w14:textId="77777777" w:rsidR="00E84F15" w:rsidRDefault="00E84F15">
            <w:pPr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DCA380" w14:textId="77777777" w:rsidR="00E84F15" w:rsidRDefault="00E84F15">
            <w:pPr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791A07" w14:textId="77777777" w:rsidR="00E84F15" w:rsidRDefault="00E84F15">
            <w:pPr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E83EB0" w14:textId="77777777" w:rsidR="00E84F15" w:rsidRDefault="00E84F15">
            <w:pPr>
              <w:spacing w:line="240" w:lineRule="auto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417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BFBFBF" w:themeColor="background1" w:themeShade="BF"/>
              <w:right w:val="single" w:sz="4" w:space="0" w:color="auto"/>
            </w:tcBorders>
            <w:vAlign w:val="center"/>
            <w:hideMark/>
          </w:tcPr>
          <w:p w14:paraId="7FB985A1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1m WT vs 6m WT</w:t>
            </w:r>
          </w:p>
        </w:tc>
        <w:tc>
          <w:tcPr>
            <w:tcW w:w="1330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BFBFBF" w:themeColor="background1" w:themeShade="BF"/>
              <w:right w:val="single" w:sz="4" w:space="0" w:color="auto"/>
            </w:tcBorders>
            <w:vAlign w:val="center"/>
            <w:hideMark/>
          </w:tcPr>
          <w:p w14:paraId="0B486B53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0.0616</w:t>
            </w:r>
          </w:p>
        </w:tc>
      </w:tr>
      <w:tr w:rsidR="00E84F15" w14:paraId="21033A08" w14:textId="77777777" w:rsidTr="00E84F15">
        <w:trPr>
          <w:trHeight w:val="54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5914E1" w14:textId="77777777" w:rsidR="00E84F15" w:rsidRDefault="00E84F15">
            <w:pPr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82EEC0" w14:textId="77777777" w:rsidR="00E84F15" w:rsidRDefault="00E84F15">
            <w:pPr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0E34FB" w14:textId="77777777" w:rsidR="00E84F15" w:rsidRDefault="00E84F15">
            <w:pPr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137D7E" w14:textId="77777777" w:rsidR="00E84F15" w:rsidRDefault="00E84F15">
            <w:pPr>
              <w:spacing w:line="240" w:lineRule="auto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417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BFBFBF" w:themeColor="background1" w:themeShade="BF"/>
              <w:right w:val="single" w:sz="4" w:space="0" w:color="auto"/>
            </w:tcBorders>
            <w:vAlign w:val="center"/>
            <w:hideMark/>
          </w:tcPr>
          <w:p w14:paraId="78C20B6F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1m VKI vs 6m VKI</w:t>
            </w:r>
          </w:p>
        </w:tc>
        <w:tc>
          <w:tcPr>
            <w:tcW w:w="1330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BFBFBF" w:themeColor="background1" w:themeShade="BF"/>
              <w:right w:val="single" w:sz="4" w:space="0" w:color="auto"/>
            </w:tcBorders>
            <w:vAlign w:val="center"/>
            <w:hideMark/>
          </w:tcPr>
          <w:p w14:paraId="473D9829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ns</w:t>
            </w:r>
          </w:p>
        </w:tc>
      </w:tr>
      <w:tr w:rsidR="00E84F15" w14:paraId="5C0FD155" w14:textId="77777777" w:rsidTr="00E84F15">
        <w:trPr>
          <w:trHeight w:val="54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D61648" w14:textId="77777777" w:rsidR="00E84F15" w:rsidRDefault="00E84F15">
            <w:pPr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2185AD" w14:textId="77777777" w:rsidR="00E84F15" w:rsidRDefault="00E84F15">
            <w:pPr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11F631" w14:textId="77777777" w:rsidR="00E84F15" w:rsidRDefault="00E84F15">
            <w:pPr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1EA66B" w14:textId="77777777" w:rsidR="00E84F15" w:rsidRDefault="00E84F15">
            <w:pPr>
              <w:spacing w:line="240" w:lineRule="auto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417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BFBFBF" w:themeColor="background1" w:themeShade="BF"/>
              <w:right w:val="single" w:sz="4" w:space="0" w:color="auto"/>
            </w:tcBorders>
            <w:vAlign w:val="center"/>
            <w:hideMark/>
          </w:tcPr>
          <w:p w14:paraId="2AE33103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3m WT vs 6m WT</w:t>
            </w:r>
          </w:p>
        </w:tc>
        <w:tc>
          <w:tcPr>
            <w:tcW w:w="1330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BFBFBF" w:themeColor="background1" w:themeShade="BF"/>
              <w:right w:val="single" w:sz="4" w:space="0" w:color="auto"/>
            </w:tcBorders>
            <w:vAlign w:val="center"/>
            <w:hideMark/>
          </w:tcPr>
          <w:p w14:paraId="68DC0745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ns</w:t>
            </w:r>
          </w:p>
        </w:tc>
      </w:tr>
      <w:tr w:rsidR="00E84F15" w14:paraId="39BA5F72" w14:textId="77777777" w:rsidTr="00E84F15">
        <w:trPr>
          <w:trHeight w:val="58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DE9FF7" w14:textId="77777777" w:rsidR="00E84F15" w:rsidRDefault="00E84F15">
            <w:pPr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ABAAC3" w14:textId="77777777" w:rsidR="00E84F15" w:rsidRDefault="00E84F15">
            <w:pPr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C2C11F" w14:textId="77777777" w:rsidR="00E84F15" w:rsidRDefault="00E84F15">
            <w:pPr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77AAA3" w14:textId="77777777" w:rsidR="00E84F15" w:rsidRDefault="00E84F15">
            <w:pPr>
              <w:spacing w:line="240" w:lineRule="auto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417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DA0A08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3m VKI vs 6m VKI</w:t>
            </w:r>
          </w:p>
        </w:tc>
        <w:tc>
          <w:tcPr>
            <w:tcW w:w="1330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BF8E13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ns</w:t>
            </w:r>
          </w:p>
        </w:tc>
      </w:tr>
      <w:tr w:rsidR="00E84F15" w14:paraId="2D61F301" w14:textId="77777777" w:rsidTr="00E84F15">
        <w:trPr>
          <w:trHeight w:val="44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EC6BA9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SPN Membrane Tau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EB04AB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Kruskal-Wallis test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1ED888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0.1099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65AD06" w14:textId="77777777" w:rsidR="00E84F15" w:rsidRDefault="00E84F15">
            <w:pPr>
              <w:spacing w:line="24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ABB44C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-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30776B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-</w:t>
            </w:r>
          </w:p>
        </w:tc>
      </w:tr>
      <w:tr w:rsidR="00E84F15" w14:paraId="5579ECC6" w14:textId="77777777" w:rsidTr="00E84F15">
        <w:trPr>
          <w:trHeight w:val="58"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B42A82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bookmarkStart w:id="1" w:name="_Hlk177718872"/>
            <w:r>
              <w:rPr>
                <w:sz w:val="14"/>
                <w:szCs w:val="14"/>
              </w:rPr>
              <w:t>sEPSC Amplitude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CF7919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2-way ANOVA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656C95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Interaction </w:t>
            </w:r>
            <w:r>
              <w:rPr>
                <w:i/>
                <w:iCs/>
                <w:sz w:val="14"/>
                <w:szCs w:val="14"/>
              </w:rPr>
              <w:t>p</w:t>
            </w:r>
            <w:r>
              <w:rPr>
                <w:sz w:val="14"/>
                <w:szCs w:val="14"/>
              </w:rPr>
              <w:t>&lt;0.0001</w:t>
            </w:r>
          </w:p>
          <w:p w14:paraId="070341F6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Genotype/Age </w:t>
            </w:r>
            <w:r>
              <w:rPr>
                <w:i/>
                <w:iCs/>
                <w:sz w:val="14"/>
                <w:szCs w:val="14"/>
              </w:rPr>
              <w:t>p</w:t>
            </w:r>
            <w:r>
              <w:rPr>
                <w:sz w:val="14"/>
                <w:szCs w:val="14"/>
              </w:rPr>
              <w:t>&lt;0.0001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0625D4" w14:textId="77777777" w:rsidR="00E84F15" w:rsidRDefault="00E84F15">
            <w:pPr>
              <w:spacing w:line="24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Šídák's multiple</w:t>
            </w:r>
          </w:p>
          <w:p w14:paraId="3DE5F6FB" w14:textId="77777777" w:rsidR="00E84F15" w:rsidRDefault="00E84F15">
            <w:pPr>
              <w:spacing w:line="24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comparisons test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BFBFBF" w:themeColor="background1" w:themeShade="BF"/>
              <w:right w:val="single" w:sz="4" w:space="0" w:color="auto"/>
            </w:tcBorders>
            <w:vAlign w:val="center"/>
            <w:hideMark/>
          </w:tcPr>
          <w:p w14:paraId="3A40C12B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1m WT vs 3m WT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BFBFBF" w:themeColor="background1" w:themeShade="BF"/>
              <w:right w:val="single" w:sz="4" w:space="0" w:color="auto"/>
            </w:tcBorders>
            <w:vAlign w:val="center"/>
            <w:hideMark/>
          </w:tcPr>
          <w:p w14:paraId="613F5B1F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&lt;10pA – ns</w:t>
            </w:r>
          </w:p>
          <w:p w14:paraId="56979F8F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11-17pA – &lt;0.0001</w:t>
            </w:r>
          </w:p>
          <w:p w14:paraId="11D10EFD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18-19pA – 0.0007</w:t>
            </w:r>
          </w:p>
          <w:p w14:paraId="1C38B1D1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20pA – 0.0027</w:t>
            </w:r>
          </w:p>
          <w:p w14:paraId="460A515A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21pA – 0.0088</w:t>
            </w:r>
          </w:p>
          <w:p w14:paraId="14DFCCE7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22pA- 0.0509</w:t>
            </w:r>
          </w:p>
          <w:p w14:paraId="68C48046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&gt;23pA – ns</w:t>
            </w:r>
          </w:p>
        </w:tc>
      </w:tr>
      <w:tr w:rsidR="00E84F15" w14:paraId="4FBC4E46" w14:textId="77777777" w:rsidTr="00E84F15">
        <w:trPr>
          <w:trHeight w:val="54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7D3E9F" w14:textId="77777777" w:rsidR="00E84F15" w:rsidRDefault="00E84F15">
            <w:pPr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D839AB" w14:textId="77777777" w:rsidR="00E84F15" w:rsidRDefault="00E84F15">
            <w:pPr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294225" w14:textId="77777777" w:rsidR="00E84F15" w:rsidRDefault="00E84F15">
            <w:pPr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DB4401" w14:textId="77777777" w:rsidR="00E84F15" w:rsidRDefault="00E84F15">
            <w:pPr>
              <w:spacing w:line="240" w:lineRule="auto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417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BFBFBF" w:themeColor="background1" w:themeShade="BF"/>
              <w:right w:val="single" w:sz="4" w:space="0" w:color="auto"/>
            </w:tcBorders>
            <w:vAlign w:val="center"/>
            <w:hideMark/>
          </w:tcPr>
          <w:p w14:paraId="79CCCDE6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1m VKI vs 3m VKI</w:t>
            </w:r>
          </w:p>
        </w:tc>
        <w:tc>
          <w:tcPr>
            <w:tcW w:w="1330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BFBFBF" w:themeColor="background1" w:themeShade="BF"/>
              <w:right w:val="single" w:sz="4" w:space="0" w:color="auto"/>
            </w:tcBorders>
            <w:vAlign w:val="center"/>
            <w:hideMark/>
          </w:tcPr>
          <w:p w14:paraId="4103F434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ns</w:t>
            </w:r>
          </w:p>
        </w:tc>
      </w:tr>
      <w:tr w:rsidR="00E84F15" w14:paraId="4E4F48DD" w14:textId="77777777" w:rsidTr="00E84F15">
        <w:trPr>
          <w:trHeight w:val="54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13B60A" w14:textId="77777777" w:rsidR="00E84F15" w:rsidRDefault="00E84F15">
            <w:pPr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3B529C" w14:textId="77777777" w:rsidR="00E84F15" w:rsidRDefault="00E84F15">
            <w:pPr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DCEE42" w14:textId="77777777" w:rsidR="00E84F15" w:rsidRDefault="00E84F15">
            <w:pPr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AD2DAB" w14:textId="77777777" w:rsidR="00E84F15" w:rsidRDefault="00E84F15">
            <w:pPr>
              <w:spacing w:line="240" w:lineRule="auto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417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BFBFBF" w:themeColor="background1" w:themeShade="BF"/>
              <w:right w:val="single" w:sz="4" w:space="0" w:color="auto"/>
            </w:tcBorders>
            <w:vAlign w:val="center"/>
            <w:hideMark/>
          </w:tcPr>
          <w:p w14:paraId="4BBDF534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1m WT vs 6m WT</w:t>
            </w:r>
          </w:p>
        </w:tc>
        <w:tc>
          <w:tcPr>
            <w:tcW w:w="1330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BFBFBF" w:themeColor="background1" w:themeShade="BF"/>
              <w:right w:val="single" w:sz="4" w:space="0" w:color="auto"/>
            </w:tcBorders>
            <w:vAlign w:val="center"/>
            <w:hideMark/>
          </w:tcPr>
          <w:p w14:paraId="51749DF0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 xml:space="preserve">8pA – ns </w:t>
            </w:r>
          </w:p>
          <w:p w14:paraId="01DBD60F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9pA – 0.0109</w:t>
            </w:r>
          </w:p>
          <w:p w14:paraId="69AFB711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10-21pA - &lt;0.0001</w:t>
            </w:r>
          </w:p>
          <w:p w14:paraId="150EFB2C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22pA – 0.0004</w:t>
            </w:r>
          </w:p>
          <w:p w14:paraId="7AC671FD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23pA – 0.0011</w:t>
            </w:r>
          </w:p>
          <w:p w14:paraId="2A100128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24pA – 0.0199</w:t>
            </w:r>
          </w:p>
          <w:p w14:paraId="430913F4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&gt;25pA – ns</w:t>
            </w:r>
          </w:p>
        </w:tc>
      </w:tr>
      <w:tr w:rsidR="00E84F15" w14:paraId="790F0335" w14:textId="77777777" w:rsidTr="00E84F15">
        <w:trPr>
          <w:trHeight w:val="54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AB1C3A" w14:textId="77777777" w:rsidR="00E84F15" w:rsidRDefault="00E84F15">
            <w:pPr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66C407" w14:textId="77777777" w:rsidR="00E84F15" w:rsidRDefault="00E84F15">
            <w:pPr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7AE3AF" w14:textId="77777777" w:rsidR="00E84F15" w:rsidRDefault="00E84F15">
            <w:pPr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7D91AE" w14:textId="77777777" w:rsidR="00E84F15" w:rsidRDefault="00E84F15">
            <w:pPr>
              <w:spacing w:line="240" w:lineRule="auto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417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BFBFBF" w:themeColor="background1" w:themeShade="BF"/>
              <w:right w:val="single" w:sz="4" w:space="0" w:color="auto"/>
            </w:tcBorders>
            <w:vAlign w:val="center"/>
            <w:hideMark/>
          </w:tcPr>
          <w:p w14:paraId="334AA9A3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1m VKI vs 6m VKI</w:t>
            </w:r>
          </w:p>
        </w:tc>
        <w:tc>
          <w:tcPr>
            <w:tcW w:w="1330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BFBFBF" w:themeColor="background1" w:themeShade="BF"/>
              <w:right w:val="single" w:sz="4" w:space="0" w:color="auto"/>
            </w:tcBorders>
            <w:vAlign w:val="center"/>
            <w:hideMark/>
          </w:tcPr>
          <w:p w14:paraId="525A9B92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ns</w:t>
            </w:r>
          </w:p>
        </w:tc>
      </w:tr>
      <w:tr w:rsidR="00E84F15" w14:paraId="03F1FA82" w14:textId="77777777" w:rsidTr="00E84F15">
        <w:trPr>
          <w:trHeight w:val="54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FAF9EB" w14:textId="77777777" w:rsidR="00E84F15" w:rsidRDefault="00E84F15">
            <w:pPr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529B56" w14:textId="77777777" w:rsidR="00E84F15" w:rsidRDefault="00E84F15">
            <w:pPr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1E32D1" w14:textId="77777777" w:rsidR="00E84F15" w:rsidRDefault="00E84F15">
            <w:pPr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907070" w14:textId="77777777" w:rsidR="00E84F15" w:rsidRDefault="00E84F15">
            <w:pPr>
              <w:spacing w:line="240" w:lineRule="auto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417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BFBFBF" w:themeColor="background1" w:themeShade="BF"/>
              <w:right w:val="single" w:sz="4" w:space="0" w:color="auto"/>
            </w:tcBorders>
            <w:vAlign w:val="center"/>
            <w:hideMark/>
          </w:tcPr>
          <w:p w14:paraId="2B3663E9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3m WT vs 6m WT</w:t>
            </w:r>
          </w:p>
        </w:tc>
        <w:tc>
          <w:tcPr>
            <w:tcW w:w="1330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BFBFBF" w:themeColor="background1" w:themeShade="BF"/>
              <w:right w:val="single" w:sz="4" w:space="0" w:color="auto"/>
            </w:tcBorders>
            <w:vAlign w:val="center"/>
            <w:hideMark/>
          </w:tcPr>
          <w:p w14:paraId="60A3B8B6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ns</w:t>
            </w:r>
          </w:p>
        </w:tc>
      </w:tr>
      <w:tr w:rsidR="00E84F15" w14:paraId="7699379A" w14:textId="77777777" w:rsidTr="00E84F15">
        <w:trPr>
          <w:trHeight w:val="58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23FF47" w14:textId="77777777" w:rsidR="00E84F15" w:rsidRDefault="00E84F15">
            <w:pPr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052D86" w14:textId="77777777" w:rsidR="00E84F15" w:rsidRDefault="00E84F15">
            <w:pPr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B0225B" w14:textId="77777777" w:rsidR="00E84F15" w:rsidRDefault="00E84F15">
            <w:pPr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22CB24" w14:textId="77777777" w:rsidR="00E84F15" w:rsidRDefault="00E84F15">
            <w:pPr>
              <w:spacing w:line="240" w:lineRule="auto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417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D7C6FE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3m VKI vs 6m VKI</w:t>
            </w:r>
          </w:p>
        </w:tc>
        <w:tc>
          <w:tcPr>
            <w:tcW w:w="1330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F9F0D8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ns</w:t>
            </w:r>
          </w:p>
        </w:tc>
        <w:bookmarkEnd w:id="1"/>
      </w:tr>
      <w:tr w:rsidR="00E84F15" w14:paraId="725E9894" w14:textId="77777777" w:rsidTr="00E84F15">
        <w:trPr>
          <w:trHeight w:val="58"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7046E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bookmarkStart w:id="2" w:name="_Hlk177718834"/>
            <w:r>
              <w:rPr>
                <w:sz w:val="14"/>
                <w:szCs w:val="14"/>
              </w:rPr>
              <w:t>sEPSC Inter-event Interval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71E8F9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2-way ANOVA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03596B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Interaction </w:t>
            </w:r>
            <w:r>
              <w:rPr>
                <w:i/>
                <w:iCs/>
                <w:sz w:val="14"/>
                <w:szCs w:val="14"/>
              </w:rPr>
              <w:t>p</w:t>
            </w:r>
            <w:r>
              <w:rPr>
                <w:sz w:val="14"/>
                <w:szCs w:val="14"/>
              </w:rPr>
              <w:t>&lt;0.0001</w:t>
            </w:r>
          </w:p>
          <w:p w14:paraId="718A4A37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Genotype/Age </w:t>
            </w:r>
            <w:r>
              <w:rPr>
                <w:i/>
                <w:iCs/>
                <w:sz w:val="14"/>
                <w:szCs w:val="14"/>
              </w:rPr>
              <w:t>p</w:t>
            </w:r>
            <w:r>
              <w:rPr>
                <w:sz w:val="14"/>
                <w:szCs w:val="14"/>
              </w:rPr>
              <w:t>&lt;0.0001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4E12D8" w14:textId="77777777" w:rsidR="00E84F15" w:rsidRDefault="00E84F15">
            <w:pPr>
              <w:spacing w:line="24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Šídák's multiple</w:t>
            </w:r>
          </w:p>
          <w:p w14:paraId="0B35D3D8" w14:textId="77777777" w:rsidR="00E84F15" w:rsidRDefault="00E84F15">
            <w:pPr>
              <w:spacing w:line="24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comparisons test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BFBFBF" w:themeColor="background1" w:themeShade="BF"/>
              <w:right w:val="single" w:sz="4" w:space="0" w:color="auto"/>
            </w:tcBorders>
            <w:vAlign w:val="center"/>
            <w:hideMark/>
          </w:tcPr>
          <w:p w14:paraId="2B0CC41C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1m WT vs 3m WT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BFBFBF" w:themeColor="background1" w:themeShade="BF"/>
              <w:right w:val="single" w:sz="4" w:space="0" w:color="auto"/>
            </w:tcBorders>
            <w:vAlign w:val="center"/>
            <w:hideMark/>
          </w:tcPr>
          <w:p w14:paraId="23CC3A52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&lt;200pA – ns</w:t>
            </w:r>
          </w:p>
          <w:p w14:paraId="6CE60E97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250pA – 0.0212</w:t>
            </w:r>
          </w:p>
          <w:p w14:paraId="50CA968A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300-400pA – &lt;0.01</w:t>
            </w:r>
          </w:p>
          <w:p w14:paraId="06FE0454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450-500pA – &lt;0.001</w:t>
            </w:r>
          </w:p>
          <w:p w14:paraId="59F8B5F9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550pA -650pA - &lt;0.01</w:t>
            </w:r>
          </w:p>
          <w:p w14:paraId="3569F8C9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700-850pA - &lt;0.05</w:t>
            </w:r>
          </w:p>
          <w:p w14:paraId="3D79FD01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900pA – 0.0559</w:t>
            </w:r>
          </w:p>
          <w:p w14:paraId="0BEBDBDE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 xml:space="preserve">&gt;950pA - ns </w:t>
            </w:r>
          </w:p>
        </w:tc>
      </w:tr>
      <w:tr w:rsidR="00E84F15" w14:paraId="310EC906" w14:textId="77777777" w:rsidTr="00E84F15">
        <w:trPr>
          <w:trHeight w:val="54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106A2A" w14:textId="77777777" w:rsidR="00E84F15" w:rsidRDefault="00E84F15">
            <w:pPr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C5A599" w14:textId="77777777" w:rsidR="00E84F15" w:rsidRDefault="00E84F15">
            <w:pPr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6EBE57" w14:textId="77777777" w:rsidR="00E84F15" w:rsidRDefault="00E84F15">
            <w:pPr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88EEB0" w14:textId="77777777" w:rsidR="00E84F15" w:rsidRDefault="00E84F15">
            <w:pPr>
              <w:spacing w:line="240" w:lineRule="auto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417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BFBFBF" w:themeColor="background1" w:themeShade="BF"/>
              <w:right w:val="single" w:sz="4" w:space="0" w:color="auto"/>
            </w:tcBorders>
            <w:vAlign w:val="center"/>
            <w:hideMark/>
          </w:tcPr>
          <w:p w14:paraId="0A39C309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1m VKI vs 3m VKI</w:t>
            </w:r>
          </w:p>
        </w:tc>
        <w:tc>
          <w:tcPr>
            <w:tcW w:w="1330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BFBFBF" w:themeColor="background1" w:themeShade="BF"/>
              <w:right w:val="single" w:sz="4" w:space="0" w:color="auto"/>
            </w:tcBorders>
            <w:vAlign w:val="center"/>
            <w:hideMark/>
          </w:tcPr>
          <w:p w14:paraId="64FBF5BA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ns</w:t>
            </w:r>
          </w:p>
        </w:tc>
        <w:bookmarkEnd w:id="2"/>
      </w:tr>
      <w:tr w:rsidR="00E84F15" w14:paraId="30743A26" w14:textId="77777777" w:rsidTr="00E84F15">
        <w:trPr>
          <w:trHeight w:val="54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42A69A" w14:textId="77777777" w:rsidR="00E84F15" w:rsidRDefault="00E84F15">
            <w:pPr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FE16FE" w14:textId="77777777" w:rsidR="00E84F15" w:rsidRDefault="00E84F15">
            <w:pPr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C4FF30" w14:textId="77777777" w:rsidR="00E84F15" w:rsidRDefault="00E84F15">
            <w:pPr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7ECA61" w14:textId="77777777" w:rsidR="00E84F15" w:rsidRDefault="00E84F15">
            <w:pPr>
              <w:spacing w:line="240" w:lineRule="auto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417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BFBFBF" w:themeColor="background1" w:themeShade="BF"/>
              <w:right w:val="single" w:sz="4" w:space="0" w:color="auto"/>
            </w:tcBorders>
            <w:vAlign w:val="center"/>
            <w:hideMark/>
          </w:tcPr>
          <w:p w14:paraId="1B269AF8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1m WT vs 6m WT</w:t>
            </w:r>
          </w:p>
        </w:tc>
        <w:tc>
          <w:tcPr>
            <w:tcW w:w="1330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BFBFBF" w:themeColor="background1" w:themeShade="BF"/>
              <w:right w:val="single" w:sz="4" w:space="0" w:color="auto"/>
            </w:tcBorders>
            <w:vAlign w:val="center"/>
            <w:hideMark/>
          </w:tcPr>
          <w:p w14:paraId="3313EA9F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&lt;100pA – ns</w:t>
            </w:r>
          </w:p>
          <w:p w14:paraId="1E1CA287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150pA – 0.0300</w:t>
            </w:r>
          </w:p>
          <w:p w14:paraId="4B93DF2F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200pA – 0.0018</w:t>
            </w:r>
          </w:p>
          <w:p w14:paraId="02E5F0DF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250-750pA – &lt;0.0001</w:t>
            </w:r>
          </w:p>
          <w:p w14:paraId="4A564E43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800-850pA – &lt;0.001</w:t>
            </w:r>
          </w:p>
          <w:p w14:paraId="6C054378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900-1050pA – &lt;0.01</w:t>
            </w:r>
          </w:p>
          <w:p w14:paraId="20FA4F5A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1100-1200 - &lt;0.05</w:t>
            </w:r>
          </w:p>
          <w:p w14:paraId="3DC2F3CE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1250-1300 - &lt;0.10</w:t>
            </w:r>
          </w:p>
          <w:p w14:paraId="7B1003F1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 xml:space="preserve">&gt;1350pA - ns </w:t>
            </w:r>
          </w:p>
        </w:tc>
      </w:tr>
      <w:tr w:rsidR="00E84F15" w14:paraId="7A8BF55F" w14:textId="77777777" w:rsidTr="00E84F15">
        <w:trPr>
          <w:trHeight w:val="54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E7988C" w14:textId="77777777" w:rsidR="00E84F15" w:rsidRDefault="00E84F15">
            <w:pPr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D41D68" w14:textId="77777777" w:rsidR="00E84F15" w:rsidRDefault="00E84F15">
            <w:pPr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790402" w14:textId="77777777" w:rsidR="00E84F15" w:rsidRDefault="00E84F15">
            <w:pPr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9BA9C6" w14:textId="77777777" w:rsidR="00E84F15" w:rsidRDefault="00E84F15">
            <w:pPr>
              <w:spacing w:line="240" w:lineRule="auto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417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BFBFBF" w:themeColor="background1" w:themeShade="BF"/>
              <w:right w:val="single" w:sz="4" w:space="0" w:color="auto"/>
            </w:tcBorders>
            <w:vAlign w:val="center"/>
            <w:hideMark/>
          </w:tcPr>
          <w:p w14:paraId="2BCD043F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1m VKI vs 6m VKI</w:t>
            </w:r>
          </w:p>
        </w:tc>
        <w:tc>
          <w:tcPr>
            <w:tcW w:w="1330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BFBFBF" w:themeColor="background1" w:themeShade="BF"/>
              <w:right w:val="single" w:sz="4" w:space="0" w:color="auto"/>
            </w:tcBorders>
            <w:vAlign w:val="center"/>
            <w:hideMark/>
          </w:tcPr>
          <w:p w14:paraId="7328AD44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ns</w:t>
            </w:r>
          </w:p>
        </w:tc>
      </w:tr>
      <w:tr w:rsidR="00E84F15" w14:paraId="272F8392" w14:textId="77777777" w:rsidTr="00E84F15">
        <w:trPr>
          <w:trHeight w:val="54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513E76" w14:textId="77777777" w:rsidR="00E84F15" w:rsidRDefault="00E84F15">
            <w:pPr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D625EF" w14:textId="77777777" w:rsidR="00E84F15" w:rsidRDefault="00E84F15">
            <w:pPr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7A1F56" w14:textId="77777777" w:rsidR="00E84F15" w:rsidRDefault="00E84F15">
            <w:pPr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10F418" w14:textId="77777777" w:rsidR="00E84F15" w:rsidRDefault="00E84F15">
            <w:pPr>
              <w:spacing w:line="240" w:lineRule="auto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417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BFBFBF" w:themeColor="background1" w:themeShade="BF"/>
              <w:right w:val="single" w:sz="4" w:space="0" w:color="auto"/>
            </w:tcBorders>
            <w:vAlign w:val="center"/>
            <w:hideMark/>
          </w:tcPr>
          <w:p w14:paraId="58710BFE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3m WT vs 6m WT</w:t>
            </w:r>
          </w:p>
        </w:tc>
        <w:tc>
          <w:tcPr>
            <w:tcW w:w="1330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BFBFBF" w:themeColor="background1" w:themeShade="BF"/>
              <w:right w:val="single" w:sz="4" w:space="0" w:color="auto"/>
            </w:tcBorders>
            <w:vAlign w:val="center"/>
            <w:hideMark/>
          </w:tcPr>
          <w:p w14:paraId="03E5EFDC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ns</w:t>
            </w:r>
          </w:p>
        </w:tc>
      </w:tr>
      <w:tr w:rsidR="00E84F15" w14:paraId="7D10A177" w14:textId="77777777" w:rsidTr="00E84F15">
        <w:trPr>
          <w:trHeight w:val="58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D737CD" w14:textId="77777777" w:rsidR="00E84F15" w:rsidRDefault="00E84F15">
            <w:pPr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84A36B" w14:textId="77777777" w:rsidR="00E84F15" w:rsidRDefault="00E84F15">
            <w:pPr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7E0196" w14:textId="77777777" w:rsidR="00E84F15" w:rsidRDefault="00E84F15">
            <w:pPr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0F966F" w14:textId="77777777" w:rsidR="00E84F15" w:rsidRDefault="00E84F15">
            <w:pPr>
              <w:spacing w:line="240" w:lineRule="auto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417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0AE9FA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3m VKI vs 6m VKI</w:t>
            </w:r>
          </w:p>
        </w:tc>
        <w:tc>
          <w:tcPr>
            <w:tcW w:w="1330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BF0ADD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ns</w:t>
            </w:r>
          </w:p>
        </w:tc>
      </w:tr>
      <w:tr w:rsidR="00E84F15" w14:paraId="1C6112E6" w14:textId="77777777" w:rsidTr="00E84F15">
        <w:trPr>
          <w:trHeight w:val="58"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0F42A1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sEPSC Decay Tau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7BB949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Kruskal-Wallis test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FF21A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0.0075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778BFD" w14:textId="77777777" w:rsidR="00E84F15" w:rsidRDefault="00E84F15">
            <w:pPr>
              <w:spacing w:line="24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Dunn’s multiple comparisons test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BFBFBF" w:themeColor="background1" w:themeShade="BF"/>
              <w:right w:val="single" w:sz="4" w:space="0" w:color="auto"/>
            </w:tcBorders>
            <w:vAlign w:val="center"/>
            <w:hideMark/>
          </w:tcPr>
          <w:p w14:paraId="734239C1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1m WT vs 3m WT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BFBFBF" w:themeColor="background1" w:themeShade="BF"/>
              <w:right w:val="single" w:sz="4" w:space="0" w:color="auto"/>
            </w:tcBorders>
            <w:vAlign w:val="center"/>
            <w:hideMark/>
          </w:tcPr>
          <w:p w14:paraId="4EAEA0F1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ns</w:t>
            </w:r>
          </w:p>
        </w:tc>
      </w:tr>
      <w:tr w:rsidR="00E84F15" w14:paraId="30B8D71D" w14:textId="77777777" w:rsidTr="00E84F15">
        <w:trPr>
          <w:trHeight w:val="54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1EB0C2" w14:textId="77777777" w:rsidR="00E84F15" w:rsidRDefault="00E84F15">
            <w:pPr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6FECF3" w14:textId="77777777" w:rsidR="00E84F15" w:rsidRDefault="00E84F15">
            <w:pPr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E20462" w14:textId="77777777" w:rsidR="00E84F15" w:rsidRDefault="00E84F15">
            <w:pPr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CF2933" w14:textId="77777777" w:rsidR="00E84F15" w:rsidRDefault="00E84F15">
            <w:pPr>
              <w:spacing w:line="240" w:lineRule="auto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417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BFBFBF" w:themeColor="background1" w:themeShade="BF"/>
              <w:right w:val="single" w:sz="4" w:space="0" w:color="auto"/>
            </w:tcBorders>
            <w:vAlign w:val="center"/>
            <w:hideMark/>
          </w:tcPr>
          <w:p w14:paraId="426C5E45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1m VKI vs 3m VKI</w:t>
            </w:r>
          </w:p>
        </w:tc>
        <w:tc>
          <w:tcPr>
            <w:tcW w:w="1330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BFBFBF" w:themeColor="background1" w:themeShade="BF"/>
              <w:right w:val="single" w:sz="4" w:space="0" w:color="auto"/>
            </w:tcBorders>
            <w:vAlign w:val="center"/>
            <w:hideMark/>
          </w:tcPr>
          <w:p w14:paraId="5269679D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0.0319</w:t>
            </w:r>
          </w:p>
        </w:tc>
      </w:tr>
      <w:tr w:rsidR="00E84F15" w14:paraId="2B32593F" w14:textId="77777777" w:rsidTr="00E84F15">
        <w:trPr>
          <w:trHeight w:val="54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14EA6" w14:textId="77777777" w:rsidR="00E84F15" w:rsidRDefault="00E84F15">
            <w:pPr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D30B5A" w14:textId="77777777" w:rsidR="00E84F15" w:rsidRDefault="00E84F15">
            <w:pPr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73564" w14:textId="77777777" w:rsidR="00E84F15" w:rsidRDefault="00E84F15">
            <w:pPr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7811ED" w14:textId="77777777" w:rsidR="00E84F15" w:rsidRDefault="00E84F15">
            <w:pPr>
              <w:spacing w:line="240" w:lineRule="auto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417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BFBFBF" w:themeColor="background1" w:themeShade="BF"/>
              <w:right w:val="single" w:sz="4" w:space="0" w:color="auto"/>
            </w:tcBorders>
            <w:vAlign w:val="center"/>
            <w:hideMark/>
          </w:tcPr>
          <w:p w14:paraId="0C546759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1m WT vs 6m WT</w:t>
            </w:r>
          </w:p>
        </w:tc>
        <w:tc>
          <w:tcPr>
            <w:tcW w:w="1330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BFBFBF" w:themeColor="background1" w:themeShade="BF"/>
              <w:right w:val="single" w:sz="4" w:space="0" w:color="auto"/>
            </w:tcBorders>
            <w:vAlign w:val="center"/>
            <w:hideMark/>
          </w:tcPr>
          <w:p w14:paraId="1D0D884B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ns</w:t>
            </w:r>
          </w:p>
        </w:tc>
      </w:tr>
      <w:tr w:rsidR="00E84F15" w14:paraId="7960460A" w14:textId="77777777" w:rsidTr="00E84F15">
        <w:trPr>
          <w:trHeight w:val="54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96A1F9" w14:textId="77777777" w:rsidR="00E84F15" w:rsidRDefault="00E84F15">
            <w:pPr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D0B05D" w14:textId="77777777" w:rsidR="00E84F15" w:rsidRDefault="00E84F15">
            <w:pPr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0AB0A1" w14:textId="77777777" w:rsidR="00E84F15" w:rsidRDefault="00E84F15">
            <w:pPr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271051" w14:textId="77777777" w:rsidR="00E84F15" w:rsidRDefault="00E84F15">
            <w:pPr>
              <w:spacing w:line="240" w:lineRule="auto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417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BFBFBF" w:themeColor="background1" w:themeShade="BF"/>
              <w:right w:val="single" w:sz="4" w:space="0" w:color="auto"/>
            </w:tcBorders>
            <w:vAlign w:val="center"/>
            <w:hideMark/>
          </w:tcPr>
          <w:p w14:paraId="15A9C89F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1m VKI vs 6m VKI</w:t>
            </w:r>
          </w:p>
        </w:tc>
        <w:tc>
          <w:tcPr>
            <w:tcW w:w="1330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BFBFBF" w:themeColor="background1" w:themeShade="BF"/>
              <w:right w:val="single" w:sz="4" w:space="0" w:color="auto"/>
            </w:tcBorders>
            <w:vAlign w:val="center"/>
            <w:hideMark/>
          </w:tcPr>
          <w:p w14:paraId="2D824365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ns</w:t>
            </w:r>
          </w:p>
        </w:tc>
      </w:tr>
      <w:tr w:rsidR="00E84F15" w14:paraId="6505C695" w14:textId="77777777" w:rsidTr="00E84F15">
        <w:trPr>
          <w:trHeight w:val="54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6BF15A" w14:textId="77777777" w:rsidR="00E84F15" w:rsidRDefault="00E84F15">
            <w:pPr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17167D" w14:textId="77777777" w:rsidR="00E84F15" w:rsidRDefault="00E84F15">
            <w:pPr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C67893" w14:textId="77777777" w:rsidR="00E84F15" w:rsidRDefault="00E84F15">
            <w:pPr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0C7DF7" w14:textId="77777777" w:rsidR="00E84F15" w:rsidRDefault="00E84F15">
            <w:pPr>
              <w:spacing w:line="240" w:lineRule="auto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417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BFBFBF" w:themeColor="background1" w:themeShade="BF"/>
              <w:right w:val="single" w:sz="4" w:space="0" w:color="auto"/>
            </w:tcBorders>
            <w:vAlign w:val="center"/>
            <w:hideMark/>
          </w:tcPr>
          <w:p w14:paraId="5449290C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3m WT vs 6m WT</w:t>
            </w:r>
          </w:p>
        </w:tc>
        <w:tc>
          <w:tcPr>
            <w:tcW w:w="1330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BFBFBF" w:themeColor="background1" w:themeShade="BF"/>
              <w:right w:val="single" w:sz="4" w:space="0" w:color="auto"/>
            </w:tcBorders>
            <w:vAlign w:val="center"/>
            <w:hideMark/>
          </w:tcPr>
          <w:p w14:paraId="15B893AB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ns</w:t>
            </w:r>
          </w:p>
        </w:tc>
      </w:tr>
      <w:tr w:rsidR="00E84F15" w14:paraId="5DBAC316" w14:textId="77777777" w:rsidTr="00E84F15">
        <w:trPr>
          <w:trHeight w:val="58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A03C90" w14:textId="77777777" w:rsidR="00E84F15" w:rsidRDefault="00E84F15">
            <w:pPr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403283" w14:textId="77777777" w:rsidR="00E84F15" w:rsidRDefault="00E84F15">
            <w:pPr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DE8908" w14:textId="77777777" w:rsidR="00E84F15" w:rsidRDefault="00E84F15">
            <w:pPr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3BCFA7" w14:textId="77777777" w:rsidR="00E84F15" w:rsidRDefault="00E84F15">
            <w:pPr>
              <w:spacing w:line="240" w:lineRule="auto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417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99F8B0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3m VKI vs 6m VKI</w:t>
            </w:r>
          </w:p>
        </w:tc>
        <w:tc>
          <w:tcPr>
            <w:tcW w:w="1330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E62232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0.0181</w:t>
            </w:r>
          </w:p>
        </w:tc>
      </w:tr>
      <w:tr w:rsidR="00E84F15" w14:paraId="106EAD24" w14:textId="77777777" w:rsidTr="00E84F15">
        <w:trPr>
          <w:trHeight w:val="58"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DB049F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ChR2-PSC Paired-Pulse Ratio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4D3B9A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</w:rPr>
              <w:t>2-way ANOVA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F455BE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Interaction </w:t>
            </w:r>
            <w:r>
              <w:rPr>
                <w:i/>
                <w:iCs/>
                <w:sz w:val="14"/>
                <w:szCs w:val="14"/>
              </w:rPr>
              <w:t>p</w:t>
            </w:r>
            <w:r>
              <w:rPr>
                <w:sz w:val="14"/>
                <w:szCs w:val="14"/>
              </w:rPr>
              <w:t>&lt;0.0001</w:t>
            </w:r>
          </w:p>
          <w:p w14:paraId="068A28DA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</w:rPr>
              <w:t xml:space="preserve">Genotype/Age </w:t>
            </w:r>
            <w:r>
              <w:rPr>
                <w:i/>
                <w:iCs/>
                <w:sz w:val="14"/>
                <w:szCs w:val="14"/>
              </w:rPr>
              <w:t>p</w:t>
            </w:r>
            <w:r>
              <w:rPr>
                <w:sz w:val="14"/>
                <w:szCs w:val="14"/>
              </w:rPr>
              <w:t>=0.0022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4DE9F7" w14:textId="77777777" w:rsidR="00E84F15" w:rsidRDefault="00E84F15">
            <w:pPr>
              <w:spacing w:line="24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Šídák's multiple</w:t>
            </w:r>
          </w:p>
          <w:p w14:paraId="3115A078" w14:textId="77777777" w:rsidR="00E84F15" w:rsidRDefault="00E84F15">
            <w:pPr>
              <w:spacing w:line="240" w:lineRule="auto"/>
              <w:jc w:val="center"/>
              <w:rPr>
                <w:rFonts w:ascii="Arial" w:hAnsi="Arial" w:cs="Arial"/>
                <w:sz w:val="14"/>
                <w:szCs w:val="14"/>
                <w:lang w:val="fr-CA"/>
              </w:rPr>
            </w:pPr>
            <w:r>
              <w:rPr>
                <w:rFonts w:ascii="Arial" w:hAnsi="Arial" w:cs="Arial"/>
                <w:sz w:val="14"/>
                <w:szCs w:val="14"/>
              </w:rPr>
              <w:t>comparisons test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BFBFBF" w:themeColor="background1" w:themeShade="BF"/>
              <w:right w:val="single" w:sz="4" w:space="0" w:color="auto"/>
            </w:tcBorders>
            <w:vAlign w:val="center"/>
            <w:hideMark/>
          </w:tcPr>
          <w:p w14:paraId="25B9D943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3m WT vs 6m WT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BFBFBF" w:themeColor="background1" w:themeShade="BF"/>
              <w:right w:val="single" w:sz="4" w:space="0" w:color="auto"/>
            </w:tcBorders>
            <w:vAlign w:val="center"/>
            <w:hideMark/>
          </w:tcPr>
          <w:p w14:paraId="65D0A59F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ns</w:t>
            </w:r>
          </w:p>
        </w:tc>
      </w:tr>
      <w:tr w:rsidR="00E84F15" w14:paraId="621D06A8" w14:textId="77777777" w:rsidTr="00E84F15">
        <w:trPr>
          <w:trHeight w:val="499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F4F288" w14:textId="77777777" w:rsidR="00E84F15" w:rsidRDefault="00E84F15">
            <w:pPr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090493" w14:textId="77777777" w:rsidR="00E84F15" w:rsidRDefault="00E84F15">
            <w:pPr>
              <w:spacing w:line="240" w:lineRule="auto"/>
              <w:rPr>
                <w:sz w:val="14"/>
                <w:szCs w:val="14"/>
                <w:lang w:val="fr-CA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016BF3" w14:textId="77777777" w:rsidR="00E84F15" w:rsidRDefault="00E84F15">
            <w:pPr>
              <w:spacing w:line="240" w:lineRule="auto"/>
              <w:rPr>
                <w:sz w:val="14"/>
                <w:szCs w:val="14"/>
                <w:lang w:val="fr-CA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97017A" w14:textId="77777777" w:rsidR="00E84F15" w:rsidRDefault="00E84F15">
            <w:pPr>
              <w:spacing w:line="240" w:lineRule="auto"/>
              <w:rPr>
                <w:rFonts w:ascii="Arial" w:hAnsi="Arial" w:cs="Arial"/>
                <w:sz w:val="14"/>
                <w:szCs w:val="14"/>
                <w:lang w:val="fr-CA"/>
              </w:rPr>
            </w:pPr>
          </w:p>
        </w:tc>
        <w:tc>
          <w:tcPr>
            <w:tcW w:w="1417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2061A4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3m VKI vs 6m VKI</w:t>
            </w:r>
          </w:p>
        </w:tc>
        <w:tc>
          <w:tcPr>
            <w:tcW w:w="1330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4E8C85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P2/P1 – ns</w:t>
            </w:r>
          </w:p>
          <w:p w14:paraId="2771B025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P3/P1 – 0.0005</w:t>
            </w:r>
          </w:p>
          <w:p w14:paraId="4F7F4F96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P4/P1 – 0.0002</w:t>
            </w:r>
          </w:p>
        </w:tc>
      </w:tr>
      <w:tr w:rsidR="00E84F15" w14:paraId="7F87EE11" w14:textId="77777777" w:rsidTr="00E84F15">
        <w:trPr>
          <w:trHeight w:val="58"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953AB8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lastRenderedPageBreak/>
              <w:t>AMPA Current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FA5699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1-way ANOVA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D8F66F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0.0829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72EBC6" w14:textId="77777777" w:rsidR="00E84F15" w:rsidRDefault="00E84F15">
            <w:pPr>
              <w:spacing w:line="240" w:lineRule="auto"/>
              <w:jc w:val="center"/>
              <w:rPr>
                <w:rFonts w:ascii="Arial" w:hAnsi="Arial" w:cs="Arial"/>
                <w:sz w:val="14"/>
                <w:szCs w:val="14"/>
                <w:lang w:val="fr-CA"/>
              </w:rPr>
            </w:pPr>
            <w:r>
              <w:rPr>
                <w:rFonts w:ascii="Arial" w:hAnsi="Arial" w:cs="Arial"/>
                <w:sz w:val="14"/>
                <w:szCs w:val="14"/>
              </w:rPr>
              <w:t>Tukey’s multiple comparisons test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BFBFBF" w:themeColor="background1" w:themeShade="BF"/>
              <w:right w:val="single" w:sz="4" w:space="0" w:color="auto"/>
            </w:tcBorders>
            <w:vAlign w:val="center"/>
            <w:hideMark/>
          </w:tcPr>
          <w:p w14:paraId="08CBD08B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3m WT vs 6m WT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BFBFBF" w:themeColor="background1" w:themeShade="BF"/>
              <w:right w:val="single" w:sz="4" w:space="0" w:color="auto"/>
            </w:tcBorders>
            <w:vAlign w:val="center"/>
            <w:hideMark/>
          </w:tcPr>
          <w:p w14:paraId="0E0C0E29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ns</w:t>
            </w:r>
          </w:p>
        </w:tc>
      </w:tr>
      <w:tr w:rsidR="00E84F15" w14:paraId="0DB3DE53" w14:textId="77777777" w:rsidTr="00E84F15">
        <w:trPr>
          <w:trHeight w:val="58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C504B4" w14:textId="77777777" w:rsidR="00E84F15" w:rsidRDefault="00E84F15">
            <w:pPr>
              <w:spacing w:line="240" w:lineRule="auto"/>
              <w:rPr>
                <w:sz w:val="14"/>
                <w:szCs w:val="14"/>
                <w:lang w:val="fr-CA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52310D" w14:textId="77777777" w:rsidR="00E84F15" w:rsidRDefault="00E84F15">
            <w:pPr>
              <w:spacing w:line="240" w:lineRule="auto"/>
              <w:rPr>
                <w:sz w:val="14"/>
                <w:szCs w:val="14"/>
                <w:lang w:val="fr-CA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309A62" w14:textId="77777777" w:rsidR="00E84F15" w:rsidRDefault="00E84F15">
            <w:pPr>
              <w:spacing w:line="240" w:lineRule="auto"/>
              <w:rPr>
                <w:sz w:val="14"/>
                <w:szCs w:val="14"/>
                <w:lang w:val="fr-CA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9F9991" w14:textId="77777777" w:rsidR="00E84F15" w:rsidRDefault="00E84F15">
            <w:pPr>
              <w:spacing w:line="240" w:lineRule="auto"/>
              <w:rPr>
                <w:rFonts w:ascii="Arial" w:hAnsi="Arial" w:cs="Arial"/>
                <w:sz w:val="14"/>
                <w:szCs w:val="14"/>
                <w:lang w:val="fr-CA"/>
              </w:rPr>
            </w:pPr>
          </w:p>
        </w:tc>
        <w:tc>
          <w:tcPr>
            <w:tcW w:w="1417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D2FBBC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3m VKI vs 6m VKI</w:t>
            </w:r>
          </w:p>
        </w:tc>
        <w:tc>
          <w:tcPr>
            <w:tcW w:w="1330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102DA5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ns</w:t>
            </w:r>
          </w:p>
        </w:tc>
      </w:tr>
      <w:tr w:rsidR="00E84F15" w14:paraId="54F5D386" w14:textId="77777777" w:rsidTr="00E84F15">
        <w:trPr>
          <w:trHeight w:val="58"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64BF4A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NMDA Current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0B4901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1-way ANOVA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FCA460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0.0647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3AB7C3" w14:textId="77777777" w:rsidR="00E84F15" w:rsidRDefault="00E84F15">
            <w:pPr>
              <w:spacing w:line="240" w:lineRule="auto"/>
              <w:jc w:val="center"/>
              <w:rPr>
                <w:rFonts w:ascii="Arial" w:hAnsi="Arial" w:cs="Arial"/>
                <w:sz w:val="14"/>
                <w:szCs w:val="14"/>
                <w:lang w:val="fr-CA"/>
              </w:rPr>
            </w:pPr>
            <w:r>
              <w:rPr>
                <w:rFonts w:ascii="Arial" w:hAnsi="Arial" w:cs="Arial"/>
                <w:sz w:val="14"/>
                <w:szCs w:val="14"/>
              </w:rPr>
              <w:t>Tukey’s multiple comparisons test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BFBFBF" w:themeColor="background1" w:themeShade="BF"/>
              <w:right w:val="single" w:sz="4" w:space="0" w:color="auto"/>
            </w:tcBorders>
            <w:vAlign w:val="center"/>
            <w:hideMark/>
          </w:tcPr>
          <w:p w14:paraId="51A89938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3m WT vs 6m WT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BFBFBF" w:themeColor="background1" w:themeShade="BF"/>
              <w:right w:val="single" w:sz="4" w:space="0" w:color="auto"/>
            </w:tcBorders>
            <w:vAlign w:val="center"/>
            <w:hideMark/>
          </w:tcPr>
          <w:p w14:paraId="4C0ACA0B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ns</w:t>
            </w:r>
          </w:p>
        </w:tc>
      </w:tr>
      <w:tr w:rsidR="00E84F15" w14:paraId="73A8B896" w14:textId="77777777" w:rsidTr="00E84F15">
        <w:trPr>
          <w:trHeight w:val="58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C0991D" w14:textId="77777777" w:rsidR="00E84F15" w:rsidRDefault="00E84F15">
            <w:pPr>
              <w:spacing w:line="240" w:lineRule="auto"/>
              <w:rPr>
                <w:sz w:val="14"/>
                <w:szCs w:val="14"/>
                <w:lang w:val="fr-CA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BEDAC7" w14:textId="77777777" w:rsidR="00E84F15" w:rsidRDefault="00E84F15">
            <w:pPr>
              <w:spacing w:line="240" w:lineRule="auto"/>
              <w:rPr>
                <w:sz w:val="14"/>
                <w:szCs w:val="14"/>
                <w:lang w:val="fr-CA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DBFE33" w14:textId="77777777" w:rsidR="00E84F15" w:rsidRDefault="00E84F15">
            <w:pPr>
              <w:spacing w:line="240" w:lineRule="auto"/>
              <w:rPr>
                <w:sz w:val="14"/>
                <w:szCs w:val="14"/>
                <w:lang w:val="fr-CA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B3D8C0" w14:textId="77777777" w:rsidR="00E84F15" w:rsidRDefault="00E84F15">
            <w:pPr>
              <w:spacing w:line="240" w:lineRule="auto"/>
              <w:rPr>
                <w:rFonts w:ascii="Arial" w:hAnsi="Arial" w:cs="Arial"/>
                <w:sz w:val="14"/>
                <w:szCs w:val="14"/>
                <w:lang w:val="fr-CA"/>
              </w:rPr>
            </w:pPr>
          </w:p>
        </w:tc>
        <w:tc>
          <w:tcPr>
            <w:tcW w:w="1417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8EF8A5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3m VKI vs 6m VKI</w:t>
            </w:r>
          </w:p>
        </w:tc>
        <w:tc>
          <w:tcPr>
            <w:tcW w:w="1330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E5A2F1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ns</w:t>
            </w:r>
          </w:p>
        </w:tc>
      </w:tr>
      <w:tr w:rsidR="00E84F15" w14:paraId="4ECF4DDC" w14:textId="77777777" w:rsidTr="00E84F15">
        <w:trPr>
          <w:trHeight w:val="58"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BE45CF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NMDA/AMPA Ratio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88DEA7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1-way ANOVA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D29F4E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0.0290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367018" w14:textId="77777777" w:rsidR="00E84F15" w:rsidRDefault="00E84F15">
            <w:pPr>
              <w:spacing w:line="240" w:lineRule="auto"/>
              <w:jc w:val="center"/>
              <w:rPr>
                <w:rFonts w:ascii="Arial" w:hAnsi="Arial" w:cs="Arial"/>
                <w:sz w:val="14"/>
                <w:szCs w:val="14"/>
                <w:lang w:val="fr-CA"/>
              </w:rPr>
            </w:pPr>
            <w:r>
              <w:rPr>
                <w:rFonts w:ascii="Arial" w:hAnsi="Arial" w:cs="Arial"/>
                <w:sz w:val="14"/>
                <w:szCs w:val="14"/>
              </w:rPr>
              <w:t>Dunn’s multiple comparisons test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BFBFBF" w:themeColor="background1" w:themeShade="BF"/>
              <w:right w:val="single" w:sz="4" w:space="0" w:color="auto"/>
            </w:tcBorders>
            <w:vAlign w:val="center"/>
            <w:hideMark/>
          </w:tcPr>
          <w:p w14:paraId="07770CD5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3m WT vs 6m WT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BFBFBF" w:themeColor="background1" w:themeShade="BF"/>
              <w:right w:val="single" w:sz="4" w:space="0" w:color="auto"/>
            </w:tcBorders>
            <w:vAlign w:val="center"/>
            <w:hideMark/>
          </w:tcPr>
          <w:p w14:paraId="7D33FF1F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ns</w:t>
            </w:r>
          </w:p>
        </w:tc>
      </w:tr>
      <w:tr w:rsidR="00E84F15" w14:paraId="0D15D314" w14:textId="77777777" w:rsidTr="00E84F15">
        <w:trPr>
          <w:trHeight w:val="58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EAC5AB" w14:textId="77777777" w:rsidR="00E84F15" w:rsidRDefault="00E84F15">
            <w:pPr>
              <w:spacing w:line="240" w:lineRule="auto"/>
              <w:rPr>
                <w:sz w:val="14"/>
                <w:szCs w:val="14"/>
                <w:lang w:val="fr-CA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ADF54F" w14:textId="77777777" w:rsidR="00E84F15" w:rsidRDefault="00E84F15">
            <w:pPr>
              <w:spacing w:line="240" w:lineRule="auto"/>
              <w:rPr>
                <w:sz w:val="14"/>
                <w:szCs w:val="14"/>
                <w:lang w:val="fr-CA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A8966A" w14:textId="77777777" w:rsidR="00E84F15" w:rsidRDefault="00E84F15">
            <w:pPr>
              <w:spacing w:line="240" w:lineRule="auto"/>
              <w:rPr>
                <w:sz w:val="14"/>
                <w:szCs w:val="14"/>
                <w:lang w:val="fr-CA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9F52A0" w14:textId="77777777" w:rsidR="00E84F15" w:rsidRDefault="00E84F15">
            <w:pPr>
              <w:spacing w:line="240" w:lineRule="auto"/>
              <w:rPr>
                <w:rFonts w:ascii="Arial" w:hAnsi="Arial" w:cs="Arial"/>
                <w:sz w:val="14"/>
                <w:szCs w:val="14"/>
                <w:lang w:val="fr-CA"/>
              </w:rPr>
            </w:pPr>
          </w:p>
        </w:tc>
        <w:tc>
          <w:tcPr>
            <w:tcW w:w="1417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31902D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3m VKI vs 6m VKI</w:t>
            </w:r>
          </w:p>
        </w:tc>
        <w:tc>
          <w:tcPr>
            <w:tcW w:w="1330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74F632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ns</w:t>
            </w:r>
          </w:p>
        </w:tc>
      </w:tr>
      <w:tr w:rsidR="00E84F15" w14:paraId="0D2A4066" w14:textId="77777777" w:rsidTr="00E84F15">
        <w:trPr>
          <w:trHeight w:val="58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4F63DC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AMPA Rectification Index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B6AE3D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1-way ANOVA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47204C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0.2455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AEB7AF" w14:textId="77777777" w:rsidR="00E84F15" w:rsidRDefault="00E84F15">
            <w:pPr>
              <w:spacing w:line="24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C997A2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-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CADA6B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-</w:t>
            </w:r>
          </w:p>
        </w:tc>
      </w:tr>
      <w:tr w:rsidR="00E84F15" w14:paraId="3207383E" w14:textId="77777777" w:rsidTr="00E84F15">
        <w:trPr>
          <w:trHeight w:val="499"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F5308B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 xml:space="preserve">iGluSnFR </w:t>
            </w:r>
            <w:r>
              <w:rPr>
                <w:rFonts w:ascii="Arial" w:hAnsi="Arial" w:cs="Arial"/>
                <w:sz w:val="14"/>
                <w:szCs w:val="14"/>
                <w:lang w:val="fr-CA"/>
              </w:rPr>
              <w:t>Δ</w:t>
            </w:r>
            <w:r>
              <w:rPr>
                <w:sz w:val="14"/>
                <w:szCs w:val="14"/>
                <w:lang w:val="fr-CA"/>
              </w:rPr>
              <w:t>F/F (%)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5413C5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2-way ANOVA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874D25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Interaction </w:t>
            </w:r>
            <w:r>
              <w:rPr>
                <w:i/>
                <w:iCs/>
                <w:sz w:val="14"/>
                <w:szCs w:val="14"/>
              </w:rPr>
              <w:t>p</w:t>
            </w:r>
            <w:r>
              <w:rPr>
                <w:sz w:val="14"/>
                <w:szCs w:val="14"/>
              </w:rPr>
              <w:t>&lt;0.0001</w:t>
            </w:r>
          </w:p>
          <w:p w14:paraId="6EA789D0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</w:rPr>
              <w:t xml:space="preserve">Genotype/Age </w:t>
            </w:r>
            <w:r>
              <w:rPr>
                <w:i/>
                <w:iCs/>
                <w:sz w:val="14"/>
                <w:szCs w:val="14"/>
              </w:rPr>
              <w:t>p</w:t>
            </w:r>
            <w:r>
              <w:rPr>
                <w:sz w:val="14"/>
                <w:szCs w:val="14"/>
              </w:rPr>
              <w:t>&lt;0.0001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5ED6B1" w14:textId="77777777" w:rsidR="00E84F15" w:rsidRDefault="00E84F15">
            <w:pPr>
              <w:spacing w:line="24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Šídák's multiple</w:t>
            </w:r>
          </w:p>
          <w:p w14:paraId="4D5F0DF4" w14:textId="77777777" w:rsidR="00E84F15" w:rsidRDefault="00E84F15">
            <w:pPr>
              <w:spacing w:line="24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comparisons test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BFBFBF" w:themeColor="background1" w:themeShade="BF"/>
              <w:right w:val="single" w:sz="4" w:space="0" w:color="auto"/>
            </w:tcBorders>
            <w:vAlign w:val="center"/>
            <w:hideMark/>
          </w:tcPr>
          <w:p w14:paraId="52A738AF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3m WT vs 6m WT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BFBFBF" w:themeColor="background1" w:themeShade="BF"/>
              <w:right w:val="single" w:sz="4" w:space="0" w:color="auto"/>
            </w:tcBorders>
            <w:vAlign w:val="center"/>
            <w:hideMark/>
          </w:tcPr>
          <w:p w14:paraId="743672C1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P1 – 0.0091</w:t>
            </w:r>
          </w:p>
          <w:p w14:paraId="67DD4681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P2 – 0.0136</w:t>
            </w:r>
          </w:p>
          <w:p w14:paraId="2EE6AE63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P3 – 0.0162</w:t>
            </w:r>
          </w:p>
          <w:p w14:paraId="62BCD88A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P4 – 0.0165</w:t>
            </w:r>
          </w:p>
          <w:p w14:paraId="01CC1867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P5 – 0.0175</w:t>
            </w:r>
          </w:p>
          <w:p w14:paraId="0DD0DAF9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P6 – 0.0157</w:t>
            </w:r>
          </w:p>
          <w:p w14:paraId="206D34BD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P7 – 0.0169</w:t>
            </w:r>
          </w:p>
          <w:p w14:paraId="188CFC92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P8 – 0.0151</w:t>
            </w:r>
          </w:p>
          <w:p w14:paraId="73C23292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P9 – 0.0171</w:t>
            </w:r>
          </w:p>
          <w:p w14:paraId="7C1AFA74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P10 – 0.0165</w:t>
            </w:r>
          </w:p>
        </w:tc>
      </w:tr>
      <w:tr w:rsidR="00E84F15" w14:paraId="2BF280C8" w14:textId="77777777" w:rsidTr="00E84F15">
        <w:trPr>
          <w:trHeight w:val="58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055EFD" w14:textId="77777777" w:rsidR="00E84F15" w:rsidRDefault="00E84F15">
            <w:pPr>
              <w:spacing w:line="240" w:lineRule="auto"/>
              <w:rPr>
                <w:sz w:val="14"/>
                <w:szCs w:val="14"/>
                <w:lang w:val="fr-CA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1A0028" w14:textId="77777777" w:rsidR="00E84F15" w:rsidRDefault="00E84F15">
            <w:pPr>
              <w:spacing w:line="240" w:lineRule="auto"/>
              <w:rPr>
                <w:sz w:val="14"/>
                <w:szCs w:val="14"/>
                <w:lang w:val="fr-CA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84B5C1" w14:textId="77777777" w:rsidR="00E84F15" w:rsidRDefault="00E84F15">
            <w:pPr>
              <w:spacing w:line="240" w:lineRule="auto"/>
              <w:rPr>
                <w:sz w:val="14"/>
                <w:szCs w:val="14"/>
                <w:lang w:val="fr-CA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3D81EF" w14:textId="77777777" w:rsidR="00E84F15" w:rsidRDefault="00E84F15">
            <w:pPr>
              <w:spacing w:line="240" w:lineRule="auto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417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AE78FB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3m VKI vs 6m VKI</w:t>
            </w:r>
          </w:p>
        </w:tc>
        <w:tc>
          <w:tcPr>
            <w:tcW w:w="1330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63EFC8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ns</w:t>
            </w:r>
          </w:p>
        </w:tc>
      </w:tr>
      <w:tr w:rsidR="00E84F15" w14:paraId="159F285D" w14:textId="77777777" w:rsidTr="00E84F15">
        <w:trPr>
          <w:trHeight w:val="58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434A2E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iGluSnFR </w:t>
            </w:r>
            <w:r>
              <w:rPr>
                <w:rFonts w:ascii="Arial" w:hAnsi="Arial" w:cs="Arial"/>
                <w:sz w:val="14"/>
                <w:szCs w:val="14"/>
                <w:lang w:val="fr-CA"/>
              </w:rPr>
              <w:t>Δ</w:t>
            </w:r>
            <w:r>
              <w:rPr>
                <w:sz w:val="14"/>
                <w:szCs w:val="14"/>
              </w:rPr>
              <w:t>F/F (Norm. P1)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81922A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  <w:lang w:val="fr-CA"/>
              </w:rPr>
              <w:t>2-way ANOVA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D12BB9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Interaction </w:t>
            </w:r>
            <w:r>
              <w:rPr>
                <w:i/>
                <w:iCs/>
                <w:sz w:val="14"/>
                <w:szCs w:val="14"/>
              </w:rPr>
              <w:t>p</w:t>
            </w:r>
            <w:r>
              <w:rPr>
                <w:sz w:val="14"/>
                <w:szCs w:val="14"/>
              </w:rPr>
              <w:t>=0.1313</w:t>
            </w:r>
          </w:p>
          <w:p w14:paraId="49874993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Genotype/Age </w:t>
            </w:r>
            <w:r>
              <w:rPr>
                <w:i/>
                <w:iCs/>
                <w:sz w:val="14"/>
                <w:szCs w:val="14"/>
              </w:rPr>
              <w:t>p</w:t>
            </w:r>
            <w:r>
              <w:rPr>
                <w:sz w:val="14"/>
                <w:szCs w:val="14"/>
              </w:rPr>
              <w:t>=0.8747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1E5F6C" w14:textId="77777777" w:rsidR="00E84F15" w:rsidRDefault="00E84F15">
            <w:pPr>
              <w:spacing w:line="24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3F95F7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-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68F581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-</w:t>
            </w:r>
          </w:p>
        </w:tc>
      </w:tr>
      <w:tr w:rsidR="00E84F15" w14:paraId="656BAC70" w14:textId="77777777" w:rsidTr="00E84F15">
        <w:trPr>
          <w:trHeight w:val="58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DC2ABD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iGluSnFR Recovery </w:t>
            </w:r>
            <w:r>
              <w:rPr>
                <w:rFonts w:ascii="Arial" w:hAnsi="Arial" w:cs="Arial"/>
                <w:sz w:val="14"/>
                <w:szCs w:val="14"/>
                <w:lang w:val="fr-CA"/>
              </w:rPr>
              <w:t>Δ</w:t>
            </w:r>
            <w:r>
              <w:rPr>
                <w:sz w:val="14"/>
                <w:szCs w:val="14"/>
              </w:rPr>
              <w:t>F/F (Norm. P1)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605BEB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2-way ANOVA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B3163F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Interaction </w:t>
            </w:r>
            <w:r>
              <w:rPr>
                <w:i/>
                <w:iCs/>
                <w:sz w:val="14"/>
                <w:szCs w:val="14"/>
              </w:rPr>
              <w:t>p</w:t>
            </w:r>
            <w:r>
              <w:rPr>
                <w:sz w:val="14"/>
                <w:szCs w:val="14"/>
              </w:rPr>
              <w:t>=0.8714</w:t>
            </w:r>
          </w:p>
          <w:p w14:paraId="7A693A7C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Genotype/Age </w:t>
            </w:r>
            <w:r>
              <w:rPr>
                <w:i/>
                <w:iCs/>
                <w:sz w:val="14"/>
                <w:szCs w:val="14"/>
              </w:rPr>
              <w:t>p</w:t>
            </w:r>
            <w:r>
              <w:rPr>
                <w:sz w:val="14"/>
                <w:szCs w:val="14"/>
              </w:rPr>
              <w:t>=0.1635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F5B1D1" w14:textId="77777777" w:rsidR="00E84F15" w:rsidRDefault="00E84F15">
            <w:pPr>
              <w:spacing w:line="24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361B0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-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B770B5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-</w:t>
            </w:r>
          </w:p>
        </w:tc>
      </w:tr>
      <w:tr w:rsidR="00E84F15" w14:paraId="34126131" w14:textId="77777777" w:rsidTr="00E84F15">
        <w:trPr>
          <w:trHeight w:val="58"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C338F9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iGluSnFR Decay Tau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6DA510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Kruskal-Wallis test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623359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0.0009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58C3AE" w14:textId="77777777" w:rsidR="00E84F15" w:rsidRDefault="00E84F15">
            <w:pPr>
              <w:spacing w:line="24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Dunn’s multiple comparisons test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BFBFBF" w:themeColor="background1" w:themeShade="BF"/>
              <w:right w:val="single" w:sz="4" w:space="0" w:color="auto"/>
            </w:tcBorders>
            <w:vAlign w:val="center"/>
            <w:hideMark/>
          </w:tcPr>
          <w:p w14:paraId="5D57EF0F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3m WT vs 6m WT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BFBFBF" w:themeColor="background1" w:themeShade="BF"/>
              <w:right w:val="single" w:sz="4" w:space="0" w:color="auto"/>
            </w:tcBorders>
            <w:vAlign w:val="center"/>
            <w:hideMark/>
          </w:tcPr>
          <w:p w14:paraId="117AEE3D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ns</w:t>
            </w:r>
          </w:p>
        </w:tc>
      </w:tr>
      <w:tr w:rsidR="00E84F15" w14:paraId="38E125DC" w14:textId="77777777" w:rsidTr="00E84F15">
        <w:trPr>
          <w:trHeight w:val="58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277622" w14:textId="77777777" w:rsidR="00E84F15" w:rsidRDefault="00E84F15">
            <w:pPr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EBCE51" w14:textId="77777777" w:rsidR="00E84F15" w:rsidRDefault="00E84F15">
            <w:pPr>
              <w:spacing w:line="240" w:lineRule="auto"/>
              <w:rPr>
                <w:sz w:val="14"/>
                <w:szCs w:val="14"/>
                <w:lang w:val="fr-CA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6DCB5" w14:textId="77777777" w:rsidR="00E84F15" w:rsidRDefault="00E84F15">
            <w:pPr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5DD915" w14:textId="77777777" w:rsidR="00E84F15" w:rsidRDefault="00E84F15">
            <w:pPr>
              <w:spacing w:line="240" w:lineRule="auto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417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5DBF7C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3m VKI vs 6m VKI</w:t>
            </w:r>
          </w:p>
        </w:tc>
        <w:tc>
          <w:tcPr>
            <w:tcW w:w="1330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87F57A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0.0046</w:t>
            </w:r>
          </w:p>
        </w:tc>
      </w:tr>
      <w:tr w:rsidR="00E84F15" w14:paraId="7A0886F1" w14:textId="77777777" w:rsidTr="00E84F15">
        <w:trPr>
          <w:trHeight w:val="499"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628E9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dLight 2-Pulse </w:t>
            </w:r>
            <w:r>
              <w:rPr>
                <w:rFonts w:ascii="Arial" w:hAnsi="Arial" w:cs="Arial"/>
                <w:sz w:val="14"/>
                <w:szCs w:val="14"/>
                <w:lang w:val="fr-CA"/>
              </w:rPr>
              <w:t>Δ</w:t>
            </w:r>
            <w:r>
              <w:rPr>
                <w:sz w:val="14"/>
                <w:szCs w:val="14"/>
              </w:rPr>
              <w:t>F/F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C5121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2-way ANOVA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913AB4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Interaction </w:t>
            </w:r>
            <w:r>
              <w:rPr>
                <w:i/>
                <w:iCs/>
                <w:sz w:val="14"/>
                <w:szCs w:val="14"/>
              </w:rPr>
              <w:t>p</w:t>
            </w:r>
            <w:r>
              <w:rPr>
                <w:sz w:val="14"/>
                <w:szCs w:val="14"/>
              </w:rPr>
              <w:t>&lt;0.0001</w:t>
            </w:r>
          </w:p>
          <w:p w14:paraId="6585CB74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Genotype/Age </w:t>
            </w:r>
            <w:r>
              <w:rPr>
                <w:i/>
                <w:iCs/>
                <w:sz w:val="14"/>
                <w:szCs w:val="14"/>
              </w:rPr>
              <w:t>p</w:t>
            </w:r>
            <w:r>
              <w:rPr>
                <w:sz w:val="14"/>
                <w:szCs w:val="14"/>
              </w:rPr>
              <w:t>=0.0006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DB0698" w14:textId="77777777" w:rsidR="00E84F15" w:rsidRDefault="00E84F15">
            <w:pPr>
              <w:spacing w:line="24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Šídák's multiple</w:t>
            </w:r>
          </w:p>
          <w:p w14:paraId="6598CCCF" w14:textId="77777777" w:rsidR="00E84F15" w:rsidRDefault="00E84F15">
            <w:pPr>
              <w:spacing w:line="24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comparisons test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BFBFBF" w:themeColor="background1" w:themeShade="BF"/>
              <w:right w:val="single" w:sz="4" w:space="0" w:color="auto"/>
            </w:tcBorders>
            <w:vAlign w:val="center"/>
            <w:hideMark/>
          </w:tcPr>
          <w:p w14:paraId="31F60801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3m WT vs 6m WT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BFBFBF" w:themeColor="background1" w:themeShade="BF"/>
              <w:right w:val="single" w:sz="4" w:space="0" w:color="auto"/>
            </w:tcBorders>
            <w:vAlign w:val="center"/>
            <w:hideMark/>
          </w:tcPr>
          <w:p w14:paraId="469DC9EE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50 µA – 0.0189</w:t>
            </w:r>
          </w:p>
          <w:p w14:paraId="2E5898D0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100µA – 0.0050</w:t>
            </w:r>
          </w:p>
          <w:p w14:paraId="17EB25E0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200µA – 0.0017</w:t>
            </w:r>
          </w:p>
          <w:p w14:paraId="3318D2B3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300µA – 0.0023</w:t>
            </w:r>
          </w:p>
          <w:p w14:paraId="5A57EC13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400µA –  0.0020</w:t>
            </w:r>
          </w:p>
        </w:tc>
      </w:tr>
      <w:tr w:rsidR="00E84F15" w14:paraId="410115CD" w14:textId="77777777" w:rsidTr="00E84F15">
        <w:trPr>
          <w:trHeight w:val="58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2DB6ED" w14:textId="77777777" w:rsidR="00E84F15" w:rsidRDefault="00E84F15">
            <w:pPr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CF60D0" w14:textId="77777777" w:rsidR="00E84F15" w:rsidRDefault="00E84F15">
            <w:pPr>
              <w:spacing w:line="240" w:lineRule="auto"/>
              <w:rPr>
                <w:sz w:val="14"/>
                <w:szCs w:val="14"/>
                <w:lang w:val="fr-CA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C1E6AD" w14:textId="77777777" w:rsidR="00E84F15" w:rsidRDefault="00E84F15">
            <w:pPr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BB4FE3" w14:textId="77777777" w:rsidR="00E84F15" w:rsidRDefault="00E84F15">
            <w:pPr>
              <w:spacing w:line="240" w:lineRule="auto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417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F4BDE2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3m VKI vs 6m VKI</w:t>
            </w:r>
          </w:p>
        </w:tc>
        <w:tc>
          <w:tcPr>
            <w:tcW w:w="1330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258236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ns</w:t>
            </w:r>
          </w:p>
        </w:tc>
      </w:tr>
      <w:tr w:rsidR="00E84F15" w14:paraId="498BF26E" w14:textId="77777777" w:rsidTr="00E84F15">
        <w:trPr>
          <w:trHeight w:val="499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AE3E8D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dLight 2-Pulse P1 Decay Tau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A28255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1-way ANOVA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EF24A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0.6617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51BAA7" w14:textId="77777777" w:rsidR="00E84F15" w:rsidRDefault="00E84F15">
            <w:pPr>
              <w:spacing w:line="24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72743A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E1D3ED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</w:tr>
      <w:tr w:rsidR="00E84F15" w14:paraId="171F1D4B" w14:textId="77777777" w:rsidTr="00E84F15">
        <w:trPr>
          <w:trHeight w:val="58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E03CCE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dLight 2-Pulse Repeated Release Capacity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897251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1-way ANOVA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F37234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0.5397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711A92" w14:textId="77777777" w:rsidR="00E84F15" w:rsidRDefault="00E84F15">
            <w:pPr>
              <w:spacing w:line="24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15192C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73876D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-</w:t>
            </w:r>
          </w:p>
        </w:tc>
      </w:tr>
      <w:tr w:rsidR="00E84F15" w14:paraId="4D7E44A4" w14:textId="77777777" w:rsidTr="00E84F15">
        <w:trPr>
          <w:trHeight w:val="499"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B37EAB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dLight Pulse Train </w:t>
            </w:r>
            <w:r>
              <w:rPr>
                <w:rFonts w:ascii="Arial" w:hAnsi="Arial" w:cs="Arial"/>
                <w:sz w:val="14"/>
                <w:szCs w:val="14"/>
                <w:lang w:val="fr-CA"/>
              </w:rPr>
              <w:t>Δ</w:t>
            </w:r>
            <w:r>
              <w:rPr>
                <w:sz w:val="14"/>
                <w:szCs w:val="14"/>
              </w:rPr>
              <w:t>F/F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0F3758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2-way ANOVA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B00EA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Interaction </w:t>
            </w:r>
            <w:r>
              <w:rPr>
                <w:i/>
                <w:iCs/>
                <w:sz w:val="14"/>
                <w:szCs w:val="14"/>
              </w:rPr>
              <w:t>p</w:t>
            </w:r>
            <w:r>
              <w:rPr>
                <w:sz w:val="14"/>
                <w:szCs w:val="14"/>
              </w:rPr>
              <w:t>&lt;0.0001</w:t>
            </w:r>
          </w:p>
          <w:p w14:paraId="04EED19A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Genotype/Age </w:t>
            </w:r>
            <w:r>
              <w:rPr>
                <w:i/>
                <w:iCs/>
                <w:sz w:val="14"/>
                <w:szCs w:val="14"/>
              </w:rPr>
              <w:t>p</w:t>
            </w:r>
            <w:r>
              <w:rPr>
                <w:sz w:val="14"/>
                <w:szCs w:val="14"/>
              </w:rPr>
              <w:t>=0.0050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EBA416" w14:textId="77777777" w:rsidR="00E84F15" w:rsidRDefault="00E84F15">
            <w:pPr>
              <w:spacing w:line="24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Šídák's multiple</w:t>
            </w:r>
          </w:p>
          <w:p w14:paraId="6302C119" w14:textId="77777777" w:rsidR="00E84F15" w:rsidRDefault="00E84F15">
            <w:pPr>
              <w:spacing w:line="24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comparisons test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BFBFBF" w:themeColor="background1" w:themeShade="BF"/>
              <w:right w:val="single" w:sz="4" w:space="0" w:color="auto"/>
            </w:tcBorders>
            <w:vAlign w:val="center"/>
            <w:hideMark/>
          </w:tcPr>
          <w:p w14:paraId="7BB6C581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  <w:lang w:val="fr-CA"/>
              </w:rPr>
              <w:t>3m WT vs 6m WT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BFBFBF" w:themeColor="background1" w:themeShade="BF"/>
              <w:right w:val="single" w:sz="4" w:space="0" w:color="auto"/>
            </w:tcBorders>
            <w:vAlign w:val="center"/>
            <w:hideMark/>
          </w:tcPr>
          <w:p w14:paraId="2DC3D582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P1 – 0.0013</w:t>
            </w:r>
          </w:p>
          <w:p w14:paraId="4CE2A894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P2 – 0.0010</w:t>
            </w:r>
          </w:p>
          <w:p w14:paraId="2E6A1321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P3 – 0.0013</w:t>
            </w:r>
          </w:p>
          <w:p w14:paraId="366C98E7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P4 – 0.0024</w:t>
            </w:r>
          </w:p>
          <w:p w14:paraId="7F32AD6E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P5 – 0.0049</w:t>
            </w:r>
          </w:p>
          <w:p w14:paraId="56345B28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P6 – 0.0087</w:t>
            </w:r>
          </w:p>
          <w:p w14:paraId="3199F3A9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P7 – 0.0131</w:t>
            </w:r>
          </w:p>
          <w:p w14:paraId="7A2563F9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P8 – 0.0171</w:t>
            </w:r>
          </w:p>
          <w:p w14:paraId="07792F89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P9 – 0.0201</w:t>
            </w:r>
          </w:p>
          <w:p w14:paraId="4F2159C9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P10 – 0.0230</w:t>
            </w:r>
          </w:p>
        </w:tc>
      </w:tr>
      <w:tr w:rsidR="00E84F15" w14:paraId="420785D8" w14:textId="77777777" w:rsidTr="00E84F15">
        <w:trPr>
          <w:trHeight w:val="58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1C3281" w14:textId="77777777" w:rsidR="00E84F15" w:rsidRDefault="00E84F15">
            <w:pPr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CA3A0E" w14:textId="77777777" w:rsidR="00E84F15" w:rsidRDefault="00E84F15">
            <w:pPr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2217F5" w14:textId="77777777" w:rsidR="00E84F15" w:rsidRDefault="00E84F15">
            <w:pPr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FDF74E" w14:textId="77777777" w:rsidR="00E84F15" w:rsidRDefault="00E84F15">
            <w:pPr>
              <w:spacing w:line="240" w:lineRule="auto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417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055B5A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3m VKI vs 6m VKI</w:t>
            </w:r>
          </w:p>
        </w:tc>
        <w:tc>
          <w:tcPr>
            <w:tcW w:w="1330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8E7ABE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ns</w:t>
            </w:r>
          </w:p>
        </w:tc>
      </w:tr>
      <w:tr w:rsidR="00E84F15" w14:paraId="7DB063B5" w14:textId="77777777" w:rsidTr="00E84F15">
        <w:trPr>
          <w:trHeight w:val="499"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A67980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dLight Pulse Train </w:t>
            </w:r>
            <w:r>
              <w:rPr>
                <w:rFonts w:ascii="Arial" w:hAnsi="Arial" w:cs="Arial"/>
                <w:sz w:val="14"/>
                <w:szCs w:val="14"/>
                <w:lang w:val="fr-CA"/>
              </w:rPr>
              <w:t>Δ</w:t>
            </w:r>
            <w:r>
              <w:rPr>
                <w:sz w:val="14"/>
                <w:szCs w:val="14"/>
              </w:rPr>
              <w:t>F/F (Norm. P1)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8FE8A9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2-way ANOVA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DD67FA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Interaction </w:t>
            </w:r>
            <w:r>
              <w:rPr>
                <w:i/>
                <w:iCs/>
                <w:sz w:val="14"/>
                <w:szCs w:val="14"/>
              </w:rPr>
              <w:t>p</w:t>
            </w:r>
            <w:r>
              <w:rPr>
                <w:sz w:val="14"/>
                <w:szCs w:val="14"/>
              </w:rPr>
              <w:t>=0.0011</w:t>
            </w:r>
          </w:p>
          <w:p w14:paraId="25EA875C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Genotype/Age </w:t>
            </w:r>
            <w:r>
              <w:rPr>
                <w:i/>
                <w:iCs/>
                <w:sz w:val="14"/>
                <w:szCs w:val="14"/>
              </w:rPr>
              <w:t>p</w:t>
            </w:r>
            <w:r>
              <w:rPr>
                <w:sz w:val="14"/>
                <w:szCs w:val="14"/>
              </w:rPr>
              <w:t>=0.0961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57AE57" w14:textId="77777777" w:rsidR="00E84F15" w:rsidRDefault="00E84F15">
            <w:pPr>
              <w:spacing w:line="24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Šídák's multiple</w:t>
            </w:r>
          </w:p>
          <w:p w14:paraId="0BC808E4" w14:textId="77777777" w:rsidR="00E84F15" w:rsidRDefault="00E84F15">
            <w:pPr>
              <w:spacing w:line="24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comparisons test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BFBFBF" w:themeColor="background1" w:themeShade="BF"/>
              <w:right w:val="single" w:sz="4" w:space="0" w:color="auto"/>
            </w:tcBorders>
            <w:vAlign w:val="center"/>
            <w:hideMark/>
          </w:tcPr>
          <w:p w14:paraId="1409B8AC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3m WT vs 6m WT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BFBFBF" w:themeColor="background1" w:themeShade="BF"/>
              <w:right w:val="single" w:sz="4" w:space="0" w:color="auto"/>
            </w:tcBorders>
            <w:vAlign w:val="center"/>
            <w:hideMark/>
          </w:tcPr>
          <w:p w14:paraId="53FE478B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P2 – 0.0368</w:t>
            </w:r>
          </w:p>
          <w:p w14:paraId="5D0B8E04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P3 – 0.0459</w:t>
            </w:r>
          </w:p>
          <w:p w14:paraId="1F540639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P4 – 0.0615</w:t>
            </w:r>
          </w:p>
          <w:p w14:paraId="757F7938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P5 – 0.0705</w:t>
            </w:r>
          </w:p>
          <w:p w14:paraId="365A423F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P6 – 0.0730</w:t>
            </w:r>
          </w:p>
          <w:p w14:paraId="3FAC29C0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P7 – 0.0716</w:t>
            </w:r>
          </w:p>
          <w:p w14:paraId="4ACA93CD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P8 – 0.0656</w:t>
            </w:r>
          </w:p>
          <w:p w14:paraId="5894EC46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P9 – 0.0688</w:t>
            </w:r>
          </w:p>
          <w:p w14:paraId="64391A3C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P10 – 0.0669</w:t>
            </w:r>
          </w:p>
        </w:tc>
      </w:tr>
      <w:tr w:rsidR="00E84F15" w14:paraId="1D5BF334" w14:textId="77777777" w:rsidTr="00E84F15">
        <w:trPr>
          <w:trHeight w:val="58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EE16E1" w14:textId="77777777" w:rsidR="00E84F15" w:rsidRDefault="00E84F15">
            <w:pPr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F0A6F5" w14:textId="77777777" w:rsidR="00E84F15" w:rsidRDefault="00E84F15">
            <w:pPr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41CA29" w14:textId="77777777" w:rsidR="00E84F15" w:rsidRDefault="00E84F15">
            <w:pPr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F579D5" w14:textId="77777777" w:rsidR="00E84F15" w:rsidRDefault="00E84F15">
            <w:pPr>
              <w:spacing w:line="240" w:lineRule="auto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417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4FD2A4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3m VKI vs 6m VKI</w:t>
            </w:r>
          </w:p>
        </w:tc>
        <w:tc>
          <w:tcPr>
            <w:tcW w:w="1330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50DDDB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ns</w:t>
            </w:r>
          </w:p>
        </w:tc>
      </w:tr>
      <w:tr w:rsidR="00E84F15" w14:paraId="4EEDED1F" w14:textId="77777777" w:rsidTr="00E84F15">
        <w:trPr>
          <w:trHeight w:val="58"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8DC0CB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dLight Pulse Train Recovery </w:t>
            </w:r>
            <w:r>
              <w:rPr>
                <w:rFonts w:ascii="Arial" w:hAnsi="Arial" w:cs="Arial"/>
                <w:sz w:val="14"/>
                <w:szCs w:val="14"/>
                <w:lang w:val="fr-CA"/>
              </w:rPr>
              <w:t>Δ</w:t>
            </w:r>
            <w:r>
              <w:rPr>
                <w:sz w:val="14"/>
                <w:szCs w:val="14"/>
              </w:rPr>
              <w:t>F/F (Norm. P1)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A20B6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</w:rPr>
              <w:t>2-way ANOVA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35AE6C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Interaction </w:t>
            </w:r>
            <w:r>
              <w:rPr>
                <w:i/>
                <w:iCs/>
                <w:sz w:val="14"/>
                <w:szCs w:val="14"/>
              </w:rPr>
              <w:t>p</w:t>
            </w:r>
            <w:r>
              <w:rPr>
                <w:sz w:val="14"/>
                <w:szCs w:val="14"/>
              </w:rPr>
              <w:t>=0.0003</w:t>
            </w:r>
          </w:p>
          <w:p w14:paraId="7D7149EF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</w:rPr>
              <w:t xml:space="preserve">Genotype/Age </w:t>
            </w:r>
            <w:r>
              <w:rPr>
                <w:i/>
                <w:iCs/>
                <w:sz w:val="14"/>
                <w:szCs w:val="14"/>
              </w:rPr>
              <w:t>p</w:t>
            </w:r>
            <w:r>
              <w:rPr>
                <w:sz w:val="14"/>
                <w:szCs w:val="14"/>
              </w:rPr>
              <w:t>=0.0882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2E5AD2" w14:textId="77777777" w:rsidR="00E84F15" w:rsidRDefault="00E84F15">
            <w:pPr>
              <w:spacing w:line="24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Šídák's multiple</w:t>
            </w:r>
          </w:p>
          <w:p w14:paraId="535F1403" w14:textId="77777777" w:rsidR="00E84F15" w:rsidRDefault="00E84F15">
            <w:pPr>
              <w:spacing w:line="240" w:lineRule="auto"/>
              <w:jc w:val="center"/>
              <w:rPr>
                <w:rFonts w:ascii="Arial" w:hAnsi="Arial" w:cs="Arial"/>
                <w:sz w:val="14"/>
                <w:szCs w:val="14"/>
                <w:lang w:val="fr-CA"/>
              </w:rPr>
            </w:pPr>
            <w:r>
              <w:rPr>
                <w:rFonts w:ascii="Arial" w:hAnsi="Arial" w:cs="Arial"/>
                <w:sz w:val="14"/>
                <w:szCs w:val="14"/>
              </w:rPr>
              <w:t>comparisons test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BFBFBF" w:themeColor="background1" w:themeShade="BF"/>
              <w:right w:val="single" w:sz="4" w:space="0" w:color="auto"/>
            </w:tcBorders>
            <w:vAlign w:val="center"/>
            <w:hideMark/>
          </w:tcPr>
          <w:p w14:paraId="018F9C52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3m WT vs 6m WT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BFBFBF" w:themeColor="background1" w:themeShade="BF"/>
              <w:right w:val="single" w:sz="4" w:space="0" w:color="auto"/>
            </w:tcBorders>
            <w:vAlign w:val="center"/>
            <w:hideMark/>
          </w:tcPr>
          <w:p w14:paraId="7D6CB879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ns</w:t>
            </w:r>
          </w:p>
        </w:tc>
      </w:tr>
      <w:tr w:rsidR="00E84F15" w14:paraId="2798A3E1" w14:textId="77777777" w:rsidTr="00E84F15">
        <w:trPr>
          <w:trHeight w:val="58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AEAAB0" w14:textId="77777777" w:rsidR="00E84F15" w:rsidRDefault="00E84F15">
            <w:pPr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D6CF0A" w14:textId="77777777" w:rsidR="00E84F15" w:rsidRDefault="00E84F15">
            <w:pPr>
              <w:spacing w:line="240" w:lineRule="auto"/>
              <w:rPr>
                <w:sz w:val="14"/>
                <w:szCs w:val="14"/>
                <w:lang w:val="fr-CA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D1C02B" w14:textId="77777777" w:rsidR="00E84F15" w:rsidRDefault="00E84F15">
            <w:pPr>
              <w:spacing w:line="240" w:lineRule="auto"/>
              <w:rPr>
                <w:sz w:val="14"/>
                <w:szCs w:val="14"/>
                <w:lang w:val="fr-CA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C63677" w14:textId="77777777" w:rsidR="00E84F15" w:rsidRDefault="00E84F15">
            <w:pPr>
              <w:spacing w:line="240" w:lineRule="auto"/>
              <w:rPr>
                <w:rFonts w:ascii="Arial" w:hAnsi="Arial" w:cs="Arial"/>
                <w:sz w:val="14"/>
                <w:szCs w:val="14"/>
                <w:lang w:val="fr-CA"/>
              </w:rPr>
            </w:pPr>
          </w:p>
        </w:tc>
        <w:tc>
          <w:tcPr>
            <w:tcW w:w="1417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47561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3m VKI vs 6m VKI</w:t>
            </w:r>
          </w:p>
        </w:tc>
        <w:tc>
          <w:tcPr>
            <w:tcW w:w="1330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B7F7B5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500-2500ms – ns</w:t>
            </w:r>
          </w:p>
          <w:p w14:paraId="5BA6C321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5000ms – 0.0133</w:t>
            </w:r>
          </w:p>
        </w:tc>
      </w:tr>
      <w:tr w:rsidR="00E84F15" w14:paraId="2C9069B9" w14:textId="77777777" w:rsidTr="00E84F15">
        <w:trPr>
          <w:trHeight w:val="58"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D3AEE1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dLight Pulse Train Decay Tau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E8B3CC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1-way ANOVA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466C95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</w:rPr>
              <w:t>0.3062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C050F1" w14:textId="77777777" w:rsidR="00E84F15" w:rsidRDefault="00E84F15">
            <w:pPr>
              <w:spacing w:line="240" w:lineRule="auto"/>
              <w:jc w:val="center"/>
              <w:rPr>
                <w:rFonts w:ascii="Arial" w:hAnsi="Arial" w:cs="Arial"/>
                <w:sz w:val="14"/>
                <w:szCs w:val="14"/>
                <w:lang w:val="fr-CA"/>
              </w:rPr>
            </w:pPr>
            <w:r>
              <w:rPr>
                <w:rFonts w:ascii="Arial" w:hAnsi="Arial" w:cs="Arial"/>
                <w:sz w:val="14"/>
                <w:szCs w:val="14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EE0BF7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-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4DB11C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  <w:r>
              <w:rPr>
                <w:sz w:val="14"/>
                <w:szCs w:val="14"/>
                <w:lang w:val="fr-CA"/>
              </w:rPr>
              <w:t>-</w:t>
            </w:r>
          </w:p>
        </w:tc>
      </w:tr>
      <w:tr w:rsidR="00E84F15" w14:paraId="6FB359C7" w14:textId="77777777" w:rsidTr="00E84F15">
        <w:trPr>
          <w:trHeight w:val="58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349CEC" w14:textId="77777777" w:rsidR="00E84F15" w:rsidRDefault="00E84F15">
            <w:pPr>
              <w:spacing w:line="240" w:lineRule="auto"/>
              <w:rPr>
                <w:sz w:val="14"/>
                <w:szCs w:val="14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74E4D8" w14:textId="77777777" w:rsidR="00E84F15" w:rsidRDefault="00E84F15">
            <w:pPr>
              <w:spacing w:line="240" w:lineRule="auto"/>
              <w:rPr>
                <w:sz w:val="14"/>
                <w:szCs w:val="14"/>
                <w:lang w:val="fr-CA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7C2DE0" w14:textId="77777777" w:rsidR="00E84F15" w:rsidRDefault="00E84F15">
            <w:pPr>
              <w:spacing w:line="240" w:lineRule="auto"/>
              <w:rPr>
                <w:sz w:val="14"/>
                <w:szCs w:val="14"/>
                <w:lang w:val="fr-CA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F8CA82" w14:textId="77777777" w:rsidR="00E84F15" w:rsidRDefault="00E84F15">
            <w:pPr>
              <w:spacing w:line="240" w:lineRule="auto"/>
              <w:rPr>
                <w:rFonts w:ascii="Arial" w:hAnsi="Arial" w:cs="Arial"/>
                <w:sz w:val="14"/>
                <w:szCs w:val="14"/>
                <w:lang w:val="fr-CA"/>
              </w:rPr>
            </w:pPr>
          </w:p>
        </w:tc>
        <w:tc>
          <w:tcPr>
            <w:tcW w:w="1417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7DB8C9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</w:p>
        </w:tc>
        <w:tc>
          <w:tcPr>
            <w:tcW w:w="1330" w:type="dxa"/>
            <w:tcBorders>
              <w:top w:val="single" w:sz="4" w:space="0" w:color="BFBFBF" w:themeColor="background1" w:themeShade="BF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26F5E0" w14:textId="77777777" w:rsidR="00E84F15" w:rsidRDefault="00E84F15">
            <w:pPr>
              <w:spacing w:line="240" w:lineRule="auto"/>
              <w:jc w:val="center"/>
              <w:rPr>
                <w:sz w:val="14"/>
                <w:szCs w:val="14"/>
                <w:lang w:val="fr-CA"/>
              </w:rPr>
            </w:pPr>
          </w:p>
        </w:tc>
      </w:tr>
    </w:tbl>
    <w:p w14:paraId="4E882B77" w14:textId="77777777" w:rsidR="00E84F15" w:rsidRDefault="00E84F15" w:rsidP="00E84F15">
      <w:pPr>
        <w:spacing w:line="240" w:lineRule="auto"/>
        <w:jc w:val="both"/>
        <w:rPr>
          <w:b/>
          <w:bCs/>
          <w:sz w:val="20"/>
          <w:szCs w:val="20"/>
        </w:rPr>
      </w:pPr>
    </w:p>
    <w:p w14:paraId="58F85DF4" w14:textId="77777777" w:rsidR="00E84F15" w:rsidRDefault="00E84F15" w:rsidP="00E84F15">
      <w:pPr>
        <w:spacing w:line="240" w:lineRule="auto"/>
        <w:jc w:val="both"/>
        <w:rPr>
          <w:b/>
          <w:bCs/>
          <w:sz w:val="20"/>
          <w:szCs w:val="20"/>
        </w:rPr>
      </w:pPr>
    </w:p>
    <w:p w14:paraId="4B393ECB" w14:textId="77777777" w:rsidR="00E84F15" w:rsidRDefault="00E84F15" w:rsidP="00E84F15">
      <w:pPr>
        <w:spacing w:line="240" w:lineRule="auto"/>
        <w:jc w:val="both"/>
        <w:rPr>
          <w:b/>
          <w:bCs/>
          <w:sz w:val="20"/>
          <w:szCs w:val="20"/>
        </w:rPr>
      </w:pPr>
    </w:p>
    <w:p w14:paraId="6E2AD3D3" w14:textId="77777777" w:rsidR="00E84F15" w:rsidRDefault="00E84F15" w:rsidP="00E84F15">
      <w:pPr>
        <w:spacing w:line="240" w:lineRule="auto"/>
        <w:jc w:val="both"/>
        <w:rPr>
          <w:b/>
          <w:bCs/>
          <w:sz w:val="20"/>
          <w:szCs w:val="20"/>
        </w:rPr>
      </w:pPr>
    </w:p>
    <w:p w14:paraId="7C0D3CEF" w14:textId="77777777" w:rsidR="00E84F15" w:rsidRDefault="00E84F15" w:rsidP="00E84F15">
      <w:pPr>
        <w:spacing w:line="240" w:lineRule="auto"/>
        <w:jc w:val="both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lastRenderedPageBreak/>
        <w:t>Supplementary Figure Legends</w:t>
      </w:r>
    </w:p>
    <w:p w14:paraId="22E7A39F" w14:textId="77777777" w:rsidR="00E84F15" w:rsidRDefault="00E84F15" w:rsidP="00E84F15">
      <w:pPr>
        <w:spacing w:line="480" w:lineRule="auto"/>
      </w:pPr>
      <w:r>
        <w:rPr>
          <w:b/>
          <w:bCs/>
          <w:sz w:val="20"/>
          <w:szCs w:val="20"/>
        </w:rPr>
        <w:t>Figure S1. Membrane properties of dorsolateral striatum spiny projection neurons (SPNs) are altered in VKI mice in an age-dependent manner.</w:t>
      </w:r>
    </w:p>
    <w:p w14:paraId="2B7CDBE9" w14:textId="77777777" w:rsidR="00E84F15" w:rsidRDefault="00E84F15" w:rsidP="00E84F15">
      <w:pPr>
        <w:spacing w:line="480" w:lineRule="auto"/>
        <w:jc w:val="both"/>
        <w:rPr>
          <w:rFonts w:cs="Times New Roman"/>
          <w:sz w:val="20"/>
          <w:szCs w:val="20"/>
        </w:rPr>
      </w:pPr>
      <w:r>
        <w:rPr>
          <w:rFonts w:cs="Times New Roman"/>
          <w:b/>
          <w:bCs/>
          <w:sz w:val="20"/>
          <w:szCs w:val="20"/>
        </w:rPr>
        <w:t xml:space="preserve">A </w:t>
      </w:r>
      <w:r>
        <w:rPr>
          <w:rFonts w:cs="Times New Roman"/>
          <w:sz w:val="20"/>
          <w:szCs w:val="20"/>
        </w:rPr>
        <w:t xml:space="preserve">At 1 month, </w:t>
      </w:r>
      <w:r>
        <w:rPr>
          <w:rFonts w:cs="Times New Roman"/>
          <w:b/>
          <w:bCs/>
          <w:sz w:val="20"/>
          <w:szCs w:val="20"/>
        </w:rPr>
        <w:t xml:space="preserve">i) </w:t>
      </w:r>
      <w:r>
        <w:rPr>
          <w:rFonts w:cs="Times New Roman"/>
          <w:sz w:val="20"/>
          <w:szCs w:val="20"/>
        </w:rPr>
        <w:t xml:space="preserve">VKI SPNs do not show differences in membrane capacitance compared to WT neurons (Mann-Whitney U-test </w:t>
      </w:r>
      <w:r>
        <w:rPr>
          <w:rFonts w:cs="Times New Roman"/>
          <w:i/>
          <w:iCs/>
          <w:sz w:val="20"/>
          <w:szCs w:val="20"/>
        </w:rPr>
        <w:t>p</w:t>
      </w:r>
      <w:r>
        <w:rPr>
          <w:rFonts w:cs="Times New Roman"/>
          <w:sz w:val="20"/>
          <w:szCs w:val="20"/>
        </w:rPr>
        <w:t xml:space="preserve">=0.18). </w:t>
      </w:r>
      <w:r>
        <w:rPr>
          <w:rFonts w:cs="Times New Roman"/>
          <w:b/>
          <w:bCs/>
          <w:sz w:val="20"/>
          <w:szCs w:val="20"/>
        </w:rPr>
        <w:t xml:space="preserve">ii) </w:t>
      </w:r>
      <w:r>
        <w:rPr>
          <w:rFonts w:cs="Times New Roman"/>
          <w:sz w:val="20"/>
          <w:szCs w:val="20"/>
        </w:rPr>
        <w:t xml:space="preserve">Membrane resistance is similar between VKI and WT SPNs (Unpaired t-test </w:t>
      </w:r>
      <w:r>
        <w:rPr>
          <w:rFonts w:cs="Times New Roman"/>
          <w:i/>
          <w:iCs/>
          <w:sz w:val="20"/>
          <w:szCs w:val="20"/>
        </w:rPr>
        <w:t>p</w:t>
      </w:r>
      <w:r>
        <w:rPr>
          <w:rFonts w:cs="Times New Roman"/>
          <w:sz w:val="20"/>
          <w:szCs w:val="20"/>
        </w:rPr>
        <w:t xml:space="preserve">=0.50), </w:t>
      </w:r>
      <w:r>
        <w:rPr>
          <w:rFonts w:cs="Times New Roman"/>
          <w:b/>
          <w:bCs/>
          <w:sz w:val="20"/>
          <w:szCs w:val="20"/>
        </w:rPr>
        <w:t xml:space="preserve">iii) </w:t>
      </w:r>
      <w:r>
        <w:rPr>
          <w:rFonts w:cs="Times New Roman"/>
          <w:sz w:val="20"/>
          <w:szCs w:val="20"/>
        </w:rPr>
        <w:t xml:space="preserve">Membrane tau is significantly reduced in VKI SPNs vs WT SPNs (Mann-Whitney U-test </w:t>
      </w:r>
      <w:r>
        <w:rPr>
          <w:rFonts w:cs="Times New Roman"/>
          <w:i/>
          <w:iCs/>
          <w:sz w:val="20"/>
          <w:szCs w:val="20"/>
        </w:rPr>
        <w:t>p</w:t>
      </w:r>
      <w:r>
        <w:rPr>
          <w:rFonts w:cs="Times New Roman"/>
          <w:sz w:val="20"/>
          <w:szCs w:val="20"/>
        </w:rPr>
        <w:t xml:space="preserve">=0.04). </w:t>
      </w:r>
      <w:r>
        <w:rPr>
          <w:rFonts w:cs="Times New Roman"/>
          <w:b/>
          <w:bCs/>
          <w:sz w:val="20"/>
          <w:szCs w:val="20"/>
        </w:rPr>
        <w:t xml:space="preserve">B </w:t>
      </w:r>
      <w:r>
        <w:rPr>
          <w:rFonts w:cs="Times New Roman"/>
          <w:sz w:val="20"/>
          <w:szCs w:val="20"/>
        </w:rPr>
        <w:t xml:space="preserve">At 3 months, </w:t>
      </w:r>
      <w:r>
        <w:rPr>
          <w:rFonts w:cs="Times New Roman"/>
          <w:b/>
          <w:bCs/>
          <w:sz w:val="20"/>
          <w:szCs w:val="20"/>
        </w:rPr>
        <w:t xml:space="preserve">i) </w:t>
      </w:r>
      <w:r>
        <w:rPr>
          <w:rFonts w:cs="Times New Roman"/>
          <w:sz w:val="20"/>
          <w:szCs w:val="20"/>
        </w:rPr>
        <w:t xml:space="preserve">VKI neurons trend towards significantly higher membrane capacitance measures vs WT neurons (Unpaired t-test </w:t>
      </w:r>
      <w:r>
        <w:rPr>
          <w:rFonts w:cs="Times New Roman"/>
          <w:i/>
          <w:iCs/>
          <w:sz w:val="20"/>
          <w:szCs w:val="20"/>
        </w:rPr>
        <w:t>p</w:t>
      </w:r>
      <w:r>
        <w:rPr>
          <w:rFonts w:cs="Times New Roman"/>
          <w:sz w:val="20"/>
          <w:szCs w:val="20"/>
        </w:rPr>
        <w:t xml:space="preserve">=0.07). </w:t>
      </w:r>
      <w:r>
        <w:rPr>
          <w:rFonts w:cs="Times New Roman"/>
          <w:b/>
          <w:bCs/>
          <w:sz w:val="20"/>
          <w:szCs w:val="20"/>
        </w:rPr>
        <w:t xml:space="preserve">ii) </w:t>
      </w:r>
      <w:r>
        <w:rPr>
          <w:rFonts w:cs="Times New Roman"/>
          <w:sz w:val="20"/>
          <w:szCs w:val="20"/>
        </w:rPr>
        <w:t xml:space="preserve">Membrane resistance of neurons is not different between genotypes (Mann-Whitney U-test </w:t>
      </w:r>
      <w:r>
        <w:rPr>
          <w:rFonts w:cs="Times New Roman"/>
          <w:i/>
          <w:iCs/>
          <w:sz w:val="20"/>
          <w:szCs w:val="20"/>
        </w:rPr>
        <w:t>p</w:t>
      </w:r>
      <w:r>
        <w:rPr>
          <w:rFonts w:cs="Times New Roman"/>
          <w:sz w:val="20"/>
          <w:szCs w:val="20"/>
        </w:rPr>
        <w:t xml:space="preserve">=0.39). </w:t>
      </w:r>
      <w:r>
        <w:rPr>
          <w:rFonts w:cs="Times New Roman"/>
          <w:b/>
          <w:bCs/>
          <w:sz w:val="20"/>
          <w:szCs w:val="20"/>
        </w:rPr>
        <w:t xml:space="preserve">iii) </w:t>
      </w:r>
      <w:r>
        <w:rPr>
          <w:rFonts w:cs="Times New Roman"/>
          <w:sz w:val="20"/>
          <w:szCs w:val="20"/>
        </w:rPr>
        <w:t xml:space="preserve">Membrane tau is not significantly different between genotypes (Mann-Whitney U-test </w:t>
      </w:r>
      <w:r>
        <w:rPr>
          <w:rFonts w:cs="Times New Roman"/>
          <w:i/>
          <w:iCs/>
          <w:sz w:val="20"/>
          <w:szCs w:val="20"/>
        </w:rPr>
        <w:t>p</w:t>
      </w:r>
      <w:r>
        <w:rPr>
          <w:rFonts w:cs="Times New Roman"/>
          <w:sz w:val="20"/>
          <w:szCs w:val="20"/>
        </w:rPr>
        <w:t xml:space="preserve">=0.61). </w:t>
      </w:r>
      <w:r>
        <w:rPr>
          <w:rFonts w:cs="Times New Roman"/>
          <w:b/>
          <w:bCs/>
          <w:sz w:val="20"/>
          <w:szCs w:val="20"/>
        </w:rPr>
        <w:t xml:space="preserve">C </w:t>
      </w:r>
      <w:r>
        <w:rPr>
          <w:rFonts w:cs="Times New Roman"/>
          <w:sz w:val="20"/>
          <w:szCs w:val="20"/>
        </w:rPr>
        <w:t xml:space="preserve">At 6 months, </w:t>
      </w:r>
      <w:r>
        <w:rPr>
          <w:rFonts w:cs="Times New Roman"/>
          <w:b/>
          <w:bCs/>
          <w:sz w:val="20"/>
          <w:szCs w:val="20"/>
        </w:rPr>
        <w:t xml:space="preserve">i) </w:t>
      </w:r>
      <w:r>
        <w:rPr>
          <w:rFonts w:cs="Times New Roman"/>
          <w:sz w:val="20"/>
          <w:szCs w:val="20"/>
        </w:rPr>
        <w:t xml:space="preserve">VKI neurons trend towards significantly higher membrane capacitance measures (Unpaired t-test p=0.06). </w:t>
      </w:r>
      <w:r>
        <w:rPr>
          <w:rFonts w:cs="Times New Roman"/>
          <w:b/>
          <w:bCs/>
          <w:sz w:val="20"/>
          <w:szCs w:val="20"/>
        </w:rPr>
        <w:t xml:space="preserve">ii) </w:t>
      </w:r>
      <w:r>
        <w:rPr>
          <w:rFonts w:cs="Times New Roman"/>
          <w:sz w:val="20"/>
          <w:szCs w:val="20"/>
        </w:rPr>
        <w:t xml:space="preserve">Membrane resistance is significantly lower in VKI vs WT neurons (Mann-Whitney U-test </w:t>
      </w:r>
      <w:r>
        <w:rPr>
          <w:rFonts w:cs="Times New Roman"/>
          <w:i/>
          <w:iCs/>
          <w:sz w:val="20"/>
          <w:szCs w:val="20"/>
        </w:rPr>
        <w:t>p</w:t>
      </w:r>
      <w:r>
        <w:rPr>
          <w:rFonts w:cs="Times New Roman"/>
          <w:sz w:val="20"/>
          <w:szCs w:val="20"/>
        </w:rPr>
        <w:t xml:space="preserve">=0.01). </w:t>
      </w:r>
      <w:r>
        <w:rPr>
          <w:rFonts w:cs="Times New Roman"/>
          <w:b/>
          <w:bCs/>
          <w:sz w:val="20"/>
          <w:szCs w:val="20"/>
        </w:rPr>
        <w:t xml:space="preserve">iii) </w:t>
      </w:r>
      <w:r>
        <w:rPr>
          <w:rFonts w:cs="Times New Roman"/>
          <w:sz w:val="20"/>
          <w:szCs w:val="20"/>
        </w:rPr>
        <w:t xml:space="preserve">Membrane tau of neurons is not significantly different between genotypes (Unpaired t-test </w:t>
      </w:r>
      <w:r>
        <w:rPr>
          <w:rFonts w:cs="Times New Roman"/>
          <w:i/>
          <w:iCs/>
          <w:sz w:val="20"/>
          <w:szCs w:val="20"/>
        </w:rPr>
        <w:t>p</w:t>
      </w:r>
      <w:r>
        <w:rPr>
          <w:rFonts w:cs="Times New Roman"/>
          <w:sz w:val="20"/>
          <w:szCs w:val="20"/>
        </w:rPr>
        <w:t>=0.47). Experimental n = x(y), where x = # of recordings and y = # of mice. Single asterisks denote 0.05&gt;</w:t>
      </w:r>
      <w:r>
        <w:rPr>
          <w:rFonts w:cs="Times New Roman"/>
          <w:i/>
          <w:iCs/>
          <w:sz w:val="20"/>
          <w:szCs w:val="20"/>
        </w:rPr>
        <w:t>p</w:t>
      </w:r>
      <w:r>
        <w:rPr>
          <w:rFonts w:cs="Times New Roman"/>
          <w:sz w:val="20"/>
          <w:szCs w:val="20"/>
        </w:rPr>
        <w:t xml:space="preserve">&gt;0.01 and </w:t>
      </w:r>
      <w:r>
        <w:rPr>
          <w:rFonts w:cs="Times New Roman"/>
          <w:i/>
          <w:iCs/>
          <w:sz w:val="20"/>
          <w:szCs w:val="20"/>
        </w:rPr>
        <w:t xml:space="preserve">p </w:t>
      </w:r>
      <w:r>
        <w:rPr>
          <w:rFonts w:cs="Times New Roman"/>
          <w:sz w:val="20"/>
          <w:szCs w:val="20"/>
        </w:rPr>
        <w:t>value included where 0.10&gt;</w:t>
      </w:r>
      <w:r>
        <w:rPr>
          <w:rFonts w:cs="Times New Roman"/>
          <w:i/>
          <w:iCs/>
          <w:sz w:val="20"/>
          <w:szCs w:val="20"/>
        </w:rPr>
        <w:t>p&gt;</w:t>
      </w:r>
      <w:r>
        <w:rPr>
          <w:rFonts w:cs="Times New Roman"/>
          <w:sz w:val="20"/>
          <w:szCs w:val="20"/>
        </w:rPr>
        <w:t>0.05.</w:t>
      </w:r>
    </w:p>
    <w:p w14:paraId="217F5AB3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4F15"/>
    <w:rsid w:val="00732981"/>
    <w:rsid w:val="00AC0449"/>
    <w:rsid w:val="00AD604E"/>
    <w:rsid w:val="00CC2EF0"/>
    <w:rsid w:val="00E84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697648"/>
  <w15:chartTrackingRefBased/>
  <w15:docId w15:val="{011319C5-23E5-4EA0-A15D-F29110ADA3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4F15"/>
    <w:pPr>
      <w:spacing w:line="256" w:lineRule="auto"/>
    </w:pPr>
    <w:rPr>
      <w:lang w:val="en-CA"/>
    </w:rPr>
  </w:style>
  <w:style w:type="paragraph" w:styleId="Heading1">
    <w:name w:val="heading 1"/>
    <w:basedOn w:val="Normal"/>
    <w:next w:val="Normal"/>
    <w:link w:val="Heading1Char"/>
    <w:uiPriority w:val="9"/>
    <w:qFormat/>
    <w:rsid w:val="00E84F15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84F15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4F15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4F15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84F15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84F15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84F15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84F15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84F15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4F1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84F1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84F1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84F1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84F1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84F1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84F1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84F1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84F1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84F1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E84F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84F15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E84F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84F15"/>
    <w:pPr>
      <w:spacing w:before="160" w:line="259" w:lineRule="auto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E84F1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84F15"/>
    <w:pPr>
      <w:spacing w:line="259" w:lineRule="auto"/>
      <w:ind w:left="720"/>
      <w:contextualSpacing/>
    </w:pPr>
    <w:rPr>
      <w:lang w:val="en-US"/>
    </w:rPr>
  </w:style>
  <w:style w:type="character" w:styleId="IntenseEmphasis">
    <w:name w:val="Intense Emphasis"/>
    <w:basedOn w:val="DefaultParagraphFont"/>
    <w:uiPriority w:val="21"/>
    <w:qFormat/>
    <w:rsid w:val="00E84F1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84F1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84F1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84F15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semiHidden/>
    <w:unhideWhenUsed/>
    <w:rsid w:val="00E84F15"/>
    <w:rPr>
      <w:color w:val="467886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84F15"/>
    <w:rPr>
      <w:color w:val="96607D" w:themeColor="followedHyperlink"/>
      <w:u w:val="single"/>
    </w:rPr>
  </w:style>
  <w:style w:type="paragraph" w:customStyle="1" w:styleId="msonormal0">
    <w:name w:val="msonormal"/>
    <w:basedOn w:val="Normal"/>
    <w:rsid w:val="00E84F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84F1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84F15"/>
    <w:rPr>
      <w:sz w:val="20"/>
      <w:szCs w:val="20"/>
      <w:lang w:val="en-CA"/>
    </w:rPr>
  </w:style>
  <w:style w:type="paragraph" w:styleId="Header">
    <w:name w:val="header"/>
    <w:basedOn w:val="Normal"/>
    <w:link w:val="HeaderChar"/>
    <w:uiPriority w:val="99"/>
    <w:semiHidden/>
    <w:unhideWhenUsed/>
    <w:rsid w:val="00E84F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84F15"/>
    <w:rPr>
      <w:lang w:val="en-CA"/>
    </w:rPr>
  </w:style>
  <w:style w:type="paragraph" w:styleId="Footer">
    <w:name w:val="footer"/>
    <w:basedOn w:val="Normal"/>
    <w:link w:val="FooterChar"/>
    <w:uiPriority w:val="99"/>
    <w:semiHidden/>
    <w:unhideWhenUsed/>
    <w:rsid w:val="00E84F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84F15"/>
    <w:rPr>
      <w:lang w:val="en-CA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E84F15"/>
    <w:pPr>
      <w:spacing w:after="200" w:line="240" w:lineRule="auto"/>
    </w:pPr>
    <w:rPr>
      <w:rFonts w:ascii="Times New Roman" w:hAnsi="Times New Roman"/>
      <w:i/>
      <w:iCs/>
      <w:color w:val="0E2841" w:themeColor="text2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84F1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84F15"/>
    <w:rPr>
      <w:b/>
      <w:bCs/>
      <w:sz w:val="20"/>
      <w:szCs w:val="20"/>
      <w:lang w:val="en-CA"/>
    </w:rPr>
  </w:style>
  <w:style w:type="paragraph" w:styleId="Revision">
    <w:name w:val="Revision"/>
    <w:uiPriority w:val="99"/>
    <w:semiHidden/>
    <w:rsid w:val="00E84F15"/>
    <w:pPr>
      <w:spacing w:after="0" w:line="240" w:lineRule="auto"/>
    </w:pPr>
    <w:rPr>
      <w:lang w:val="en-CA"/>
    </w:rPr>
  </w:style>
  <w:style w:type="paragraph" w:styleId="Bibliography">
    <w:name w:val="Bibliography"/>
    <w:basedOn w:val="Normal"/>
    <w:next w:val="Normal"/>
    <w:uiPriority w:val="37"/>
    <w:semiHidden/>
    <w:unhideWhenUsed/>
    <w:rsid w:val="00E84F15"/>
    <w:pPr>
      <w:tabs>
        <w:tab w:val="left" w:pos="384"/>
      </w:tabs>
      <w:spacing w:after="0" w:line="480" w:lineRule="auto"/>
      <w:ind w:left="384" w:hanging="384"/>
    </w:pPr>
  </w:style>
  <w:style w:type="character" w:styleId="CommentReference">
    <w:name w:val="annotation reference"/>
    <w:basedOn w:val="DefaultParagraphFont"/>
    <w:uiPriority w:val="99"/>
    <w:semiHidden/>
    <w:unhideWhenUsed/>
    <w:rsid w:val="00E84F15"/>
    <w:rPr>
      <w:sz w:val="16"/>
      <w:szCs w:val="16"/>
    </w:rPr>
  </w:style>
  <w:style w:type="character" w:customStyle="1" w:styleId="normaltextrun">
    <w:name w:val="normaltextrun"/>
    <w:basedOn w:val="DefaultParagraphFont"/>
    <w:rsid w:val="00E84F15"/>
  </w:style>
  <w:style w:type="table" w:styleId="TableGrid">
    <w:name w:val="Table Grid"/>
    <w:basedOn w:val="TableNormal"/>
    <w:uiPriority w:val="39"/>
    <w:rsid w:val="00E84F15"/>
    <w:pPr>
      <w:spacing w:after="0" w:line="240" w:lineRule="auto"/>
    </w:pPr>
    <w:rPr>
      <w:lang w:val="en-CA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223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1382</Words>
  <Characters>7882</Characters>
  <Application>Microsoft Office Word</Application>
  <DocSecurity>0</DocSecurity>
  <Lines>65</Lines>
  <Paragraphs>18</Paragraphs>
  <ScaleCrop>false</ScaleCrop>
  <Company>Springer Nature</Company>
  <LinksUpToDate>false</LinksUpToDate>
  <CharactersWithSpaces>9246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2025-03-28T11:11:00Z</dcterms:created>
  <dcterms:modified xsi:type="dcterms:W3CDTF">2025-03-28T11:11:00Z</dcterms:modified>
</cp:coreProperties>
</file>