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A6862" w14:textId="1D9F2192" w:rsidR="002475E9" w:rsidRDefault="002A244B">
      <w:pPr>
        <w:jc w:val="left"/>
        <w:rPr>
          <w:rFonts w:ascii="QmrsrvAdvTT3713a231" w:eastAsia="宋体" w:hAnsi="QmrsrvAdvTT3713a231" w:cs="宋体" w:hint="eastAsia"/>
          <w:b/>
          <w:bCs/>
          <w:color w:val="111111"/>
          <w:kern w:val="0"/>
          <w:sz w:val="15"/>
          <w:szCs w:val="15"/>
        </w:rPr>
      </w:pPr>
      <w:r w:rsidRPr="001C338E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Additional file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 </w:t>
      </w:r>
      <w:r w:rsidR="003D0C7C"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>1</w:t>
      </w:r>
      <w:r>
        <w:rPr>
          <w:rFonts w:ascii="QmrsrvAdvTT3713a231" w:eastAsia="宋体" w:hAnsi="QmrsrvAdvTT3713a231" w:cs="宋体"/>
          <w:b/>
          <w:bCs/>
          <w:color w:val="111111"/>
          <w:kern w:val="0"/>
          <w:sz w:val="15"/>
          <w:szCs w:val="15"/>
        </w:rPr>
        <w:t xml:space="preserve">. Relationship between GDP of each province and guideline familiarity which was “most” or “total”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13"/>
        <w:gridCol w:w="1726"/>
        <w:gridCol w:w="1310"/>
        <w:gridCol w:w="1310"/>
        <w:gridCol w:w="1327"/>
        <w:gridCol w:w="1310"/>
      </w:tblGrid>
      <w:tr w:rsidR="002475E9" w14:paraId="30E84ED5" w14:textId="77777777">
        <w:tc>
          <w:tcPr>
            <w:tcW w:w="1313" w:type="dxa"/>
            <w:vAlign w:val="center"/>
          </w:tcPr>
          <w:p w14:paraId="44837841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P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rovince</w:t>
            </w:r>
          </w:p>
        </w:tc>
        <w:tc>
          <w:tcPr>
            <w:tcW w:w="1726" w:type="dxa"/>
            <w:vAlign w:val="center"/>
          </w:tcPr>
          <w:p w14:paraId="02A92AD0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G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DP</w:t>
            </w:r>
          </w:p>
          <w:p w14:paraId="2EDC0ED5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1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 xml:space="preserve">00 </w:t>
            </w: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million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 xml:space="preserve"> RMB)</w:t>
            </w:r>
          </w:p>
        </w:tc>
        <w:tc>
          <w:tcPr>
            <w:tcW w:w="1310" w:type="dxa"/>
            <w:vAlign w:val="center"/>
          </w:tcPr>
          <w:p w14:paraId="4B31CDBC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P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ADIS Guideline</w:t>
            </w:r>
          </w:p>
          <w:p w14:paraId="50AE734C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%)</w:t>
            </w:r>
          </w:p>
        </w:tc>
        <w:tc>
          <w:tcPr>
            <w:tcW w:w="1310" w:type="dxa"/>
            <w:vAlign w:val="center"/>
          </w:tcPr>
          <w:p w14:paraId="4F8A07D2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Chin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ese Guideline</w:t>
            </w:r>
          </w:p>
          <w:p w14:paraId="7D5ADBA0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%)</w:t>
            </w:r>
          </w:p>
        </w:tc>
        <w:tc>
          <w:tcPr>
            <w:tcW w:w="1327" w:type="dxa"/>
            <w:vAlign w:val="center"/>
          </w:tcPr>
          <w:p w14:paraId="21A88F40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A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BCDE Bundle</w:t>
            </w:r>
          </w:p>
          <w:p w14:paraId="5A8C431F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%)</w:t>
            </w:r>
          </w:p>
        </w:tc>
        <w:tc>
          <w:tcPr>
            <w:tcW w:w="1310" w:type="dxa"/>
            <w:vAlign w:val="center"/>
          </w:tcPr>
          <w:p w14:paraId="51F7D0EE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proofErr w:type="spellStart"/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e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CASH</w:t>
            </w:r>
            <w:proofErr w:type="spellEnd"/>
          </w:p>
          <w:p w14:paraId="2B171E0B" w14:textId="77777777" w:rsidR="002475E9" w:rsidRDefault="002A244B">
            <w:pPr>
              <w:ind w:firstLineChars="100" w:firstLine="151"/>
              <w:jc w:val="center"/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</w:pPr>
            <w:proofErr w:type="gramStart"/>
            <w:r>
              <w:rPr>
                <w:rFonts w:ascii="QmrsrvAdvTT3713a231" w:eastAsia="宋体" w:hAnsi="QmrsrvAdvTT3713a231" w:cs="宋体" w:hint="eastAsia"/>
                <w:b/>
                <w:bCs/>
                <w:color w:val="111111"/>
                <w:kern w:val="0"/>
                <w:sz w:val="15"/>
                <w:szCs w:val="15"/>
              </w:rPr>
              <w:t>N</w:t>
            </w:r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(</w:t>
            </w:r>
            <w:proofErr w:type="gramEnd"/>
            <w:r>
              <w:rPr>
                <w:rFonts w:ascii="QmrsrvAdvTT3713a231" w:eastAsia="宋体" w:hAnsi="QmrsrvAdvTT3713a231" w:cs="宋体"/>
                <w:b/>
                <w:bCs/>
                <w:color w:val="111111"/>
                <w:kern w:val="0"/>
                <w:sz w:val="15"/>
                <w:szCs w:val="15"/>
              </w:rPr>
              <w:t>%)</w:t>
            </w:r>
          </w:p>
        </w:tc>
      </w:tr>
      <w:tr w:rsidR="002475E9" w14:paraId="41A13291" w14:textId="77777777">
        <w:tc>
          <w:tcPr>
            <w:tcW w:w="1313" w:type="dxa"/>
            <w:vAlign w:val="center"/>
          </w:tcPr>
          <w:p w14:paraId="5B251C1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Anhui</w:t>
            </w:r>
          </w:p>
        </w:tc>
        <w:tc>
          <w:tcPr>
            <w:tcW w:w="1726" w:type="dxa"/>
            <w:vAlign w:val="center"/>
          </w:tcPr>
          <w:p w14:paraId="39B48377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38680.60</w:t>
            </w:r>
          </w:p>
        </w:tc>
        <w:tc>
          <w:tcPr>
            <w:tcW w:w="1310" w:type="dxa"/>
          </w:tcPr>
          <w:p w14:paraId="5D243A8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57(79.17)</w:t>
            </w:r>
          </w:p>
        </w:tc>
        <w:tc>
          <w:tcPr>
            <w:tcW w:w="1310" w:type="dxa"/>
            <w:vAlign w:val="center"/>
          </w:tcPr>
          <w:p w14:paraId="51E6462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59(81.95)</w:t>
            </w:r>
          </w:p>
        </w:tc>
        <w:tc>
          <w:tcPr>
            <w:tcW w:w="1327" w:type="dxa"/>
          </w:tcPr>
          <w:p w14:paraId="0A1D27D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50(69.45)</w:t>
            </w:r>
          </w:p>
        </w:tc>
        <w:tc>
          <w:tcPr>
            <w:tcW w:w="1310" w:type="dxa"/>
          </w:tcPr>
          <w:p w14:paraId="1B8E6AB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51(70.83)</w:t>
            </w:r>
          </w:p>
        </w:tc>
      </w:tr>
      <w:tr w:rsidR="002475E9" w14:paraId="5EA7A942" w14:textId="77777777">
        <w:tc>
          <w:tcPr>
            <w:tcW w:w="1313" w:type="dxa"/>
            <w:vAlign w:val="center"/>
          </w:tcPr>
          <w:p w14:paraId="601DCC1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Beijing</w:t>
            </w:r>
          </w:p>
        </w:tc>
        <w:tc>
          <w:tcPr>
            <w:tcW w:w="1726" w:type="dxa"/>
            <w:vAlign w:val="center"/>
          </w:tcPr>
          <w:p w14:paraId="722AE837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36102.60</w:t>
            </w:r>
          </w:p>
        </w:tc>
        <w:tc>
          <w:tcPr>
            <w:tcW w:w="1310" w:type="dxa"/>
          </w:tcPr>
          <w:p w14:paraId="731B74B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50(57.48)</w:t>
            </w:r>
          </w:p>
        </w:tc>
        <w:tc>
          <w:tcPr>
            <w:tcW w:w="1310" w:type="dxa"/>
            <w:vAlign w:val="center"/>
          </w:tcPr>
          <w:p w14:paraId="7F59C90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63(72.41)</w:t>
            </w:r>
          </w:p>
        </w:tc>
        <w:tc>
          <w:tcPr>
            <w:tcW w:w="1327" w:type="dxa"/>
          </w:tcPr>
          <w:p w14:paraId="3281FA1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51(58.62)</w:t>
            </w:r>
          </w:p>
        </w:tc>
        <w:tc>
          <w:tcPr>
            <w:tcW w:w="1310" w:type="dxa"/>
          </w:tcPr>
          <w:p w14:paraId="3F63470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46</w:t>
            </w:r>
            <w:r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52.87)</w:t>
            </w:r>
          </w:p>
        </w:tc>
      </w:tr>
      <w:tr w:rsidR="002475E9" w14:paraId="00ABE683" w14:textId="77777777">
        <w:tc>
          <w:tcPr>
            <w:tcW w:w="1313" w:type="dxa"/>
            <w:vAlign w:val="center"/>
          </w:tcPr>
          <w:p w14:paraId="61153625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Fujian</w:t>
            </w:r>
          </w:p>
        </w:tc>
        <w:tc>
          <w:tcPr>
            <w:tcW w:w="1726" w:type="dxa"/>
            <w:vAlign w:val="center"/>
          </w:tcPr>
          <w:p w14:paraId="05CB1C3C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43903.89</w:t>
            </w:r>
          </w:p>
        </w:tc>
        <w:tc>
          <w:tcPr>
            <w:tcW w:w="1310" w:type="dxa"/>
          </w:tcPr>
          <w:p w14:paraId="5C06E7C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13(59.09)</w:t>
            </w:r>
          </w:p>
        </w:tc>
        <w:tc>
          <w:tcPr>
            <w:tcW w:w="1310" w:type="dxa"/>
            <w:vAlign w:val="center"/>
          </w:tcPr>
          <w:p w14:paraId="0FF6060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15(68.19)</w:t>
            </w:r>
          </w:p>
        </w:tc>
        <w:tc>
          <w:tcPr>
            <w:tcW w:w="1327" w:type="dxa"/>
          </w:tcPr>
          <w:p w14:paraId="6C50DF8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11(50)</w:t>
            </w:r>
          </w:p>
        </w:tc>
        <w:tc>
          <w:tcPr>
            <w:tcW w:w="1310" w:type="dxa"/>
          </w:tcPr>
          <w:p w14:paraId="759C1A5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9(40.91)</w:t>
            </w:r>
          </w:p>
        </w:tc>
      </w:tr>
      <w:tr w:rsidR="002475E9" w14:paraId="5A1D907F" w14:textId="77777777">
        <w:tc>
          <w:tcPr>
            <w:tcW w:w="1313" w:type="dxa"/>
            <w:vAlign w:val="center"/>
          </w:tcPr>
          <w:p w14:paraId="5DB6CDC9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Gansu</w:t>
            </w:r>
          </w:p>
        </w:tc>
        <w:tc>
          <w:tcPr>
            <w:tcW w:w="1726" w:type="dxa"/>
            <w:vAlign w:val="center"/>
          </w:tcPr>
          <w:p w14:paraId="49017994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9016.70</w:t>
            </w:r>
          </w:p>
        </w:tc>
        <w:tc>
          <w:tcPr>
            <w:tcW w:w="1310" w:type="dxa"/>
          </w:tcPr>
          <w:p w14:paraId="58A1F4BC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103(68.67)</w:t>
            </w:r>
          </w:p>
        </w:tc>
        <w:tc>
          <w:tcPr>
            <w:tcW w:w="1310" w:type="dxa"/>
            <w:vAlign w:val="center"/>
          </w:tcPr>
          <w:p w14:paraId="5836C58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113(75.33)</w:t>
            </w:r>
          </w:p>
        </w:tc>
        <w:tc>
          <w:tcPr>
            <w:tcW w:w="1327" w:type="dxa"/>
          </w:tcPr>
          <w:p w14:paraId="4845E30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79(52.67)</w:t>
            </w:r>
          </w:p>
        </w:tc>
        <w:tc>
          <w:tcPr>
            <w:tcW w:w="1310" w:type="dxa"/>
          </w:tcPr>
          <w:p w14:paraId="3C245D5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84(56)</w:t>
            </w:r>
          </w:p>
        </w:tc>
      </w:tr>
      <w:tr w:rsidR="002475E9" w14:paraId="604F4017" w14:textId="77777777">
        <w:tc>
          <w:tcPr>
            <w:tcW w:w="1313" w:type="dxa"/>
            <w:vAlign w:val="center"/>
          </w:tcPr>
          <w:p w14:paraId="3B3D335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Guangdong</w:t>
            </w:r>
          </w:p>
        </w:tc>
        <w:tc>
          <w:tcPr>
            <w:tcW w:w="1726" w:type="dxa"/>
            <w:vAlign w:val="center"/>
          </w:tcPr>
          <w:p w14:paraId="35E6D32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110760.94</w:t>
            </w:r>
          </w:p>
        </w:tc>
        <w:tc>
          <w:tcPr>
            <w:tcW w:w="1310" w:type="dxa"/>
          </w:tcPr>
          <w:p w14:paraId="733FCE3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21(75)</w:t>
            </w:r>
          </w:p>
        </w:tc>
        <w:tc>
          <w:tcPr>
            <w:tcW w:w="1310" w:type="dxa"/>
            <w:vAlign w:val="center"/>
          </w:tcPr>
          <w:p w14:paraId="71D6292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23(82.14)</w:t>
            </w:r>
          </w:p>
        </w:tc>
        <w:tc>
          <w:tcPr>
            <w:tcW w:w="1327" w:type="dxa"/>
          </w:tcPr>
          <w:p w14:paraId="3FF4D69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19(67.86)</w:t>
            </w:r>
          </w:p>
        </w:tc>
        <w:tc>
          <w:tcPr>
            <w:tcW w:w="1310" w:type="dxa"/>
          </w:tcPr>
          <w:p w14:paraId="2ED9459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19(67.86)</w:t>
            </w:r>
          </w:p>
        </w:tc>
      </w:tr>
      <w:tr w:rsidR="002475E9" w14:paraId="4ECA0198" w14:textId="77777777">
        <w:tc>
          <w:tcPr>
            <w:tcW w:w="1313" w:type="dxa"/>
            <w:vAlign w:val="center"/>
          </w:tcPr>
          <w:p w14:paraId="5B5A9FD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Guangxi</w:t>
            </w:r>
          </w:p>
        </w:tc>
        <w:tc>
          <w:tcPr>
            <w:tcW w:w="1726" w:type="dxa"/>
            <w:vAlign w:val="center"/>
          </w:tcPr>
          <w:p w14:paraId="3EB249F4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25156.69</w:t>
            </w:r>
          </w:p>
        </w:tc>
        <w:tc>
          <w:tcPr>
            <w:tcW w:w="1310" w:type="dxa"/>
          </w:tcPr>
          <w:p w14:paraId="58CBE97C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56(57.74)</w:t>
            </w:r>
          </w:p>
        </w:tc>
        <w:tc>
          <w:tcPr>
            <w:tcW w:w="1310" w:type="dxa"/>
            <w:vAlign w:val="center"/>
          </w:tcPr>
          <w:p w14:paraId="21C91DB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63(64.95)</w:t>
            </w:r>
          </w:p>
        </w:tc>
        <w:tc>
          <w:tcPr>
            <w:tcW w:w="1327" w:type="dxa"/>
          </w:tcPr>
          <w:p w14:paraId="3B854C3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42(43.30)</w:t>
            </w:r>
          </w:p>
        </w:tc>
        <w:tc>
          <w:tcPr>
            <w:tcW w:w="1310" w:type="dxa"/>
          </w:tcPr>
          <w:p w14:paraId="03C8F0C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44(45.36)</w:t>
            </w:r>
          </w:p>
        </w:tc>
      </w:tr>
      <w:tr w:rsidR="002475E9" w14:paraId="69B292FD" w14:textId="77777777">
        <w:tc>
          <w:tcPr>
            <w:tcW w:w="1313" w:type="dxa"/>
            <w:vAlign w:val="center"/>
          </w:tcPr>
          <w:p w14:paraId="36AC155D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Guizhou</w:t>
            </w:r>
          </w:p>
        </w:tc>
        <w:tc>
          <w:tcPr>
            <w:tcW w:w="1726" w:type="dxa"/>
            <w:vAlign w:val="center"/>
          </w:tcPr>
          <w:p w14:paraId="02BC4EE8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17826.56</w:t>
            </w:r>
          </w:p>
        </w:tc>
        <w:tc>
          <w:tcPr>
            <w:tcW w:w="1310" w:type="dxa"/>
          </w:tcPr>
          <w:p w14:paraId="0D2BBDA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105(61.41)</w:t>
            </w:r>
          </w:p>
        </w:tc>
        <w:tc>
          <w:tcPr>
            <w:tcW w:w="1310" w:type="dxa"/>
            <w:vAlign w:val="center"/>
          </w:tcPr>
          <w:p w14:paraId="621758F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119(69.59)</w:t>
            </w:r>
          </w:p>
        </w:tc>
        <w:tc>
          <w:tcPr>
            <w:tcW w:w="1327" w:type="dxa"/>
          </w:tcPr>
          <w:p w14:paraId="34BC7CB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85(49.70)</w:t>
            </w:r>
          </w:p>
        </w:tc>
        <w:tc>
          <w:tcPr>
            <w:tcW w:w="1310" w:type="dxa"/>
          </w:tcPr>
          <w:p w14:paraId="3E08911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79(46.20)</w:t>
            </w:r>
          </w:p>
        </w:tc>
      </w:tr>
      <w:tr w:rsidR="002475E9" w14:paraId="6083DFA4" w14:textId="77777777">
        <w:tc>
          <w:tcPr>
            <w:tcW w:w="1313" w:type="dxa"/>
            <w:vAlign w:val="center"/>
          </w:tcPr>
          <w:p w14:paraId="02BDF53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Hainan</w:t>
            </w:r>
          </w:p>
        </w:tc>
        <w:tc>
          <w:tcPr>
            <w:tcW w:w="1726" w:type="dxa"/>
            <w:vAlign w:val="center"/>
          </w:tcPr>
          <w:p w14:paraId="4C75EC44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5532.39</w:t>
            </w:r>
          </w:p>
        </w:tc>
        <w:tc>
          <w:tcPr>
            <w:tcW w:w="1310" w:type="dxa"/>
          </w:tcPr>
          <w:p w14:paraId="62F5D50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103(42.56)</w:t>
            </w:r>
          </w:p>
        </w:tc>
        <w:tc>
          <w:tcPr>
            <w:tcW w:w="1310" w:type="dxa"/>
            <w:vAlign w:val="center"/>
          </w:tcPr>
          <w:p w14:paraId="0BF9723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125(51.65)</w:t>
            </w:r>
          </w:p>
        </w:tc>
        <w:tc>
          <w:tcPr>
            <w:tcW w:w="1327" w:type="dxa"/>
          </w:tcPr>
          <w:p w14:paraId="7B9F5C3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89(36.77)</w:t>
            </w:r>
          </w:p>
        </w:tc>
        <w:tc>
          <w:tcPr>
            <w:tcW w:w="1310" w:type="dxa"/>
          </w:tcPr>
          <w:p w14:paraId="2BA127E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90(37.19)</w:t>
            </w:r>
          </w:p>
        </w:tc>
      </w:tr>
      <w:tr w:rsidR="002475E9" w14:paraId="22987190" w14:textId="77777777">
        <w:tc>
          <w:tcPr>
            <w:tcW w:w="1313" w:type="dxa"/>
            <w:vAlign w:val="center"/>
          </w:tcPr>
          <w:p w14:paraId="3E278EE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Hebei</w:t>
            </w:r>
          </w:p>
        </w:tc>
        <w:tc>
          <w:tcPr>
            <w:tcW w:w="1726" w:type="dxa"/>
            <w:vAlign w:val="center"/>
          </w:tcPr>
          <w:p w14:paraId="0EA275E9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36206.90</w:t>
            </w:r>
          </w:p>
        </w:tc>
        <w:tc>
          <w:tcPr>
            <w:tcW w:w="1310" w:type="dxa"/>
          </w:tcPr>
          <w:p w14:paraId="0992296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142(63.11)</w:t>
            </w:r>
          </w:p>
        </w:tc>
        <w:tc>
          <w:tcPr>
            <w:tcW w:w="1310" w:type="dxa"/>
            <w:vAlign w:val="center"/>
          </w:tcPr>
          <w:p w14:paraId="474A883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172(76.45)</w:t>
            </w:r>
          </w:p>
        </w:tc>
        <w:tc>
          <w:tcPr>
            <w:tcW w:w="1327" w:type="dxa"/>
          </w:tcPr>
          <w:p w14:paraId="11588A3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115(51.11)</w:t>
            </w:r>
          </w:p>
        </w:tc>
        <w:tc>
          <w:tcPr>
            <w:tcW w:w="1310" w:type="dxa"/>
          </w:tcPr>
          <w:p w14:paraId="0CBBFAF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106(47.11)</w:t>
            </w:r>
          </w:p>
        </w:tc>
      </w:tr>
      <w:tr w:rsidR="002475E9" w14:paraId="4817744C" w14:textId="77777777">
        <w:tc>
          <w:tcPr>
            <w:tcW w:w="1313" w:type="dxa"/>
            <w:vAlign w:val="center"/>
          </w:tcPr>
          <w:p w14:paraId="4D4956E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Henan</w:t>
            </w:r>
          </w:p>
        </w:tc>
        <w:tc>
          <w:tcPr>
            <w:tcW w:w="1726" w:type="dxa"/>
            <w:vAlign w:val="center"/>
          </w:tcPr>
          <w:p w14:paraId="11971770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54997.00</w:t>
            </w:r>
          </w:p>
        </w:tc>
        <w:tc>
          <w:tcPr>
            <w:tcW w:w="1310" w:type="dxa"/>
          </w:tcPr>
          <w:p w14:paraId="6C6AD66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270(66.34)</w:t>
            </w:r>
          </w:p>
        </w:tc>
        <w:tc>
          <w:tcPr>
            <w:tcW w:w="1310" w:type="dxa"/>
            <w:vAlign w:val="center"/>
          </w:tcPr>
          <w:p w14:paraId="59B0793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307(75.43)</w:t>
            </w:r>
          </w:p>
        </w:tc>
        <w:tc>
          <w:tcPr>
            <w:tcW w:w="1327" w:type="dxa"/>
          </w:tcPr>
          <w:p w14:paraId="62275BF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221(54.30)</w:t>
            </w:r>
          </w:p>
        </w:tc>
        <w:tc>
          <w:tcPr>
            <w:tcW w:w="1310" w:type="dxa"/>
          </w:tcPr>
          <w:p w14:paraId="1AFF1D6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235(57.74)</w:t>
            </w:r>
          </w:p>
        </w:tc>
      </w:tr>
      <w:tr w:rsidR="002475E9" w14:paraId="606EB9AE" w14:textId="77777777">
        <w:tc>
          <w:tcPr>
            <w:tcW w:w="1313" w:type="dxa"/>
            <w:vAlign w:val="center"/>
          </w:tcPr>
          <w:p w14:paraId="46D561D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Heilongjiang</w:t>
            </w:r>
          </w:p>
        </w:tc>
        <w:tc>
          <w:tcPr>
            <w:tcW w:w="1726" w:type="dxa"/>
            <w:vAlign w:val="center"/>
          </w:tcPr>
          <w:p w14:paraId="0316A9C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13698.50</w:t>
            </w:r>
          </w:p>
        </w:tc>
        <w:tc>
          <w:tcPr>
            <w:tcW w:w="1310" w:type="dxa"/>
            <w:vAlign w:val="center"/>
          </w:tcPr>
          <w:p w14:paraId="177D089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116(61.7)</w:t>
            </w:r>
          </w:p>
        </w:tc>
        <w:tc>
          <w:tcPr>
            <w:tcW w:w="1310" w:type="dxa"/>
            <w:vAlign w:val="center"/>
          </w:tcPr>
          <w:p w14:paraId="32C08BD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122 (64.9)</w:t>
            </w:r>
          </w:p>
        </w:tc>
        <w:tc>
          <w:tcPr>
            <w:tcW w:w="1327" w:type="dxa"/>
          </w:tcPr>
          <w:p w14:paraId="1FC26E6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100(53.20)</w:t>
            </w:r>
          </w:p>
        </w:tc>
        <w:tc>
          <w:tcPr>
            <w:tcW w:w="1310" w:type="dxa"/>
          </w:tcPr>
          <w:p w14:paraId="0113674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95(50.53)</w:t>
            </w:r>
          </w:p>
        </w:tc>
      </w:tr>
      <w:tr w:rsidR="002475E9" w14:paraId="42B2D4D7" w14:textId="77777777">
        <w:tc>
          <w:tcPr>
            <w:tcW w:w="1313" w:type="dxa"/>
            <w:vAlign w:val="center"/>
          </w:tcPr>
          <w:p w14:paraId="12D637B5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Hubei</w:t>
            </w:r>
          </w:p>
        </w:tc>
        <w:tc>
          <w:tcPr>
            <w:tcW w:w="1726" w:type="dxa"/>
            <w:vAlign w:val="center"/>
          </w:tcPr>
          <w:p w14:paraId="3F23E47C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43443.46</w:t>
            </w:r>
          </w:p>
        </w:tc>
        <w:tc>
          <w:tcPr>
            <w:tcW w:w="1310" w:type="dxa"/>
            <w:vAlign w:val="center"/>
          </w:tcPr>
          <w:p w14:paraId="5F0138B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206(76.02)</w:t>
            </w:r>
          </w:p>
        </w:tc>
        <w:tc>
          <w:tcPr>
            <w:tcW w:w="1310" w:type="dxa"/>
            <w:vAlign w:val="center"/>
          </w:tcPr>
          <w:p w14:paraId="4CE8E1B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219(80.81)</w:t>
            </w:r>
          </w:p>
        </w:tc>
        <w:tc>
          <w:tcPr>
            <w:tcW w:w="1327" w:type="dxa"/>
          </w:tcPr>
          <w:p w14:paraId="1D2866F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190(70.11)</w:t>
            </w:r>
          </w:p>
        </w:tc>
        <w:tc>
          <w:tcPr>
            <w:tcW w:w="1310" w:type="dxa"/>
          </w:tcPr>
          <w:p w14:paraId="3203467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180(66.42)</w:t>
            </w:r>
          </w:p>
        </w:tc>
      </w:tr>
      <w:tr w:rsidR="002475E9" w14:paraId="4AD95DE7" w14:textId="77777777">
        <w:tc>
          <w:tcPr>
            <w:tcW w:w="1313" w:type="dxa"/>
            <w:vAlign w:val="center"/>
          </w:tcPr>
          <w:p w14:paraId="619C09E1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Hunan</w:t>
            </w:r>
          </w:p>
        </w:tc>
        <w:tc>
          <w:tcPr>
            <w:tcW w:w="1726" w:type="dxa"/>
            <w:vAlign w:val="center"/>
          </w:tcPr>
          <w:p w14:paraId="3A33EB68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41781.49</w:t>
            </w:r>
          </w:p>
        </w:tc>
        <w:tc>
          <w:tcPr>
            <w:tcW w:w="1310" w:type="dxa"/>
            <w:vAlign w:val="center"/>
          </w:tcPr>
          <w:p w14:paraId="74DAD97B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29(58)</w:t>
            </w:r>
          </w:p>
        </w:tc>
        <w:tc>
          <w:tcPr>
            <w:tcW w:w="1310" w:type="dxa"/>
            <w:vAlign w:val="center"/>
          </w:tcPr>
          <w:p w14:paraId="0AD648A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34(68)</w:t>
            </w:r>
          </w:p>
        </w:tc>
        <w:tc>
          <w:tcPr>
            <w:tcW w:w="1327" w:type="dxa"/>
          </w:tcPr>
          <w:p w14:paraId="59AF24E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221(54)</w:t>
            </w:r>
          </w:p>
        </w:tc>
        <w:tc>
          <w:tcPr>
            <w:tcW w:w="1310" w:type="dxa"/>
          </w:tcPr>
          <w:p w14:paraId="2F28C9FB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21(42)</w:t>
            </w:r>
          </w:p>
        </w:tc>
      </w:tr>
      <w:tr w:rsidR="002475E9" w14:paraId="356FA8D0" w14:textId="77777777">
        <w:tc>
          <w:tcPr>
            <w:tcW w:w="1313" w:type="dxa"/>
            <w:vAlign w:val="center"/>
          </w:tcPr>
          <w:p w14:paraId="0FF437D8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Jilin</w:t>
            </w:r>
          </w:p>
        </w:tc>
        <w:tc>
          <w:tcPr>
            <w:tcW w:w="1726" w:type="dxa"/>
            <w:vAlign w:val="center"/>
          </w:tcPr>
          <w:p w14:paraId="270F138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12311.32</w:t>
            </w:r>
          </w:p>
        </w:tc>
        <w:tc>
          <w:tcPr>
            <w:tcW w:w="1310" w:type="dxa"/>
            <w:vAlign w:val="center"/>
          </w:tcPr>
          <w:p w14:paraId="086D663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48(62.34)</w:t>
            </w:r>
          </w:p>
        </w:tc>
        <w:tc>
          <w:tcPr>
            <w:tcW w:w="1310" w:type="dxa"/>
            <w:vAlign w:val="center"/>
          </w:tcPr>
          <w:p w14:paraId="67F6C74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53(68.83)</w:t>
            </w:r>
          </w:p>
        </w:tc>
        <w:tc>
          <w:tcPr>
            <w:tcW w:w="1327" w:type="dxa"/>
          </w:tcPr>
          <w:p w14:paraId="01471E2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37(48.05)</w:t>
            </w:r>
          </w:p>
        </w:tc>
        <w:tc>
          <w:tcPr>
            <w:tcW w:w="1310" w:type="dxa"/>
          </w:tcPr>
          <w:p w14:paraId="205D46B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37(48.05)</w:t>
            </w:r>
          </w:p>
        </w:tc>
      </w:tr>
      <w:tr w:rsidR="002475E9" w14:paraId="3B288B2A" w14:textId="77777777">
        <w:tc>
          <w:tcPr>
            <w:tcW w:w="1313" w:type="dxa"/>
            <w:vAlign w:val="center"/>
          </w:tcPr>
          <w:p w14:paraId="17AC04F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Jiangsu</w:t>
            </w:r>
          </w:p>
        </w:tc>
        <w:tc>
          <w:tcPr>
            <w:tcW w:w="1726" w:type="dxa"/>
            <w:vAlign w:val="center"/>
          </w:tcPr>
          <w:p w14:paraId="3D4798AD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102700.00</w:t>
            </w:r>
          </w:p>
        </w:tc>
        <w:tc>
          <w:tcPr>
            <w:tcW w:w="1310" w:type="dxa"/>
            <w:vAlign w:val="center"/>
          </w:tcPr>
          <w:p w14:paraId="7EB904F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47(62.67)</w:t>
            </w:r>
          </w:p>
        </w:tc>
        <w:tc>
          <w:tcPr>
            <w:tcW w:w="1310" w:type="dxa"/>
            <w:vAlign w:val="center"/>
          </w:tcPr>
          <w:p w14:paraId="1B00ECC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51(68)</w:t>
            </w:r>
          </w:p>
        </w:tc>
        <w:tc>
          <w:tcPr>
            <w:tcW w:w="1327" w:type="dxa"/>
          </w:tcPr>
          <w:p w14:paraId="0D873408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44(58.67)</w:t>
            </w:r>
          </w:p>
        </w:tc>
        <w:tc>
          <w:tcPr>
            <w:tcW w:w="1310" w:type="dxa"/>
          </w:tcPr>
          <w:p w14:paraId="16E3C5D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42(56)</w:t>
            </w:r>
          </w:p>
        </w:tc>
      </w:tr>
      <w:tr w:rsidR="002475E9" w14:paraId="71FEFA63" w14:textId="77777777">
        <w:tc>
          <w:tcPr>
            <w:tcW w:w="1313" w:type="dxa"/>
            <w:vAlign w:val="center"/>
          </w:tcPr>
          <w:p w14:paraId="1D6F927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Jiangxi</w:t>
            </w:r>
          </w:p>
        </w:tc>
        <w:tc>
          <w:tcPr>
            <w:tcW w:w="1726" w:type="dxa"/>
            <w:vAlign w:val="center"/>
          </w:tcPr>
          <w:p w14:paraId="5C53A325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25691.50</w:t>
            </w:r>
          </w:p>
        </w:tc>
        <w:tc>
          <w:tcPr>
            <w:tcW w:w="1310" w:type="dxa"/>
            <w:vAlign w:val="center"/>
          </w:tcPr>
          <w:p w14:paraId="0FA6A53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52(57.14)</w:t>
            </w:r>
          </w:p>
        </w:tc>
        <w:tc>
          <w:tcPr>
            <w:tcW w:w="1310" w:type="dxa"/>
            <w:vAlign w:val="center"/>
          </w:tcPr>
          <w:p w14:paraId="071C587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63 (69.24)</w:t>
            </w:r>
          </w:p>
        </w:tc>
        <w:tc>
          <w:tcPr>
            <w:tcW w:w="1327" w:type="dxa"/>
          </w:tcPr>
          <w:p w14:paraId="6579A26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39(42.86)</w:t>
            </w:r>
          </w:p>
        </w:tc>
        <w:tc>
          <w:tcPr>
            <w:tcW w:w="1310" w:type="dxa"/>
          </w:tcPr>
          <w:p w14:paraId="0657D12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38(41.76)</w:t>
            </w:r>
          </w:p>
        </w:tc>
      </w:tr>
      <w:tr w:rsidR="002475E9" w14:paraId="03D9116C" w14:textId="77777777">
        <w:tc>
          <w:tcPr>
            <w:tcW w:w="1313" w:type="dxa"/>
            <w:vAlign w:val="center"/>
          </w:tcPr>
          <w:p w14:paraId="5DD89D87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Liaoning</w:t>
            </w:r>
          </w:p>
        </w:tc>
        <w:tc>
          <w:tcPr>
            <w:tcW w:w="1726" w:type="dxa"/>
            <w:vAlign w:val="center"/>
          </w:tcPr>
          <w:p w14:paraId="5A201DBB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25115.00</w:t>
            </w:r>
          </w:p>
        </w:tc>
        <w:tc>
          <w:tcPr>
            <w:tcW w:w="1310" w:type="dxa"/>
            <w:vAlign w:val="center"/>
          </w:tcPr>
          <w:p w14:paraId="1D21790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385(52.46)</w:t>
            </w:r>
          </w:p>
        </w:tc>
        <w:tc>
          <w:tcPr>
            <w:tcW w:w="1310" w:type="dxa"/>
            <w:vAlign w:val="center"/>
          </w:tcPr>
          <w:p w14:paraId="282D098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414(56.4)</w:t>
            </w:r>
          </w:p>
        </w:tc>
        <w:tc>
          <w:tcPr>
            <w:tcW w:w="1327" w:type="dxa"/>
          </w:tcPr>
          <w:p w14:paraId="62D3C09B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331(45.10)</w:t>
            </w:r>
          </w:p>
        </w:tc>
        <w:tc>
          <w:tcPr>
            <w:tcW w:w="1310" w:type="dxa"/>
          </w:tcPr>
          <w:p w14:paraId="7090F37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301(41.01)</w:t>
            </w:r>
          </w:p>
        </w:tc>
      </w:tr>
      <w:tr w:rsidR="002475E9" w14:paraId="0F0857B0" w14:textId="77777777">
        <w:tc>
          <w:tcPr>
            <w:tcW w:w="1313" w:type="dxa"/>
            <w:vAlign w:val="center"/>
          </w:tcPr>
          <w:p w14:paraId="397E1302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proofErr w:type="spellStart"/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InnerMongolia</w:t>
            </w:r>
            <w:proofErr w:type="spellEnd"/>
          </w:p>
        </w:tc>
        <w:tc>
          <w:tcPr>
            <w:tcW w:w="1726" w:type="dxa"/>
            <w:vAlign w:val="center"/>
          </w:tcPr>
          <w:p w14:paraId="34AC051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17360.00</w:t>
            </w:r>
          </w:p>
        </w:tc>
        <w:tc>
          <w:tcPr>
            <w:tcW w:w="1310" w:type="dxa"/>
            <w:vAlign w:val="center"/>
          </w:tcPr>
          <w:p w14:paraId="464C73F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89(54.27)</w:t>
            </w:r>
          </w:p>
        </w:tc>
        <w:tc>
          <w:tcPr>
            <w:tcW w:w="1310" w:type="dxa"/>
            <w:vAlign w:val="center"/>
          </w:tcPr>
          <w:p w14:paraId="7E09831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94 (57.32)</w:t>
            </w:r>
          </w:p>
        </w:tc>
        <w:tc>
          <w:tcPr>
            <w:tcW w:w="1327" w:type="dxa"/>
          </w:tcPr>
          <w:p w14:paraId="4DF6608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77(46.95)</w:t>
            </w:r>
          </w:p>
        </w:tc>
        <w:tc>
          <w:tcPr>
            <w:tcW w:w="1310" w:type="dxa"/>
          </w:tcPr>
          <w:p w14:paraId="7FE1A87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65(39.64)</w:t>
            </w:r>
          </w:p>
        </w:tc>
      </w:tr>
      <w:tr w:rsidR="002475E9" w14:paraId="665C5D14" w14:textId="77777777">
        <w:tc>
          <w:tcPr>
            <w:tcW w:w="1313" w:type="dxa"/>
            <w:vAlign w:val="center"/>
          </w:tcPr>
          <w:p w14:paraId="4E18C3F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Ningxia</w:t>
            </w:r>
          </w:p>
        </w:tc>
        <w:tc>
          <w:tcPr>
            <w:tcW w:w="1726" w:type="dxa"/>
            <w:vAlign w:val="center"/>
          </w:tcPr>
          <w:p w14:paraId="2723C4F0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3920.55</w:t>
            </w:r>
          </w:p>
        </w:tc>
        <w:tc>
          <w:tcPr>
            <w:tcW w:w="1310" w:type="dxa"/>
            <w:vAlign w:val="center"/>
          </w:tcPr>
          <w:p w14:paraId="2246E09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60(46.87)</w:t>
            </w:r>
          </w:p>
        </w:tc>
        <w:tc>
          <w:tcPr>
            <w:tcW w:w="1310" w:type="dxa"/>
            <w:vAlign w:val="center"/>
          </w:tcPr>
          <w:p w14:paraId="1423AE1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75 (58.6)</w:t>
            </w:r>
          </w:p>
        </w:tc>
        <w:tc>
          <w:tcPr>
            <w:tcW w:w="1327" w:type="dxa"/>
          </w:tcPr>
          <w:p w14:paraId="37D9A38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57(44.53)</w:t>
            </w:r>
          </w:p>
        </w:tc>
        <w:tc>
          <w:tcPr>
            <w:tcW w:w="1310" w:type="dxa"/>
          </w:tcPr>
          <w:p w14:paraId="33628A3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48(37.51)</w:t>
            </w:r>
          </w:p>
        </w:tc>
      </w:tr>
      <w:tr w:rsidR="002475E9" w14:paraId="3DA5B132" w14:textId="77777777">
        <w:tc>
          <w:tcPr>
            <w:tcW w:w="1313" w:type="dxa"/>
            <w:vAlign w:val="center"/>
          </w:tcPr>
          <w:p w14:paraId="006BBBF6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Qinghai</w:t>
            </w:r>
          </w:p>
        </w:tc>
        <w:tc>
          <w:tcPr>
            <w:tcW w:w="1726" w:type="dxa"/>
            <w:vAlign w:val="center"/>
          </w:tcPr>
          <w:p w14:paraId="40166ADD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3005.92</w:t>
            </w:r>
          </w:p>
        </w:tc>
        <w:tc>
          <w:tcPr>
            <w:tcW w:w="1310" w:type="dxa"/>
            <w:vAlign w:val="center"/>
          </w:tcPr>
          <w:p w14:paraId="370E775B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12(54.55)</w:t>
            </w:r>
          </w:p>
        </w:tc>
        <w:tc>
          <w:tcPr>
            <w:tcW w:w="1310" w:type="dxa"/>
            <w:vAlign w:val="center"/>
          </w:tcPr>
          <w:p w14:paraId="41059F8C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13(59.09)</w:t>
            </w:r>
          </w:p>
        </w:tc>
        <w:tc>
          <w:tcPr>
            <w:tcW w:w="1327" w:type="dxa"/>
          </w:tcPr>
          <w:p w14:paraId="0FC68E4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10(45.46)</w:t>
            </w:r>
          </w:p>
        </w:tc>
        <w:tc>
          <w:tcPr>
            <w:tcW w:w="1310" w:type="dxa"/>
          </w:tcPr>
          <w:p w14:paraId="4F4C4FF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7(31.82)</w:t>
            </w:r>
          </w:p>
        </w:tc>
      </w:tr>
      <w:tr w:rsidR="002475E9" w14:paraId="4BF0CAEB" w14:textId="77777777">
        <w:tc>
          <w:tcPr>
            <w:tcW w:w="1313" w:type="dxa"/>
            <w:vAlign w:val="center"/>
          </w:tcPr>
          <w:p w14:paraId="188B908D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Shandong</w:t>
            </w:r>
          </w:p>
        </w:tc>
        <w:tc>
          <w:tcPr>
            <w:tcW w:w="1726" w:type="dxa"/>
            <w:vAlign w:val="center"/>
          </w:tcPr>
          <w:p w14:paraId="3D352C57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73129.00</w:t>
            </w:r>
          </w:p>
        </w:tc>
        <w:tc>
          <w:tcPr>
            <w:tcW w:w="1310" w:type="dxa"/>
            <w:vAlign w:val="center"/>
          </w:tcPr>
          <w:p w14:paraId="3BF2EB8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306(58.85)</w:t>
            </w:r>
          </w:p>
        </w:tc>
        <w:tc>
          <w:tcPr>
            <w:tcW w:w="1310" w:type="dxa"/>
            <w:vAlign w:val="center"/>
          </w:tcPr>
          <w:p w14:paraId="7141B54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344(66.15)</w:t>
            </w:r>
          </w:p>
        </w:tc>
        <w:tc>
          <w:tcPr>
            <w:tcW w:w="1327" w:type="dxa"/>
          </w:tcPr>
          <w:p w14:paraId="00D3BFC8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271(52.12)</w:t>
            </w:r>
          </w:p>
        </w:tc>
        <w:tc>
          <w:tcPr>
            <w:tcW w:w="1310" w:type="dxa"/>
          </w:tcPr>
          <w:p w14:paraId="5671199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252</w:t>
            </w:r>
            <w:r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  <w:t>(</w:t>
            </w: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48.46)</w:t>
            </w:r>
          </w:p>
        </w:tc>
      </w:tr>
      <w:tr w:rsidR="002475E9" w14:paraId="79915380" w14:textId="77777777">
        <w:tc>
          <w:tcPr>
            <w:tcW w:w="1313" w:type="dxa"/>
            <w:vAlign w:val="center"/>
          </w:tcPr>
          <w:p w14:paraId="6FA57CB9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Shanxi</w:t>
            </w:r>
          </w:p>
        </w:tc>
        <w:tc>
          <w:tcPr>
            <w:tcW w:w="1726" w:type="dxa"/>
            <w:vAlign w:val="center"/>
          </w:tcPr>
          <w:p w14:paraId="3AAEBFDE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17651.93</w:t>
            </w:r>
          </w:p>
        </w:tc>
        <w:tc>
          <w:tcPr>
            <w:tcW w:w="1310" w:type="dxa"/>
            <w:vAlign w:val="center"/>
          </w:tcPr>
          <w:p w14:paraId="5D03687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71(60.69)</w:t>
            </w:r>
          </w:p>
        </w:tc>
        <w:tc>
          <w:tcPr>
            <w:tcW w:w="1310" w:type="dxa"/>
            <w:vAlign w:val="center"/>
          </w:tcPr>
          <w:p w14:paraId="66CB554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75 (64.11)</w:t>
            </w:r>
          </w:p>
        </w:tc>
        <w:tc>
          <w:tcPr>
            <w:tcW w:w="1327" w:type="dxa"/>
          </w:tcPr>
          <w:p w14:paraId="2193598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59(50.43)</w:t>
            </w:r>
          </w:p>
        </w:tc>
        <w:tc>
          <w:tcPr>
            <w:tcW w:w="1310" w:type="dxa"/>
          </w:tcPr>
          <w:p w14:paraId="2CDEC75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54(46.16)</w:t>
            </w:r>
          </w:p>
        </w:tc>
      </w:tr>
      <w:tr w:rsidR="002475E9" w14:paraId="29576974" w14:textId="77777777">
        <w:tc>
          <w:tcPr>
            <w:tcW w:w="1313" w:type="dxa"/>
            <w:vAlign w:val="center"/>
          </w:tcPr>
          <w:p w14:paraId="573D56F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Shaanxi</w:t>
            </w:r>
          </w:p>
        </w:tc>
        <w:tc>
          <w:tcPr>
            <w:tcW w:w="1726" w:type="dxa"/>
            <w:vAlign w:val="center"/>
          </w:tcPr>
          <w:p w14:paraId="673E89DD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26181.86</w:t>
            </w:r>
          </w:p>
        </w:tc>
        <w:tc>
          <w:tcPr>
            <w:tcW w:w="1310" w:type="dxa"/>
            <w:vAlign w:val="center"/>
          </w:tcPr>
          <w:p w14:paraId="653BC35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142(52.98)</w:t>
            </w:r>
          </w:p>
        </w:tc>
        <w:tc>
          <w:tcPr>
            <w:tcW w:w="1310" w:type="dxa"/>
            <w:vAlign w:val="center"/>
          </w:tcPr>
          <w:p w14:paraId="40C1DB90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155(57.83)</w:t>
            </w:r>
          </w:p>
        </w:tc>
        <w:tc>
          <w:tcPr>
            <w:tcW w:w="1327" w:type="dxa"/>
          </w:tcPr>
          <w:p w14:paraId="6810FFEC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115(142.91)</w:t>
            </w:r>
          </w:p>
        </w:tc>
        <w:tc>
          <w:tcPr>
            <w:tcW w:w="1310" w:type="dxa"/>
          </w:tcPr>
          <w:p w14:paraId="6F36EE0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104(38.81)</w:t>
            </w:r>
          </w:p>
        </w:tc>
      </w:tr>
      <w:tr w:rsidR="002475E9" w14:paraId="2694269F" w14:textId="77777777">
        <w:tc>
          <w:tcPr>
            <w:tcW w:w="1313" w:type="dxa"/>
            <w:vAlign w:val="center"/>
          </w:tcPr>
          <w:p w14:paraId="19753D04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Shanghai</w:t>
            </w:r>
          </w:p>
        </w:tc>
        <w:tc>
          <w:tcPr>
            <w:tcW w:w="1726" w:type="dxa"/>
            <w:vAlign w:val="center"/>
          </w:tcPr>
          <w:p w14:paraId="41B28CEF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38700.58</w:t>
            </w:r>
          </w:p>
        </w:tc>
        <w:tc>
          <w:tcPr>
            <w:tcW w:w="1310" w:type="dxa"/>
            <w:vAlign w:val="center"/>
          </w:tcPr>
          <w:p w14:paraId="79D5756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107(50.96)</w:t>
            </w:r>
          </w:p>
        </w:tc>
        <w:tc>
          <w:tcPr>
            <w:tcW w:w="1310" w:type="dxa"/>
            <w:vAlign w:val="center"/>
          </w:tcPr>
          <w:p w14:paraId="0D06D72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115(54.77)</w:t>
            </w:r>
          </w:p>
        </w:tc>
        <w:tc>
          <w:tcPr>
            <w:tcW w:w="1327" w:type="dxa"/>
          </w:tcPr>
          <w:p w14:paraId="5A79A77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88(41.91)</w:t>
            </w:r>
          </w:p>
        </w:tc>
        <w:tc>
          <w:tcPr>
            <w:tcW w:w="1310" w:type="dxa"/>
          </w:tcPr>
          <w:p w14:paraId="081B9E4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77(36.67)</w:t>
            </w:r>
          </w:p>
        </w:tc>
      </w:tr>
      <w:tr w:rsidR="002475E9" w14:paraId="0B0EB8F4" w14:textId="77777777">
        <w:tc>
          <w:tcPr>
            <w:tcW w:w="1313" w:type="dxa"/>
            <w:vAlign w:val="center"/>
          </w:tcPr>
          <w:p w14:paraId="1C9A5BE9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Sichuan</w:t>
            </w:r>
          </w:p>
        </w:tc>
        <w:tc>
          <w:tcPr>
            <w:tcW w:w="1726" w:type="dxa"/>
            <w:vAlign w:val="center"/>
          </w:tcPr>
          <w:p w14:paraId="68C4AB52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48598.80</w:t>
            </w:r>
          </w:p>
        </w:tc>
        <w:tc>
          <w:tcPr>
            <w:tcW w:w="1310" w:type="dxa"/>
            <w:vAlign w:val="center"/>
          </w:tcPr>
          <w:p w14:paraId="5BED530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135(56.48)</w:t>
            </w:r>
          </w:p>
        </w:tc>
        <w:tc>
          <w:tcPr>
            <w:tcW w:w="1310" w:type="dxa"/>
            <w:vAlign w:val="center"/>
          </w:tcPr>
          <w:p w14:paraId="3A976FD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153(64.02)</w:t>
            </w:r>
          </w:p>
        </w:tc>
        <w:tc>
          <w:tcPr>
            <w:tcW w:w="1327" w:type="dxa"/>
          </w:tcPr>
          <w:p w14:paraId="5EAA505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118(49.37)</w:t>
            </w:r>
          </w:p>
        </w:tc>
        <w:tc>
          <w:tcPr>
            <w:tcW w:w="1310" w:type="dxa"/>
          </w:tcPr>
          <w:p w14:paraId="46D8ED27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124(51.89)</w:t>
            </w:r>
          </w:p>
        </w:tc>
      </w:tr>
      <w:tr w:rsidR="002475E9" w14:paraId="589A5BC1" w14:textId="77777777">
        <w:tc>
          <w:tcPr>
            <w:tcW w:w="1313" w:type="dxa"/>
            <w:vAlign w:val="center"/>
          </w:tcPr>
          <w:p w14:paraId="4EDA1C91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Tianjin</w:t>
            </w:r>
          </w:p>
        </w:tc>
        <w:tc>
          <w:tcPr>
            <w:tcW w:w="1726" w:type="dxa"/>
            <w:vAlign w:val="center"/>
          </w:tcPr>
          <w:p w14:paraId="2086BBCC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14083.73</w:t>
            </w:r>
          </w:p>
        </w:tc>
        <w:tc>
          <w:tcPr>
            <w:tcW w:w="1310" w:type="dxa"/>
            <w:vAlign w:val="center"/>
          </w:tcPr>
          <w:p w14:paraId="6BDF41C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155(58.05)</w:t>
            </w:r>
          </w:p>
        </w:tc>
        <w:tc>
          <w:tcPr>
            <w:tcW w:w="1310" w:type="dxa"/>
            <w:vAlign w:val="center"/>
          </w:tcPr>
          <w:p w14:paraId="6EEB1966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161(60.3)</w:t>
            </w:r>
          </w:p>
        </w:tc>
        <w:tc>
          <w:tcPr>
            <w:tcW w:w="1327" w:type="dxa"/>
          </w:tcPr>
          <w:p w14:paraId="4C3A618E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131(49.06)</w:t>
            </w:r>
          </w:p>
        </w:tc>
        <w:tc>
          <w:tcPr>
            <w:tcW w:w="1310" w:type="dxa"/>
          </w:tcPr>
          <w:p w14:paraId="76BD5608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126(47.19)</w:t>
            </w:r>
          </w:p>
        </w:tc>
      </w:tr>
      <w:tr w:rsidR="002475E9" w14:paraId="373915EE" w14:textId="77777777">
        <w:tc>
          <w:tcPr>
            <w:tcW w:w="1313" w:type="dxa"/>
            <w:vAlign w:val="center"/>
          </w:tcPr>
          <w:p w14:paraId="34BED5D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Tibet</w:t>
            </w:r>
          </w:p>
        </w:tc>
        <w:tc>
          <w:tcPr>
            <w:tcW w:w="1726" w:type="dxa"/>
            <w:vAlign w:val="center"/>
          </w:tcPr>
          <w:p w14:paraId="181EE4C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1902.74</w:t>
            </w:r>
          </w:p>
        </w:tc>
        <w:tc>
          <w:tcPr>
            <w:tcW w:w="1310" w:type="dxa"/>
            <w:vAlign w:val="center"/>
          </w:tcPr>
          <w:p w14:paraId="743ADB23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4(22.23)</w:t>
            </w:r>
          </w:p>
        </w:tc>
        <w:tc>
          <w:tcPr>
            <w:tcW w:w="1310" w:type="dxa"/>
            <w:vAlign w:val="center"/>
          </w:tcPr>
          <w:p w14:paraId="10F5C6C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5(27.78)</w:t>
            </w:r>
          </w:p>
        </w:tc>
        <w:tc>
          <w:tcPr>
            <w:tcW w:w="1327" w:type="dxa"/>
          </w:tcPr>
          <w:p w14:paraId="3FD86E5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3(16.67)</w:t>
            </w:r>
          </w:p>
        </w:tc>
        <w:tc>
          <w:tcPr>
            <w:tcW w:w="1310" w:type="dxa"/>
          </w:tcPr>
          <w:p w14:paraId="6D0D6DC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4(22.23)</w:t>
            </w:r>
          </w:p>
        </w:tc>
      </w:tr>
      <w:tr w:rsidR="002475E9" w14:paraId="537989CB" w14:textId="77777777">
        <w:tc>
          <w:tcPr>
            <w:tcW w:w="1313" w:type="dxa"/>
            <w:vAlign w:val="center"/>
          </w:tcPr>
          <w:p w14:paraId="240B0C93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Sinkiang</w:t>
            </w:r>
          </w:p>
        </w:tc>
        <w:tc>
          <w:tcPr>
            <w:tcW w:w="1726" w:type="dxa"/>
            <w:vAlign w:val="center"/>
          </w:tcPr>
          <w:p w14:paraId="56EE3752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13797.58</w:t>
            </w:r>
          </w:p>
        </w:tc>
        <w:tc>
          <w:tcPr>
            <w:tcW w:w="1310" w:type="dxa"/>
            <w:vAlign w:val="center"/>
          </w:tcPr>
          <w:p w14:paraId="0BCD2F6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175(51.02)</w:t>
            </w:r>
          </w:p>
        </w:tc>
        <w:tc>
          <w:tcPr>
            <w:tcW w:w="1310" w:type="dxa"/>
            <w:vAlign w:val="center"/>
          </w:tcPr>
          <w:p w14:paraId="59A0BB31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200 (58.31)</w:t>
            </w:r>
          </w:p>
        </w:tc>
        <w:tc>
          <w:tcPr>
            <w:tcW w:w="1327" w:type="dxa"/>
          </w:tcPr>
          <w:p w14:paraId="063A1DCC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143(41.69)</w:t>
            </w:r>
          </w:p>
        </w:tc>
        <w:tc>
          <w:tcPr>
            <w:tcW w:w="1310" w:type="dxa"/>
          </w:tcPr>
          <w:p w14:paraId="7E95CA2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116(33.82)</w:t>
            </w:r>
          </w:p>
        </w:tc>
      </w:tr>
      <w:tr w:rsidR="002475E9" w14:paraId="57A3B994" w14:textId="77777777">
        <w:tc>
          <w:tcPr>
            <w:tcW w:w="1313" w:type="dxa"/>
            <w:vAlign w:val="center"/>
          </w:tcPr>
          <w:p w14:paraId="78A8172C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Yunnan</w:t>
            </w:r>
          </w:p>
        </w:tc>
        <w:tc>
          <w:tcPr>
            <w:tcW w:w="1726" w:type="dxa"/>
            <w:vAlign w:val="center"/>
          </w:tcPr>
          <w:p w14:paraId="638DD86F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24500.00</w:t>
            </w:r>
          </w:p>
        </w:tc>
        <w:tc>
          <w:tcPr>
            <w:tcW w:w="1310" w:type="dxa"/>
            <w:vAlign w:val="center"/>
          </w:tcPr>
          <w:p w14:paraId="53B5186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69(50)</w:t>
            </w:r>
          </w:p>
        </w:tc>
        <w:tc>
          <w:tcPr>
            <w:tcW w:w="1310" w:type="dxa"/>
            <w:vAlign w:val="center"/>
          </w:tcPr>
          <w:p w14:paraId="6577025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77(55.8)</w:t>
            </w:r>
          </w:p>
        </w:tc>
        <w:tc>
          <w:tcPr>
            <w:tcW w:w="1327" w:type="dxa"/>
          </w:tcPr>
          <w:p w14:paraId="21A176E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59(42.76)</w:t>
            </w:r>
          </w:p>
        </w:tc>
        <w:tc>
          <w:tcPr>
            <w:tcW w:w="1310" w:type="dxa"/>
          </w:tcPr>
          <w:p w14:paraId="4A5C728F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54(39.13)</w:t>
            </w:r>
          </w:p>
        </w:tc>
      </w:tr>
      <w:tr w:rsidR="002475E9" w14:paraId="4B9958FA" w14:textId="77777777">
        <w:tc>
          <w:tcPr>
            <w:tcW w:w="1313" w:type="dxa"/>
            <w:vAlign w:val="center"/>
          </w:tcPr>
          <w:p w14:paraId="3F13569B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Zhejiang</w:t>
            </w:r>
          </w:p>
        </w:tc>
        <w:tc>
          <w:tcPr>
            <w:tcW w:w="1726" w:type="dxa"/>
            <w:vAlign w:val="center"/>
          </w:tcPr>
          <w:p w14:paraId="63EE4B1A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64613.00</w:t>
            </w:r>
          </w:p>
        </w:tc>
        <w:tc>
          <w:tcPr>
            <w:tcW w:w="1310" w:type="dxa"/>
            <w:vAlign w:val="center"/>
          </w:tcPr>
          <w:p w14:paraId="47C419A2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59(86.76)</w:t>
            </w:r>
          </w:p>
        </w:tc>
        <w:tc>
          <w:tcPr>
            <w:tcW w:w="1310" w:type="dxa"/>
            <w:vAlign w:val="center"/>
          </w:tcPr>
          <w:p w14:paraId="491838FD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60(88.23)</w:t>
            </w:r>
          </w:p>
        </w:tc>
        <w:tc>
          <w:tcPr>
            <w:tcW w:w="1327" w:type="dxa"/>
          </w:tcPr>
          <w:p w14:paraId="414F1348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53(77.94)</w:t>
            </w:r>
          </w:p>
        </w:tc>
        <w:tc>
          <w:tcPr>
            <w:tcW w:w="1310" w:type="dxa"/>
          </w:tcPr>
          <w:p w14:paraId="11A3950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54(79.41)</w:t>
            </w:r>
          </w:p>
        </w:tc>
      </w:tr>
      <w:tr w:rsidR="002475E9" w14:paraId="77739FB4" w14:textId="77777777">
        <w:tc>
          <w:tcPr>
            <w:tcW w:w="1313" w:type="dxa"/>
            <w:vAlign w:val="center"/>
          </w:tcPr>
          <w:p w14:paraId="54F75F70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Chungking</w:t>
            </w:r>
          </w:p>
        </w:tc>
        <w:tc>
          <w:tcPr>
            <w:tcW w:w="1726" w:type="dxa"/>
            <w:vAlign w:val="center"/>
          </w:tcPr>
          <w:p w14:paraId="311525C1" w14:textId="77777777" w:rsidR="002475E9" w:rsidRDefault="002A244B">
            <w:pPr>
              <w:ind w:firstLineChars="100" w:firstLine="150"/>
              <w:jc w:val="center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25002.79</w:t>
            </w:r>
          </w:p>
        </w:tc>
        <w:tc>
          <w:tcPr>
            <w:tcW w:w="1310" w:type="dxa"/>
            <w:vAlign w:val="center"/>
          </w:tcPr>
          <w:p w14:paraId="13561D54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163(59.49)</w:t>
            </w:r>
          </w:p>
        </w:tc>
        <w:tc>
          <w:tcPr>
            <w:tcW w:w="1310" w:type="dxa"/>
            <w:vAlign w:val="center"/>
          </w:tcPr>
          <w:p w14:paraId="69AFEC8A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183(66.79)</w:t>
            </w:r>
          </w:p>
        </w:tc>
        <w:tc>
          <w:tcPr>
            <w:tcW w:w="1327" w:type="dxa"/>
          </w:tcPr>
          <w:p w14:paraId="1D125FD9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132(48.18)</w:t>
            </w:r>
          </w:p>
        </w:tc>
        <w:tc>
          <w:tcPr>
            <w:tcW w:w="1310" w:type="dxa"/>
          </w:tcPr>
          <w:p w14:paraId="64F3C905" w14:textId="77777777" w:rsidR="002475E9" w:rsidRDefault="002A244B">
            <w:pPr>
              <w:ind w:firstLineChars="100" w:firstLine="150"/>
              <w:jc w:val="left"/>
              <w:rPr>
                <w:rFonts w:ascii="QmrsrvAdvTT3713a231" w:eastAsia="宋体" w:hAnsi="QmrsrvAdvTT3713a231" w:cs="宋体" w:hint="eastAsia"/>
                <w:color w:val="111111"/>
                <w:kern w:val="0"/>
                <w:sz w:val="15"/>
                <w:szCs w:val="15"/>
              </w:rPr>
            </w:pPr>
            <w:r>
              <w:rPr>
                <w:rFonts w:ascii="QmrsrvAdvTT3713a231" w:eastAsia="宋体" w:hAnsi="QmrsrvAdvTT3713a231" w:cs="宋体"/>
                <w:color w:val="111111"/>
                <w:kern w:val="0"/>
                <w:sz w:val="15"/>
                <w:szCs w:val="15"/>
              </w:rPr>
              <w:t>117(42.70)</w:t>
            </w:r>
          </w:p>
        </w:tc>
      </w:tr>
    </w:tbl>
    <w:p w14:paraId="29C2A2E5" w14:textId="40EBC0CD" w:rsidR="002475E9" w:rsidRDefault="002A244B">
      <w:pPr>
        <w:ind w:firstLineChars="50" w:firstLine="75"/>
        <w:jc w:val="left"/>
        <w:rPr>
          <w:rFonts w:ascii="QmrsrvAdvTT3713a231" w:eastAsia="宋体" w:hAnsi="QmrsrvAdvTT3713a231" w:cs="宋体" w:hint="eastAsia"/>
          <w:color w:val="111111"/>
          <w:kern w:val="0"/>
          <w:sz w:val="15"/>
          <w:szCs w:val="15"/>
        </w:rPr>
      </w:pPr>
      <w:r>
        <w:rPr>
          <w:rFonts w:ascii="QmrsrvAdvTT3713a231" w:eastAsia="宋体" w:hAnsi="QmrsrvAdvTT3713a231" w:cs="宋体" w:hint="eastAsia"/>
          <w:color w:val="111111"/>
          <w:kern w:val="0"/>
          <w:sz w:val="15"/>
          <w:szCs w:val="15"/>
        </w:rPr>
        <w:t>G</w:t>
      </w:r>
      <w:r>
        <w:rPr>
          <w:rFonts w:ascii="QmrsrvAdvTT3713a231" w:eastAsia="宋体" w:hAnsi="QmrsrvAdvTT3713a231" w:cs="宋体"/>
          <w:color w:val="111111"/>
          <w:kern w:val="0"/>
          <w:sz w:val="15"/>
          <w:szCs w:val="15"/>
        </w:rPr>
        <w:t>DP</w:t>
      </w:r>
      <w:r>
        <w:rPr>
          <w:rFonts w:ascii="QmrsrvAdvTT3713a231" w:eastAsia="宋体" w:hAnsi="QmrsrvAdvTT3713a231" w:cs="宋体" w:hint="eastAsia"/>
          <w:color w:val="111111"/>
          <w:kern w:val="0"/>
          <w:sz w:val="15"/>
          <w:szCs w:val="15"/>
        </w:rPr>
        <w:t>：</w:t>
      </w:r>
      <w:r>
        <w:rPr>
          <w:rFonts w:ascii="QmrsrvAdvTT3713a231" w:eastAsia="宋体" w:hAnsi="QmrsrvAdvTT3713a231" w:cs="宋体"/>
          <w:color w:val="111111"/>
          <w:kern w:val="0"/>
          <w:sz w:val="15"/>
          <w:szCs w:val="15"/>
        </w:rPr>
        <w:t>gross domestic product; PADIS:</w:t>
      </w:r>
      <w:r>
        <w:t xml:space="preserve"> </w:t>
      </w:r>
      <w:r>
        <w:rPr>
          <w:rFonts w:ascii="QmrsrvAdvTT3713a231" w:eastAsia="宋体" w:hAnsi="QmrsrvAdvTT3713a231" w:cs="宋体"/>
          <w:color w:val="111111"/>
          <w:kern w:val="0"/>
          <w:sz w:val="15"/>
          <w:szCs w:val="15"/>
        </w:rPr>
        <w:t>Clinical Practice Guidelines for the Prevention and Management of Pain, Agitation/Sedation, Delirium, Immobility, and Sleep Disruption in Adult Patients in the ICU;</w:t>
      </w:r>
    </w:p>
    <w:p w14:paraId="5B1F1888" w14:textId="77777777" w:rsidR="002475E9" w:rsidRPr="008678CD" w:rsidRDefault="002475E9"/>
    <w:sectPr w:rsidR="002475E9" w:rsidRPr="00867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mrsrvAdvTT3713a231">
    <w:altName w:val="Cambria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12"/>
    <w:rsid w:val="002475E9"/>
    <w:rsid w:val="002A244B"/>
    <w:rsid w:val="00326AB4"/>
    <w:rsid w:val="003A35FA"/>
    <w:rsid w:val="003D0C7C"/>
    <w:rsid w:val="005E2098"/>
    <w:rsid w:val="008678CD"/>
    <w:rsid w:val="00920EB9"/>
    <w:rsid w:val="00CC3EB8"/>
    <w:rsid w:val="00DD0012"/>
    <w:rsid w:val="00DE6FA0"/>
    <w:rsid w:val="08202FA9"/>
    <w:rsid w:val="3B8D2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42FB97"/>
  <w15:docId w15:val="{3CB0BE44-87F6-0A47-BF94-494DFC0F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芳晓 张</cp:lastModifiedBy>
  <cp:revision>7</cp:revision>
  <dcterms:created xsi:type="dcterms:W3CDTF">2021-03-13T18:07:00Z</dcterms:created>
  <dcterms:modified xsi:type="dcterms:W3CDTF">2021-05-19T02:33:00Z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