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docProps/core.xml" ContentType="application/vnd.openxmlformats-package.core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497A" w:rsidRDefault="00677CBE">
      <w:pPr>
        <w:rPr>
          <w:b/>
        </w:rPr>
      </w:pPr>
      <w:r w:rsidRPr="00677CBE">
        <w:rPr>
          <w:b/>
        </w:rPr>
        <w:t>Supplementary Information 1</w:t>
      </w:r>
    </w:p>
    <w:p w:rsidR="00677CBE" w:rsidRDefault="00677CBE">
      <w:pPr>
        <w:rPr>
          <w:b/>
        </w:rPr>
      </w:pPr>
    </w:p>
    <w:p w:rsidR="00677CBE" w:rsidRDefault="00677CBE">
      <w:pPr>
        <w:rPr>
          <w:b/>
        </w:rPr>
      </w:pPr>
      <w:r>
        <w:rPr>
          <w:b/>
        </w:rPr>
        <w:t>The spectral analysis of the weekly usage in Mate Select.</w:t>
      </w:r>
    </w:p>
    <w:p w:rsidR="00677CBE" w:rsidRDefault="00677CBE">
      <w:pPr>
        <w:rPr>
          <w:b/>
        </w:rPr>
      </w:pPr>
    </w:p>
    <w:p w:rsidR="00F1555C" w:rsidRPr="009A545E" w:rsidRDefault="00677CBE" w:rsidP="00017191">
      <w:pPr>
        <w:spacing w:line="480" w:lineRule="auto"/>
      </w:pPr>
      <w:r>
        <w:t xml:space="preserve">As stated in the Materials &amp; Methods a spectral analysis was carried out on the weekly usage date shown in Figure 1 after having removed the linear trend obtained by fitting Eqn.[1], i.e. </w:t>
      </w:r>
      <w:r w:rsidRPr="009A545E">
        <w:rPr>
          <w:position w:val="-10"/>
        </w:rPr>
        <w:object w:dxaOrig="110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4.45pt;height:18.15pt" o:ole="">
            <v:imagedata r:id="rId4" o:title=""/>
          </v:shape>
          <o:OLEObject Type="Embed" ProgID="Equation.DSMT4" ShapeID="_x0000_i1025" DrawAspect="Content" ObjectID="_1656666402" r:id="rId5"/>
        </w:object>
      </w:r>
      <w:r>
        <w:t>.  The Lomb-Scargle periodogram (Zechmeister and Kurster, 2009)</w:t>
      </w:r>
      <w:r w:rsidRPr="00677CBE">
        <w:t xml:space="preserve"> </w:t>
      </w:r>
      <w:r>
        <w:t xml:space="preserve">was obtained </w:t>
      </w:r>
      <w:r w:rsidR="0075744E">
        <w:t xml:space="preserve">directly from </w:t>
      </w:r>
      <w:r>
        <w:t xml:space="preserve">using the </w:t>
      </w:r>
      <w:r w:rsidR="0075744E">
        <w:t>R-package ‘spectral’ after carrying out the Fourier decomposition. The periodogram</w:t>
      </w:r>
      <w:r w:rsidR="001D7431">
        <w:t xml:space="preserve"> is shown in</w:t>
      </w:r>
      <w:r w:rsidR="0075744E">
        <w:t xml:space="preserve"> </w:t>
      </w:r>
      <w:r w:rsidR="009E46F5">
        <w:t>Figure S1 with all data and the</w:t>
      </w:r>
      <w:r w:rsidR="001D7431">
        <w:t xml:space="preserve"> frequencies of maximum amplitude show</w:t>
      </w:r>
      <w:r w:rsidR="009E46F5">
        <w:t>n</w:t>
      </w:r>
      <w:r w:rsidR="001D7431">
        <w:t xml:space="preserve"> are 0.0199 and 0.0384 corresponding to major and minor cycles with periods of 50.1 and 26.0 weeks respectively. Removing the two outliers</w:t>
      </w:r>
      <w:r w:rsidR="009E46F5">
        <w:t xml:space="preserve"> </w:t>
      </w:r>
      <w:r w:rsidR="009E46F5">
        <w:t>at the end of 2012 and start of 2013 (see Figure 1 in main text)</w:t>
      </w:r>
      <w:r w:rsidR="001D7431">
        <w:t xml:space="preserve"> increased the normalised PSD of the major cycle and increased the false alarm probability (FAP) of the spectrum for frequencies other than the major cycle</w:t>
      </w:r>
      <w:r w:rsidR="009E46F5">
        <w:t xml:space="preserve"> at 50.1 weeks</w:t>
      </w:r>
      <w:r w:rsidR="001D7431">
        <w:t xml:space="preserve">, although the FAP of the minor cycle </w:t>
      </w:r>
      <w:r w:rsidR="009E46F5">
        <w:t xml:space="preserve">at 26.0 weeks </w:t>
      </w:r>
      <w:r w:rsidR="001D7431">
        <w:t>remained &lt;0.05.</w:t>
      </w:r>
    </w:p>
    <w:p w:rsidR="00017191" w:rsidRPr="00137D49" w:rsidRDefault="00017191" w:rsidP="00017191">
      <w:pPr>
        <w:shd w:val="clear" w:color="auto" w:fill="D9D9D9" w:themeFill="background1" w:themeFillShade="D9"/>
        <w:spacing w:line="480" w:lineRule="auto"/>
      </w:pPr>
      <w:r w:rsidRPr="001D7431">
        <w:rPr>
          <w:b/>
        </w:rPr>
        <w:t xml:space="preserve">Figure S1. </w:t>
      </w:r>
      <w:r w:rsidRPr="00017191">
        <w:rPr>
          <w:b/>
        </w:rPr>
        <w:t xml:space="preserve">The Lomb-Scargle </w:t>
      </w:r>
      <w:r>
        <w:rPr>
          <w:b/>
        </w:rPr>
        <w:t xml:space="preserve">periodogram for the weekly search frequency. </w:t>
      </w:r>
      <w:r>
        <w:t xml:space="preserve">The input data was </w:t>
      </w:r>
      <w:r w:rsidR="00F1555C">
        <w:t xml:space="preserve">the natural logarithm of numbers of searches </w:t>
      </w:r>
      <w:r>
        <w:t>from Week 1 in 2012 to Week 39 in 2018 after removing the linear time</w:t>
      </w:r>
      <w:r w:rsidR="00F1027F">
        <w:t xml:space="preserve"> trend</w:t>
      </w:r>
      <w:r>
        <w:t>.</w:t>
      </w:r>
      <w:r w:rsidR="00F1555C">
        <w:t xml:space="preserve"> The</w:t>
      </w:r>
      <w:r w:rsidR="00F1027F">
        <w:t xml:space="preserve"> black line is the</w:t>
      </w:r>
      <w:r w:rsidR="00F1555C">
        <w:t xml:space="preserve"> normalised power spectral density</w:t>
      </w:r>
      <w:r w:rsidR="00F1027F">
        <w:t xml:space="preserve"> (PSD), and the dashed red line is the false alarm probability (FAP). The normalised PSD </w:t>
      </w:r>
      <w:r>
        <w:t>is the squared amplitude of the cycle divided by twice the</w:t>
      </w:r>
      <w:r w:rsidR="00F1555C">
        <w:t xml:space="preserve"> variance of the sample,</w:t>
      </w:r>
      <w:r w:rsidR="00F1027F">
        <w:t xml:space="preserve"> and the FAP</w:t>
      </w:r>
      <w:r>
        <w:t xml:space="preserve"> is a Type 1 error defined as t</w:t>
      </w:r>
      <w:r w:rsidRPr="001D7431">
        <w:t xml:space="preserve">he probability that a </w:t>
      </w:r>
      <w:r>
        <w:t xml:space="preserve">white noise </w:t>
      </w:r>
      <w:r w:rsidRPr="001D7431">
        <w:t>signal with no periodic</w:t>
      </w:r>
      <w:r>
        <w:t xml:space="preserve"> component would produce a peak of the observed</w:t>
      </w:r>
      <w:r w:rsidRPr="001D7431">
        <w:t xml:space="preserve"> magnitude</w:t>
      </w:r>
      <w:r>
        <w:t xml:space="preserve"> or larger.  </w:t>
      </w:r>
    </w:p>
    <w:p w:rsidR="00507915" w:rsidRDefault="009E46F5" w:rsidP="00677CBE">
      <w:pPr>
        <w:spacing w:line="480" w:lineRule="auto"/>
      </w:pPr>
      <w:bookmarkStart w:id="0" w:name="_GoBack"/>
      <w:r w:rsidRPr="009E46F5">
        <w:rPr>
          <w:noProof/>
          <w:lang w:eastAsia="en-GB"/>
        </w:rPr>
        <w:lastRenderedPageBreak/>
        <w:drawing>
          <wp:inline distT="0" distB="0" distL="0" distR="0">
            <wp:extent cx="6120130" cy="3783014"/>
            <wp:effectExtent l="0" t="0" r="0" b="8255"/>
            <wp:docPr id="5" name="Picture 5" descr="D:\canine_inbreeding\paper_1\figure1_20200717\jaw_perio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canine_inbreeding\paper_1\figure1_20200717\jaw_period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37830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507915" w:rsidSect="00137D49">
      <w:pgSz w:w="11906" w:h="16838" w:code="9"/>
      <w:pgMar w:top="1134" w:right="1134" w:bottom="1134" w:left="1134" w:header="709" w:footer="709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7CBE"/>
    <w:rsid w:val="00006E7F"/>
    <w:rsid w:val="00017191"/>
    <w:rsid w:val="00137D49"/>
    <w:rsid w:val="001D7431"/>
    <w:rsid w:val="00507915"/>
    <w:rsid w:val="00677CBE"/>
    <w:rsid w:val="006A6257"/>
    <w:rsid w:val="0075744E"/>
    <w:rsid w:val="009E46F5"/>
    <w:rsid w:val="00B046F9"/>
    <w:rsid w:val="00B274FA"/>
    <w:rsid w:val="00BF7ACC"/>
    <w:rsid w:val="00C01391"/>
    <w:rsid w:val="00DC497A"/>
    <w:rsid w:val="00F1027F"/>
    <w:rsid w:val="00F1555C"/>
    <w:rsid w:val="00F2015D"/>
    <w:rsid w:val="00F54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445B3574"/>
  <w15:chartTrackingRefBased/>
  <w15:docId w15:val="{27A44C98-9483-4C94-A24A-B59B0E1A68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HAnsi" w:hAnsi="Arial" w:cstheme="minorBidi"/>
        <w:sz w:val="22"/>
        <w:szCs w:val="22"/>
        <w:lang w:val="en-GB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137D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customXml" Target="../customXml/item3.xml"/><Relationship Id="rId5" Type="http://schemas.openxmlformats.org/officeDocument/2006/relationships/oleObject" Target="embeddings/oleObject1.bin"/><Relationship Id="rId10" Type="http://schemas.openxmlformats.org/officeDocument/2006/relationships/customXml" Target="../customXml/item2.xml"/><Relationship Id="rId4" Type="http://schemas.openxmlformats.org/officeDocument/2006/relationships/image" Target="media/image1.wmf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CF929E8D8F9C248A67BA6C62E2A0AB5" ma:contentTypeVersion="10" ma:contentTypeDescription="Create a new document." ma:contentTypeScope="" ma:versionID="b800122348f3e88342431d70c3df0e1f">
  <xsd:schema xmlns:xsd="http://www.w3.org/2001/XMLSchema" xmlns:xs="http://www.w3.org/2001/XMLSchema" xmlns:p="http://schemas.microsoft.com/office/2006/metadata/properties" xmlns:ns2="c56ceb20-bdb2-4a98-8f73-13d2bdad91d8" xmlns:ns3="5a3676ca-3bec-484f-9e08-b005f199fbc4" targetNamespace="http://schemas.microsoft.com/office/2006/metadata/properties" ma:root="true" ma:fieldsID="8b69a39bd62816b4bebc166497b73ae0" ns2:_="" ns3:_="">
    <xsd:import namespace="c56ceb20-bdb2-4a98-8f73-13d2bdad91d8"/>
    <xsd:import namespace="5a3676ca-3bec-484f-9e08-b005f199fbc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56ceb20-bdb2-4a98-8f73-13d2bdad91d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a3676ca-3bec-484f-9e08-b005f199fbc4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7DB9ED1C-3BDE-4001-A38A-AAD59923C4DE}"/>
</file>

<file path=customXml/itemProps2.xml><?xml version="1.0" encoding="utf-8"?>
<ds:datastoreItem xmlns:ds="http://schemas.openxmlformats.org/officeDocument/2006/customXml" ds:itemID="{98E282DF-7369-4EFA-8322-0CFEA1CCCF79}"/>
</file>

<file path=customXml/itemProps3.xml><?xml version="1.0" encoding="utf-8"?>
<ds:datastoreItem xmlns:ds="http://schemas.openxmlformats.org/officeDocument/2006/customXml" ds:itemID="{EA56E356-48F9-4B7D-8D93-73DC33B11147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364</TotalTime>
  <Pages>2</Pages>
  <Words>241</Words>
  <Characters>1380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Edinburgh</Company>
  <LinksUpToDate>false</LinksUpToDate>
  <CharactersWithSpaces>1618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WOOLLIAMS John</dc:creator>
  <cp:keywords/>
  <dc:description/>
  <cp:lastModifiedBy>WOOLLIAMS John</cp:lastModifiedBy>
  <cp:revision>7</cp:revision>
  <dcterms:created xsi:type="dcterms:W3CDTF">2020-07-16T19:33:00Z</dcterms:created>
  <dcterms:modified xsi:type="dcterms:W3CDTF">2020-07-19T11:20:00Z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0x0101009CF929E8D8F9C248A67BA6C62E2A0AB5</vt:lpwstr>
  </property>
</Properties>
</file>