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448C7" w14:textId="77777777" w:rsidR="00174869" w:rsidRDefault="00174869" w:rsidP="00174869">
      <w:pPr>
        <w:spacing w:line="360" w:lineRule="auto"/>
        <w:rPr>
          <w:rFonts w:ascii="Arial" w:hAnsi="Arial" w:cs="Arial"/>
          <w:b/>
          <w:bCs/>
          <w:lang w:val="en-US"/>
        </w:rPr>
      </w:pPr>
      <w:r>
        <w:rPr>
          <w:rFonts w:ascii="Arial" w:hAnsi="Arial" w:cs="Arial"/>
          <w:b/>
          <w:bCs/>
          <w:lang w:val="en-US"/>
        </w:rPr>
        <w:t>SUPPLEMENTALS:</w:t>
      </w:r>
    </w:p>
    <w:p w14:paraId="29F8CE70" w14:textId="77777777" w:rsidR="00174869" w:rsidRDefault="00174869" w:rsidP="00174869">
      <w:pPr>
        <w:spacing w:line="360" w:lineRule="auto"/>
        <w:rPr>
          <w:rFonts w:ascii="Arial" w:hAnsi="Arial" w:cs="Arial"/>
          <w:color w:val="000000" w:themeColor="text1"/>
          <w:lang w:val="en-GB"/>
        </w:rPr>
      </w:pPr>
      <w:r>
        <w:rPr>
          <w:rFonts w:ascii="Arial" w:hAnsi="Arial" w:cs="Arial"/>
          <w:b/>
          <w:bCs/>
          <w:lang w:val="en-US"/>
        </w:rPr>
        <w:t xml:space="preserve">Supplement 1: </w:t>
      </w:r>
      <w:r>
        <w:rPr>
          <w:rFonts w:ascii="Arial" w:eastAsiaTheme="majorEastAsia" w:hAnsi="Arial" w:cs="Arial"/>
          <w:bCs/>
          <w:color w:val="000000" w:themeColor="text1"/>
          <w:lang w:val="en-GB"/>
        </w:rPr>
        <w:t xml:space="preserve">Kaplan-Meier plot showing </w:t>
      </w:r>
      <w:r>
        <w:rPr>
          <w:rFonts w:ascii="Arial" w:eastAsiaTheme="majorEastAsia" w:hAnsi="Arial" w:cs="Arial"/>
          <w:color w:val="000000" w:themeColor="text1"/>
          <w:lang w:val="en-GB"/>
        </w:rPr>
        <w:t>overall survival of patients with PSA non progression (blue line) and PSA progression (red line) after ALCT. There was no significant difference in overall survival between the two groups (p=0.316).</w:t>
      </w:r>
    </w:p>
    <w:p w14:paraId="491477DA" w14:textId="77777777" w:rsidR="00174869" w:rsidRDefault="00174869" w:rsidP="00174869">
      <w:pPr>
        <w:spacing w:line="360" w:lineRule="auto"/>
        <w:jc w:val="both"/>
        <w:rPr>
          <w:rFonts w:ascii="Arial" w:hAnsi="Arial" w:cs="Arial"/>
          <w:lang w:val="en-US"/>
        </w:rPr>
      </w:pPr>
      <w:r>
        <w:rPr>
          <w:rFonts w:ascii="Arial" w:hAnsi="Arial" w:cs="Arial"/>
          <w:noProof/>
          <w:lang w:eastAsia="de-DE"/>
        </w:rPr>
        <w:drawing>
          <wp:inline distT="0" distB="0" distL="0" distR="0" wp14:anchorId="4F533C69" wp14:editId="36DDFFC4">
            <wp:extent cx="5662800" cy="3574800"/>
            <wp:effectExtent l="0" t="0" r="0" b="6985"/>
            <wp:docPr id="3" name="Grafik 3"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A graph of a number of patient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62800" cy="3574800"/>
                    </a:xfrm>
                    <a:prstGeom prst="rect">
                      <a:avLst/>
                    </a:prstGeom>
                  </pic:spPr>
                </pic:pic>
              </a:graphicData>
            </a:graphic>
          </wp:inline>
        </w:drawing>
      </w:r>
    </w:p>
    <w:p w14:paraId="3146C5E1" w14:textId="77777777" w:rsidR="00174869" w:rsidRDefault="00174869" w:rsidP="00174869">
      <w:pPr>
        <w:rPr>
          <w:rFonts w:ascii="Arial" w:hAnsi="Arial" w:cs="Arial"/>
          <w:b/>
          <w:bCs/>
          <w:lang w:val="en-GB"/>
        </w:rPr>
      </w:pPr>
      <w:r>
        <w:rPr>
          <w:rFonts w:ascii="Arial" w:hAnsi="Arial" w:cs="Arial"/>
          <w:b/>
          <w:bCs/>
          <w:lang w:val="en-GB"/>
        </w:rPr>
        <w:br w:type="page"/>
      </w:r>
    </w:p>
    <w:p w14:paraId="032220DC" w14:textId="77777777" w:rsidR="00174869" w:rsidRDefault="00174869" w:rsidP="00174869">
      <w:pPr>
        <w:spacing w:line="360" w:lineRule="auto"/>
        <w:rPr>
          <w:rFonts w:ascii="Arial" w:hAnsi="Arial" w:cs="Arial"/>
          <w:lang w:val="en-GB"/>
        </w:rPr>
      </w:pPr>
      <w:r>
        <w:rPr>
          <w:rFonts w:ascii="Arial" w:hAnsi="Arial" w:cs="Arial"/>
          <w:b/>
          <w:bCs/>
          <w:lang w:val="en-GB"/>
        </w:rPr>
        <w:lastRenderedPageBreak/>
        <w:t>Supplement 2:</w:t>
      </w:r>
      <w:r>
        <w:rPr>
          <w:rFonts w:ascii="Arial" w:hAnsi="Arial" w:cs="Arial"/>
          <w:lang w:val="en-GB"/>
        </w:rPr>
        <w:t xml:space="preserve"> </w:t>
      </w:r>
      <w:r>
        <w:rPr>
          <w:rFonts w:ascii="Arial" w:eastAsiaTheme="majorEastAsia" w:hAnsi="Arial" w:cs="Arial"/>
          <w:bCs/>
          <w:color w:val="000000" w:themeColor="text1"/>
          <w:lang w:val="en-GB"/>
        </w:rPr>
        <w:t xml:space="preserve">Kaplan-Meier plot showing </w:t>
      </w:r>
      <w:r>
        <w:rPr>
          <w:rFonts w:ascii="Arial" w:eastAsiaTheme="majorEastAsia" w:hAnsi="Arial" w:cs="Arial"/>
          <w:color w:val="000000" w:themeColor="text1"/>
          <w:lang w:val="en-GB"/>
        </w:rPr>
        <w:t>overall survival of patients with RECIP 1.0 partial response (blue line), stable disease (green line) progressive disease (red line) after ALCT. There was no significant difference in overall survival between the two groups (p=0.314).</w:t>
      </w:r>
      <w:r>
        <w:rPr>
          <w:rFonts w:ascii="Arial" w:eastAsiaTheme="majorEastAsia" w:hAnsi="Arial" w:cs="Arial"/>
          <w:noProof/>
          <w:color w:val="000000" w:themeColor="text1"/>
          <w:lang w:eastAsia="de-DE"/>
        </w:rPr>
        <w:drawing>
          <wp:inline distT="0" distB="0" distL="0" distR="0" wp14:anchorId="34FC6AD5" wp14:editId="529B3456">
            <wp:extent cx="5500800" cy="3574800"/>
            <wp:effectExtent l="0" t="0" r="5080" b="6985"/>
            <wp:docPr id="2" name="Grafik 2" descr="C:\Users\gsheikh\AppData\Local\Microsoft\Windows\INetCache\Content.Word\Survival proportions_ Survival of SURV RECIP_w_pvalu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sheikh\AppData\Local\Microsoft\Windows\INetCache\Content.Word\Survival proportions_ Survival of SURV RECIP_w_pvalue.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00800" cy="3574800"/>
                    </a:xfrm>
                    <a:prstGeom prst="rect">
                      <a:avLst/>
                    </a:prstGeom>
                    <a:noFill/>
                    <a:ln>
                      <a:noFill/>
                    </a:ln>
                  </pic:spPr>
                </pic:pic>
              </a:graphicData>
            </a:graphic>
          </wp:inline>
        </w:drawing>
      </w:r>
    </w:p>
    <w:p w14:paraId="2F58E665" w14:textId="77777777" w:rsidR="0061741B" w:rsidRDefault="0061741B"/>
    <w:sectPr w:rsidR="0061741B" w:rsidSect="00174869">
      <w:footerReference w:type="even" r:id="rId6"/>
      <w:footerReference w:type="default" r:id="rId7"/>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78191684"/>
      <w:docPartObj>
        <w:docPartGallery w:val="Page Numbers (Bottom of Page)"/>
        <w:docPartUnique/>
      </w:docPartObj>
    </w:sdtPr>
    <w:sdtContent>
      <w:p w14:paraId="2733A19C" w14:textId="77777777" w:rsidR="00000000" w:rsidRDefault="000000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CB9366"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544660"/>
      <w:docPartObj>
        <w:docPartGallery w:val="Page Numbers (Bottom of Page)"/>
        <w:docPartUnique/>
      </w:docPartObj>
    </w:sdtPr>
    <w:sdtContent>
      <w:p w14:paraId="476CFA6F" w14:textId="77777777" w:rsidR="00000000" w:rsidRDefault="000000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3AD03E6E"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869"/>
    <w:rsid w:val="00174869"/>
    <w:rsid w:val="0061741B"/>
    <w:rsid w:val="009A3AB1"/>
    <w:rsid w:val="00C90E4D"/>
    <w:rsid w:val="00E71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7ACF0"/>
  <w15:chartTrackingRefBased/>
  <w15:docId w15:val="{1671FB60-C02F-4F04-A679-78A1F350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869"/>
    <w:pPr>
      <w:spacing w:line="259" w:lineRule="auto"/>
    </w:pPr>
    <w:rPr>
      <w:kern w:val="0"/>
      <w:sz w:val="22"/>
      <w:szCs w:val="22"/>
      <w:lang w:val="de-DE"/>
      <w14:ligatures w14:val="none"/>
    </w:rPr>
  </w:style>
  <w:style w:type="paragraph" w:styleId="Heading1">
    <w:name w:val="heading 1"/>
    <w:basedOn w:val="Normal"/>
    <w:next w:val="Normal"/>
    <w:link w:val="Heading1Char"/>
    <w:uiPriority w:val="9"/>
    <w:qFormat/>
    <w:rsid w:val="0017486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7486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174869"/>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74869"/>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174869"/>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174869"/>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174869"/>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174869"/>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174869"/>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8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8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8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8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8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8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8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8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869"/>
    <w:rPr>
      <w:rFonts w:eastAsiaTheme="majorEastAsia" w:cstheme="majorBidi"/>
      <w:color w:val="272727" w:themeColor="text1" w:themeTint="D8"/>
    </w:rPr>
  </w:style>
  <w:style w:type="paragraph" w:styleId="Title">
    <w:name w:val="Title"/>
    <w:basedOn w:val="Normal"/>
    <w:next w:val="Normal"/>
    <w:link w:val="TitleChar"/>
    <w:uiPriority w:val="10"/>
    <w:qFormat/>
    <w:rsid w:val="0017486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748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869"/>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748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869"/>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174869"/>
    <w:rPr>
      <w:i/>
      <w:iCs/>
      <w:color w:val="404040" w:themeColor="text1" w:themeTint="BF"/>
    </w:rPr>
  </w:style>
  <w:style w:type="paragraph" w:styleId="ListParagraph">
    <w:name w:val="List Paragraph"/>
    <w:basedOn w:val="Normal"/>
    <w:uiPriority w:val="34"/>
    <w:qFormat/>
    <w:rsid w:val="00174869"/>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174869"/>
    <w:rPr>
      <w:i/>
      <w:iCs/>
      <w:color w:val="0F4761" w:themeColor="accent1" w:themeShade="BF"/>
    </w:rPr>
  </w:style>
  <w:style w:type="paragraph" w:styleId="IntenseQuote">
    <w:name w:val="Intense Quote"/>
    <w:basedOn w:val="Normal"/>
    <w:next w:val="Normal"/>
    <w:link w:val="IntenseQuoteChar"/>
    <w:uiPriority w:val="30"/>
    <w:qFormat/>
    <w:rsid w:val="0017486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174869"/>
    <w:rPr>
      <w:i/>
      <w:iCs/>
      <w:color w:val="0F4761" w:themeColor="accent1" w:themeShade="BF"/>
    </w:rPr>
  </w:style>
  <w:style w:type="character" w:styleId="IntenseReference">
    <w:name w:val="Intense Reference"/>
    <w:basedOn w:val="DefaultParagraphFont"/>
    <w:uiPriority w:val="32"/>
    <w:qFormat/>
    <w:rsid w:val="00174869"/>
    <w:rPr>
      <w:b/>
      <w:bCs/>
      <w:smallCaps/>
      <w:color w:val="0F4761" w:themeColor="accent1" w:themeShade="BF"/>
      <w:spacing w:val="5"/>
    </w:rPr>
  </w:style>
  <w:style w:type="paragraph" w:styleId="Footer">
    <w:name w:val="footer"/>
    <w:basedOn w:val="Normal"/>
    <w:link w:val="FooterChar"/>
    <w:uiPriority w:val="99"/>
    <w:unhideWhenUsed/>
    <w:rsid w:val="001748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4869"/>
    <w:rPr>
      <w:kern w:val="0"/>
      <w:sz w:val="22"/>
      <w:szCs w:val="22"/>
      <w:lang w:val="de-DE"/>
      <w14:ligatures w14:val="none"/>
    </w:rPr>
  </w:style>
  <w:style w:type="character" w:styleId="PageNumber">
    <w:name w:val="page number"/>
    <w:basedOn w:val="DefaultParagraphFont"/>
    <w:uiPriority w:val="99"/>
    <w:semiHidden/>
    <w:unhideWhenUsed/>
    <w:rsid w:val="00174869"/>
  </w:style>
  <w:style w:type="character" w:styleId="LineNumber">
    <w:name w:val="line number"/>
    <w:basedOn w:val="DefaultParagraphFont"/>
    <w:uiPriority w:val="99"/>
    <w:semiHidden/>
    <w:unhideWhenUsed/>
    <w:rsid w:val="00174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Words>
  <Characters>456</Characters>
  <Application>Microsoft Office Word</Application>
  <DocSecurity>0</DocSecurity>
  <Lines>3</Lines>
  <Paragraphs>1</Paragraphs>
  <ScaleCrop>false</ScaleCrop>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2024-10-28T08:49:00Z</dcterms:created>
  <dcterms:modified xsi:type="dcterms:W3CDTF">2024-10-28T08:50:00Z</dcterms:modified>
</cp:coreProperties>
</file>