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72EA9" w14:textId="12A07428" w:rsidR="003140AC" w:rsidRPr="000D1026" w:rsidRDefault="000D1026" w:rsidP="008A79FE">
      <w:pPr>
        <w:rPr>
          <w:b/>
          <w:sz w:val="24"/>
          <w:szCs w:val="24"/>
        </w:rPr>
      </w:pPr>
      <w:r w:rsidRPr="000D1026">
        <w:rPr>
          <w:b/>
          <w:sz w:val="24"/>
          <w:szCs w:val="24"/>
        </w:rPr>
        <w:t>Supplementary materials</w:t>
      </w:r>
    </w:p>
    <w:p w14:paraId="061B9A56" w14:textId="77777777" w:rsidR="00AD024D" w:rsidRPr="00B0275D" w:rsidRDefault="00AD024D" w:rsidP="00AD024D">
      <w:pPr>
        <w:spacing w:before="100" w:beforeAutospacing="1" w:after="100" w:afterAutospacing="1" w:line="480" w:lineRule="auto"/>
        <w:rPr>
          <w:b/>
          <w:bCs/>
          <w:sz w:val="22"/>
        </w:rPr>
      </w:pPr>
      <w:bookmarkStart w:id="0" w:name="OLE_LINK6"/>
      <w:r w:rsidRPr="00B0275D">
        <w:rPr>
          <w:b/>
          <w:bCs/>
          <w:sz w:val="22"/>
        </w:rPr>
        <w:t xml:space="preserve">Design and characterization of allantoin-inducible expression systems in budding yeast </w:t>
      </w:r>
    </w:p>
    <w:p w14:paraId="6BFC92D5" w14:textId="5E171074" w:rsidR="00AD024D" w:rsidRDefault="00AD024D" w:rsidP="00AD024D">
      <w:pPr>
        <w:spacing w:before="100" w:beforeAutospacing="1" w:after="100" w:afterAutospacing="1" w:line="480" w:lineRule="auto"/>
        <w:rPr>
          <w:b/>
          <w:bCs/>
        </w:rPr>
      </w:pPr>
      <w:r>
        <w:rPr>
          <w:rFonts w:eastAsia="Microsoft YaHei"/>
          <w:bCs/>
          <w:color w:val="000000"/>
          <w:sz w:val="22"/>
        </w:rPr>
        <w:t>Junyi Wang</w:t>
      </w:r>
      <w:r>
        <w:rPr>
          <w:color w:val="000000"/>
          <w:vertAlign w:val="superscript"/>
        </w:rPr>
        <w:t>1</w:t>
      </w:r>
      <w:r>
        <w:rPr>
          <w:rFonts w:eastAsia="Microsoft YaHei"/>
          <w:bCs/>
          <w:color w:val="000000"/>
          <w:sz w:val="22"/>
        </w:rPr>
        <w:t>, Jaixue Ma</w:t>
      </w:r>
      <w:r>
        <w:rPr>
          <w:color w:val="000000"/>
          <w:vertAlign w:val="superscript"/>
        </w:rPr>
        <w:t>1</w:t>
      </w:r>
      <w:r>
        <w:rPr>
          <w:rFonts w:eastAsia="Microsoft YaHei"/>
          <w:bCs/>
          <w:color w:val="000000"/>
          <w:sz w:val="22"/>
        </w:rPr>
        <w:t>, Xueyi Luo</w:t>
      </w:r>
      <w:r>
        <w:rPr>
          <w:color w:val="000000"/>
          <w:vertAlign w:val="superscript"/>
        </w:rPr>
        <w:t>1</w:t>
      </w:r>
      <w:r>
        <w:rPr>
          <w:rFonts w:eastAsia="Microsoft YaHei"/>
          <w:bCs/>
          <w:color w:val="000000"/>
          <w:sz w:val="22"/>
        </w:rPr>
        <w:t>, Shuo Wang</w:t>
      </w:r>
      <w:r w:rsidR="00046FCB">
        <w:rPr>
          <w:color w:val="000000"/>
          <w:vertAlign w:val="superscript"/>
        </w:rPr>
        <w:t>1</w:t>
      </w:r>
      <w:r>
        <w:rPr>
          <w:rFonts w:eastAsia="Microsoft YaHei"/>
          <w:bCs/>
          <w:color w:val="000000"/>
          <w:sz w:val="22"/>
        </w:rPr>
        <w:t>,</w:t>
      </w:r>
      <w:r>
        <w:rPr>
          <w:color w:val="000000"/>
          <w:vertAlign w:val="superscript"/>
        </w:rPr>
        <w:t xml:space="preserve"> </w:t>
      </w:r>
      <w:r>
        <w:rPr>
          <w:rFonts w:eastAsia="Microsoft YaHei"/>
          <w:bCs/>
          <w:color w:val="000000"/>
          <w:sz w:val="22"/>
        </w:rPr>
        <w:t>Xinning Cai</w:t>
      </w:r>
      <w:r>
        <w:rPr>
          <w:color w:val="000000"/>
          <w:vertAlign w:val="superscript"/>
        </w:rPr>
        <w:t>1</w:t>
      </w:r>
      <w:r>
        <w:rPr>
          <w:rFonts w:eastAsia="Microsoft YaHei"/>
          <w:bCs/>
          <w:color w:val="000000"/>
          <w:sz w:val="22"/>
        </w:rPr>
        <w:t xml:space="preserve">, </w:t>
      </w:r>
      <w:r w:rsidRPr="00B0275D">
        <w:rPr>
          <w:rFonts w:eastAsia="Microsoft YaHei"/>
          <w:color w:val="000000"/>
          <w:sz w:val="22"/>
        </w:rPr>
        <w:t>Jifeng Yuan</w:t>
      </w:r>
      <w:r>
        <w:rPr>
          <w:color w:val="000000"/>
          <w:vertAlign w:val="superscript"/>
        </w:rPr>
        <w:t>1,2</w:t>
      </w:r>
      <w:r>
        <w:rPr>
          <w:rFonts w:eastAsia="Microsoft YaHei"/>
          <w:b/>
          <w:bCs/>
          <w:color w:val="000000"/>
          <w:sz w:val="22"/>
        </w:rPr>
        <w:t>*</w:t>
      </w:r>
    </w:p>
    <w:bookmarkEnd w:id="0"/>
    <w:p w14:paraId="5399DB0E" w14:textId="77777777" w:rsidR="00AD024D" w:rsidRDefault="00AD024D" w:rsidP="00AD024D">
      <w:pPr>
        <w:spacing w:line="360" w:lineRule="auto"/>
        <w:outlineLvl w:val="0"/>
        <w:rPr>
          <w:rFonts w:eastAsia="DengXian"/>
          <w:color w:val="000000"/>
        </w:rPr>
      </w:pPr>
      <w:r>
        <w:rPr>
          <w:color w:val="000000"/>
          <w:vertAlign w:val="superscript"/>
        </w:rPr>
        <w:t>1</w:t>
      </w:r>
      <w:r>
        <w:rPr>
          <w:color w:val="000000"/>
        </w:rPr>
        <w:t xml:space="preserve"> State Key Laboratory of Cellular Stress Biology, School of Life Sciences, Faculty of Medicine and Life Sciences, Xiamen University, Fujian 361102, China </w:t>
      </w:r>
    </w:p>
    <w:p w14:paraId="507594A8" w14:textId="77777777" w:rsidR="00AD024D" w:rsidRDefault="00AD024D" w:rsidP="00AD024D">
      <w:pPr>
        <w:spacing w:line="360" w:lineRule="auto"/>
        <w:rPr>
          <w:rFonts w:eastAsia="DengXian"/>
          <w:color w:val="000000"/>
        </w:rPr>
      </w:pPr>
      <w:r>
        <w:rPr>
          <w:color w:val="000000"/>
          <w:vertAlign w:val="superscript"/>
        </w:rPr>
        <w:t xml:space="preserve">2 </w:t>
      </w:r>
      <w:r>
        <w:rPr>
          <w:color w:val="000000"/>
        </w:rPr>
        <w:t>Shenzhen Research Institute of Xiamen University, Shenzhen 518057, China</w:t>
      </w:r>
    </w:p>
    <w:p w14:paraId="49D4D270" w14:textId="77777777" w:rsidR="00AD024D" w:rsidRDefault="00AD024D" w:rsidP="00AD024D">
      <w:pPr>
        <w:spacing w:before="100" w:beforeAutospacing="1" w:after="100" w:afterAutospacing="1" w:line="480" w:lineRule="auto"/>
        <w:outlineLvl w:val="0"/>
        <w:rPr>
          <w:rFonts w:eastAsia="Times New Roman"/>
          <w:color w:val="000000"/>
        </w:rPr>
      </w:pPr>
      <w:r>
        <w:rPr>
          <w:color w:val="000000"/>
        </w:rPr>
        <w:t xml:space="preserve">* Corresponding author Email: </w:t>
      </w:r>
      <w:r>
        <w:t>jfyuan@xmu.edu.cn</w:t>
      </w:r>
    </w:p>
    <w:p w14:paraId="0C86BCBD" w14:textId="77777777" w:rsidR="00B52C7E" w:rsidRDefault="00B52C7E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14:paraId="6E39F794" w14:textId="0C61B1DE" w:rsidR="002322FC" w:rsidRPr="002322FC" w:rsidRDefault="002322FC" w:rsidP="002322FC">
      <w:pPr>
        <w:widowControl/>
        <w:spacing w:line="360" w:lineRule="auto"/>
        <w:jc w:val="left"/>
        <w:rPr>
          <w:b/>
          <w:bCs/>
        </w:rPr>
      </w:pPr>
      <w:r w:rsidRPr="002322FC">
        <w:rPr>
          <w:b/>
          <w:bCs/>
        </w:rPr>
        <w:lastRenderedPageBreak/>
        <w:t>Supplementary Table S</w:t>
      </w:r>
      <w:r>
        <w:rPr>
          <w:rFonts w:hint="eastAsia"/>
          <w:b/>
          <w:bCs/>
        </w:rPr>
        <w:t>1</w:t>
      </w:r>
      <w:r w:rsidRPr="002322FC">
        <w:rPr>
          <w:b/>
          <w:bCs/>
        </w:rPr>
        <w:t xml:space="preserve">. </w:t>
      </w:r>
      <w:r w:rsidRPr="002322FC">
        <w:rPr>
          <w:b/>
        </w:rPr>
        <w:t>Oligonucleotides used in this study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6311"/>
      </w:tblGrid>
      <w:tr w:rsidR="007707C0" w:rsidRPr="002322FC" w14:paraId="141C5CF3" w14:textId="77777777" w:rsidTr="00CC4089"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40DBC9CC" w14:textId="5D07885B" w:rsidR="007707C0" w:rsidRPr="002322FC" w:rsidRDefault="007707C0" w:rsidP="007707C0">
            <w:pPr>
              <w:widowControl/>
              <w:spacing w:line="360" w:lineRule="auto"/>
              <w:jc w:val="left"/>
              <w:rPr>
                <w:bCs/>
              </w:rPr>
            </w:pPr>
            <w:r w:rsidRPr="00A02922">
              <w:t>D</w:t>
            </w:r>
            <w:r w:rsidR="00B61A92">
              <w:rPr>
                <w:rFonts w:hint="eastAsia"/>
              </w:rPr>
              <w:t>AL</w:t>
            </w:r>
            <w:r w:rsidRPr="00A02922">
              <w:t>2p_SacI_fwd</w:t>
            </w:r>
          </w:p>
        </w:tc>
        <w:tc>
          <w:tcPr>
            <w:tcW w:w="6311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4AD979A4" w14:textId="3B6AFAC8" w:rsidR="007707C0" w:rsidRPr="002322FC" w:rsidRDefault="007707C0" w:rsidP="007707C0">
            <w:pPr>
              <w:widowControl/>
              <w:spacing w:line="360" w:lineRule="auto"/>
              <w:jc w:val="left"/>
              <w:rPr>
                <w:bCs/>
              </w:rPr>
            </w:pPr>
            <w:r w:rsidRPr="00A02922">
              <w:t>AGAGAGAGCTCGGCACCGAGGAAAAGATAG</w:t>
            </w:r>
          </w:p>
        </w:tc>
      </w:tr>
      <w:tr w:rsidR="007707C0" w:rsidRPr="002322FC" w14:paraId="190CE0E4" w14:textId="77777777" w:rsidTr="00CC4089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269DFC" w14:textId="4012A290" w:rsidR="007707C0" w:rsidRPr="002322FC" w:rsidRDefault="007707C0" w:rsidP="007707C0">
            <w:pPr>
              <w:widowControl/>
              <w:spacing w:line="360" w:lineRule="auto"/>
              <w:jc w:val="left"/>
              <w:rPr>
                <w:bCs/>
              </w:rPr>
            </w:pPr>
            <w:r w:rsidRPr="00A02922">
              <w:t>D</w:t>
            </w:r>
            <w:r w:rsidR="00B61A92">
              <w:rPr>
                <w:rFonts w:hint="eastAsia"/>
              </w:rPr>
              <w:t>AL</w:t>
            </w:r>
            <w:r w:rsidRPr="00A02922">
              <w:t>2p_BamHI_rev</w:t>
            </w:r>
          </w:p>
        </w:tc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879FDE" w14:textId="0E23220C" w:rsidR="007707C0" w:rsidRPr="002322FC" w:rsidRDefault="007707C0" w:rsidP="007707C0">
            <w:pPr>
              <w:widowControl/>
              <w:spacing w:line="360" w:lineRule="auto"/>
              <w:jc w:val="left"/>
              <w:rPr>
                <w:bCs/>
              </w:rPr>
            </w:pPr>
            <w:r w:rsidRPr="00A02922">
              <w:t>GCGGGATCCTTTTCTAAAGAAGAGACCG</w:t>
            </w:r>
          </w:p>
        </w:tc>
      </w:tr>
      <w:tr w:rsidR="007707C0" w:rsidRPr="002322FC" w14:paraId="7F3BC96A" w14:textId="77777777" w:rsidTr="00CC4089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1C4B1E" w14:textId="25D65785" w:rsidR="007707C0" w:rsidRPr="002322FC" w:rsidRDefault="007707C0" w:rsidP="007707C0">
            <w:pPr>
              <w:widowControl/>
              <w:spacing w:line="360" w:lineRule="auto"/>
              <w:jc w:val="left"/>
              <w:rPr>
                <w:bCs/>
              </w:rPr>
            </w:pPr>
            <w:r w:rsidRPr="00A02922">
              <w:t>D</w:t>
            </w:r>
            <w:r w:rsidR="00B61A92">
              <w:rPr>
                <w:rFonts w:hint="eastAsia"/>
              </w:rPr>
              <w:t>AL</w:t>
            </w:r>
            <w:r w:rsidRPr="00A02922">
              <w:t>3p_SacI_fwd</w:t>
            </w:r>
          </w:p>
        </w:tc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7A91E5" w14:textId="39508F24" w:rsidR="007707C0" w:rsidRPr="002322FC" w:rsidRDefault="007707C0" w:rsidP="007707C0">
            <w:pPr>
              <w:widowControl/>
              <w:spacing w:line="360" w:lineRule="auto"/>
              <w:jc w:val="left"/>
              <w:rPr>
                <w:bCs/>
              </w:rPr>
            </w:pPr>
            <w:r w:rsidRPr="00A02922">
              <w:t>AGAGAGAGCTCACCCATTTGAAAATGTTGAG</w:t>
            </w:r>
          </w:p>
        </w:tc>
      </w:tr>
      <w:tr w:rsidR="007707C0" w:rsidRPr="002322FC" w14:paraId="7E987C16" w14:textId="77777777" w:rsidTr="00CC4089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AAF5CC" w14:textId="2EEAB9D6" w:rsidR="007707C0" w:rsidRPr="002322FC" w:rsidRDefault="007707C0" w:rsidP="007707C0">
            <w:pPr>
              <w:widowControl/>
              <w:spacing w:line="360" w:lineRule="auto"/>
              <w:jc w:val="left"/>
              <w:rPr>
                <w:bCs/>
              </w:rPr>
            </w:pPr>
            <w:r w:rsidRPr="00A02922">
              <w:t>D</w:t>
            </w:r>
            <w:r w:rsidR="00B61A92">
              <w:rPr>
                <w:rFonts w:hint="eastAsia"/>
              </w:rPr>
              <w:t>AL</w:t>
            </w:r>
            <w:r w:rsidRPr="00A02922">
              <w:t>3p_BamHI_</w:t>
            </w:r>
            <w:bookmarkStart w:id="1" w:name="OLE_LINK21"/>
            <w:r w:rsidRPr="00A02922">
              <w:t>rev</w:t>
            </w:r>
            <w:bookmarkEnd w:id="1"/>
          </w:p>
        </w:tc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A46A8D" w14:textId="5A9D79BE" w:rsidR="007707C0" w:rsidRPr="002322FC" w:rsidRDefault="007707C0" w:rsidP="007707C0">
            <w:pPr>
              <w:widowControl/>
              <w:spacing w:line="360" w:lineRule="auto"/>
              <w:jc w:val="left"/>
              <w:rPr>
                <w:bCs/>
              </w:rPr>
            </w:pPr>
            <w:r w:rsidRPr="00A02922">
              <w:t>CGGGATCCATCTTTGCTTCAAAGATTTTTTGC</w:t>
            </w:r>
          </w:p>
        </w:tc>
      </w:tr>
      <w:tr w:rsidR="009B754D" w:rsidRPr="002322FC" w14:paraId="38E605E8" w14:textId="77777777" w:rsidTr="00CC4089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AC1779C" w14:textId="3E288F36" w:rsidR="009B754D" w:rsidRPr="00A02922" w:rsidRDefault="009B754D" w:rsidP="009B754D">
            <w:pPr>
              <w:widowControl/>
              <w:spacing w:line="360" w:lineRule="auto"/>
              <w:jc w:val="left"/>
            </w:pPr>
            <w:r w:rsidRPr="00A02922">
              <w:t>G</w:t>
            </w:r>
            <w:r w:rsidR="00B0275D">
              <w:t>al</w:t>
            </w:r>
            <w:r w:rsidRPr="00A02922">
              <w:t>80_Del_fwd</w:t>
            </w:r>
          </w:p>
        </w:tc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</w:tcPr>
          <w:p w14:paraId="4B167DD4" w14:textId="63456B6C" w:rsidR="009B754D" w:rsidRPr="00A02922" w:rsidRDefault="009B754D" w:rsidP="009B754D">
            <w:pPr>
              <w:widowControl/>
              <w:spacing w:line="360" w:lineRule="auto"/>
              <w:jc w:val="left"/>
            </w:pPr>
            <w:r w:rsidRPr="00224FA3">
              <w:rPr>
                <w:bCs/>
              </w:rPr>
              <w:t>ATGGACTACAACAAGAGATCTTCGGTCTCAACCGTGC CTACATTAAACG</w:t>
            </w:r>
          </w:p>
        </w:tc>
      </w:tr>
      <w:tr w:rsidR="009B754D" w:rsidRPr="002322FC" w14:paraId="3247FE08" w14:textId="77777777" w:rsidTr="00CC4089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E0E19B9" w14:textId="377F5AC6" w:rsidR="009B754D" w:rsidRPr="00A02922" w:rsidRDefault="009B754D" w:rsidP="009B754D">
            <w:pPr>
              <w:widowControl/>
              <w:spacing w:line="360" w:lineRule="auto"/>
              <w:jc w:val="left"/>
            </w:pPr>
            <w:r w:rsidRPr="00A02922">
              <w:t>G</w:t>
            </w:r>
            <w:r w:rsidR="00B0275D">
              <w:t>al</w:t>
            </w:r>
            <w:r w:rsidRPr="00A02922">
              <w:t>80_Del_ rev</w:t>
            </w:r>
          </w:p>
        </w:tc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</w:tcPr>
          <w:p w14:paraId="6DFD879A" w14:textId="4C661C12" w:rsidR="009B754D" w:rsidRPr="00A02922" w:rsidRDefault="009B754D" w:rsidP="009B754D">
            <w:pPr>
              <w:widowControl/>
              <w:spacing w:line="360" w:lineRule="auto"/>
              <w:jc w:val="left"/>
            </w:pPr>
            <w:r w:rsidRPr="00224FA3">
              <w:rPr>
                <w:bCs/>
              </w:rPr>
              <w:t>TTATAAACTATAATGCGAGATATTGCTAACGTTTAAT GTAGGCACGGTTG</w:t>
            </w:r>
          </w:p>
        </w:tc>
      </w:tr>
      <w:tr w:rsidR="009B754D" w:rsidRPr="002322FC" w14:paraId="0E1B2228" w14:textId="77777777" w:rsidTr="00CC4089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C055A2C" w14:textId="2886E295" w:rsidR="009B754D" w:rsidRPr="00A02922" w:rsidRDefault="00B61A92" w:rsidP="009B754D">
            <w:pPr>
              <w:widowControl/>
              <w:spacing w:line="360" w:lineRule="auto"/>
              <w:jc w:val="left"/>
            </w:pPr>
            <w:r>
              <w:rPr>
                <w:rFonts w:hint="eastAsia"/>
              </w:rPr>
              <w:t>G</w:t>
            </w:r>
            <w:r w:rsidR="00B0275D">
              <w:t>al</w:t>
            </w:r>
            <w:r w:rsidR="009B754D" w:rsidRPr="00796621">
              <w:t>80_Up_</w:t>
            </w:r>
            <w:r w:rsidR="009B754D" w:rsidRPr="00C752BB">
              <w:t>fwd</w:t>
            </w:r>
          </w:p>
        </w:tc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</w:tcPr>
          <w:p w14:paraId="346126D2" w14:textId="03161F42" w:rsidR="009B754D" w:rsidRPr="00A02922" w:rsidRDefault="009B754D" w:rsidP="009B754D">
            <w:pPr>
              <w:widowControl/>
              <w:spacing w:line="360" w:lineRule="auto"/>
              <w:jc w:val="left"/>
            </w:pPr>
            <w:r w:rsidRPr="00796621">
              <w:rPr>
                <w:bCs/>
              </w:rPr>
              <w:t>CTCTCCCCTGCAATATAATAG</w:t>
            </w:r>
          </w:p>
        </w:tc>
      </w:tr>
      <w:tr w:rsidR="009B754D" w:rsidRPr="002322FC" w14:paraId="689F8C8D" w14:textId="77777777" w:rsidTr="00CC4089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3A9885E" w14:textId="6471823A" w:rsidR="009B754D" w:rsidRPr="00A02922" w:rsidRDefault="009B754D" w:rsidP="009B754D">
            <w:pPr>
              <w:widowControl/>
              <w:spacing w:line="360" w:lineRule="auto"/>
              <w:jc w:val="left"/>
            </w:pPr>
            <w:r w:rsidRPr="00796621">
              <w:t>G</w:t>
            </w:r>
            <w:r w:rsidR="00B0275D">
              <w:t>al</w:t>
            </w:r>
            <w:r w:rsidRPr="00796621">
              <w:t>80_Down_</w:t>
            </w:r>
            <w:r w:rsidRPr="00A02922">
              <w:t xml:space="preserve"> rev</w:t>
            </w:r>
          </w:p>
        </w:tc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</w:tcPr>
          <w:p w14:paraId="49E17057" w14:textId="2D0A3C52" w:rsidR="009B754D" w:rsidRPr="00A02922" w:rsidRDefault="009B754D" w:rsidP="009B754D">
            <w:pPr>
              <w:widowControl/>
              <w:spacing w:line="360" w:lineRule="auto"/>
              <w:jc w:val="left"/>
            </w:pPr>
            <w:r w:rsidRPr="00796621">
              <w:rPr>
                <w:bCs/>
              </w:rPr>
              <w:t>GTCAGTGCACCTTCTCTCAC</w:t>
            </w:r>
          </w:p>
        </w:tc>
      </w:tr>
      <w:tr w:rsidR="009B754D" w:rsidRPr="002322FC" w14:paraId="0F436EA4" w14:textId="77777777" w:rsidTr="00CC4089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9F22C18" w14:textId="049FB6B6" w:rsidR="009B754D" w:rsidRPr="00A02922" w:rsidRDefault="007358DD" w:rsidP="009B754D">
            <w:pPr>
              <w:widowControl/>
              <w:spacing w:line="360" w:lineRule="auto"/>
              <w:jc w:val="left"/>
            </w:pPr>
            <w:r>
              <w:rPr>
                <w:rFonts w:hint="eastAsia"/>
              </w:rPr>
              <w:t>D</w:t>
            </w:r>
            <w:r w:rsidR="00B61A92">
              <w:rPr>
                <w:rFonts w:hint="eastAsia"/>
              </w:rPr>
              <w:t>AL</w:t>
            </w:r>
            <w:r w:rsidR="009B754D">
              <w:rPr>
                <w:rFonts w:hint="eastAsia"/>
              </w:rPr>
              <w:t>2</w:t>
            </w:r>
            <w:r w:rsidR="00B0275D">
              <w:t>p</w:t>
            </w:r>
            <w:r w:rsidR="009B754D" w:rsidRPr="00A02922">
              <w:t>_</w:t>
            </w:r>
            <w:r w:rsidR="009B754D">
              <w:rPr>
                <w:rFonts w:hint="eastAsia"/>
              </w:rPr>
              <w:t>G</w:t>
            </w:r>
            <w:r w:rsidR="002C520B">
              <w:rPr>
                <w:rFonts w:hint="eastAsia"/>
              </w:rPr>
              <w:t>al</w:t>
            </w:r>
            <w:r w:rsidR="009B754D">
              <w:rPr>
                <w:rFonts w:hint="eastAsia"/>
              </w:rPr>
              <w:t>4</w:t>
            </w:r>
            <w:r w:rsidR="009B754D" w:rsidRPr="00A02922">
              <w:t>_fwd</w:t>
            </w:r>
          </w:p>
        </w:tc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</w:tcPr>
          <w:p w14:paraId="6A92729A" w14:textId="59A8E6E0" w:rsidR="009B754D" w:rsidRPr="00A02922" w:rsidRDefault="009B754D" w:rsidP="009B754D">
            <w:pPr>
              <w:widowControl/>
              <w:spacing w:line="360" w:lineRule="auto"/>
              <w:jc w:val="left"/>
            </w:pPr>
            <w:r>
              <w:rPr>
                <w:rFonts w:hint="eastAsia"/>
                <w:bCs/>
              </w:rPr>
              <w:t>TGAGCGGCAAGAAGTTTCAAAACGTCCGCGTCCTTTGAGGCACCGAGGAAAAGATAG</w:t>
            </w:r>
          </w:p>
        </w:tc>
      </w:tr>
      <w:tr w:rsidR="009B754D" w:rsidRPr="002322FC" w14:paraId="62000208" w14:textId="77777777" w:rsidTr="00CC4089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AE17900" w14:textId="3E00E145" w:rsidR="009B754D" w:rsidRPr="00A02922" w:rsidRDefault="007358DD" w:rsidP="009B754D">
            <w:pPr>
              <w:widowControl/>
              <w:spacing w:line="360" w:lineRule="auto"/>
              <w:jc w:val="left"/>
            </w:pPr>
            <w:r>
              <w:rPr>
                <w:rFonts w:hint="eastAsia"/>
              </w:rPr>
              <w:t>D</w:t>
            </w:r>
            <w:r w:rsidR="00B61A92">
              <w:rPr>
                <w:rFonts w:hint="eastAsia"/>
              </w:rPr>
              <w:t>AL</w:t>
            </w:r>
            <w:r w:rsidR="009B754D">
              <w:rPr>
                <w:rFonts w:hint="eastAsia"/>
              </w:rPr>
              <w:t>2</w:t>
            </w:r>
            <w:r w:rsidR="00B0275D">
              <w:t>p</w:t>
            </w:r>
            <w:r w:rsidR="009B754D" w:rsidRPr="00A02922">
              <w:t>_</w:t>
            </w:r>
            <w:r w:rsidR="009B754D">
              <w:rPr>
                <w:rFonts w:hint="eastAsia"/>
              </w:rPr>
              <w:t>G</w:t>
            </w:r>
            <w:r w:rsidR="002C520B">
              <w:rPr>
                <w:rFonts w:hint="eastAsia"/>
              </w:rPr>
              <w:t>al</w:t>
            </w:r>
            <w:r w:rsidR="009B754D">
              <w:rPr>
                <w:rFonts w:hint="eastAsia"/>
              </w:rPr>
              <w:t>4</w:t>
            </w:r>
            <w:r w:rsidR="009B754D" w:rsidRPr="00A02922">
              <w:t>_fwd</w:t>
            </w:r>
          </w:p>
        </w:tc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</w:tcPr>
          <w:p w14:paraId="46EBE013" w14:textId="10D3FDEE" w:rsidR="009B754D" w:rsidRPr="00A02922" w:rsidRDefault="009B754D" w:rsidP="009B754D">
            <w:pPr>
              <w:widowControl/>
              <w:spacing w:line="360" w:lineRule="auto"/>
              <w:jc w:val="left"/>
            </w:pPr>
            <w:r>
              <w:rPr>
                <w:rFonts w:hint="eastAsia"/>
                <w:bCs/>
              </w:rPr>
              <w:t>ATATCGCATGCTTGTTCGATAGAAGACAGTAGCTTCATTTTTCTAAAGAAGAGACCG</w:t>
            </w:r>
          </w:p>
        </w:tc>
      </w:tr>
      <w:tr w:rsidR="009B754D" w:rsidRPr="002322FC" w14:paraId="510EF459" w14:textId="77777777" w:rsidTr="00CC4089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21E028E" w14:textId="05B42AF8" w:rsidR="009B754D" w:rsidRPr="00A02922" w:rsidRDefault="009B754D" w:rsidP="009B754D">
            <w:pPr>
              <w:widowControl/>
              <w:spacing w:line="360" w:lineRule="auto"/>
              <w:jc w:val="left"/>
            </w:pPr>
            <w:r w:rsidRPr="003561D6">
              <w:t>G</w:t>
            </w:r>
            <w:r w:rsidR="00B0275D">
              <w:t>al</w:t>
            </w:r>
            <w:r w:rsidRPr="003561D6">
              <w:t>4_</w:t>
            </w:r>
            <w:r w:rsidR="00B0275D">
              <w:t>verify</w:t>
            </w:r>
            <w:r w:rsidRPr="003561D6">
              <w:t xml:space="preserve">_R </w:t>
            </w:r>
          </w:p>
        </w:tc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</w:tcPr>
          <w:p w14:paraId="5454B775" w14:textId="271B5C38" w:rsidR="009B754D" w:rsidRPr="00A02922" w:rsidRDefault="009B754D" w:rsidP="009B754D">
            <w:pPr>
              <w:widowControl/>
              <w:spacing w:line="360" w:lineRule="auto"/>
              <w:jc w:val="left"/>
            </w:pPr>
            <w:r w:rsidRPr="003561D6">
              <w:t>CACAGTTGAAGTGAACTTG</w:t>
            </w:r>
          </w:p>
        </w:tc>
      </w:tr>
      <w:tr w:rsidR="009B754D" w:rsidRPr="002322FC" w14:paraId="1A2EFA26" w14:textId="77777777" w:rsidTr="00CC4089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DD422B" w14:textId="4BA7F666" w:rsidR="009B754D" w:rsidRPr="002322FC" w:rsidRDefault="009B754D" w:rsidP="009B754D">
            <w:pPr>
              <w:widowControl/>
              <w:spacing w:line="360" w:lineRule="auto"/>
              <w:jc w:val="left"/>
              <w:rPr>
                <w:bCs/>
              </w:rPr>
            </w:pPr>
            <w:r w:rsidRPr="00A02922">
              <w:t>F_Sp.F</w:t>
            </w:r>
            <w:r w:rsidR="00B0275D">
              <w:t>lo</w:t>
            </w:r>
            <w:r w:rsidRPr="00A02922">
              <w:rPr>
                <w:rFonts w:hint="eastAsia"/>
              </w:rPr>
              <w:t>1</w:t>
            </w:r>
            <w:r w:rsidRPr="00A02922">
              <w:t>p</w:t>
            </w:r>
          </w:p>
        </w:tc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402DEF" w14:textId="0BA14EFE" w:rsidR="009B754D" w:rsidRPr="002322FC" w:rsidRDefault="009B754D" w:rsidP="009B754D">
            <w:pPr>
              <w:widowControl/>
              <w:spacing w:line="360" w:lineRule="auto"/>
              <w:jc w:val="left"/>
              <w:rPr>
                <w:bCs/>
              </w:rPr>
            </w:pPr>
            <w:r w:rsidRPr="00A02922">
              <w:t>TTGGTCTCAGATGGTTTGATGTAAGCTCTCTTCGTTTTAGAGCTAGAAATAG</w:t>
            </w:r>
          </w:p>
        </w:tc>
      </w:tr>
      <w:tr w:rsidR="009B754D" w:rsidRPr="002322FC" w14:paraId="74A3F061" w14:textId="77777777" w:rsidTr="00CC4089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E126783" w14:textId="1E344E61" w:rsidR="009B754D" w:rsidRPr="00A02922" w:rsidRDefault="009B754D" w:rsidP="009B754D">
            <w:pPr>
              <w:widowControl/>
              <w:spacing w:line="360" w:lineRule="auto"/>
              <w:jc w:val="left"/>
            </w:pPr>
            <w:r w:rsidRPr="00292610">
              <w:t>SUP4t_ rev</w:t>
            </w:r>
          </w:p>
        </w:tc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</w:tcPr>
          <w:p w14:paraId="6319ECF2" w14:textId="725E1592" w:rsidR="009B754D" w:rsidRPr="00A02922" w:rsidRDefault="009B754D" w:rsidP="009B754D">
            <w:pPr>
              <w:widowControl/>
              <w:spacing w:line="360" w:lineRule="auto"/>
              <w:jc w:val="left"/>
            </w:pPr>
            <w:r w:rsidRPr="00292610">
              <w:t>TTGGTCTCAAAAGAGACATAAAAAACAAAAAAAG</w:t>
            </w:r>
          </w:p>
        </w:tc>
      </w:tr>
      <w:tr w:rsidR="009B754D" w:rsidRPr="002322FC" w14:paraId="6E37542B" w14:textId="77777777" w:rsidTr="00CC4089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3F52DB" w14:textId="14CC4E83" w:rsidR="009B754D" w:rsidRPr="002322FC" w:rsidRDefault="007358DD" w:rsidP="009B754D">
            <w:pPr>
              <w:widowControl/>
              <w:spacing w:line="360" w:lineRule="auto"/>
              <w:jc w:val="left"/>
              <w:rPr>
                <w:bCs/>
              </w:rPr>
            </w:pPr>
            <w:r>
              <w:rPr>
                <w:rFonts w:hint="eastAsia"/>
              </w:rPr>
              <w:t>G</w:t>
            </w:r>
            <w:r w:rsidR="00B61A92">
              <w:rPr>
                <w:rFonts w:hint="eastAsia"/>
              </w:rPr>
              <w:t>AL</w:t>
            </w:r>
            <w:r w:rsidR="009B754D" w:rsidRPr="00A02922">
              <w:t>1</w:t>
            </w:r>
            <w:r w:rsidR="00B0275D">
              <w:t>p</w:t>
            </w:r>
            <w:r w:rsidR="009B754D" w:rsidRPr="00A02922">
              <w:t>_F</w:t>
            </w:r>
            <w:r w:rsidR="00B0275D">
              <w:rPr>
                <w:rFonts w:hint="eastAsia"/>
              </w:rPr>
              <w:t>lo</w:t>
            </w:r>
            <w:r w:rsidR="009B754D" w:rsidRPr="00A02922">
              <w:t>1_fwd</w:t>
            </w:r>
          </w:p>
        </w:tc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5A673C" w14:textId="1EE37534" w:rsidR="009B754D" w:rsidRPr="002322FC" w:rsidRDefault="009B754D" w:rsidP="009B754D">
            <w:pPr>
              <w:widowControl/>
              <w:spacing w:line="360" w:lineRule="auto"/>
              <w:jc w:val="left"/>
              <w:rPr>
                <w:bCs/>
              </w:rPr>
            </w:pPr>
            <w:r w:rsidRPr="00A02922">
              <w:t>TAAAGTCTGAAATTGTTGAAAGGCACTCAAAAAGATAAACGGATTAGAAGCCGCCGAG</w:t>
            </w:r>
          </w:p>
        </w:tc>
      </w:tr>
      <w:tr w:rsidR="009B754D" w:rsidRPr="002322FC" w14:paraId="2BB479FE" w14:textId="77777777" w:rsidTr="00CC4089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A4DAB3" w14:textId="6C4E6C77" w:rsidR="009B754D" w:rsidRPr="002322FC" w:rsidRDefault="007358DD" w:rsidP="009B754D">
            <w:pPr>
              <w:widowControl/>
              <w:spacing w:line="360" w:lineRule="auto"/>
              <w:jc w:val="left"/>
              <w:rPr>
                <w:bCs/>
              </w:rPr>
            </w:pPr>
            <w:r>
              <w:rPr>
                <w:rFonts w:hint="eastAsia"/>
              </w:rPr>
              <w:t>G</w:t>
            </w:r>
            <w:r w:rsidR="00B61A92">
              <w:rPr>
                <w:rFonts w:hint="eastAsia"/>
              </w:rPr>
              <w:t>AL</w:t>
            </w:r>
            <w:r w:rsidR="009B754D" w:rsidRPr="00A02922">
              <w:t>1</w:t>
            </w:r>
            <w:r w:rsidR="00B0275D">
              <w:t>p</w:t>
            </w:r>
            <w:r w:rsidR="009B754D" w:rsidRPr="00A02922">
              <w:t>_F</w:t>
            </w:r>
            <w:r w:rsidR="00B0275D">
              <w:t>lo</w:t>
            </w:r>
            <w:r w:rsidR="009B754D" w:rsidRPr="00A02922">
              <w:t>1_rev</w:t>
            </w:r>
          </w:p>
        </w:tc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66E037" w14:textId="078A8426" w:rsidR="009B754D" w:rsidRPr="002322FC" w:rsidRDefault="009B754D" w:rsidP="009B754D">
            <w:pPr>
              <w:widowControl/>
              <w:spacing w:line="360" w:lineRule="auto"/>
              <w:jc w:val="left"/>
              <w:rPr>
                <w:bCs/>
              </w:rPr>
            </w:pPr>
            <w:r w:rsidRPr="00A02922">
              <w:t>ACTGCCAAAAACATATAGCGATGAGGCATTGTCATTTTTCTCCTTGACGTTAAAGTATAG</w:t>
            </w:r>
          </w:p>
        </w:tc>
      </w:tr>
      <w:tr w:rsidR="009B754D" w:rsidRPr="002322FC" w14:paraId="280AB895" w14:textId="77777777" w:rsidTr="00CC4089"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5B8E136" w14:textId="1A1AACBE" w:rsidR="009B754D" w:rsidRPr="002322FC" w:rsidRDefault="009B754D" w:rsidP="009B754D">
            <w:pPr>
              <w:widowControl/>
              <w:spacing w:line="360" w:lineRule="auto"/>
              <w:jc w:val="left"/>
              <w:rPr>
                <w:bCs/>
              </w:rPr>
            </w:pPr>
            <w:r w:rsidRPr="00A02922">
              <w:t>F</w:t>
            </w:r>
            <w:r w:rsidR="00B0275D">
              <w:t>lo</w:t>
            </w:r>
            <w:r w:rsidRPr="00A02922">
              <w:t>1_</w:t>
            </w:r>
            <w:r w:rsidR="00B0275D">
              <w:t>verify</w:t>
            </w:r>
            <w:r w:rsidRPr="00A02922">
              <w:t>_rev</w:t>
            </w:r>
          </w:p>
        </w:tc>
        <w:tc>
          <w:tcPr>
            <w:tcW w:w="6311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0A4A996" w14:textId="6B215178" w:rsidR="009B754D" w:rsidRPr="002322FC" w:rsidRDefault="009B754D" w:rsidP="009B754D">
            <w:pPr>
              <w:widowControl/>
              <w:spacing w:line="360" w:lineRule="auto"/>
              <w:jc w:val="left"/>
              <w:rPr>
                <w:bCs/>
              </w:rPr>
            </w:pPr>
            <w:r w:rsidRPr="00A02922">
              <w:t>CCTCTGGCCTGCTGGTAAG</w:t>
            </w:r>
          </w:p>
        </w:tc>
      </w:tr>
    </w:tbl>
    <w:p w14:paraId="48836695" w14:textId="77777777" w:rsidR="002322FC" w:rsidRPr="002322FC" w:rsidRDefault="002322FC" w:rsidP="002322FC">
      <w:pPr>
        <w:widowControl/>
        <w:spacing w:line="360" w:lineRule="auto"/>
        <w:jc w:val="left"/>
        <w:rPr>
          <w:b/>
        </w:rPr>
      </w:pPr>
    </w:p>
    <w:p w14:paraId="74034FE5" w14:textId="77777777" w:rsidR="002322FC" w:rsidRPr="002322FC" w:rsidRDefault="002322FC" w:rsidP="002322FC">
      <w:pPr>
        <w:widowControl/>
        <w:spacing w:line="360" w:lineRule="auto"/>
        <w:jc w:val="left"/>
        <w:rPr>
          <w:b/>
        </w:rPr>
      </w:pPr>
    </w:p>
    <w:p w14:paraId="479943FD" w14:textId="77777777" w:rsidR="002322FC" w:rsidRDefault="002322FC" w:rsidP="00D607BE">
      <w:pPr>
        <w:widowControl/>
        <w:spacing w:line="360" w:lineRule="auto"/>
        <w:jc w:val="left"/>
        <w:rPr>
          <w:b/>
        </w:rPr>
      </w:pPr>
    </w:p>
    <w:p w14:paraId="4C9AFEDD" w14:textId="77777777" w:rsidR="009B754D" w:rsidRDefault="009B754D" w:rsidP="00D607BE">
      <w:pPr>
        <w:widowControl/>
        <w:spacing w:line="360" w:lineRule="auto"/>
        <w:jc w:val="left"/>
        <w:rPr>
          <w:b/>
        </w:rPr>
      </w:pPr>
    </w:p>
    <w:p w14:paraId="6195B143" w14:textId="77777777" w:rsidR="009B754D" w:rsidRDefault="009B754D" w:rsidP="00D607BE">
      <w:pPr>
        <w:widowControl/>
        <w:spacing w:line="360" w:lineRule="auto"/>
        <w:jc w:val="left"/>
        <w:rPr>
          <w:b/>
        </w:rPr>
      </w:pPr>
    </w:p>
    <w:p w14:paraId="28036625" w14:textId="1AF15802" w:rsidR="004210BB" w:rsidRPr="009E608B" w:rsidRDefault="00123101" w:rsidP="00D607BE">
      <w:pPr>
        <w:widowControl/>
        <w:spacing w:line="360" w:lineRule="auto"/>
        <w:jc w:val="left"/>
        <w:rPr>
          <w:b/>
        </w:rPr>
      </w:pPr>
      <w:r w:rsidRPr="00123101">
        <w:rPr>
          <w:b/>
        </w:rPr>
        <w:lastRenderedPageBreak/>
        <w:t>Supplementary</w:t>
      </w:r>
      <w:r>
        <w:rPr>
          <w:b/>
        </w:rPr>
        <w:t xml:space="preserve"> </w:t>
      </w:r>
      <w:r w:rsidR="004210BB" w:rsidRPr="009E608B">
        <w:rPr>
          <w:rFonts w:hint="eastAsia"/>
          <w:b/>
        </w:rPr>
        <w:t>Table</w:t>
      </w:r>
      <w:r w:rsidR="004210BB" w:rsidRPr="009E608B">
        <w:rPr>
          <w:b/>
        </w:rPr>
        <w:t xml:space="preserve"> S</w:t>
      </w:r>
      <w:r w:rsidR="002322FC">
        <w:rPr>
          <w:rFonts w:hint="eastAsia"/>
          <w:b/>
        </w:rPr>
        <w:t>2</w:t>
      </w:r>
      <w:r w:rsidR="004210BB" w:rsidRPr="009E608B">
        <w:rPr>
          <w:b/>
        </w:rPr>
        <w:t xml:space="preserve">. </w:t>
      </w:r>
      <w:r w:rsidR="002322FC" w:rsidRPr="009E608B">
        <w:rPr>
          <w:rFonts w:cs="Times New Roman"/>
          <w:b/>
        </w:rPr>
        <w:t>Plasmids used in this study</w:t>
      </w:r>
    </w:p>
    <w:tbl>
      <w:tblPr>
        <w:tblStyle w:val="TableGrid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5228"/>
        <w:gridCol w:w="1093"/>
      </w:tblGrid>
      <w:tr w:rsidR="009E608B" w:rsidRPr="009E608B" w14:paraId="28B711CC" w14:textId="77777777" w:rsidTr="002439FB">
        <w:tc>
          <w:tcPr>
            <w:tcW w:w="1195" w:type="pct"/>
            <w:tcBorders>
              <w:top w:val="single" w:sz="12" w:space="0" w:color="auto"/>
              <w:bottom w:val="single" w:sz="8" w:space="0" w:color="auto"/>
            </w:tcBorders>
          </w:tcPr>
          <w:p w14:paraId="257257DC" w14:textId="3B0072CF" w:rsidR="004210BB" w:rsidRPr="009E608B" w:rsidRDefault="00C76EE7" w:rsidP="00D607BE">
            <w:pPr>
              <w:spacing w:line="360" w:lineRule="auto"/>
              <w:rPr>
                <w:szCs w:val="21"/>
              </w:rPr>
            </w:pPr>
            <w:r w:rsidRPr="00C76EE7">
              <w:rPr>
                <w:rFonts w:ascii="AdvTT3713a231" w:hAnsi="AdvTT3713a231"/>
                <w:szCs w:val="21"/>
              </w:rPr>
              <w:t>Plasmid</w:t>
            </w:r>
          </w:p>
        </w:tc>
        <w:tc>
          <w:tcPr>
            <w:tcW w:w="3147" w:type="pct"/>
            <w:tcBorders>
              <w:top w:val="single" w:sz="12" w:space="0" w:color="auto"/>
              <w:bottom w:val="single" w:sz="8" w:space="0" w:color="auto"/>
            </w:tcBorders>
          </w:tcPr>
          <w:p w14:paraId="2EA1522A" w14:textId="77777777" w:rsidR="004210BB" w:rsidRPr="009E608B" w:rsidRDefault="004210BB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ascii="AdvTT3713a231" w:hAnsi="AdvTT3713a231"/>
                <w:szCs w:val="21"/>
              </w:rPr>
              <w:t>Description</w:t>
            </w:r>
          </w:p>
        </w:tc>
        <w:tc>
          <w:tcPr>
            <w:tcW w:w="658" w:type="pct"/>
            <w:tcBorders>
              <w:top w:val="single" w:sz="12" w:space="0" w:color="auto"/>
              <w:bottom w:val="single" w:sz="8" w:space="0" w:color="auto"/>
            </w:tcBorders>
          </w:tcPr>
          <w:p w14:paraId="7DD9D46B" w14:textId="77777777" w:rsidR="004210BB" w:rsidRPr="009E608B" w:rsidRDefault="004210BB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ascii="AdvTT3713a231" w:hAnsi="AdvTT3713a231"/>
                <w:szCs w:val="21"/>
              </w:rPr>
              <w:t>Source</w:t>
            </w:r>
          </w:p>
        </w:tc>
      </w:tr>
      <w:tr w:rsidR="00E066E2" w:rsidRPr="009E608B" w14:paraId="201640DD" w14:textId="77777777" w:rsidTr="002439FB">
        <w:tc>
          <w:tcPr>
            <w:tcW w:w="1195" w:type="pct"/>
          </w:tcPr>
          <w:p w14:paraId="12327B94" w14:textId="2C8F30D6" w:rsidR="00E066E2" w:rsidRPr="002439FB" w:rsidRDefault="00E066E2" w:rsidP="00E066E2">
            <w:pPr>
              <w:spacing w:line="360" w:lineRule="auto"/>
              <w:rPr>
                <w:szCs w:val="21"/>
              </w:rPr>
            </w:pPr>
            <w:r w:rsidRPr="002439FB">
              <w:rPr>
                <w:rFonts w:eastAsia="SimSun"/>
                <w:szCs w:val="21"/>
              </w:rPr>
              <w:t>p414-TEF1p-Cas9</w:t>
            </w:r>
          </w:p>
        </w:tc>
        <w:tc>
          <w:tcPr>
            <w:tcW w:w="3147" w:type="pct"/>
          </w:tcPr>
          <w:p w14:paraId="35BBA6A5" w14:textId="0C515DAF" w:rsidR="00E066E2" w:rsidRPr="002439FB" w:rsidRDefault="00E066E2" w:rsidP="00E066E2">
            <w:pPr>
              <w:spacing w:line="360" w:lineRule="auto"/>
              <w:rPr>
                <w:szCs w:val="21"/>
              </w:rPr>
            </w:pPr>
            <w:r w:rsidRPr="002439FB">
              <w:rPr>
                <w:rFonts w:eastAsia="SimSun"/>
                <w:szCs w:val="21"/>
              </w:rPr>
              <w:t>Plasmid harboring the Cas9 expression cassette</w:t>
            </w:r>
          </w:p>
        </w:tc>
        <w:tc>
          <w:tcPr>
            <w:tcW w:w="658" w:type="pct"/>
          </w:tcPr>
          <w:p w14:paraId="7AF4E586" w14:textId="276B1422" w:rsidR="00E066E2" w:rsidRPr="002439FB" w:rsidRDefault="004509E4" w:rsidP="00E066E2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ADDIN EN.CITE &lt;EndNote&gt;&lt;Cite&gt;&lt;Author&gt;DiCarlo&lt;/Author&gt;&lt;Year&gt;2013&lt;/Year&gt;&lt;RecNum&gt;90&lt;/RecNum&gt;&lt;DisplayText&gt;&lt;style face="superscript"&gt;1&lt;/style&gt;&lt;/DisplayText&gt;&lt;record&gt;&lt;rec-number&gt;90&lt;/rec-number&gt;&lt;foreign-keys&gt;&lt;key app="EN" db-id="wa9fzpz07vpadbet0d4x9wv3fzz509d2resd" timestamp="1727416946"&gt;90&lt;/key&gt;&lt;/foreign-keys&gt;&lt;ref-type name="Journal Article"&gt;17&lt;/ref-type&gt;&lt;contributors&gt;&lt;authors&gt;&lt;author&gt;DiCarlo, James E.&lt;/author&gt;&lt;author&gt;Norville, Julie E.&lt;/author&gt;&lt;author&gt;Mali, Prashant&lt;/author&gt;&lt;author&gt;Rios, Xavier&lt;/author&gt;&lt;author&gt;Aach, John&lt;/author&gt;&lt;author&gt;Church, George M.&lt;/author&gt;&lt;/authors&gt;&lt;/contributors&gt;&lt;titles&gt;&lt;title&gt;Genome engineering in Saccharomyces cerevisiae using CRISPR-Cas systems&lt;/title&gt;&lt;secondary-title&gt;Nucleic Acids Research&lt;/secondary-title&gt;&lt;/titles&gt;&lt;periodical&gt;&lt;full-title&gt;Nucleic Acids Research&lt;/full-title&gt;&lt;/periodical&gt;&lt;pages&gt;4336-4343&lt;/pages&gt;&lt;volume&gt;41&lt;/volume&gt;&lt;number&gt;7&lt;/number&gt;&lt;dates&gt;&lt;year&gt;2013&lt;/year&gt;&lt;/dates&gt;&lt;isbn&gt;0305-1048&lt;/isbn&gt;&lt;urls&gt;&lt;related-urls&gt;&lt;url&gt;https://doi.org/10.1093/nar/gkt135&lt;/url&gt;&lt;/related-urls&gt;&lt;/urls&gt;&lt;electronic-resource-num&gt;10.1093/nar/gkt135&lt;/electronic-resource-num&gt;&lt;access-date&gt;9/27/2024&lt;/access-date&gt;&lt;/record&gt;&lt;/Cite&gt;&lt;/EndNote&gt;</w:instrText>
            </w:r>
            <w:r>
              <w:rPr>
                <w:szCs w:val="21"/>
              </w:rPr>
              <w:fldChar w:fldCharType="separate"/>
            </w:r>
            <w:r w:rsidRPr="004509E4">
              <w:rPr>
                <w:noProof/>
                <w:szCs w:val="21"/>
                <w:vertAlign w:val="superscript"/>
              </w:rPr>
              <w:t>1</w:t>
            </w:r>
            <w:r>
              <w:rPr>
                <w:szCs w:val="21"/>
              </w:rPr>
              <w:fldChar w:fldCharType="end"/>
            </w:r>
          </w:p>
        </w:tc>
      </w:tr>
      <w:tr w:rsidR="00E066E2" w:rsidRPr="009E608B" w14:paraId="69C8EC7B" w14:textId="77777777" w:rsidTr="002439FB">
        <w:tc>
          <w:tcPr>
            <w:tcW w:w="1195" w:type="pct"/>
          </w:tcPr>
          <w:p w14:paraId="10C32971" w14:textId="2883B12E" w:rsidR="00E066E2" w:rsidRPr="002439FB" w:rsidRDefault="00E066E2" w:rsidP="00E066E2">
            <w:pPr>
              <w:spacing w:line="360" w:lineRule="auto"/>
              <w:rPr>
                <w:szCs w:val="21"/>
              </w:rPr>
            </w:pPr>
            <w:r w:rsidRPr="002439FB">
              <w:rPr>
                <w:rFonts w:eastAsia="SimSun"/>
                <w:szCs w:val="21"/>
              </w:rPr>
              <w:t>pRS426SNR52</w:t>
            </w:r>
          </w:p>
        </w:tc>
        <w:tc>
          <w:tcPr>
            <w:tcW w:w="3147" w:type="pct"/>
          </w:tcPr>
          <w:p w14:paraId="2A198EA5" w14:textId="5F310ACD" w:rsidR="00E066E2" w:rsidRPr="002439FB" w:rsidRDefault="00E066E2" w:rsidP="00E066E2">
            <w:pPr>
              <w:spacing w:line="360" w:lineRule="auto"/>
              <w:rPr>
                <w:szCs w:val="21"/>
              </w:rPr>
            </w:pPr>
            <w:r w:rsidRPr="002439FB">
              <w:rPr>
                <w:rFonts w:eastAsia="SimSun"/>
                <w:szCs w:val="21"/>
              </w:rPr>
              <w:t>pESC-URA derivative with the P</w:t>
            </w:r>
            <w:r w:rsidRPr="002439FB">
              <w:rPr>
                <w:rFonts w:eastAsia="SimSun"/>
                <w:szCs w:val="21"/>
                <w:vertAlign w:val="subscript"/>
              </w:rPr>
              <w:t>SNR52</w:t>
            </w:r>
            <w:r w:rsidRPr="002439FB">
              <w:rPr>
                <w:rFonts w:eastAsia="SimSun"/>
                <w:szCs w:val="21"/>
              </w:rPr>
              <w:t>-T</w:t>
            </w:r>
            <w:r w:rsidRPr="002439FB">
              <w:rPr>
                <w:rFonts w:eastAsia="SimSun"/>
                <w:szCs w:val="21"/>
                <w:vertAlign w:val="subscript"/>
              </w:rPr>
              <w:t>SUP4</w:t>
            </w:r>
            <w:r w:rsidRPr="002439FB">
              <w:rPr>
                <w:rFonts w:eastAsia="SimSun"/>
                <w:szCs w:val="21"/>
              </w:rPr>
              <w:t xml:space="preserve"> cassette</w:t>
            </w:r>
          </w:p>
        </w:tc>
        <w:tc>
          <w:tcPr>
            <w:tcW w:w="658" w:type="pct"/>
          </w:tcPr>
          <w:p w14:paraId="31822B6E" w14:textId="7DCC02F2" w:rsidR="00E066E2" w:rsidRPr="002439FB" w:rsidRDefault="00E066E2" w:rsidP="00E066E2">
            <w:pPr>
              <w:spacing w:line="360" w:lineRule="auto"/>
              <w:rPr>
                <w:szCs w:val="21"/>
              </w:rPr>
            </w:pPr>
            <w:r w:rsidRPr="002439FB">
              <w:rPr>
                <w:rFonts w:eastAsia="SimSun"/>
                <w:szCs w:val="21"/>
              </w:rPr>
              <w:t xml:space="preserve">Lab stock </w:t>
            </w:r>
          </w:p>
        </w:tc>
      </w:tr>
      <w:tr w:rsidR="00E066E2" w:rsidRPr="009E608B" w14:paraId="3045431B" w14:textId="77777777" w:rsidTr="002439FB">
        <w:tc>
          <w:tcPr>
            <w:tcW w:w="1195" w:type="pct"/>
          </w:tcPr>
          <w:p w14:paraId="5C251C80" w14:textId="76D72C8C" w:rsidR="00E066E2" w:rsidRPr="002439FB" w:rsidRDefault="00E066E2" w:rsidP="00E066E2">
            <w:pPr>
              <w:spacing w:line="360" w:lineRule="auto"/>
              <w:rPr>
                <w:szCs w:val="21"/>
              </w:rPr>
            </w:pPr>
            <w:r w:rsidRPr="002439FB">
              <w:rPr>
                <w:rFonts w:eastAsia="SimSun"/>
                <w:szCs w:val="21"/>
              </w:rPr>
              <w:t>pg</w:t>
            </w:r>
            <w:r w:rsidR="008234EB" w:rsidRPr="008234EB">
              <w:rPr>
                <w:rFonts w:eastAsia="DengXian"/>
                <w:color w:val="000000"/>
                <w:szCs w:val="21"/>
              </w:rPr>
              <w:t>G</w:t>
            </w:r>
            <w:r w:rsidR="00B0275D">
              <w:rPr>
                <w:rFonts w:eastAsia="DengXian"/>
                <w:color w:val="000000"/>
                <w:szCs w:val="21"/>
              </w:rPr>
              <w:t>al</w:t>
            </w:r>
            <w:r w:rsidRPr="002439FB">
              <w:rPr>
                <w:rFonts w:eastAsia="DengXian" w:hint="eastAsia"/>
                <w:color w:val="000000"/>
                <w:szCs w:val="21"/>
              </w:rPr>
              <w:t>80</w:t>
            </w:r>
          </w:p>
        </w:tc>
        <w:tc>
          <w:tcPr>
            <w:tcW w:w="3147" w:type="pct"/>
          </w:tcPr>
          <w:p w14:paraId="16C330F8" w14:textId="56C138A4" w:rsidR="00E066E2" w:rsidRPr="002439FB" w:rsidRDefault="00E066E2" w:rsidP="00E066E2">
            <w:pPr>
              <w:spacing w:line="360" w:lineRule="auto"/>
              <w:rPr>
                <w:szCs w:val="21"/>
              </w:rPr>
            </w:pPr>
            <w:r w:rsidRPr="002439FB">
              <w:rPr>
                <w:rFonts w:eastAsia="SimSun"/>
                <w:szCs w:val="21"/>
              </w:rPr>
              <w:t xml:space="preserve">pRS426SNR52 </w:t>
            </w:r>
            <w:bookmarkStart w:id="2" w:name="OLE_LINK33"/>
            <w:r w:rsidRPr="002439FB">
              <w:rPr>
                <w:rFonts w:eastAsia="SimSun"/>
                <w:szCs w:val="21"/>
              </w:rPr>
              <w:t xml:space="preserve">derivative with </w:t>
            </w:r>
            <w:bookmarkEnd w:id="2"/>
            <w:r w:rsidRPr="002439FB">
              <w:rPr>
                <w:rFonts w:eastAsia="SimSun"/>
                <w:szCs w:val="21"/>
              </w:rPr>
              <w:t xml:space="preserve">gRNA targeting at the </w:t>
            </w:r>
            <w:r w:rsidR="00697CDC" w:rsidRPr="00697CDC">
              <w:rPr>
                <w:rFonts w:eastAsia="SimSun"/>
                <w:szCs w:val="21"/>
              </w:rPr>
              <w:t>open reading frame</w:t>
            </w:r>
            <w:r w:rsidRPr="002439FB">
              <w:rPr>
                <w:rFonts w:eastAsia="SimSun"/>
                <w:szCs w:val="21"/>
              </w:rPr>
              <w:t xml:space="preserve"> of </w:t>
            </w:r>
            <w:r w:rsidRPr="002439FB">
              <w:rPr>
                <w:rFonts w:eastAsia="SimSun"/>
                <w:i/>
                <w:szCs w:val="21"/>
              </w:rPr>
              <w:t>G</w:t>
            </w:r>
            <w:r w:rsidRPr="002439FB">
              <w:rPr>
                <w:rFonts w:eastAsia="SimSun" w:hint="eastAsia"/>
                <w:i/>
                <w:szCs w:val="21"/>
              </w:rPr>
              <w:t>al80</w:t>
            </w:r>
          </w:p>
        </w:tc>
        <w:tc>
          <w:tcPr>
            <w:tcW w:w="658" w:type="pct"/>
          </w:tcPr>
          <w:p w14:paraId="593A6519" w14:textId="512BA4C6" w:rsidR="00E066E2" w:rsidRPr="002439FB" w:rsidRDefault="00782191" w:rsidP="00E066E2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ADDIN EN.CITE &lt;EndNote&gt;&lt;Cite&gt;&lt;Author&gt;Song&lt;/Author&gt;&lt;Year&gt;2023&lt;/Year&gt;&lt;RecNum&gt;36&lt;/RecNum&gt;&lt;DisplayText&gt;&lt;style face="superscript"&gt;2&lt;/style&gt;&lt;/DisplayText&gt;&lt;record&gt;&lt;rec-number&gt;36&lt;/rec-number&gt;&lt;foreign-keys&gt;&lt;key app="EN" db-id="wa9fzpz07vpadbet0d4x9wv3fzz509d2resd" timestamp="1719304696"&gt;36&lt;/key&gt;&lt;/foreign-keys&gt;&lt;ref-type name="Journal Article"&gt;17&lt;/ref-type&gt;&lt;contributors&gt;&lt;authors&gt;&lt;author&gt;Song, Jingya&lt;/author&gt;&lt;author&gt;Fan, Jian&lt;/author&gt;&lt;author&gt;Fan, Cong&lt;/author&gt;&lt;author&gt;He, Nike&lt;/author&gt;&lt;author&gt;Ye, Xixi&lt;/author&gt;&lt;author&gt;Cao, Mingfeng&lt;/author&gt;&lt;author&gt;Yuan, Jifeng&lt;/author&gt;&lt;/authors&gt;&lt;/contributors&gt;&lt;titles&gt;&lt;title&gt;A Layered Genetic Design Enables the Yeast Galactose Regulon to Respond to Cyanamide&lt;/title&gt;&lt;secondary-title&gt;ACS Synthetic Biology&lt;/secondary-title&gt;&lt;/titles&gt;&lt;periodical&gt;&lt;full-title&gt;ACS Synthetic Biology&lt;/full-title&gt;&lt;/periodical&gt;&lt;pages&gt;2783-2788&lt;/pages&gt;&lt;volume&gt;12&lt;/volume&gt;&lt;number&gt;9&lt;/number&gt;&lt;dates&gt;&lt;year&gt;2023&lt;/year&gt;&lt;pub-dates&gt;&lt;date&gt;2023/09/15&lt;/date&gt;&lt;/pub-dates&gt;&lt;/dates&gt;&lt;publisher&gt;American Chemical Society&lt;/publisher&gt;&lt;urls&gt;&lt;related-urls&gt;&lt;url&gt;https://doi.org/10.1021/acssynbio.3c00241&lt;/url&gt;&lt;/related-urls&gt;&lt;/urls&gt;&lt;electronic-resource-num&gt;10.1021/acssynbio.3c00241&lt;/electronic-resource-num&gt;&lt;/record&gt;&lt;/Cite&gt;&lt;/EndNote&gt;</w:instrText>
            </w:r>
            <w:r>
              <w:rPr>
                <w:szCs w:val="21"/>
              </w:rPr>
              <w:fldChar w:fldCharType="separate"/>
            </w:r>
            <w:r w:rsidRPr="00782191">
              <w:rPr>
                <w:noProof/>
                <w:szCs w:val="21"/>
                <w:vertAlign w:val="superscript"/>
              </w:rPr>
              <w:t>2</w:t>
            </w:r>
            <w:r>
              <w:rPr>
                <w:szCs w:val="21"/>
              </w:rPr>
              <w:fldChar w:fldCharType="end"/>
            </w:r>
          </w:p>
        </w:tc>
      </w:tr>
      <w:tr w:rsidR="00E066E2" w:rsidRPr="009E608B" w14:paraId="61FCCD9B" w14:textId="77777777" w:rsidTr="002439FB">
        <w:tc>
          <w:tcPr>
            <w:tcW w:w="1195" w:type="pct"/>
          </w:tcPr>
          <w:p w14:paraId="6C2C202C" w14:textId="1C7B51D6" w:rsidR="00E066E2" w:rsidRPr="002439FB" w:rsidRDefault="00E066E2" w:rsidP="00E066E2">
            <w:pPr>
              <w:spacing w:line="360" w:lineRule="auto"/>
              <w:rPr>
                <w:szCs w:val="21"/>
              </w:rPr>
            </w:pPr>
            <w:bookmarkStart w:id="3" w:name="OLE_LINK3"/>
            <w:r w:rsidRPr="002439FB">
              <w:rPr>
                <w:rFonts w:eastAsia="SimSun"/>
                <w:szCs w:val="21"/>
              </w:rPr>
              <w:t>pg</w:t>
            </w:r>
            <w:r w:rsidR="008234EB" w:rsidRPr="008234EB">
              <w:rPr>
                <w:rFonts w:eastAsia="SimSun"/>
                <w:szCs w:val="21"/>
              </w:rPr>
              <w:t>G</w:t>
            </w:r>
            <w:r w:rsidR="00B0275D">
              <w:rPr>
                <w:rFonts w:eastAsia="SimSun"/>
                <w:szCs w:val="21"/>
              </w:rPr>
              <w:t>al</w:t>
            </w:r>
            <w:r w:rsidRPr="002439FB">
              <w:rPr>
                <w:rFonts w:eastAsia="SimSun" w:hint="eastAsia"/>
                <w:szCs w:val="21"/>
              </w:rPr>
              <w:t>4p</w:t>
            </w:r>
            <w:bookmarkEnd w:id="3"/>
          </w:p>
        </w:tc>
        <w:tc>
          <w:tcPr>
            <w:tcW w:w="3147" w:type="pct"/>
          </w:tcPr>
          <w:p w14:paraId="73DB2F1E" w14:textId="39944E88" w:rsidR="00E066E2" w:rsidRPr="002439FB" w:rsidRDefault="00E066E2" w:rsidP="00E066E2">
            <w:pPr>
              <w:spacing w:line="360" w:lineRule="auto"/>
              <w:rPr>
                <w:szCs w:val="21"/>
              </w:rPr>
            </w:pPr>
            <w:bookmarkStart w:id="4" w:name="OLE_LINK5"/>
            <w:r w:rsidRPr="002439FB">
              <w:rPr>
                <w:rFonts w:eastAsia="SimSun"/>
                <w:szCs w:val="21"/>
              </w:rPr>
              <w:t xml:space="preserve">pRS426SNR52 derivative with gRNA targeting at </w:t>
            </w:r>
            <w:bookmarkStart w:id="5" w:name="OLE_LINK34"/>
            <w:r w:rsidR="005F5C85">
              <w:rPr>
                <w:rFonts w:eastAsia="SimSun" w:hint="eastAsia"/>
                <w:szCs w:val="21"/>
              </w:rPr>
              <w:t xml:space="preserve">the </w:t>
            </w:r>
            <w:r w:rsidR="005F5C85" w:rsidRPr="005F5C85">
              <w:rPr>
                <w:rFonts w:eastAsia="SimSun"/>
                <w:szCs w:val="21"/>
              </w:rPr>
              <w:t>promoter region</w:t>
            </w:r>
            <w:r w:rsidR="005F5C85">
              <w:rPr>
                <w:rFonts w:eastAsia="SimSun" w:hint="eastAsia"/>
                <w:szCs w:val="21"/>
              </w:rPr>
              <w:t xml:space="preserve"> of </w:t>
            </w:r>
            <w:bookmarkEnd w:id="5"/>
            <w:r w:rsidRPr="005F5C85">
              <w:rPr>
                <w:rFonts w:eastAsia="SimSun"/>
                <w:i/>
                <w:szCs w:val="21"/>
              </w:rPr>
              <w:t>G</w:t>
            </w:r>
            <w:r w:rsidR="005F5C85" w:rsidRPr="005F5C85">
              <w:rPr>
                <w:rFonts w:eastAsia="SimSun" w:hint="eastAsia"/>
                <w:i/>
                <w:szCs w:val="21"/>
              </w:rPr>
              <w:t>al</w:t>
            </w:r>
            <w:r w:rsidRPr="005F5C85">
              <w:rPr>
                <w:rFonts w:eastAsia="SimSun" w:hint="eastAsia"/>
                <w:i/>
                <w:szCs w:val="21"/>
              </w:rPr>
              <w:t>4</w:t>
            </w:r>
            <w:bookmarkEnd w:id="4"/>
          </w:p>
        </w:tc>
        <w:tc>
          <w:tcPr>
            <w:tcW w:w="658" w:type="pct"/>
          </w:tcPr>
          <w:p w14:paraId="3AAB8AE9" w14:textId="1909A79C" w:rsidR="00E066E2" w:rsidRPr="002439FB" w:rsidRDefault="000C2B1B" w:rsidP="00E066E2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fldChar w:fldCharType="begin"/>
            </w:r>
            <w:r w:rsidR="00782191">
              <w:rPr>
                <w:szCs w:val="21"/>
              </w:rPr>
              <w:instrText xml:space="preserve"> ADDIN EN.CITE &lt;EndNote&gt;&lt;Cite&gt;&lt;Author&gt;Fan&lt;/Author&gt;&lt;Year&gt;2022&lt;/Year&gt;&lt;RecNum&gt;35&lt;/RecNum&gt;&lt;DisplayText&gt;&lt;style face="superscript"&gt;3&lt;/style&gt;&lt;/DisplayText&gt;&lt;record&gt;&lt;rec-number&gt;35&lt;/rec-number&gt;&lt;foreign-keys&gt;&lt;key app="EN" db-id="wa9fzpz07vpadbet0d4x9wv3fzz509d2resd" timestamp="1719304298"&gt;35&lt;/key&gt;&lt;/foreign-keys&gt;&lt;ref-type name="Journal Article"&gt;17&lt;/ref-type&gt;&lt;contributors&gt;&lt;authors&gt;&lt;author&gt;Fan, Cong&lt;/author&gt;&lt;author&gt;Zhang, Danli&lt;/author&gt;&lt;author&gt;Mo, Qiwen&lt;/author&gt;&lt;author&gt;Yuan, Jifeng&lt;/author&gt;&lt;/authors&gt;&lt;/contributors&gt;&lt;tit</w:instrText>
            </w:r>
            <w:r w:rsidR="00782191">
              <w:rPr>
                <w:rFonts w:hint="eastAsia"/>
                <w:szCs w:val="21"/>
              </w:rPr>
              <w:instrText>les&gt;&lt;title&gt;Engineering Saccharomyces cerevisiae</w:instrText>
            </w:r>
            <w:r w:rsidR="00782191">
              <w:rPr>
                <w:rFonts w:hint="eastAsia"/>
                <w:szCs w:val="21"/>
              </w:rPr>
              <w:instrText>‐</w:instrText>
            </w:r>
            <w:r w:rsidR="00782191">
              <w:rPr>
                <w:rFonts w:hint="eastAsia"/>
                <w:szCs w:val="21"/>
              </w:rPr>
              <w:instrText>based biosensors for copper detection&lt;/title&gt;&lt;secondary-title&gt;Microbial Biotechnology&lt;/secondary-title&gt;&lt;/titles&gt;&lt;periodical&gt;&lt;full-title&gt;Microbial Biotechnology&lt;/full-title&gt;&lt;/periodical&gt;&lt;pages&gt;2854-2860&lt;/page</w:instrText>
            </w:r>
            <w:r w:rsidR="00782191">
              <w:rPr>
                <w:szCs w:val="21"/>
              </w:rPr>
              <w:instrText>s&gt;&lt;volume&gt;15&lt;/volume&gt;&lt;number&gt;11&lt;/number&gt;&lt;section&gt;2854&lt;/section&gt;&lt;dates&gt;&lt;year&gt;2022&lt;/year&gt;&lt;/dates&gt;&lt;isbn&gt;1751-7915&amp;#xD;1751-7915&lt;/isbn&gt;&lt;urls&gt;&lt;/urls&gt;&lt;electronic-resource-num&gt;10.1111/1751-7915.14105&lt;/electronic-resource-num&gt;&lt;/record&gt;&lt;/Cite&gt;&lt;/EndNote&gt;</w:instrText>
            </w:r>
            <w:r>
              <w:rPr>
                <w:szCs w:val="21"/>
              </w:rPr>
              <w:fldChar w:fldCharType="separate"/>
            </w:r>
            <w:r w:rsidR="00782191" w:rsidRPr="00782191">
              <w:rPr>
                <w:noProof/>
                <w:szCs w:val="21"/>
                <w:vertAlign w:val="superscript"/>
              </w:rPr>
              <w:t>3</w:t>
            </w:r>
            <w:r>
              <w:rPr>
                <w:szCs w:val="21"/>
              </w:rPr>
              <w:fldChar w:fldCharType="end"/>
            </w:r>
          </w:p>
        </w:tc>
      </w:tr>
      <w:tr w:rsidR="00E066E2" w:rsidRPr="009E608B" w14:paraId="75710F6C" w14:textId="77777777" w:rsidTr="002439FB">
        <w:tc>
          <w:tcPr>
            <w:tcW w:w="1195" w:type="pct"/>
          </w:tcPr>
          <w:p w14:paraId="3A689FA8" w14:textId="1A4CB6CA" w:rsidR="00E066E2" w:rsidRPr="002439FB" w:rsidRDefault="00E066E2" w:rsidP="00E066E2">
            <w:pPr>
              <w:spacing w:line="360" w:lineRule="auto"/>
              <w:rPr>
                <w:szCs w:val="21"/>
              </w:rPr>
            </w:pPr>
            <w:r w:rsidRPr="002439FB">
              <w:rPr>
                <w:rFonts w:eastAsia="SimSun" w:hint="eastAsia"/>
                <w:szCs w:val="21"/>
              </w:rPr>
              <w:t>p</w:t>
            </w:r>
            <w:r w:rsidRPr="002439FB">
              <w:rPr>
                <w:szCs w:val="21"/>
              </w:rPr>
              <w:t>g</w:t>
            </w:r>
            <w:r w:rsidRPr="002439FB">
              <w:rPr>
                <w:rFonts w:eastAsia="SimSun" w:hint="eastAsia"/>
                <w:szCs w:val="21"/>
              </w:rPr>
              <w:t>F</w:t>
            </w:r>
            <w:r w:rsidR="00B0275D">
              <w:rPr>
                <w:rFonts w:eastAsia="SimSun"/>
                <w:szCs w:val="21"/>
              </w:rPr>
              <w:t>lo</w:t>
            </w:r>
            <w:r w:rsidRPr="002439FB">
              <w:rPr>
                <w:rFonts w:eastAsia="SimSun" w:hint="eastAsia"/>
                <w:szCs w:val="21"/>
              </w:rPr>
              <w:t>1</w:t>
            </w:r>
            <w:r w:rsidRPr="002439FB">
              <w:rPr>
                <w:szCs w:val="21"/>
              </w:rPr>
              <w:t>p</w:t>
            </w:r>
          </w:p>
        </w:tc>
        <w:tc>
          <w:tcPr>
            <w:tcW w:w="3147" w:type="pct"/>
          </w:tcPr>
          <w:p w14:paraId="5AC1BC88" w14:textId="728CA092" w:rsidR="00E066E2" w:rsidRPr="002439FB" w:rsidRDefault="00E066E2" w:rsidP="00E066E2">
            <w:pPr>
              <w:spacing w:line="360" w:lineRule="auto"/>
              <w:rPr>
                <w:szCs w:val="21"/>
              </w:rPr>
            </w:pPr>
            <w:r w:rsidRPr="002439FB">
              <w:rPr>
                <w:szCs w:val="21"/>
              </w:rPr>
              <w:t xml:space="preserve">pRS426SNR52 derivative with gRNA targeting </w:t>
            </w:r>
            <w:r w:rsidR="0016461E" w:rsidRPr="002439FB">
              <w:rPr>
                <w:rFonts w:eastAsia="SimSun"/>
                <w:szCs w:val="21"/>
              </w:rPr>
              <w:t xml:space="preserve">at </w:t>
            </w:r>
            <w:r w:rsidR="005F5C85">
              <w:rPr>
                <w:rFonts w:eastAsia="SimSun" w:hint="eastAsia"/>
                <w:szCs w:val="21"/>
              </w:rPr>
              <w:t xml:space="preserve">the </w:t>
            </w:r>
            <w:r w:rsidR="005F5C85" w:rsidRPr="005F5C85">
              <w:rPr>
                <w:rFonts w:eastAsia="SimSun"/>
                <w:szCs w:val="21"/>
              </w:rPr>
              <w:t>promoter region</w:t>
            </w:r>
            <w:r w:rsidR="005F5C85">
              <w:rPr>
                <w:rFonts w:eastAsia="SimSun" w:hint="eastAsia"/>
                <w:szCs w:val="21"/>
              </w:rPr>
              <w:t xml:space="preserve"> of </w:t>
            </w:r>
            <w:r w:rsidR="0016461E" w:rsidRPr="005F5C85">
              <w:rPr>
                <w:rFonts w:eastAsia="SimSun" w:hint="eastAsia"/>
                <w:i/>
                <w:iCs/>
                <w:szCs w:val="21"/>
              </w:rPr>
              <w:t>F</w:t>
            </w:r>
            <w:r w:rsidR="005F5C85" w:rsidRPr="005F5C85">
              <w:rPr>
                <w:rFonts w:eastAsia="SimSun" w:hint="eastAsia"/>
                <w:i/>
                <w:iCs/>
                <w:szCs w:val="21"/>
              </w:rPr>
              <w:t>lo</w:t>
            </w:r>
            <w:r w:rsidR="0016461E" w:rsidRPr="005F5C85">
              <w:rPr>
                <w:rFonts w:eastAsia="SimSun" w:hint="eastAsia"/>
                <w:i/>
                <w:iCs/>
                <w:szCs w:val="21"/>
              </w:rPr>
              <w:t>1</w:t>
            </w:r>
          </w:p>
        </w:tc>
        <w:tc>
          <w:tcPr>
            <w:tcW w:w="658" w:type="pct"/>
          </w:tcPr>
          <w:p w14:paraId="556A98B4" w14:textId="6186D4F0" w:rsidR="00E066E2" w:rsidRPr="002439FB" w:rsidRDefault="00E066E2" w:rsidP="00E066E2">
            <w:pPr>
              <w:spacing w:line="360" w:lineRule="auto"/>
              <w:rPr>
                <w:szCs w:val="21"/>
              </w:rPr>
            </w:pPr>
            <w:r w:rsidRPr="002439FB">
              <w:rPr>
                <w:szCs w:val="21"/>
              </w:rPr>
              <w:t>This</w:t>
            </w:r>
            <w:r w:rsidR="002439FB" w:rsidRPr="002439FB">
              <w:rPr>
                <w:rFonts w:hint="eastAsia"/>
                <w:szCs w:val="21"/>
              </w:rPr>
              <w:t xml:space="preserve"> </w:t>
            </w:r>
            <w:r w:rsidRPr="002439FB">
              <w:rPr>
                <w:szCs w:val="21"/>
              </w:rPr>
              <w:t>study</w:t>
            </w:r>
          </w:p>
        </w:tc>
      </w:tr>
      <w:tr w:rsidR="00E066E2" w:rsidRPr="009E608B" w14:paraId="59BF274F" w14:textId="77777777" w:rsidTr="002439FB">
        <w:tc>
          <w:tcPr>
            <w:tcW w:w="1195" w:type="pct"/>
          </w:tcPr>
          <w:p w14:paraId="0D69A0DE" w14:textId="4A7418AE" w:rsidR="00E066E2" w:rsidRPr="002439FB" w:rsidRDefault="00E066E2" w:rsidP="00E066E2">
            <w:pPr>
              <w:spacing w:line="360" w:lineRule="auto"/>
              <w:rPr>
                <w:szCs w:val="21"/>
                <w:highlight w:val="yellow"/>
              </w:rPr>
            </w:pPr>
            <w:r w:rsidRPr="002439FB">
              <w:rPr>
                <w:rFonts w:eastAsia="SimSun"/>
                <w:szCs w:val="21"/>
              </w:rPr>
              <w:t>pRS425</w:t>
            </w:r>
            <w:bookmarkStart w:id="6" w:name="OLE_LINK24"/>
            <w:r w:rsidRPr="002439FB">
              <w:rPr>
                <w:rFonts w:eastAsia="SimSun"/>
                <w:szCs w:val="21"/>
              </w:rPr>
              <w:t>G</w:t>
            </w:r>
            <w:bookmarkEnd w:id="6"/>
            <w:r w:rsidR="00A8581C">
              <w:rPr>
                <w:rFonts w:eastAsia="SimSun" w:hint="eastAsia"/>
                <w:szCs w:val="21"/>
              </w:rPr>
              <w:t>AL</w:t>
            </w:r>
            <w:r w:rsidRPr="002439FB">
              <w:rPr>
                <w:rFonts w:eastAsia="SimSun"/>
                <w:szCs w:val="21"/>
              </w:rPr>
              <w:t>1</w:t>
            </w:r>
            <w:r w:rsidRPr="002439FB">
              <w:rPr>
                <w:rFonts w:eastAsia="SimSun" w:hint="eastAsia"/>
                <w:szCs w:val="21"/>
              </w:rPr>
              <w:t>-EGFP</w:t>
            </w:r>
          </w:p>
        </w:tc>
        <w:tc>
          <w:tcPr>
            <w:tcW w:w="3147" w:type="pct"/>
          </w:tcPr>
          <w:p w14:paraId="284D173A" w14:textId="1737BCDE" w:rsidR="00E066E2" w:rsidRPr="002439FB" w:rsidRDefault="00E066E2" w:rsidP="00E066E2">
            <w:pPr>
              <w:spacing w:line="360" w:lineRule="auto"/>
              <w:rPr>
                <w:szCs w:val="21"/>
              </w:rPr>
            </w:pPr>
            <w:r w:rsidRPr="002439FB">
              <w:rPr>
                <w:rFonts w:eastAsia="SimSun"/>
                <w:szCs w:val="21"/>
              </w:rPr>
              <w:t>Plasmid pRS425G</w:t>
            </w:r>
            <w:r w:rsidR="00A8581C">
              <w:rPr>
                <w:rFonts w:eastAsia="SimSun" w:hint="eastAsia"/>
                <w:szCs w:val="21"/>
              </w:rPr>
              <w:t>AL</w:t>
            </w:r>
            <w:r w:rsidRPr="002439FB">
              <w:rPr>
                <w:rFonts w:eastAsia="SimSun"/>
                <w:szCs w:val="21"/>
              </w:rPr>
              <w:t xml:space="preserve">1 derivative with </w:t>
            </w:r>
            <w:r w:rsidRPr="00B0275D">
              <w:rPr>
                <w:rFonts w:eastAsia="SimSun"/>
                <w:i/>
                <w:iCs/>
                <w:szCs w:val="21"/>
              </w:rPr>
              <w:t>EGFP</w:t>
            </w:r>
            <w:r w:rsidRPr="002439FB">
              <w:rPr>
                <w:rFonts w:eastAsia="SimSun"/>
                <w:szCs w:val="21"/>
              </w:rPr>
              <w:t xml:space="preserve"> gene under the control of G</w:t>
            </w:r>
            <w:r w:rsidR="00D0192E">
              <w:rPr>
                <w:rFonts w:eastAsia="SimSun" w:hint="eastAsia"/>
                <w:szCs w:val="21"/>
              </w:rPr>
              <w:t>AL</w:t>
            </w:r>
            <w:r w:rsidRPr="002439FB">
              <w:rPr>
                <w:rFonts w:eastAsia="SimSun"/>
                <w:szCs w:val="21"/>
              </w:rPr>
              <w:t>1 promoter</w:t>
            </w:r>
          </w:p>
        </w:tc>
        <w:tc>
          <w:tcPr>
            <w:tcW w:w="658" w:type="pct"/>
          </w:tcPr>
          <w:p w14:paraId="3080D6DA" w14:textId="3B9F8B55" w:rsidR="00E066E2" w:rsidRPr="002439FB" w:rsidRDefault="00F154CE" w:rsidP="00E066E2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ADDIN EN.CITE &lt;EndNote&gt;&lt;Cite&gt;&lt;Author&gt;Fan&lt;/Author&gt;&lt;Year&gt;2022&lt;/Year&gt;&lt;RecNum&gt;35&lt;/RecNum&gt;&lt;DisplayText&gt;&lt;style face="superscript"&gt;3&lt;/style&gt;&lt;/DisplayText&gt;&lt;record&gt;&lt;rec-number&gt;35&lt;/rec-number&gt;&lt;foreign-keys&gt;&lt;key app="EN" db-id="wa9fzpz07vpadbet0d4x9wv3fzz509d2resd" timestamp="1719304298"&gt;35&lt;/key&gt;&lt;/foreign-keys&gt;&lt;ref-type name="Journal Article"&gt;17&lt;/ref-type&gt;&lt;contributors&gt;&lt;authors&gt;&lt;author&gt;Fan, Cong&lt;/author&gt;&lt;author&gt;Zhang, Danli&lt;/author&gt;&lt;author&gt;Mo, Qiwen&lt;/author&gt;&lt;author&gt;Yuan, Jifeng&lt;/author&gt;&lt;/authors&gt;&lt;/contributors&gt;&lt;tit</w:instrText>
            </w:r>
            <w:r>
              <w:rPr>
                <w:rFonts w:hint="eastAsia"/>
                <w:szCs w:val="21"/>
              </w:rPr>
              <w:instrText>les&gt;&lt;title&gt;Engineering Saccharomyces cerevisiae</w:instrText>
            </w:r>
            <w:r>
              <w:rPr>
                <w:rFonts w:hint="eastAsia"/>
                <w:szCs w:val="21"/>
              </w:rPr>
              <w:instrText>‐</w:instrText>
            </w:r>
            <w:r>
              <w:rPr>
                <w:rFonts w:hint="eastAsia"/>
                <w:szCs w:val="21"/>
              </w:rPr>
              <w:instrText>based biosensors for copper detection&lt;/title&gt;&lt;secondary-title&gt;Microbial Biotechnology&lt;/secondary-title&gt;&lt;/titles&gt;&lt;periodical&gt;&lt;full-title&gt;Microbial Biotechnology&lt;/full-title&gt;&lt;/periodical&gt;&lt;pages&gt;2854-2860&lt;/page</w:instrText>
            </w:r>
            <w:r>
              <w:rPr>
                <w:szCs w:val="21"/>
              </w:rPr>
              <w:instrText>s&gt;&lt;volume&gt;15&lt;/volume&gt;&lt;number&gt;11&lt;/number&gt;&lt;section&gt;2854&lt;/section&gt;&lt;dates&gt;&lt;year&gt;2022&lt;/year&gt;&lt;/dates&gt;&lt;isbn&gt;1751-7915&amp;#xD;1751-7915&lt;/isbn&gt;&lt;urls&gt;&lt;/urls&gt;&lt;electronic-resource-num&gt;10.1111/1751-7915.14105&lt;/electronic-resource-num&gt;&lt;/record&gt;&lt;/Cite&gt;&lt;/EndNote&gt;</w:instrText>
            </w:r>
            <w:r>
              <w:rPr>
                <w:szCs w:val="21"/>
              </w:rPr>
              <w:fldChar w:fldCharType="separate"/>
            </w:r>
            <w:r w:rsidRPr="00F154CE">
              <w:rPr>
                <w:noProof/>
                <w:szCs w:val="21"/>
                <w:vertAlign w:val="superscript"/>
              </w:rPr>
              <w:t>3</w:t>
            </w:r>
            <w:r>
              <w:rPr>
                <w:szCs w:val="21"/>
              </w:rPr>
              <w:fldChar w:fldCharType="end"/>
            </w:r>
          </w:p>
        </w:tc>
      </w:tr>
      <w:tr w:rsidR="00E066E2" w:rsidRPr="009E608B" w14:paraId="029B6185" w14:textId="77777777" w:rsidTr="002439FB">
        <w:tc>
          <w:tcPr>
            <w:tcW w:w="1195" w:type="pct"/>
          </w:tcPr>
          <w:p w14:paraId="1553F1CB" w14:textId="259B479C" w:rsidR="00E066E2" w:rsidRPr="002439FB" w:rsidRDefault="00E066E2" w:rsidP="00E066E2">
            <w:pPr>
              <w:spacing w:line="360" w:lineRule="auto"/>
              <w:rPr>
                <w:szCs w:val="21"/>
              </w:rPr>
            </w:pPr>
            <w:bookmarkStart w:id="7" w:name="OLE_LINK4"/>
            <w:r w:rsidRPr="002439FB">
              <w:rPr>
                <w:rFonts w:eastAsia="SimSun"/>
                <w:szCs w:val="21"/>
              </w:rPr>
              <w:t>pRS425</w:t>
            </w:r>
            <w:r w:rsidRPr="002439FB">
              <w:rPr>
                <w:rFonts w:eastAsia="SimSun" w:hint="eastAsia"/>
                <w:szCs w:val="21"/>
              </w:rPr>
              <w:t>D</w:t>
            </w:r>
            <w:r w:rsidR="00A8581C">
              <w:rPr>
                <w:rFonts w:eastAsia="SimSun" w:hint="eastAsia"/>
                <w:szCs w:val="21"/>
              </w:rPr>
              <w:t>AL</w:t>
            </w:r>
            <w:r w:rsidRPr="002439FB">
              <w:rPr>
                <w:rFonts w:eastAsia="SimSun" w:hint="eastAsia"/>
                <w:szCs w:val="21"/>
              </w:rPr>
              <w:t>2-EGFP</w:t>
            </w:r>
            <w:bookmarkEnd w:id="7"/>
          </w:p>
        </w:tc>
        <w:tc>
          <w:tcPr>
            <w:tcW w:w="3147" w:type="pct"/>
          </w:tcPr>
          <w:p w14:paraId="506FC865" w14:textId="2078EC2A" w:rsidR="00E066E2" w:rsidRPr="002439FB" w:rsidRDefault="00E066E2" w:rsidP="00E066E2">
            <w:pPr>
              <w:spacing w:line="360" w:lineRule="auto"/>
              <w:rPr>
                <w:szCs w:val="21"/>
              </w:rPr>
            </w:pPr>
            <w:r w:rsidRPr="002439FB">
              <w:rPr>
                <w:rFonts w:eastAsia="SimSun"/>
                <w:szCs w:val="21"/>
              </w:rPr>
              <w:t>pRS425Gal1</w:t>
            </w:r>
            <w:r w:rsidR="00BF5B1F" w:rsidRPr="002439FB">
              <w:rPr>
                <w:rFonts w:eastAsia="SimSun" w:hint="eastAsia"/>
                <w:szCs w:val="21"/>
              </w:rPr>
              <w:t>-EGFP</w:t>
            </w:r>
            <w:r w:rsidRPr="002439FB">
              <w:rPr>
                <w:rFonts w:eastAsia="SimSun"/>
                <w:szCs w:val="21"/>
              </w:rPr>
              <w:t xml:space="preserve"> derivative with </w:t>
            </w:r>
            <w:bookmarkStart w:id="8" w:name="OLE_LINK25"/>
            <w:r w:rsidR="008A6B97" w:rsidRPr="002439FB">
              <w:rPr>
                <w:rFonts w:eastAsia="SimSun" w:hint="eastAsia"/>
                <w:szCs w:val="21"/>
              </w:rPr>
              <w:t>D</w:t>
            </w:r>
            <w:r w:rsidR="00A8581C">
              <w:rPr>
                <w:rFonts w:eastAsia="SimSun" w:hint="eastAsia"/>
                <w:szCs w:val="21"/>
              </w:rPr>
              <w:t>AL</w:t>
            </w:r>
            <w:r w:rsidR="008A6B97" w:rsidRPr="002439FB">
              <w:rPr>
                <w:rFonts w:eastAsia="SimSun" w:hint="eastAsia"/>
                <w:szCs w:val="21"/>
              </w:rPr>
              <w:t>2</w:t>
            </w:r>
            <w:bookmarkEnd w:id="8"/>
            <w:r w:rsidR="00B0275D">
              <w:rPr>
                <w:rFonts w:eastAsia="SimSun"/>
                <w:szCs w:val="21"/>
              </w:rPr>
              <w:t xml:space="preserve"> promoter replacing the GAL1 promoter</w:t>
            </w:r>
          </w:p>
        </w:tc>
        <w:tc>
          <w:tcPr>
            <w:tcW w:w="658" w:type="pct"/>
          </w:tcPr>
          <w:p w14:paraId="6B67A7C0" w14:textId="56BA46EA" w:rsidR="00E066E2" w:rsidRPr="002439FB" w:rsidRDefault="00E066E2" w:rsidP="00E066E2">
            <w:pPr>
              <w:spacing w:line="360" w:lineRule="auto"/>
              <w:rPr>
                <w:szCs w:val="21"/>
              </w:rPr>
            </w:pPr>
            <w:r w:rsidRPr="002439FB">
              <w:rPr>
                <w:rFonts w:eastAsia="SimSun"/>
                <w:szCs w:val="21"/>
              </w:rPr>
              <w:t>This study</w:t>
            </w:r>
          </w:p>
        </w:tc>
      </w:tr>
      <w:tr w:rsidR="00E066E2" w:rsidRPr="009E608B" w14:paraId="757F2C89" w14:textId="77777777" w:rsidTr="002439FB">
        <w:tc>
          <w:tcPr>
            <w:tcW w:w="1195" w:type="pct"/>
          </w:tcPr>
          <w:p w14:paraId="1DF8ED08" w14:textId="70A6E01A" w:rsidR="00E066E2" w:rsidRPr="002439FB" w:rsidRDefault="00E066E2" w:rsidP="00E066E2">
            <w:pPr>
              <w:spacing w:line="360" w:lineRule="auto"/>
              <w:rPr>
                <w:szCs w:val="21"/>
              </w:rPr>
            </w:pPr>
            <w:r w:rsidRPr="002439FB">
              <w:rPr>
                <w:szCs w:val="21"/>
              </w:rPr>
              <w:t>pRS425</w:t>
            </w:r>
            <w:r w:rsidR="002F1A41">
              <w:rPr>
                <w:rFonts w:hint="eastAsia"/>
                <w:szCs w:val="21"/>
              </w:rPr>
              <w:t>D</w:t>
            </w:r>
            <w:r w:rsidR="00A8581C">
              <w:rPr>
                <w:rFonts w:hint="eastAsia"/>
                <w:szCs w:val="21"/>
              </w:rPr>
              <w:t>AL</w:t>
            </w:r>
            <w:r w:rsidRPr="002439FB">
              <w:rPr>
                <w:rFonts w:eastAsia="SimSun" w:hint="eastAsia"/>
                <w:szCs w:val="21"/>
              </w:rPr>
              <w:t>3</w:t>
            </w:r>
            <w:r w:rsidRPr="002439FB">
              <w:rPr>
                <w:szCs w:val="21"/>
              </w:rPr>
              <w:t>-EGFP</w:t>
            </w:r>
          </w:p>
        </w:tc>
        <w:tc>
          <w:tcPr>
            <w:tcW w:w="3147" w:type="pct"/>
          </w:tcPr>
          <w:p w14:paraId="71AA0AD8" w14:textId="3D9242E5" w:rsidR="00E066E2" w:rsidRPr="002439FB" w:rsidRDefault="00E066E2" w:rsidP="00E066E2">
            <w:pPr>
              <w:spacing w:line="360" w:lineRule="auto"/>
              <w:rPr>
                <w:szCs w:val="21"/>
              </w:rPr>
            </w:pPr>
            <w:r w:rsidRPr="002439FB">
              <w:rPr>
                <w:rFonts w:eastAsia="SimSun"/>
                <w:szCs w:val="21"/>
              </w:rPr>
              <w:t>pRS425Gal1</w:t>
            </w:r>
            <w:r w:rsidR="00BF5B1F" w:rsidRPr="002439FB">
              <w:rPr>
                <w:rFonts w:eastAsia="SimSun" w:hint="eastAsia"/>
                <w:szCs w:val="21"/>
              </w:rPr>
              <w:t>-EGFP</w:t>
            </w:r>
            <w:r w:rsidRPr="002439FB">
              <w:rPr>
                <w:rFonts w:eastAsia="SimSun"/>
                <w:szCs w:val="21"/>
              </w:rPr>
              <w:t xml:space="preserve"> derivative with </w:t>
            </w:r>
            <w:r w:rsidR="008A6B97" w:rsidRPr="008A6B97">
              <w:rPr>
                <w:rFonts w:eastAsia="SimSun"/>
                <w:szCs w:val="21"/>
              </w:rPr>
              <w:t>D</w:t>
            </w:r>
            <w:r w:rsidR="00A8581C">
              <w:rPr>
                <w:rFonts w:eastAsia="SimSun" w:hint="eastAsia"/>
                <w:szCs w:val="21"/>
              </w:rPr>
              <w:t>AL</w:t>
            </w:r>
            <w:r w:rsidR="008A6B97">
              <w:rPr>
                <w:rFonts w:eastAsia="SimSun" w:hint="eastAsia"/>
                <w:szCs w:val="21"/>
              </w:rPr>
              <w:t>3</w:t>
            </w:r>
            <w:r w:rsidR="00B0275D">
              <w:rPr>
                <w:rFonts w:eastAsia="SimSun"/>
                <w:szCs w:val="21"/>
              </w:rPr>
              <w:t xml:space="preserve"> promoter replacing the GAL1 promoter</w:t>
            </w:r>
          </w:p>
        </w:tc>
        <w:tc>
          <w:tcPr>
            <w:tcW w:w="658" w:type="pct"/>
          </w:tcPr>
          <w:p w14:paraId="236F077E" w14:textId="433F534D" w:rsidR="00E066E2" w:rsidRPr="002439FB" w:rsidRDefault="00E066E2" w:rsidP="00E066E2">
            <w:pPr>
              <w:spacing w:line="360" w:lineRule="auto"/>
              <w:rPr>
                <w:szCs w:val="21"/>
              </w:rPr>
            </w:pPr>
            <w:r w:rsidRPr="002439FB">
              <w:rPr>
                <w:rFonts w:eastAsia="SimSun"/>
                <w:szCs w:val="21"/>
              </w:rPr>
              <w:t>This study</w:t>
            </w:r>
          </w:p>
        </w:tc>
      </w:tr>
    </w:tbl>
    <w:p w14:paraId="44065ABF" w14:textId="77777777" w:rsidR="00981B75" w:rsidRPr="009E608B" w:rsidRDefault="00981B75" w:rsidP="00D607BE">
      <w:pPr>
        <w:spacing w:line="360" w:lineRule="auto"/>
        <w:rPr>
          <w:b/>
          <w:bCs/>
        </w:rPr>
      </w:pPr>
    </w:p>
    <w:p w14:paraId="1888190E" w14:textId="18FA29DD" w:rsidR="00873744" w:rsidRPr="00E55316" w:rsidRDefault="00873744" w:rsidP="00E55316">
      <w:pPr>
        <w:widowControl/>
        <w:jc w:val="left"/>
        <w:rPr>
          <w:b/>
          <w:bCs/>
        </w:rPr>
      </w:pPr>
      <w:r w:rsidRPr="009E608B">
        <w:rPr>
          <w:noProof/>
        </w:rPr>
        <w:br w:type="page"/>
      </w:r>
    </w:p>
    <w:p w14:paraId="3835FA24" w14:textId="37CA0DB5" w:rsidR="00873744" w:rsidRPr="009E608B" w:rsidRDefault="00123101" w:rsidP="00D607BE">
      <w:pPr>
        <w:spacing w:line="360" w:lineRule="auto"/>
        <w:rPr>
          <w:rFonts w:cs="Times New Roman"/>
          <w:b/>
        </w:rPr>
      </w:pPr>
      <w:r w:rsidRPr="00123101">
        <w:rPr>
          <w:rFonts w:cs="Times New Roman"/>
          <w:b/>
        </w:rPr>
        <w:lastRenderedPageBreak/>
        <w:t>Supplementary</w:t>
      </w:r>
      <w:r>
        <w:rPr>
          <w:rFonts w:cs="Times New Roman"/>
          <w:b/>
        </w:rPr>
        <w:t xml:space="preserve"> </w:t>
      </w:r>
      <w:r w:rsidR="00873744" w:rsidRPr="009E608B">
        <w:rPr>
          <w:rFonts w:cs="Times New Roman"/>
          <w:b/>
        </w:rPr>
        <w:t>Table S</w:t>
      </w:r>
      <w:r w:rsidR="00B40F6A" w:rsidRPr="009E608B">
        <w:rPr>
          <w:rFonts w:cs="Times New Roman"/>
          <w:b/>
        </w:rPr>
        <w:t>3</w:t>
      </w:r>
      <w:r w:rsidR="00873744" w:rsidRPr="009E608B">
        <w:rPr>
          <w:rFonts w:cs="Times New Roman"/>
          <w:b/>
        </w:rPr>
        <w:t xml:space="preserve">. </w:t>
      </w:r>
      <w:r w:rsidR="00520AAB">
        <w:rPr>
          <w:rFonts w:cs="Times New Roman" w:hint="eastAsia"/>
          <w:b/>
        </w:rPr>
        <w:t>Strains</w:t>
      </w:r>
      <w:r w:rsidR="00873744" w:rsidRPr="009E608B">
        <w:rPr>
          <w:rFonts w:cs="Times New Roman"/>
          <w:b/>
        </w:rPr>
        <w:t xml:space="preserve"> used in this study</w:t>
      </w:r>
    </w:p>
    <w:tbl>
      <w:tblPr>
        <w:tblStyle w:val="TableGrid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4"/>
        <w:gridCol w:w="5053"/>
        <w:gridCol w:w="1359"/>
      </w:tblGrid>
      <w:tr w:rsidR="009E608B" w:rsidRPr="009E608B" w14:paraId="2A26564B" w14:textId="77777777" w:rsidTr="00873744">
        <w:tc>
          <w:tcPr>
            <w:tcW w:w="1140" w:type="pct"/>
            <w:tcBorders>
              <w:top w:val="single" w:sz="12" w:space="0" w:color="auto"/>
              <w:bottom w:val="single" w:sz="8" w:space="0" w:color="auto"/>
            </w:tcBorders>
          </w:tcPr>
          <w:p w14:paraId="09C9F892" w14:textId="2099A6C2" w:rsidR="00873744" w:rsidRPr="009E608B" w:rsidRDefault="00AB77A3" w:rsidP="00D607BE">
            <w:pPr>
              <w:spacing w:line="360" w:lineRule="auto"/>
              <w:rPr>
                <w:szCs w:val="21"/>
              </w:rPr>
            </w:pPr>
            <w:r>
              <w:rPr>
                <w:rFonts w:ascii="AdvTT3713a231" w:hAnsi="AdvTT3713a231" w:hint="eastAsia"/>
                <w:szCs w:val="21"/>
              </w:rPr>
              <w:t>Strain</w:t>
            </w:r>
          </w:p>
        </w:tc>
        <w:tc>
          <w:tcPr>
            <w:tcW w:w="3042" w:type="pct"/>
            <w:tcBorders>
              <w:top w:val="single" w:sz="12" w:space="0" w:color="auto"/>
              <w:bottom w:val="single" w:sz="8" w:space="0" w:color="auto"/>
            </w:tcBorders>
          </w:tcPr>
          <w:p w14:paraId="2451A313" w14:textId="77777777" w:rsidR="00873744" w:rsidRPr="009E608B" w:rsidRDefault="00873744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ascii="AdvTT3713a231" w:hAnsi="AdvTT3713a231"/>
                <w:szCs w:val="21"/>
              </w:rPr>
              <w:t>Description</w:t>
            </w:r>
          </w:p>
        </w:tc>
        <w:tc>
          <w:tcPr>
            <w:tcW w:w="818" w:type="pct"/>
            <w:tcBorders>
              <w:top w:val="single" w:sz="12" w:space="0" w:color="auto"/>
              <w:bottom w:val="single" w:sz="8" w:space="0" w:color="auto"/>
            </w:tcBorders>
          </w:tcPr>
          <w:p w14:paraId="6AE9E5EB" w14:textId="77777777" w:rsidR="00873744" w:rsidRPr="009E608B" w:rsidRDefault="00873744" w:rsidP="00D607BE">
            <w:pPr>
              <w:spacing w:line="360" w:lineRule="auto"/>
              <w:rPr>
                <w:szCs w:val="21"/>
              </w:rPr>
            </w:pPr>
            <w:r w:rsidRPr="009E608B">
              <w:rPr>
                <w:rFonts w:ascii="AdvTT3713a231" w:hAnsi="AdvTT3713a231"/>
                <w:szCs w:val="21"/>
              </w:rPr>
              <w:t>Source</w:t>
            </w:r>
          </w:p>
        </w:tc>
      </w:tr>
      <w:tr w:rsidR="002439FB" w:rsidRPr="009E608B" w14:paraId="53A1DDE0" w14:textId="77777777" w:rsidTr="00873744">
        <w:tc>
          <w:tcPr>
            <w:tcW w:w="1140" w:type="pct"/>
            <w:tcBorders>
              <w:top w:val="single" w:sz="8" w:space="0" w:color="auto"/>
            </w:tcBorders>
          </w:tcPr>
          <w:p w14:paraId="1BC940B5" w14:textId="115960F5" w:rsidR="002439FB" w:rsidRPr="009E608B" w:rsidRDefault="002439FB" w:rsidP="002439FB">
            <w:pPr>
              <w:spacing w:line="360" w:lineRule="auto"/>
              <w:rPr>
                <w:szCs w:val="21"/>
              </w:rPr>
            </w:pPr>
            <w:r w:rsidRPr="00A01EB9">
              <w:rPr>
                <w:rFonts w:eastAsia="SimSun"/>
                <w:i/>
                <w:sz w:val="22"/>
              </w:rPr>
              <w:t>E. coli</w:t>
            </w:r>
            <w:r w:rsidRPr="00A01EB9">
              <w:rPr>
                <w:rFonts w:eastAsia="SimSun"/>
                <w:sz w:val="22"/>
              </w:rPr>
              <w:t xml:space="preserve"> </w:t>
            </w:r>
            <w:r w:rsidRPr="00A01EB9">
              <w:rPr>
                <w:rFonts w:eastAsia="DengXian"/>
                <w:color w:val="000000"/>
                <w:sz w:val="22"/>
              </w:rPr>
              <w:t>Top10</w:t>
            </w:r>
            <w:r w:rsidR="00B0275D">
              <w:rPr>
                <w:rFonts w:eastAsia="DengXian"/>
                <w:color w:val="000000"/>
                <w:sz w:val="22"/>
              </w:rPr>
              <w:t xml:space="preserve"> or </w:t>
            </w:r>
            <w:r w:rsidR="00B0275D" w:rsidRPr="001F7F9D">
              <w:t>DH5α</w:t>
            </w:r>
          </w:p>
        </w:tc>
        <w:tc>
          <w:tcPr>
            <w:tcW w:w="3042" w:type="pct"/>
            <w:tcBorders>
              <w:top w:val="single" w:sz="8" w:space="0" w:color="auto"/>
            </w:tcBorders>
          </w:tcPr>
          <w:p w14:paraId="12C421D8" w14:textId="2201EB1A" w:rsidR="002439FB" w:rsidRPr="009E608B" w:rsidRDefault="002439FB" w:rsidP="002439FB">
            <w:pPr>
              <w:spacing w:line="360" w:lineRule="auto"/>
              <w:rPr>
                <w:szCs w:val="21"/>
                <w:vertAlign w:val="superscript"/>
              </w:rPr>
            </w:pPr>
            <w:r w:rsidRPr="00A01EB9">
              <w:rPr>
                <w:rFonts w:eastAsia="SimSun"/>
                <w:sz w:val="22"/>
              </w:rPr>
              <w:t xml:space="preserve">For cloning purpose </w:t>
            </w:r>
          </w:p>
        </w:tc>
        <w:tc>
          <w:tcPr>
            <w:tcW w:w="818" w:type="pct"/>
            <w:tcBorders>
              <w:top w:val="single" w:sz="8" w:space="0" w:color="auto"/>
            </w:tcBorders>
          </w:tcPr>
          <w:p w14:paraId="095316E4" w14:textId="3EA50569" w:rsidR="002439FB" w:rsidRPr="009E608B" w:rsidRDefault="002439FB" w:rsidP="002439FB">
            <w:pPr>
              <w:spacing w:line="360" w:lineRule="auto"/>
              <w:rPr>
                <w:szCs w:val="21"/>
              </w:rPr>
            </w:pPr>
            <w:r w:rsidRPr="00A01EB9">
              <w:rPr>
                <w:rFonts w:eastAsia="SimSun"/>
                <w:sz w:val="22"/>
              </w:rPr>
              <w:t>Invitrogen</w:t>
            </w:r>
          </w:p>
        </w:tc>
      </w:tr>
      <w:tr w:rsidR="002439FB" w:rsidRPr="009E608B" w14:paraId="2B6222E2" w14:textId="77777777" w:rsidTr="00873744">
        <w:tc>
          <w:tcPr>
            <w:tcW w:w="1140" w:type="pct"/>
          </w:tcPr>
          <w:p w14:paraId="23688E33" w14:textId="615A18CA" w:rsidR="002439FB" w:rsidRPr="009E608B" w:rsidRDefault="002439FB" w:rsidP="002439FB">
            <w:pPr>
              <w:spacing w:line="360" w:lineRule="auto"/>
              <w:rPr>
                <w:szCs w:val="21"/>
              </w:rPr>
            </w:pPr>
            <w:bookmarkStart w:id="9" w:name="OLE_LINK9"/>
            <w:r>
              <w:rPr>
                <w:rFonts w:eastAsia="SimSun" w:hint="eastAsia"/>
                <w:sz w:val="22"/>
              </w:rPr>
              <w:t>BY4741</w:t>
            </w:r>
            <w:bookmarkEnd w:id="9"/>
          </w:p>
        </w:tc>
        <w:tc>
          <w:tcPr>
            <w:tcW w:w="3042" w:type="pct"/>
          </w:tcPr>
          <w:p w14:paraId="7D23F8DD" w14:textId="5875D5A6" w:rsidR="002439FB" w:rsidRPr="009E608B" w:rsidRDefault="002439FB" w:rsidP="002439FB">
            <w:pPr>
              <w:spacing w:line="360" w:lineRule="auto"/>
              <w:rPr>
                <w:szCs w:val="21"/>
              </w:rPr>
            </w:pPr>
            <w:r w:rsidRPr="009D1EFD">
              <w:rPr>
                <w:sz w:val="22"/>
              </w:rPr>
              <w:t>MATa; his3Δ1; leu2Δ0; met15Δ0; ura3Δ0</w:t>
            </w:r>
          </w:p>
        </w:tc>
        <w:tc>
          <w:tcPr>
            <w:tcW w:w="818" w:type="pct"/>
          </w:tcPr>
          <w:p w14:paraId="680F3B48" w14:textId="3B921A18" w:rsidR="002439FB" w:rsidRPr="009E608B" w:rsidRDefault="002439FB" w:rsidP="002439FB">
            <w:pPr>
              <w:spacing w:line="360" w:lineRule="auto"/>
              <w:rPr>
                <w:szCs w:val="21"/>
              </w:rPr>
            </w:pPr>
            <w:r w:rsidRPr="00A01EB9">
              <w:rPr>
                <w:rFonts w:eastAsia="SimSun"/>
                <w:sz w:val="22"/>
              </w:rPr>
              <w:t>Euroscarf</w:t>
            </w:r>
          </w:p>
        </w:tc>
      </w:tr>
      <w:tr w:rsidR="002439FB" w:rsidRPr="009E608B" w14:paraId="459FA3FB" w14:textId="77777777" w:rsidTr="00873744">
        <w:tc>
          <w:tcPr>
            <w:tcW w:w="1140" w:type="pct"/>
          </w:tcPr>
          <w:p w14:paraId="6EE0F6E4" w14:textId="6EFFEDEC" w:rsidR="002439FB" w:rsidRPr="009E608B" w:rsidRDefault="002439FB" w:rsidP="002439FB">
            <w:pPr>
              <w:spacing w:line="360" w:lineRule="auto"/>
            </w:pPr>
            <w:r>
              <w:rPr>
                <w:rFonts w:eastAsia="SimSun" w:hint="eastAsia"/>
                <w:sz w:val="22"/>
              </w:rPr>
              <w:t>JS-Allan</w:t>
            </w:r>
          </w:p>
        </w:tc>
        <w:tc>
          <w:tcPr>
            <w:tcW w:w="3042" w:type="pct"/>
          </w:tcPr>
          <w:p w14:paraId="476C6AE9" w14:textId="06745FB2" w:rsidR="002439FB" w:rsidRPr="009E608B" w:rsidRDefault="002439FB" w:rsidP="002439FB">
            <w:pPr>
              <w:spacing w:line="360" w:lineRule="auto"/>
              <w:rPr>
                <w:szCs w:val="21"/>
              </w:rPr>
            </w:pPr>
            <w:r w:rsidRPr="00D75819">
              <w:rPr>
                <w:rFonts w:eastAsia="SimSun"/>
                <w:sz w:val="22"/>
              </w:rPr>
              <w:t xml:space="preserve">Strain </w:t>
            </w:r>
            <w:r>
              <w:rPr>
                <w:rFonts w:eastAsia="SimSun" w:hint="eastAsia"/>
                <w:sz w:val="22"/>
              </w:rPr>
              <w:t xml:space="preserve">BY4741 </w:t>
            </w:r>
            <w:r w:rsidRPr="00D75819">
              <w:rPr>
                <w:rFonts w:eastAsia="SimSun"/>
                <w:sz w:val="22"/>
              </w:rPr>
              <w:t>derivative with Δ</w:t>
            </w:r>
            <w:bookmarkStart w:id="10" w:name="OLE_LINK30"/>
            <w:r w:rsidR="001759B3">
              <w:rPr>
                <w:rFonts w:eastAsia="SimSun" w:hint="eastAsia"/>
                <w:i/>
                <w:sz w:val="22"/>
              </w:rPr>
              <w:t>G</w:t>
            </w:r>
            <w:bookmarkEnd w:id="10"/>
            <w:r w:rsidRPr="00D75819">
              <w:rPr>
                <w:rFonts w:eastAsia="SimSun"/>
                <w:i/>
                <w:sz w:val="22"/>
              </w:rPr>
              <w:t>al80</w:t>
            </w:r>
            <w:r w:rsidRPr="00D75819">
              <w:rPr>
                <w:rFonts w:eastAsia="SimSun"/>
                <w:sz w:val="22"/>
              </w:rPr>
              <w:t xml:space="preserve"> and </w:t>
            </w:r>
            <w:r w:rsidRPr="00D75819">
              <w:rPr>
                <w:rFonts w:eastAsia="SimSun"/>
                <w:i/>
                <w:sz w:val="22"/>
              </w:rPr>
              <w:t>Gal4</w:t>
            </w:r>
            <w:r w:rsidRPr="00D75819">
              <w:rPr>
                <w:rFonts w:eastAsia="SimSun"/>
                <w:sz w:val="22"/>
              </w:rPr>
              <w:t xml:space="preserve"> under the control of </w:t>
            </w:r>
            <w:bookmarkStart w:id="11" w:name="OLE_LINK28"/>
            <w:bookmarkStart w:id="12" w:name="OLE_LINK27"/>
            <w:r w:rsidR="007C4E4D" w:rsidRPr="002439FB">
              <w:rPr>
                <w:rFonts w:eastAsia="SimSun" w:hint="eastAsia"/>
                <w:szCs w:val="21"/>
              </w:rPr>
              <w:t>D</w:t>
            </w:r>
            <w:r w:rsidR="001759B3">
              <w:rPr>
                <w:rFonts w:eastAsia="SimSun" w:hint="eastAsia"/>
                <w:szCs w:val="21"/>
              </w:rPr>
              <w:t>AL</w:t>
            </w:r>
            <w:r w:rsidR="007C4E4D" w:rsidRPr="002439FB">
              <w:rPr>
                <w:rFonts w:eastAsia="SimSun" w:hint="eastAsia"/>
                <w:szCs w:val="21"/>
              </w:rPr>
              <w:t>2</w:t>
            </w:r>
            <w:bookmarkEnd w:id="11"/>
            <w:r w:rsidRPr="00D75819">
              <w:rPr>
                <w:rFonts w:eastAsia="SimSun"/>
                <w:sz w:val="22"/>
                <w:vertAlign w:val="subscript"/>
              </w:rPr>
              <w:t xml:space="preserve"> </w:t>
            </w:r>
            <w:r w:rsidRPr="00D75819">
              <w:rPr>
                <w:sz w:val="22"/>
              </w:rPr>
              <w:t xml:space="preserve">promoter </w:t>
            </w:r>
            <w:bookmarkEnd w:id="12"/>
          </w:p>
        </w:tc>
        <w:tc>
          <w:tcPr>
            <w:tcW w:w="818" w:type="pct"/>
          </w:tcPr>
          <w:p w14:paraId="254E3DA5" w14:textId="128F4890" w:rsidR="002439FB" w:rsidRPr="009E608B" w:rsidRDefault="002439FB" w:rsidP="002439FB">
            <w:pPr>
              <w:spacing w:line="360" w:lineRule="auto"/>
              <w:rPr>
                <w:szCs w:val="21"/>
              </w:rPr>
            </w:pPr>
            <w:bookmarkStart w:id="13" w:name="OLE_LINK10"/>
            <w:r w:rsidRPr="00A01EB9">
              <w:rPr>
                <w:rFonts w:eastAsia="SimSun"/>
                <w:sz w:val="22"/>
              </w:rPr>
              <w:t>This study</w:t>
            </w:r>
            <w:bookmarkEnd w:id="13"/>
          </w:p>
        </w:tc>
      </w:tr>
      <w:tr w:rsidR="00483D8B" w:rsidRPr="009E608B" w14:paraId="67BB6ED7" w14:textId="77777777" w:rsidTr="00873744">
        <w:tc>
          <w:tcPr>
            <w:tcW w:w="1140" w:type="pct"/>
          </w:tcPr>
          <w:p w14:paraId="1862A123" w14:textId="1DDF73B0" w:rsidR="00483D8B" w:rsidRPr="009E608B" w:rsidRDefault="00483D8B" w:rsidP="00483D8B">
            <w:pPr>
              <w:spacing w:line="360" w:lineRule="auto"/>
              <w:rPr>
                <w:rFonts w:cs="Times New Roman"/>
                <w:szCs w:val="21"/>
              </w:rPr>
            </w:pPr>
            <w:r>
              <w:rPr>
                <w:rFonts w:eastAsia="SimSun" w:hint="eastAsia"/>
                <w:sz w:val="22"/>
              </w:rPr>
              <w:t>JS-BE5-PEST</w:t>
            </w:r>
          </w:p>
        </w:tc>
        <w:tc>
          <w:tcPr>
            <w:tcW w:w="3042" w:type="pct"/>
          </w:tcPr>
          <w:p w14:paraId="1ACC8419" w14:textId="5478EA40" w:rsidR="00483D8B" w:rsidRPr="00483D8B" w:rsidRDefault="00483D8B" w:rsidP="00483D8B">
            <w:pPr>
              <w:spacing w:line="360" w:lineRule="auto"/>
              <w:rPr>
                <w:szCs w:val="21"/>
              </w:rPr>
            </w:pPr>
            <w:r w:rsidRPr="00483D8B">
              <w:rPr>
                <w:rFonts w:hint="eastAsia"/>
                <w:szCs w:val="21"/>
              </w:rPr>
              <w:t>Strain</w:t>
            </w:r>
            <w:r w:rsidRPr="00483D8B">
              <w:rPr>
                <w:szCs w:val="21"/>
              </w:rPr>
              <w:t xml:space="preserve"> </w:t>
            </w:r>
            <w:r w:rsidRPr="00483D8B">
              <w:rPr>
                <w:rFonts w:hint="eastAsia"/>
                <w:szCs w:val="21"/>
              </w:rPr>
              <w:t>BY</w:t>
            </w:r>
            <w:r w:rsidRPr="00483D8B">
              <w:rPr>
                <w:szCs w:val="21"/>
              </w:rPr>
              <w:t xml:space="preserve">4741 </w:t>
            </w:r>
            <w:r w:rsidRPr="00483D8B">
              <w:rPr>
                <w:rFonts w:hint="eastAsia"/>
                <w:szCs w:val="21"/>
              </w:rPr>
              <w:t>der</w:t>
            </w:r>
            <w:r w:rsidRPr="00483D8B">
              <w:rPr>
                <w:szCs w:val="21"/>
              </w:rPr>
              <w:t>ivative for β-carotene synthesis</w:t>
            </w:r>
          </w:p>
        </w:tc>
        <w:tc>
          <w:tcPr>
            <w:tcW w:w="818" w:type="pct"/>
          </w:tcPr>
          <w:p w14:paraId="32F47864" w14:textId="276D39BA" w:rsidR="00483D8B" w:rsidRPr="009E608B" w:rsidRDefault="00483D8B" w:rsidP="00483D8B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ADDIN EN.CITE &lt;EndNote&gt;&lt;Cite&gt;&lt;Author&gt;Fan&lt;/Author&gt;&lt;Year&gt;2024&lt;/Year&gt;&lt;RecNum&gt;66&lt;/RecNum&gt;&lt;DisplayText&gt;&lt;style face="superscript"&gt;4&lt;/style&gt;&lt;/DisplayText&gt;&lt;record&gt;&lt;rec-number&gt;66&lt;/rec-number&gt;&lt;foreign-keys&gt;&lt;key app="EN" db-id="wa9fzpz07vpadbet0d4x9wv3fzz509d2resd" timestamp="1719664119"&gt;66&lt;/key&gt;&lt;/foreign-keys&gt;&lt;ref-type name="Journal Article"&gt;17&lt;/ref-type&gt;&lt;contributors&gt;&lt;authors&gt;&lt;author&gt;Fan, J.&lt;/author&gt;&lt;author&gt;Zhang, Y.&lt;/author&gt;&lt;author&gt;Li, W.&lt;/author&gt;&lt;author&gt;Li, Z.&lt;/author&gt;&lt;author&gt;Zhang, D.&lt;/author&gt;&lt;author&gt;Mo, Q.&lt;/author&gt;&lt;author&gt;Cao, M.&lt;/author&gt;&lt;author&gt;Yuan, J.&lt;/author&gt;&lt;/authors&gt;&lt;/contributors&gt;&lt;auth-address&gt;State Key Laboratory of Cellular Stress Biology, School of Life Sciences, Faculty of Medicine and Life Sciences, Xiamen University, Fujian 361102, China.&amp;#xD;Key Laboratory for Synthetic Biotechnology of Xiamen City, Xiamen University, Fujian 361005, China.&lt;/auth-address&gt;&lt;titles&gt;&lt;title&gt;Multidimensional Optimization of Saccharomyces cerevisiae for Carotenoid Overproduction&lt;/title&gt;&lt;secondary-title&gt;Biodes Res&lt;/secondary-title&gt;&lt;/titles&gt;&lt;periodical&gt;&lt;full-title&gt;Biodes Res&lt;/full-title&gt;&lt;/periodical&gt;&lt;pages&gt;0026&lt;/pages&gt;&lt;volume&gt;6&lt;/volume&gt;&lt;edition&gt;20240110&lt;/edition&gt;&lt;dates&gt;&lt;year&gt;2024&lt;/year&gt;&lt;/dates&gt;&lt;isbn&gt;2693-1257&lt;/isbn&gt;&lt;accession-num&gt;38213763&lt;/accession-num&gt;&lt;urls&gt;&lt;/urls&gt;&lt;custom1&gt;Competing interests: The authors declare that they have no competing interests.&lt;/custom1&gt;&lt;custom2&gt;PMC10777738&lt;/custom2&gt;&lt;electronic-resource-num&gt;10.34133/bdr.0026&lt;/electronic-resource-num&gt;&lt;remote-database-provider&gt;NLM&lt;/remote-database-provider&gt;&lt;language&gt;eng&lt;/language&gt;&lt;/record&gt;&lt;/Cite&gt;&lt;/EndNote&gt;</w:instrText>
            </w:r>
            <w:r>
              <w:rPr>
                <w:szCs w:val="21"/>
              </w:rPr>
              <w:fldChar w:fldCharType="separate"/>
            </w:r>
            <w:r w:rsidRPr="00FF2871">
              <w:rPr>
                <w:noProof/>
                <w:szCs w:val="21"/>
                <w:vertAlign w:val="superscript"/>
              </w:rPr>
              <w:t>4</w:t>
            </w:r>
            <w:r>
              <w:rPr>
                <w:szCs w:val="21"/>
              </w:rPr>
              <w:fldChar w:fldCharType="end"/>
            </w:r>
          </w:p>
        </w:tc>
      </w:tr>
      <w:tr w:rsidR="00483D8B" w:rsidRPr="009E608B" w14:paraId="58341F20" w14:textId="77777777" w:rsidTr="00873744">
        <w:tc>
          <w:tcPr>
            <w:tcW w:w="1140" w:type="pct"/>
          </w:tcPr>
          <w:p w14:paraId="1C981822" w14:textId="4A609013" w:rsidR="00483D8B" w:rsidRPr="009E608B" w:rsidRDefault="00483D8B" w:rsidP="00483D8B">
            <w:pPr>
              <w:spacing w:line="360" w:lineRule="auto"/>
              <w:rPr>
                <w:szCs w:val="21"/>
              </w:rPr>
            </w:pPr>
            <w:r>
              <w:rPr>
                <w:rFonts w:eastAsia="SimSun" w:hint="eastAsia"/>
                <w:sz w:val="22"/>
              </w:rPr>
              <w:t>JS-BE5-Allan</w:t>
            </w:r>
          </w:p>
        </w:tc>
        <w:tc>
          <w:tcPr>
            <w:tcW w:w="3042" w:type="pct"/>
          </w:tcPr>
          <w:p w14:paraId="11E284A8" w14:textId="445E9753" w:rsidR="00483D8B" w:rsidRPr="009E608B" w:rsidRDefault="00483D8B" w:rsidP="00483D8B">
            <w:pPr>
              <w:spacing w:line="360" w:lineRule="auto"/>
              <w:rPr>
                <w:szCs w:val="21"/>
              </w:rPr>
            </w:pPr>
            <w:bookmarkStart w:id="14" w:name="OLE_LINK11"/>
            <w:r w:rsidRPr="00D75819">
              <w:rPr>
                <w:rFonts w:eastAsia="SimSun"/>
                <w:sz w:val="22"/>
              </w:rPr>
              <w:t xml:space="preserve">Strain </w:t>
            </w:r>
            <w:r>
              <w:rPr>
                <w:rFonts w:eastAsia="SimSun" w:hint="eastAsia"/>
                <w:sz w:val="22"/>
              </w:rPr>
              <w:t xml:space="preserve">JS-BE5-PEST </w:t>
            </w:r>
            <w:r w:rsidRPr="00D75819">
              <w:rPr>
                <w:rFonts w:eastAsia="SimSun"/>
                <w:sz w:val="22"/>
              </w:rPr>
              <w:t>derivative with Δ</w:t>
            </w:r>
            <w:r>
              <w:rPr>
                <w:rFonts w:eastAsia="SimSun" w:hint="eastAsia"/>
                <w:i/>
                <w:sz w:val="22"/>
              </w:rPr>
              <w:t>G</w:t>
            </w:r>
            <w:r w:rsidRPr="00D75819">
              <w:rPr>
                <w:rFonts w:eastAsia="SimSun"/>
                <w:i/>
                <w:sz w:val="22"/>
              </w:rPr>
              <w:t>al80</w:t>
            </w:r>
            <w:r w:rsidRPr="00D75819">
              <w:rPr>
                <w:rFonts w:eastAsia="SimSun"/>
                <w:sz w:val="22"/>
              </w:rPr>
              <w:t xml:space="preserve"> and </w:t>
            </w:r>
            <w:r w:rsidRPr="00D75819">
              <w:rPr>
                <w:rFonts w:eastAsia="SimSun"/>
                <w:i/>
                <w:sz w:val="22"/>
              </w:rPr>
              <w:t>Gal4</w:t>
            </w:r>
            <w:r w:rsidRPr="00D75819">
              <w:rPr>
                <w:rFonts w:eastAsia="SimSun"/>
                <w:sz w:val="22"/>
              </w:rPr>
              <w:t xml:space="preserve"> under the control of </w:t>
            </w:r>
            <w:r w:rsidRPr="002439FB">
              <w:rPr>
                <w:rFonts w:eastAsia="SimSun" w:hint="eastAsia"/>
                <w:szCs w:val="21"/>
              </w:rPr>
              <w:t>D</w:t>
            </w:r>
            <w:r>
              <w:rPr>
                <w:rFonts w:eastAsia="SimSun" w:hint="eastAsia"/>
                <w:szCs w:val="21"/>
              </w:rPr>
              <w:t>AL</w:t>
            </w:r>
            <w:r w:rsidRPr="002439FB">
              <w:rPr>
                <w:rFonts w:eastAsia="SimSun" w:hint="eastAsia"/>
                <w:szCs w:val="21"/>
              </w:rPr>
              <w:t>2</w:t>
            </w:r>
            <w:r w:rsidRPr="00D75819">
              <w:rPr>
                <w:rFonts w:eastAsia="SimSun"/>
                <w:sz w:val="22"/>
                <w:vertAlign w:val="subscript"/>
              </w:rPr>
              <w:t xml:space="preserve"> </w:t>
            </w:r>
            <w:r w:rsidRPr="00D75819">
              <w:rPr>
                <w:sz w:val="22"/>
              </w:rPr>
              <w:t>promoter</w:t>
            </w:r>
            <w:bookmarkEnd w:id="14"/>
          </w:p>
        </w:tc>
        <w:tc>
          <w:tcPr>
            <w:tcW w:w="818" w:type="pct"/>
          </w:tcPr>
          <w:p w14:paraId="3A07CC44" w14:textId="41DE8517" w:rsidR="00483D8B" w:rsidRPr="009E608B" w:rsidRDefault="00483D8B" w:rsidP="00483D8B">
            <w:pPr>
              <w:spacing w:line="360" w:lineRule="auto"/>
              <w:rPr>
                <w:szCs w:val="21"/>
              </w:rPr>
            </w:pPr>
            <w:r w:rsidRPr="00D75819">
              <w:rPr>
                <w:sz w:val="22"/>
              </w:rPr>
              <w:t>This study</w:t>
            </w:r>
          </w:p>
        </w:tc>
      </w:tr>
      <w:tr w:rsidR="00483D8B" w:rsidRPr="009E608B" w14:paraId="2D1669A6" w14:textId="77777777" w:rsidTr="00873744">
        <w:tc>
          <w:tcPr>
            <w:tcW w:w="1140" w:type="pct"/>
          </w:tcPr>
          <w:p w14:paraId="629AE0F8" w14:textId="10A497CE" w:rsidR="00483D8B" w:rsidRPr="009E608B" w:rsidRDefault="00483D8B" w:rsidP="00483D8B">
            <w:pPr>
              <w:spacing w:line="360" w:lineRule="auto"/>
              <w:rPr>
                <w:szCs w:val="21"/>
              </w:rPr>
            </w:pPr>
            <w:bookmarkStart w:id="15" w:name="OLE_LINK12"/>
            <w:r w:rsidRPr="00D75819">
              <w:rPr>
                <w:rFonts w:hint="eastAsia"/>
                <w:bCs/>
                <w:color w:val="000000" w:themeColor="text1"/>
                <w:sz w:val="22"/>
              </w:rPr>
              <w:t xml:space="preserve">JS-Allan </w:t>
            </w:r>
            <w:bookmarkEnd w:id="15"/>
            <w:r w:rsidRPr="001717E2">
              <w:rPr>
                <w:bCs/>
                <w:i/>
                <w:iCs/>
                <w:color w:val="000000" w:themeColor="text1"/>
                <w:sz w:val="22"/>
              </w:rPr>
              <w:t>P</w:t>
            </w:r>
            <w:r w:rsidRPr="001717E2">
              <w:rPr>
                <w:bCs/>
                <w:i/>
                <w:iCs/>
                <w:color w:val="000000" w:themeColor="text1"/>
                <w:sz w:val="22"/>
                <w:vertAlign w:val="subscript"/>
              </w:rPr>
              <w:t>GAL1</w:t>
            </w:r>
            <w:r w:rsidRPr="001717E2">
              <w:rPr>
                <w:bCs/>
                <w:i/>
                <w:iCs/>
                <w:color w:val="000000" w:themeColor="text1"/>
                <w:sz w:val="22"/>
              </w:rPr>
              <w:t>:Flo1</w:t>
            </w:r>
          </w:p>
        </w:tc>
        <w:tc>
          <w:tcPr>
            <w:tcW w:w="3042" w:type="pct"/>
          </w:tcPr>
          <w:p w14:paraId="6AB57BD5" w14:textId="2A1107A2" w:rsidR="00483D8B" w:rsidRPr="009E608B" w:rsidRDefault="00483D8B" w:rsidP="00483D8B">
            <w:pPr>
              <w:spacing w:line="360" w:lineRule="auto"/>
              <w:rPr>
                <w:szCs w:val="21"/>
              </w:rPr>
            </w:pPr>
            <w:r w:rsidRPr="00D75819">
              <w:rPr>
                <w:sz w:val="22"/>
              </w:rPr>
              <w:t xml:space="preserve">Strain </w:t>
            </w:r>
            <w:r w:rsidRPr="00D75819">
              <w:rPr>
                <w:rFonts w:hint="eastAsia"/>
                <w:bCs/>
                <w:color w:val="000000" w:themeColor="text1"/>
                <w:sz w:val="22"/>
              </w:rPr>
              <w:t>JS-Allan</w:t>
            </w:r>
            <w:r w:rsidRPr="00D75819">
              <w:rPr>
                <w:sz w:val="22"/>
              </w:rPr>
              <w:t xml:space="preserve"> derivative with </w:t>
            </w:r>
            <w:r>
              <w:rPr>
                <w:rFonts w:eastAsia="SimSun" w:hint="eastAsia"/>
                <w:i/>
                <w:sz w:val="22"/>
              </w:rPr>
              <w:t>Flo1</w:t>
            </w:r>
            <w:r w:rsidRPr="00D75819">
              <w:rPr>
                <w:sz w:val="22"/>
              </w:rPr>
              <w:t xml:space="preserve"> under the control of </w:t>
            </w:r>
            <w:r>
              <w:rPr>
                <w:rFonts w:hint="eastAsia"/>
                <w:sz w:val="22"/>
              </w:rPr>
              <w:t>GAL1</w:t>
            </w:r>
            <w:r w:rsidRPr="00D75819">
              <w:rPr>
                <w:sz w:val="22"/>
                <w:vertAlign w:val="subscript"/>
              </w:rPr>
              <w:t xml:space="preserve"> </w:t>
            </w:r>
            <w:r w:rsidRPr="00D75819">
              <w:rPr>
                <w:sz w:val="22"/>
              </w:rPr>
              <w:t>promoter</w:t>
            </w:r>
          </w:p>
        </w:tc>
        <w:tc>
          <w:tcPr>
            <w:tcW w:w="818" w:type="pct"/>
          </w:tcPr>
          <w:p w14:paraId="4F5C903E" w14:textId="2DA21B01" w:rsidR="00483D8B" w:rsidRPr="009E608B" w:rsidRDefault="00483D8B" w:rsidP="00483D8B">
            <w:pPr>
              <w:spacing w:line="360" w:lineRule="auto"/>
              <w:rPr>
                <w:szCs w:val="21"/>
              </w:rPr>
            </w:pPr>
            <w:r w:rsidRPr="00D75819">
              <w:rPr>
                <w:sz w:val="22"/>
              </w:rPr>
              <w:t>This study</w:t>
            </w:r>
          </w:p>
        </w:tc>
      </w:tr>
    </w:tbl>
    <w:p w14:paraId="65ED384C" w14:textId="77777777" w:rsidR="00F32BCF" w:rsidRPr="009E608B" w:rsidRDefault="00F32BCF" w:rsidP="00D607BE">
      <w:pPr>
        <w:spacing w:line="360" w:lineRule="auto"/>
      </w:pPr>
    </w:p>
    <w:p w14:paraId="2936BF3E" w14:textId="04819B72" w:rsidR="004210BB" w:rsidRPr="009E608B" w:rsidRDefault="002453E7" w:rsidP="00364476">
      <w:pPr>
        <w:widowControl/>
        <w:jc w:val="left"/>
      </w:pPr>
      <w:r w:rsidRPr="009E608B">
        <w:br w:type="page"/>
      </w:r>
    </w:p>
    <w:p w14:paraId="34538078" w14:textId="77777777" w:rsidR="004210BB" w:rsidRPr="009E608B" w:rsidRDefault="000950AE" w:rsidP="00D607BE">
      <w:pPr>
        <w:spacing w:line="360" w:lineRule="auto"/>
        <w:rPr>
          <w:rFonts w:cs="Times New Roman"/>
        </w:rPr>
      </w:pPr>
      <w:r w:rsidRPr="009E608B">
        <w:rPr>
          <w:rFonts w:cs="Times New Roman" w:hint="eastAsia"/>
          <w:b/>
          <w:sz w:val="24"/>
        </w:rPr>
        <w:lastRenderedPageBreak/>
        <w:t>Reference</w:t>
      </w:r>
      <w:r w:rsidR="0025471B" w:rsidRPr="009E608B">
        <w:rPr>
          <w:rFonts w:cs="Times New Roman" w:hint="eastAsia"/>
          <w:b/>
          <w:sz w:val="24"/>
        </w:rPr>
        <w:t>s</w:t>
      </w:r>
    </w:p>
    <w:p w14:paraId="2567870A" w14:textId="648960EE" w:rsidR="00FF2871" w:rsidRPr="00FF2871" w:rsidRDefault="004210BB" w:rsidP="00FF2871">
      <w:pPr>
        <w:pStyle w:val="EndNoteBibliography"/>
      </w:pPr>
      <w:r w:rsidRPr="009F30F0">
        <w:rPr>
          <w:sz w:val="24"/>
          <w:szCs w:val="24"/>
        </w:rPr>
        <w:fldChar w:fldCharType="begin"/>
      </w:r>
      <w:r w:rsidRPr="009F30F0">
        <w:rPr>
          <w:sz w:val="24"/>
          <w:szCs w:val="24"/>
        </w:rPr>
        <w:instrText xml:space="preserve"> ADDIN EN.REFLIST </w:instrText>
      </w:r>
      <w:r w:rsidRPr="009F30F0">
        <w:rPr>
          <w:sz w:val="24"/>
          <w:szCs w:val="24"/>
        </w:rPr>
        <w:fldChar w:fldCharType="separate"/>
      </w:r>
      <w:r w:rsidR="00FF2871" w:rsidRPr="00FF2871">
        <w:t xml:space="preserve">(1) DiCarlo, J. E.; Norville, J. E.; Mali, P.; Rios, X.; Aach, J.; Church, G. M. Genome engineering in Saccharomyces cerevisiae using CRISPR-Cas systems. </w:t>
      </w:r>
      <w:r w:rsidR="00F4144C" w:rsidRPr="00F4144C">
        <w:rPr>
          <w:i/>
        </w:rPr>
        <w:t>Nucleic Acids Res</w:t>
      </w:r>
      <w:r w:rsidR="00FF2871" w:rsidRPr="00FF2871">
        <w:rPr>
          <w:i/>
        </w:rPr>
        <w:t xml:space="preserve"> </w:t>
      </w:r>
      <w:r w:rsidR="00FF2871" w:rsidRPr="00FF2871">
        <w:rPr>
          <w:b/>
        </w:rPr>
        <w:t>2013</w:t>
      </w:r>
      <w:r w:rsidR="00FF2871" w:rsidRPr="00FF2871">
        <w:t xml:space="preserve">, </w:t>
      </w:r>
      <w:r w:rsidR="00FF2871" w:rsidRPr="00FF2871">
        <w:rPr>
          <w:i/>
        </w:rPr>
        <w:t>41</w:t>
      </w:r>
      <w:r w:rsidR="00FF2871" w:rsidRPr="00FF2871">
        <w:t xml:space="preserve"> (7), 4336-4343. </w:t>
      </w:r>
    </w:p>
    <w:p w14:paraId="5551D780" w14:textId="17CDE99E" w:rsidR="00FF2871" w:rsidRPr="00FF2871" w:rsidRDefault="00FF2871" w:rsidP="00FF2871">
      <w:pPr>
        <w:pStyle w:val="EndNoteBibliography"/>
      </w:pPr>
      <w:r w:rsidRPr="00FF2871">
        <w:t xml:space="preserve">(2) Song, J.; Fan, J.; Fan, C.; He, N.; Ye, X.; Cao, M.; Yuan, J. A Layered Genetic Design Enables the Yeast Galactose Regulon to Respond to Cyanamide. </w:t>
      </w:r>
      <w:r w:rsidR="00C63107" w:rsidRPr="00C63107">
        <w:rPr>
          <w:i/>
        </w:rPr>
        <w:t>ACS Synth Biol</w:t>
      </w:r>
      <w:r w:rsidRPr="00FF2871">
        <w:rPr>
          <w:i/>
        </w:rPr>
        <w:t xml:space="preserve"> </w:t>
      </w:r>
      <w:r w:rsidRPr="00FF2871">
        <w:rPr>
          <w:b/>
        </w:rPr>
        <w:t>2023</w:t>
      </w:r>
      <w:r w:rsidRPr="00FF2871">
        <w:t xml:space="preserve">, </w:t>
      </w:r>
      <w:r w:rsidRPr="00FF2871">
        <w:rPr>
          <w:i/>
        </w:rPr>
        <w:t>12</w:t>
      </w:r>
      <w:r w:rsidRPr="00FF2871">
        <w:t xml:space="preserve"> (9), 2783-2788. </w:t>
      </w:r>
    </w:p>
    <w:p w14:paraId="1ACD8F46" w14:textId="0C8D2FE1" w:rsidR="00FF2871" w:rsidRPr="00FF2871" w:rsidRDefault="00FF2871" w:rsidP="00FF2871">
      <w:pPr>
        <w:pStyle w:val="EndNoteBibliography"/>
      </w:pPr>
      <w:r w:rsidRPr="00FF2871">
        <w:t>(3) Fan, C.; Zhang, D.; Mo, Q.</w:t>
      </w:r>
      <w:r w:rsidRPr="00FF2871">
        <w:rPr>
          <w:rFonts w:hint="eastAsia"/>
        </w:rPr>
        <w:t>; Yuan, J. Engineering Saccharomyces cerevisiae</w:t>
      </w:r>
      <w:r w:rsidR="00743687">
        <w:rPr>
          <w:rFonts w:hint="eastAsia"/>
        </w:rPr>
        <w:t>-</w:t>
      </w:r>
      <w:r w:rsidRPr="00FF2871">
        <w:rPr>
          <w:rFonts w:hint="eastAsia"/>
        </w:rPr>
        <w:t xml:space="preserve">based biosensors for copper detection. </w:t>
      </w:r>
      <w:r w:rsidR="00C340B7" w:rsidRPr="00C340B7">
        <w:rPr>
          <w:i/>
        </w:rPr>
        <w:t>Microb Biotechnol</w:t>
      </w:r>
      <w:r w:rsidRPr="00FF2871">
        <w:rPr>
          <w:rFonts w:hint="eastAsia"/>
          <w:i/>
        </w:rPr>
        <w:t xml:space="preserve"> </w:t>
      </w:r>
      <w:r w:rsidRPr="00FF2871">
        <w:rPr>
          <w:rFonts w:hint="eastAsia"/>
          <w:b/>
        </w:rPr>
        <w:t>2022</w:t>
      </w:r>
      <w:r w:rsidRPr="00FF2871">
        <w:rPr>
          <w:rFonts w:hint="eastAsia"/>
        </w:rPr>
        <w:t xml:space="preserve">, </w:t>
      </w:r>
      <w:r w:rsidRPr="00FF2871">
        <w:rPr>
          <w:rFonts w:hint="eastAsia"/>
          <w:i/>
        </w:rPr>
        <w:t>15</w:t>
      </w:r>
      <w:r w:rsidRPr="00FF2871">
        <w:rPr>
          <w:rFonts w:hint="eastAsia"/>
        </w:rPr>
        <w:t xml:space="preserve"> (11), 2854-2860. </w:t>
      </w:r>
    </w:p>
    <w:p w14:paraId="4F9F8160" w14:textId="1A03EFDF" w:rsidR="00FF2871" w:rsidRPr="00FF2871" w:rsidRDefault="00FF2871" w:rsidP="00FF2871">
      <w:pPr>
        <w:pStyle w:val="EndNoteBibliography"/>
      </w:pPr>
      <w:r w:rsidRPr="00FF2871">
        <w:t xml:space="preserve">(4) Fan, J.; Zhang, Y.; Li, W.; Li, Z.; Zhang, D.; Mo, Q.; Cao, M.; Yuan, J. Multidimensional Optimization of Saccharomyces cerevisiae for Carotenoid Overproduction. </w:t>
      </w:r>
      <w:r w:rsidRPr="00FF2871">
        <w:rPr>
          <w:i/>
        </w:rPr>
        <w:t xml:space="preserve">Biodes Res </w:t>
      </w:r>
      <w:r w:rsidRPr="00FF2871">
        <w:rPr>
          <w:b/>
        </w:rPr>
        <w:t>2024</w:t>
      </w:r>
      <w:r w:rsidRPr="00FF2871">
        <w:t xml:space="preserve">, </w:t>
      </w:r>
      <w:r w:rsidRPr="00FF2871">
        <w:rPr>
          <w:i/>
        </w:rPr>
        <w:t>6</w:t>
      </w:r>
      <w:r w:rsidRPr="00FF2871">
        <w:t xml:space="preserve">, 0026. </w:t>
      </w:r>
    </w:p>
    <w:p w14:paraId="79F2045B" w14:textId="62C58C2D" w:rsidR="00553B6F" w:rsidRPr="009E608B" w:rsidRDefault="004210BB" w:rsidP="009F30F0">
      <w:pPr>
        <w:spacing w:line="360" w:lineRule="auto"/>
      </w:pPr>
      <w:r w:rsidRPr="009F30F0">
        <w:rPr>
          <w:sz w:val="24"/>
          <w:szCs w:val="24"/>
        </w:rPr>
        <w:fldChar w:fldCharType="end"/>
      </w:r>
    </w:p>
    <w:sectPr w:rsidR="00553B6F" w:rsidRPr="009E608B" w:rsidSect="007707C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0D9BD" w14:textId="77777777" w:rsidR="00F05C11" w:rsidRDefault="00F05C11" w:rsidP="00261429">
      <w:r>
        <w:separator/>
      </w:r>
    </w:p>
  </w:endnote>
  <w:endnote w:type="continuationSeparator" w:id="0">
    <w:p w14:paraId="71FBA4BA" w14:textId="77777777" w:rsidR="00F05C11" w:rsidRDefault="00F05C11" w:rsidP="00261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-ItalicMT">
    <w:altName w:val="Times New Roman"/>
    <w:panose1 w:val="02020503050405090304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TT3713a231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3878133"/>
      <w:docPartObj>
        <w:docPartGallery w:val="Page Numbers (Bottom of Page)"/>
        <w:docPartUnique/>
      </w:docPartObj>
    </w:sdtPr>
    <w:sdtEndPr>
      <w:rPr>
        <w:sz w:val="21"/>
      </w:rPr>
    </w:sdtEndPr>
    <w:sdtContent>
      <w:p w14:paraId="6488E01A" w14:textId="77777777" w:rsidR="00107671" w:rsidRPr="00107671" w:rsidRDefault="004A2E70">
        <w:pPr>
          <w:pStyle w:val="Footer"/>
          <w:jc w:val="center"/>
          <w:rPr>
            <w:sz w:val="21"/>
          </w:rPr>
        </w:pPr>
        <w:r w:rsidRPr="004A2E70">
          <w:rPr>
            <w:sz w:val="21"/>
          </w:rPr>
          <w:t>S</w:t>
        </w:r>
        <w:r w:rsidR="00107671" w:rsidRPr="00107671">
          <w:rPr>
            <w:sz w:val="21"/>
          </w:rPr>
          <w:fldChar w:fldCharType="begin"/>
        </w:r>
        <w:r w:rsidR="00107671" w:rsidRPr="00107671">
          <w:rPr>
            <w:sz w:val="21"/>
          </w:rPr>
          <w:instrText>PAGE   \* MERGEFORMAT</w:instrText>
        </w:r>
        <w:r w:rsidR="00107671" w:rsidRPr="00107671">
          <w:rPr>
            <w:sz w:val="21"/>
          </w:rPr>
          <w:fldChar w:fldCharType="separate"/>
        </w:r>
        <w:r w:rsidR="00712B86" w:rsidRPr="00712B86">
          <w:rPr>
            <w:noProof/>
            <w:sz w:val="21"/>
            <w:lang w:val="zh-CN"/>
          </w:rPr>
          <w:t>11</w:t>
        </w:r>
        <w:r w:rsidR="00107671" w:rsidRPr="00107671">
          <w:rPr>
            <w:sz w:val="21"/>
          </w:rPr>
          <w:fldChar w:fldCharType="end"/>
        </w:r>
      </w:p>
    </w:sdtContent>
  </w:sdt>
  <w:p w14:paraId="720A32C3" w14:textId="77777777" w:rsidR="00107671" w:rsidRDefault="001076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03339" w14:textId="77777777" w:rsidR="00F05C11" w:rsidRDefault="00F05C11" w:rsidP="00261429">
      <w:r>
        <w:separator/>
      </w:r>
    </w:p>
  </w:footnote>
  <w:footnote w:type="continuationSeparator" w:id="0">
    <w:p w14:paraId="49642756" w14:textId="77777777" w:rsidR="00F05C11" w:rsidRDefault="00F05C11" w:rsidP="00261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153DC"/>
    <w:multiLevelType w:val="hybridMultilevel"/>
    <w:tmpl w:val="CAC46124"/>
    <w:lvl w:ilvl="0" w:tplc="872C161C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150831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a9fzpz07vpadbet0d4x9wv3fzz509d2resd&quot;&gt;My EndNote Library&lt;record-ids&gt;&lt;item&gt;35&lt;/item&gt;&lt;item&gt;36&lt;/item&gt;&lt;item&gt;66&lt;/item&gt;&lt;item&gt;90&lt;/item&gt;&lt;/record-ids&gt;&lt;/item&gt;&lt;/Libraries&gt;"/>
  </w:docVars>
  <w:rsids>
    <w:rsidRoot w:val="00BA1280"/>
    <w:rsid w:val="00002155"/>
    <w:rsid w:val="00014ACE"/>
    <w:rsid w:val="00026B65"/>
    <w:rsid w:val="00037743"/>
    <w:rsid w:val="00046252"/>
    <w:rsid w:val="00046FCB"/>
    <w:rsid w:val="00051A01"/>
    <w:rsid w:val="00051DAC"/>
    <w:rsid w:val="00052900"/>
    <w:rsid w:val="0005570D"/>
    <w:rsid w:val="0007478F"/>
    <w:rsid w:val="000760BB"/>
    <w:rsid w:val="000767AB"/>
    <w:rsid w:val="00085601"/>
    <w:rsid w:val="00090809"/>
    <w:rsid w:val="00091CFA"/>
    <w:rsid w:val="000950AE"/>
    <w:rsid w:val="00096111"/>
    <w:rsid w:val="000A25AD"/>
    <w:rsid w:val="000B6F3C"/>
    <w:rsid w:val="000C2B1B"/>
    <w:rsid w:val="000D1026"/>
    <w:rsid w:val="000D1876"/>
    <w:rsid w:val="000E1AEF"/>
    <w:rsid w:val="000F5C68"/>
    <w:rsid w:val="00107671"/>
    <w:rsid w:val="00122F1E"/>
    <w:rsid w:val="00123101"/>
    <w:rsid w:val="00127594"/>
    <w:rsid w:val="00133089"/>
    <w:rsid w:val="001416C5"/>
    <w:rsid w:val="00153E4B"/>
    <w:rsid w:val="0016461E"/>
    <w:rsid w:val="001717E2"/>
    <w:rsid w:val="00174B02"/>
    <w:rsid w:val="00174F99"/>
    <w:rsid w:val="001759B3"/>
    <w:rsid w:val="001A4D65"/>
    <w:rsid w:val="001B29CB"/>
    <w:rsid w:val="001E1B3D"/>
    <w:rsid w:val="001E2BB0"/>
    <w:rsid w:val="00202329"/>
    <w:rsid w:val="0022015F"/>
    <w:rsid w:val="00221EE7"/>
    <w:rsid w:val="00223D08"/>
    <w:rsid w:val="00224FA3"/>
    <w:rsid w:val="002322FC"/>
    <w:rsid w:val="002439FB"/>
    <w:rsid w:val="002453E7"/>
    <w:rsid w:val="0025471B"/>
    <w:rsid w:val="00256CB1"/>
    <w:rsid w:val="00257634"/>
    <w:rsid w:val="00261429"/>
    <w:rsid w:val="00265B81"/>
    <w:rsid w:val="00270BD2"/>
    <w:rsid w:val="00271EB7"/>
    <w:rsid w:val="00283E11"/>
    <w:rsid w:val="00284FFA"/>
    <w:rsid w:val="00292610"/>
    <w:rsid w:val="00293A29"/>
    <w:rsid w:val="002A6692"/>
    <w:rsid w:val="002A6FD9"/>
    <w:rsid w:val="002B06B7"/>
    <w:rsid w:val="002B236E"/>
    <w:rsid w:val="002C27CF"/>
    <w:rsid w:val="002C520B"/>
    <w:rsid w:val="002E0A94"/>
    <w:rsid w:val="002E7E72"/>
    <w:rsid w:val="002F1A41"/>
    <w:rsid w:val="002F530C"/>
    <w:rsid w:val="003027AA"/>
    <w:rsid w:val="00307EF1"/>
    <w:rsid w:val="003140AC"/>
    <w:rsid w:val="00330656"/>
    <w:rsid w:val="003310CE"/>
    <w:rsid w:val="003450F6"/>
    <w:rsid w:val="003561D6"/>
    <w:rsid w:val="00360B80"/>
    <w:rsid w:val="00364476"/>
    <w:rsid w:val="00370544"/>
    <w:rsid w:val="00385A4D"/>
    <w:rsid w:val="003954CC"/>
    <w:rsid w:val="003A24E8"/>
    <w:rsid w:val="003B13C1"/>
    <w:rsid w:val="003B63F4"/>
    <w:rsid w:val="003B643F"/>
    <w:rsid w:val="003C0B2C"/>
    <w:rsid w:val="003D3A21"/>
    <w:rsid w:val="003D61F6"/>
    <w:rsid w:val="003D6B26"/>
    <w:rsid w:val="003E1871"/>
    <w:rsid w:val="003F05D5"/>
    <w:rsid w:val="003F7DFF"/>
    <w:rsid w:val="0040387F"/>
    <w:rsid w:val="004111C4"/>
    <w:rsid w:val="004210BB"/>
    <w:rsid w:val="00423AE3"/>
    <w:rsid w:val="00426830"/>
    <w:rsid w:val="00434842"/>
    <w:rsid w:val="0044144E"/>
    <w:rsid w:val="004509E4"/>
    <w:rsid w:val="0045459D"/>
    <w:rsid w:val="00465D6C"/>
    <w:rsid w:val="00466757"/>
    <w:rsid w:val="00474414"/>
    <w:rsid w:val="00483D8B"/>
    <w:rsid w:val="004A2E70"/>
    <w:rsid w:val="004C3F80"/>
    <w:rsid w:val="004C54B2"/>
    <w:rsid w:val="004D15A4"/>
    <w:rsid w:val="004D4870"/>
    <w:rsid w:val="004D53D6"/>
    <w:rsid w:val="004D73C5"/>
    <w:rsid w:val="004D789C"/>
    <w:rsid w:val="004E4F9C"/>
    <w:rsid w:val="005043BF"/>
    <w:rsid w:val="0051698F"/>
    <w:rsid w:val="00520AAB"/>
    <w:rsid w:val="00532514"/>
    <w:rsid w:val="00535100"/>
    <w:rsid w:val="00537DD7"/>
    <w:rsid w:val="00542B88"/>
    <w:rsid w:val="005430E6"/>
    <w:rsid w:val="00553B6F"/>
    <w:rsid w:val="005605EF"/>
    <w:rsid w:val="00581C8F"/>
    <w:rsid w:val="005964C7"/>
    <w:rsid w:val="005A2557"/>
    <w:rsid w:val="005A51A9"/>
    <w:rsid w:val="005A521E"/>
    <w:rsid w:val="005A6A34"/>
    <w:rsid w:val="005B08CF"/>
    <w:rsid w:val="005B2777"/>
    <w:rsid w:val="005B2DC1"/>
    <w:rsid w:val="005B4D12"/>
    <w:rsid w:val="005C0556"/>
    <w:rsid w:val="005C4087"/>
    <w:rsid w:val="005D2790"/>
    <w:rsid w:val="005E2EAA"/>
    <w:rsid w:val="005F38C6"/>
    <w:rsid w:val="005F502D"/>
    <w:rsid w:val="005F5975"/>
    <w:rsid w:val="005F5C85"/>
    <w:rsid w:val="00600A62"/>
    <w:rsid w:val="006244FC"/>
    <w:rsid w:val="00627346"/>
    <w:rsid w:val="0063484E"/>
    <w:rsid w:val="006437A6"/>
    <w:rsid w:val="0065218C"/>
    <w:rsid w:val="00671C24"/>
    <w:rsid w:val="006744C0"/>
    <w:rsid w:val="00692297"/>
    <w:rsid w:val="00696AA7"/>
    <w:rsid w:val="00697CDC"/>
    <w:rsid w:val="006A17DA"/>
    <w:rsid w:val="006B4585"/>
    <w:rsid w:val="006B501E"/>
    <w:rsid w:val="006C74B3"/>
    <w:rsid w:val="006F1193"/>
    <w:rsid w:val="00703913"/>
    <w:rsid w:val="00711D75"/>
    <w:rsid w:val="00712B86"/>
    <w:rsid w:val="00713742"/>
    <w:rsid w:val="00715735"/>
    <w:rsid w:val="00716AF5"/>
    <w:rsid w:val="0073112F"/>
    <w:rsid w:val="00731B58"/>
    <w:rsid w:val="007358DD"/>
    <w:rsid w:val="00735A13"/>
    <w:rsid w:val="00742678"/>
    <w:rsid w:val="00743687"/>
    <w:rsid w:val="00752219"/>
    <w:rsid w:val="007707C0"/>
    <w:rsid w:val="007765BA"/>
    <w:rsid w:val="00782191"/>
    <w:rsid w:val="0078262B"/>
    <w:rsid w:val="00794DD0"/>
    <w:rsid w:val="00796621"/>
    <w:rsid w:val="007A7E67"/>
    <w:rsid w:val="007B3E49"/>
    <w:rsid w:val="007C4E4D"/>
    <w:rsid w:val="007E70D7"/>
    <w:rsid w:val="007F3CA4"/>
    <w:rsid w:val="007F64BC"/>
    <w:rsid w:val="007F79FF"/>
    <w:rsid w:val="008234EB"/>
    <w:rsid w:val="0082649D"/>
    <w:rsid w:val="00834617"/>
    <w:rsid w:val="00854453"/>
    <w:rsid w:val="00873744"/>
    <w:rsid w:val="008860F4"/>
    <w:rsid w:val="00892D99"/>
    <w:rsid w:val="008A60FC"/>
    <w:rsid w:val="008A6B97"/>
    <w:rsid w:val="008A79FE"/>
    <w:rsid w:val="008B2136"/>
    <w:rsid w:val="008C3485"/>
    <w:rsid w:val="008C4ACF"/>
    <w:rsid w:val="008D1581"/>
    <w:rsid w:val="008D23A4"/>
    <w:rsid w:val="008D30F1"/>
    <w:rsid w:val="008F4639"/>
    <w:rsid w:val="00913C0C"/>
    <w:rsid w:val="00917719"/>
    <w:rsid w:val="0092417D"/>
    <w:rsid w:val="00926D1F"/>
    <w:rsid w:val="0092756F"/>
    <w:rsid w:val="0093631E"/>
    <w:rsid w:val="009606D3"/>
    <w:rsid w:val="00962158"/>
    <w:rsid w:val="00962EC6"/>
    <w:rsid w:val="00981B75"/>
    <w:rsid w:val="009B5630"/>
    <w:rsid w:val="009B754D"/>
    <w:rsid w:val="009C1706"/>
    <w:rsid w:val="009C5226"/>
    <w:rsid w:val="009E3223"/>
    <w:rsid w:val="009E608B"/>
    <w:rsid w:val="009F30F0"/>
    <w:rsid w:val="009F4725"/>
    <w:rsid w:val="00A01D58"/>
    <w:rsid w:val="00A03671"/>
    <w:rsid w:val="00A03E7D"/>
    <w:rsid w:val="00A050D1"/>
    <w:rsid w:val="00A406E1"/>
    <w:rsid w:val="00A638E4"/>
    <w:rsid w:val="00A65E4F"/>
    <w:rsid w:val="00A70609"/>
    <w:rsid w:val="00A80853"/>
    <w:rsid w:val="00A83E3E"/>
    <w:rsid w:val="00A8581C"/>
    <w:rsid w:val="00A94CFD"/>
    <w:rsid w:val="00AA1689"/>
    <w:rsid w:val="00AA380C"/>
    <w:rsid w:val="00AB3DF7"/>
    <w:rsid w:val="00AB5AEE"/>
    <w:rsid w:val="00AB77A3"/>
    <w:rsid w:val="00AD024D"/>
    <w:rsid w:val="00AD19E0"/>
    <w:rsid w:val="00AD22DE"/>
    <w:rsid w:val="00AD2A89"/>
    <w:rsid w:val="00AD3DE0"/>
    <w:rsid w:val="00AD6120"/>
    <w:rsid w:val="00AE6431"/>
    <w:rsid w:val="00AF37BF"/>
    <w:rsid w:val="00AF5659"/>
    <w:rsid w:val="00AF798D"/>
    <w:rsid w:val="00B0275D"/>
    <w:rsid w:val="00B11B28"/>
    <w:rsid w:val="00B13048"/>
    <w:rsid w:val="00B14114"/>
    <w:rsid w:val="00B3164A"/>
    <w:rsid w:val="00B40F6A"/>
    <w:rsid w:val="00B47F52"/>
    <w:rsid w:val="00B50C33"/>
    <w:rsid w:val="00B52C7E"/>
    <w:rsid w:val="00B53CF5"/>
    <w:rsid w:val="00B54A39"/>
    <w:rsid w:val="00B611F9"/>
    <w:rsid w:val="00B61A92"/>
    <w:rsid w:val="00B7322E"/>
    <w:rsid w:val="00B82584"/>
    <w:rsid w:val="00B8499D"/>
    <w:rsid w:val="00B84E20"/>
    <w:rsid w:val="00B85F29"/>
    <w:rsid w:val="00BA1280"/>
    <w:rsid w:val="00BA3DFD"/>
    <w:rsid w:val="00BA44C1"/>
    <w:rsid w:val="00BA6278"/>
    <w:rsid w:val="00BC002E"/>
    <w:rsid w:val="00BD72C9"/>
    <w:rsid w:val="00BE50F3"/>
    <w:rsid w:val="00BF0097"/>
    <w:rsid w:val="00BF5B1F"/>
    <w:rsid w:val="00C03501"/>
    <w:rsid w:val="00C0609A"/>
    <w:rsid w:val="00C14350"/>
    <w:rsid w:val="00C340B7"/>
    <w:rsid w:val="00C362BB"/>
    <w:rsid w:val="00C470FA"/>
    <w:rsid w:val="00C51C49"/>
    <w:rsid w:val="00C52195"/>
    <w:rsid w:val="00C54C8B"/>
    <w:rsid w:val="00C56009"/>
    <w:rsid w:val="00C63107"/>
    <w:rsid w:val="00C74A4B"/>
    <w:rsid w:val="00C752BB"/>
    <w:rsid w:val="00C76EE7"/>
    <w:rsid w:val="00CB4CDE"/>
    <w:rsid w:val="00CC08F9"/>
    <w:rsid w:val="00CC1008"/>
    <w:rsid w:val="00CC4089"/>
    <w:rsid w:val="00CC4743"/>
    <w:rsid w:val="00CD4544"/>
    <w:rsid w:val="00CD5501"/>
    <w:rsid w:val="00CE52DE"/>
    <w:rsid w:val="00CF1DE4"/>
    <w:rsid w:val="00D00E29"/>
    <w:rsid w:val="00D0192E"/>
    <w:rsid w:val="00D14B1F"/>
    <w:rsid w:val="00D33409"/>
    <w:rsid w:val="00D607BE"/>
    <w:rsid w:val="00D64F69"/>
    <w:rsid w:val="00D80997"/>
    <w:rsid w:val="00D826F2"/>
    <w:rsid w:val="00DA0921"/>
    <w:rsid w:val="00DB1E75"/>
    <w:rsid w:val="00DC6B58"/>
    <w:rsid w:val="00E066E2"/>
    <w:rsid w:val="00E17AF0"/>
    <w:rsid w:val="00E3432F"/>
    <w:rsid w:val="00E3723A"/>
    <w:rsid w:val="00E54C37"/>
    <w:rsid w:val="00E55316"/>
    <w:rsid w:val="00E76F94"/>
    <w:rsid w:val="00E93936"/>
    <w:rsid w:val="00E93E19"/>
    <w:rsid w:val="00EA13AB"/>
    <w:rsid w:val="00EA48FD"/>
    <w:rsid w:val="00EB581D"/>
    <w:rsid w:val="00ED3C37"/>
    <w:rsid w:val="00EE3BF5"/>
    <w:rsid w:val="00F05C11"/>
    <w:rsid w:val="00F154CE"/>
    <w:rsid w:val="00F1573D"/>
    <w:rsid w:val="00F17A42"/>
    <w:rsid w:val="00F269C1"/>
    <w:rsid w:val="00F27AEA"/>
    <w:rsid w:val="00F30287"/>
    <w:rsid w:val="00F3142D"/>
    <w:rsid w:val="00F31D7B"/>
    <w:rsid w:val="00F32BCF"/>
    <w:rsid w:val="00F4144C"/>
    <w:rsid w:val="00F500DE"/>
    <w:rsid w:val="00F5341E"/>
    <w:rsid w:val="00F70352"/>
    <w:rsid w:val="00F7352C"/>
    <w:rsid w:val="00F776A0"/>
    <w:rsid w:val="00F90F45"/>
    <w:rsid w:val="00F924E1"/>
    <w:rsid w:val="00F92532"/>
    <w:rsid w:val="00F931D9"/>
    <w:rsid w:val="00F96544"/>
    <w:rsid w:val="00F96C02"/>
    <w:rsid w:val="00FA3AAB"/>
    <w:rsid w:val="00FD3AE0"/>
    <w:rsid w:val="00FF2871"/>
    <w:rsid w:val="00FF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AB5C804"/>
  <w15:chartTrackingRefBased/>
  <w15:docId w15:val="{D4ADFAEE-47A5-4238-827F-9E7A0B7B0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2DE"/>
    <w:pPr>
      <w:widowControl w:val="0"/>
      <w:jc w:val="both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14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61429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614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61429"/>
    <w:rPr>
      <w:rFonts w:ascii="Times New Roman" w:hAnsi="Times New Roman"/>
      <w:sz w:val="18"/>
      <w:szCs w:val="18"/>
    </w:rPr>
  </w:style>
  <w:style w:type="table" w:styleId="TableGrid">
    <w:name w:val="Table Grid"/>
    <w:basedOn w:val="TableNormal"/>
    <w:uiPriority w:val="39"/>
    <w:rsid w:val="00421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4210BB"/>
    <w:pPr>
      <w:jc w:val="center"/>
    </w:pPr>
    <w:rPr>
      <w:rFonts w:cs="Times New Roman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210BB"/>
    <w:rPr>
      <w:rFonts w:ascii="Times New Roman" w:hAnsi="Times New Roman" w:cs="Times New Roman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4210BB"/>
    <w:rPr>
      <w:rFonts w:cs="Times New Roman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4210BB"/>
    <w:rPr>
      <w:rFonts w:ascii="Times New Roman" w:hAnsi="Times New Roman" w:cs="Times New Roman"/>
      <w:noProof/>
      <w:sz w:val="20"/>
    </w:rPr>
  </w:style>
  <w:style w:type="character" w:styleId="Hyperlink">
    <w:name w:val="Hyperlink"/>
    <w:basedOn w:val="DefaultParagraphFont"/>
    <w:uiPriority w:val="99"/>
    <w:unhideWhenUsed/>
    <w:rsid w:val="005B2777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40387F"/>
    <w:rPr>
      <w:rFonts w:ascii="TimesNewRomanPSMT" w:hAnsi="TimesNewRomanPSMT" w:cs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40387F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1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50988-5E3D-754D-85CC-90384FE72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5</Pages>
  <Words>1424</Words>
  <Characters>8119</Characters>
  <Application>Microsoft Office Word</Application>
  <DocSecurity>0</DocSecurity>
  <Lines>67</Lines>
  <Paragraphs>19</Paragraphs>
  <ScaleCrop>false</ScaleCrop>
  <Company>Microsoft</Company>
  <LinksUpToDate>false</LinksUpToDate>
  <CharactersWithSpaces>9524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张阳</dc:creator>
  <cp:keywords/>
  <dc:description/>
  <cp:lastModifiedBy>jifengy@gmail.com</cp:lastModifiedBy>
  <cp:revision>73</cp:revision>
  <dcterms:created xsi:type="dcterms:W3CDTF">2024-09-27T02:23:00Z</dcterms:created>
  <dcterms:modified xsi:type="dcterms:W3CDTF">2024-09-27T09:28:00Z</dcterms:modified>
</cp:coreProperties>
</file>