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42CB1" w14:textId="77777777" w:rsidR="00D84F2D" w:rsidRPr="00C13CF9" w:rsidRDefault="00D84F2D" w:rsidP="00D84F2D">
      <w:pPr>
        <w:pStyle w:val="Caption"/>
        <w:keepNext/>
        <w:rPr>
          <w:rFonts w:cs="Poppins"/>
        </w:rPr>
      </w:pPr>
      <w:r w:rsidRPr="00C13CF9">
        <w:rPr>
          <w:rFonts w:cs="Poppins"/>
        </w:rPr>
        <w:t xml:space="preserve">Table </w:t>
      </w:r>
      <w:r w:rsidRPr="00C13CF9">
        <w:rPr>
          <w:rFonts w:cs="Poppins"/>
        </w:rPr>
        <w:fldChar w:fldCharType="begin"/>
      </w:r>
      <w:r w:rsidRPr="00C13CF9">
        <w:rPr>
          <w:rFonts w:cs="Poppins"/>
        </w:rPr>
        <w:instrText xml:space="preserve"> SEQ Table \* ARABIC </w:instrText>
      </w:r>
      <w:r w:rsidRPr="00C13CF9">
        <w:rPr>
          <w:rFonts w:cs="Poppins"/>
        </w:rPr>
        <w:fldChar w:fldCharType="separate"/>
      </w:r>
      <w:r w:rsidRPr="00C13CF9">
        <w:rPr>
          <w:rFonts w:cs="Poppins"/>
        </w:rPr>
        <w:t>5</w:t>
      </w:r>
      <w:r w:rsidRPr="00C13CF9">
        <w:rPr>
          <w:rFonts w:cs="Poppins"/>
        </w:rPr>
        <w:fldChar w:fldCharType="end"/>
      </w:r>
      <w:r w:rsidRPr="00C13CF9">
        <w:rPr>
          <w:rFonts w:cs="Poppins"/>
        </w:rPr>
        <w:t>: Exacerbations reported during 12-week study period</w:t>
      </w:r>
    </w:p>
    <w:tbl>
      <w:tblPr>
        <w:tblStyle w:val="TableGrid"/>
        <w:tblW w:w="11057" w:type="dxa"/>
        <w:tblInd w:w="-1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897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1008"/>
      </w:tblGrid>
      <w:tr w:rsidR="00D84F2D" w:rsidRPr="00C13CF9" w14:paraId="662F1102" w14:textId="77777777" w:rsidTr="008124FA">
        <w:trPr>
          <w:cantSplit/>
          <w:trHeight w:val="1837"/>
          <w:tblHeader/>
        </w:trPr>
        <w:tc>
          <w:tcPr>
            <w:tcW w:w="1070" w:type="dxa"/>
            <w:textDirection w:val="btLr"/>
            <w:vAlign w:val="center"/>
          </w:tcPr>
          <w:p w14:paraId="490364C2" w14:textId="77777777" w:rsidR="00D84F2D" w:rsidRPr="00C13CF9" w:rsidRDefault="00D84F2D" w:rsidP="008124FA">
            <w:pPr>
              <w:ind w:left="113" w:right="113"/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Participant no.</w:t>
            </w:r>
          </w:p>
        </w:tc>
        <w:tc>
          <w:tcPr>
            <w:tcW w:w="897" w:type="dxa"/>
            <w:textDirection w:val="btLr"/>
          </w:tcPr>
          <w:p w14:paraId="223D33E1" w14:textId="77777777" w:rsidR="00D84F2D" w:rsidRPr="00C13CF9" w:rsidRDefault="00D84F2D" w:rsidP="008124FA">
            <w:pPr>
              <w:spacing w:line="240" w:lineRule="auto"/>
              <w:ind w:left="113" w:right="113"/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Timepoint</w:t>
            </w:r>
          </w:p>
        </w:tc>
        <w:tc>
          <w:tcPr>
            <w:tcW w:w="898" w:type="dxa"/>
            <w:textDirection w:val="btLr"/>
            <w:vAlign w:val="center"/>
          </w:tcPr>
          <w:p w14:paraId="20FC0A91" w14:textId="77777777" w:rsidR="00D84F2D" w:rsidRPr="00C13CF9" w:rsidRDefault="00D84F2D" w:rsidP="008124FA">
            <w:pPr>
              <w:spacing w:line="240" w:lineRule="auto"/>
              <w:ind w:left="113" w:right="113"/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Increased cough</w:t>
            </w:r>
          </w:p>
        </w:tc>
        <w:tc>
          <w:tcPr>
            <w:tcW w:w="898" w:type="dxa"/>
            <w:textDirection w:val="btLr"/>
            <w:vAlign w:val="center"/>
          </w:tcPr>
          <w:p w14:paraId="002E2FA0" w14:textId="77777777" w:rsidR="00D84F2D" w:rsidRPr="00C13CF9" w:rsidRDefault="00D84F2D" w:rsidP="008124FA">
            <w:pPr>
              <w:spacing w:line="240" w:lineRule="auto"/>
              <w:ind w:left="113" w:right="113"/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Change in sputum</w:t>
            </w:r>
          </w:p>
        </w:tc>
        <w:tc>
          <w:tcPr>
            <w:tcW w:w="898" w:type="dxa"/>
            <w:textDirection w:val="btLr"/>
            <w:vAlign w:val="center"/>
          </w:tcPr>
          <w:p w14:paraId="06E5C387" w14:textId="77777777" w:rsidR="00D84F2D" w:rsidRPr="00C13CF9" w:rsidRDefault="00D84F2D" w:rsidP="008124FA">
            <w:pPr>
              <w:spacing w:line="240" w:lineRule="auto"/>
              <w:ind w:left="113" w:right="113"/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Shorter of breath</w:t>
            </w:r>
          </w:p>
        </w:tc>
        <w:tc>
          <w:tcPr>
            <w:tcW w:w="898" w:type="dxa"/>
            <w:textDirection w:val="btLr"/>
            <w:vAlign w:val="center"/>
          </w:tcPr>
          <w:p w14:paraId="378AC093" w14:textId="77777777" w:rsidR="00D84F2D" w:rsidRPr="00C13CF9" w:rsidRDefault="00D84F2D" w:rsidP="008124FA">
            <w:pPr>
              <w:spacing w:line="240" w:lineRule="auto"/>
              <w:ind w:left="113" w:right="113"/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Started/</w:t>
            </w:r>
          </w:p>
          <w:p w14:paraId="610AA7E6" w14:textId="77777777" w:rsidR="00D84F2D" w:rsidRPr="00C13CF9" w:rsidRDefault="00D84F2D" w:rsidP="008124FA">
            <w:pPr>
              <w:spacing w:line="240" w:lineRule="auto"/>
              <w:ind w:left="113" w:right="113"/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changed AB</w:t>
            </w:r>
          </w:p>
        </w:tc>
        <w:tc>
          <w:tcPr>
            <w:tcW w:w="898" w:type="dxa"/>
            <w:textDirection w:val="btLr"/>
            <w:vAlign w:val="center"/>
          </w:tcPr>
          <w:p w14:paraId="70D811AC" w14:textId="77777777" w:rsidR="00D84F2D" w:rsidRPr="00C13CF9" w:rsidRDefault="00D84F2D" w:rsidP="008124FA">
            <w:pPr>
              <w:spacing w:line="240" w:lineRule="auto"/>
              <w:ind w:left="113" w:right="113"/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Felt more tired</w:t>
            </w:r>
          </w:p>
        </w:tc>
        <w:tc>
          <w:tcPr>
            <w:tcW w:w="898" w:type="dxa"/>
            <w:textDirection w:val="btLr"/>
            <w:vAlign w:val="center"/>
          </w:tcPr>
          <w:p w14:paraId="2C2ADBA3" w14:textId="77777777" w:rsidR="00D84F2D" w:rsidRPr="00C13CF9" w:rsidRDefault="00D84F2D" w:rsidP="008124FA">
            <w:pPr>
              <w:spacing w:line="240" w:lineRule="auto"/>
              <w:ind w:left="113" w:right="113"/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Coughed up blood</w:t>
            </w:r>
          </w:p>
        </w:tc>
        <w:tc>
          <w:tcPr>
            <w:tcW w:w="898" w:type="dxa"/>
            <w:textDirection w:val="btLr"/>
            <w:vAlign w:val="center"/>
          </w:tcPr>
          <w:p w14:paraId="0338C247" w14:textId="77777777" w:rsidR="00D84F2D" w:rsidRPr="00C13CF9" w:rsidRDefault="00D84F2D" w:rsidP="008124FA">
            <w:pPr>
              <w:spacing w:line="240" w:lineRule="auto"/>
              <w:ind w:left="113" w:right="113"/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Had fever over 38°</w:t>
            </w:r>
          </w:p>
        </w:tc>
        <w:tc>
          <w:tcPr>
            <w:tcW w:w="898" w:type="dxa"/>
            <w:textDirection w:val="btLr"/>
            <w:vAlign w:val="center"/>
          </w:tcPr>
          <w:p w14:paraId="3381CAE7" w14:textId="77777777" w:rsidR="00D84F2D" w:rsidRPr="00C13CF9" w:rsidRDefault="00D84F2D" w:rsidP="008124FA">
            <w:pPr>
              <w:spacing w:line="240" w:lineRule="auto"/>
              <w:ind w:left="113" w:right="113"/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Hospitalised</w:t>
            </w:r>
          </w:p>
        </w:tc>
        <w:tc>
          <w:tcPr>
            <w:tcW w:w="898" w:type="dxa"/>
            <w:textDirection w:val="btLr"/>
            <w:vAlign w:val="center"/>
          </w:tcPr>
          <w:p w14:paraId="1551C0BC" w14:textId="77777777" w:rsidR="00D84F2D" w:rsidRPr="00C13CF9" w:rsidRDefault="00D84F2D" w:rsidP="008124FA">
            <w:pPr>
              <w:spacing w:line="240" w:lineRule="auto"/>
              <w:ind w:left="113" w:right="113"/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IV AB</w:t>
            </w:r>
          </w:p>
        </w:tc>
        <w:tc>
          <w:tcPr>
            <w:tcW w:w="1008" w:type="dxa"/>
            <w:textDirection w:val="btLr"/>
            <w:vAlign w:val="center"/>
          </w:tcPr>
          <w:p w14:paraId="7C5BBB58" w14:textId="77777777" w:rsidR="00D84F2D" w:rsidRPr="00C13CF9" w:rsidRDefault="00D84F2D" w:rsidP="008124FA">
            <w:pPr>
              <w:spacing w:line="240" w:lineRule="auto"/>
              <w:ind w:left="113" w:right="113"/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Other symptoms</w:t>
            </w:r>
          </w:p>
        </w:tc>
      </w:tr>
      <w:tr w:rsidR="00D84F2D" w:rsidRPr="00C13CF9" w14:paraId="0EB514D4" w14:textId="77777777" w:rsidTr="008124FA">
        <w:trPr>
          <w:trHeight w:val="266"/>
        </w:trPr>
        <w:tc>
          <w:tcPr>
            <w:tcW w:w="11057" w:type="dxa"/>
            <w:gridSpan w:val="12"/>
          </w:tcPr>
          <w:p w14:paraId="36AC654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20"/>
                <w:szCs w:val="20"/>
              </w:rPr>
              <w:t>Control</w:t>
            </w:r>
          </w:p>
        </w:tc>
      </w:tr>
      <w:tr w:rsidR="00D84F2D" w:rsidRPr="00C13CF9" w14:paraId="67BC1778" w14:textId="77777777" w:rsidTr="008124FA">
        <w:trPr>
          <w:trHeight w:val="266"/>
        </w:trPr>
        <w:tc>
          <w:tcPr>
            <w:tcW w:w="1070" w:type="dxa"/>
            <w:vMerge w:val="restart"/>
          </w:tcPr>
          <w:p w14:paraId="53ECD4EB" w14:textId="77777777" w:rsidR="00D84F2D" w:rsidRPr="00C13CF9" w:rsidRDefault="00D84F2D" w:rsidP="008124FA">
            <w:pPr>
              <w:jc w:val="center"/>
              <w:rPr>
                <w:rFonts w:cs="Poppins"/>
                <w:sz w:val="10"/>
                <w:szCs w:val="10"/>
              </w:rPr>
            </w:pPr>
            <w:r w:rsidRPr="00C13CF9">
              <w:rPr>
                <w:rFonts w:cs="Poppins"/>
                <w:sz w:val="20"/>
                <w:szCs w:val="20"/>
              </w:rPr>
              <w:t>PCD-020</w:t>
            </w:r>
          </w:p>
        </w:tc>
        <w:tc>
          <w:tcPr>
            <w:tcW w:w="897" w:type="dxa"/>
          </w:tcPr>
          <w:p w14:paraId="3FB1154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Baseline</w:t>
            </w:r>
          </w:p>
        </w:tc>
        <w:tc>
          <w:tcPr>
            <w:tcW w:w="898" w:type="dxa"/>
          </w:tcPr>
          <w:p w14:paraId="078A6A2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64177C2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740325D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37D0312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8FA82E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D7CBAAC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51241C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6871912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67DB8C8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6CAA98F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65A7AE77" w14:textId="77777777" w:rsidTr="008124FA">
        <w:trPr>
          <w:trHeight w:val="232"/>
        </w:trPr>
        <w:tc>
          <w:tcPr>
            <w:tcW w:w="1070" w:type="dxa"/>
            <w:vMerge/>
          </w:tcPr>
          <w:p w14:paraId="35DD56A6" w14:textId="77777777" w:rsidR="00D84F2D" w:rsidRPr="00C13CF9" w:rsidRDefault="00D84F2D" w:rsidP="008124FA">
            <w:pPr>
              <w:jc w:val="center"/>
              <w:rPr>
                <w:rFonts w:cs="Poppins"/>
                <w:sz w:val="10"/>
                <w:szCs w:val="10"/>
              </w:rPr>
            </w:pPr>
          </w:p>
        </w:tc>
        <w:tc>
          <w:tcPr>
            <w:tcW w:w="897" w:type="dxa"/>
          </w:tcPr>
          <w:p w14:paraId="0751E20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3</w:t>
            </w:r>
          </w:p>
        </w:tc>
        <w:tc>
          <w:tcPr>
            <w:tcW w:w="898" w:type="dxa"/>
            <w:shd w:val="clear" w:color="auto" w:fill="FF0000"/>
          </w:tcPr>
          <w:p w14:paraId="6B597B4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62DAAD2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7A3290A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00E459CC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535595C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1560467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297B3D1C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77E42FC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08094ED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68216EE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362970D3" w14:textId="77777777" w:rsidTr="008124FA">
        <w:trPr>
          <w:trHeight w:val="20"/>
        </w:trPr>
        <w:tc>
          <w:tcPr>
            <w:tcW w:w="1070" w:type="dxa"/>
          </w:tcPr>
          <w:p w14:paraId="6CDCE751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PCD-021</w:t>
            </w:r>
          </w:p>
        </w:tc>
        <w:tc>
          <w:tcPr>
            <w:tcW w:w="897" w:type="dxa"/>
          </w:tcPr>
          <w:p w14:paraId="71A2F154" w14:textId="77777777" w:rsidR="00D84F2D" w:rsidRPr="00C13CF9" w:rsidRDefault="00D84F2D" w:rsidP="008124FA">
            <w:pPr>
              <w:jc w:val="center"/>
              <w:rPr>
                <w:rFonts w:cs="Poppins"/>
                <w:b/>
                <w:bCs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Baseline</w:t>
            </w:r>
          </w:p>
        </w:tc>
        <w:tc>
          <w:tcPr>
            <w:tcW w:w="898" w:type="dxa"/>
            <w:shd w:val="clear" w:color="auto" w:fill="FF0000"/>
          </w:tcPr>
          <w:p w14:paraId="13111AB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123B2B1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02F1AD56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0C937FC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1198DBD8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3036B7F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3E3B51E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FF0000"/>
          </w:tcPr>
          <w:p w14:paraId="04C2201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2654E1D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1008" w:type="dxa"/>
          </w:tcPr>
          <w:p w14:paraId="2168379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4C1417AF" w14:textId="77777777" w:rsidTr="008124FA">
        <w:trPr>
          <w:trHeight w:val="20"/>
        </w:trPr>
        <w:tc>
          <w:tcPr>
            <w:tcW w:w="1070" w:type="dxa"/>
            <w:vMerge w:val="restart"/>
          </w:tcPr>
          <w:p w14:paraId="6EDA27BD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PCD-031</w:t>
            </w:r>
          </w:p>
        </w:tc>
        <w:tc>
          <w:tcPr>
            <w:tcW w:w="897" w:type="dxa"/>
          </w:tcPr>
          <w:p w14:paraId="42337CB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Baseline</w:t>
            </w:r>
          </w:p>
        </w:tc>
        <w:tc>
          <w:tcPr>
            <w:tcW w:w="898" w:type="dxa"/>
          </w:tcPr>
          <w:p w14:paraId="4C453AE5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16F1540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331A5E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62B55C96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62ADDB0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2B7A08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199591B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1A02ED7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7D5C067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4E707A6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43395E42" w14:textId="77777777" w:rsidTr="008124FA">
        <w:trPr>
          <w:trHeight w:val="20"/>
        </w:trPr>
        <w:tc>
          <w:tcPr>
            <w:tcW w:w="1070" w:type="dxa"/>
            <w:vMerge/>
          </w:tcPr>
          <w:p w14:paraId="39DD67BF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7DE1D5B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6</w:t>
            </w:r>
          </w:p>
        </w:tc>
        <w:tc>
          <w:tcPr>
            <w:tcW w:w="898" w:type="dxa"/>
            <w:shd w:val="clear" w:color="auto" w:fill="FF0000"/>
          </w:tcPr>
          <w:p w14:paraId="5BCFAFD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499951A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19DD3966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56EFC27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470422D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04B9D3F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6804C11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1970182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7C5A40C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2D73817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50F45CE5" w14:textId="77777777" w:rsidTr="008124FA">
        <w:trPr>
          <w:trHeight w:val="20"/>
        </w:trPr>
        <w:tc>
          <w:tcPr>
            <w:tcW w:w="1070" w:type="dxa"/>
            <w:vMerge w:val="restart"/>
          </w:tcPr>
          <w:p w14:paraId="0AE1E924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PCD-060</w:t>
            </w:r>
          </w:p>
        </w:tc>
        <w:tc>
          <w:tcPr>
            <w:tcW w:w="897" w:type="dxa"/>
          </w:tcPr>
          <w:p w14:paraId="17B9B16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Baseline</w:t>
            </w:r>
          </w:p>
        </w:tc>
        <w:tc>
          <w:tcPr>
            <w:tcW w:w="898" w:type="dxa"/>
          </w:tcPr>
          <w:p w14:paraId="49D81735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01FF3515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36A41E8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5133E7D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F5279A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2A10CA6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61311AF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33E38DB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3BC1144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7933BD5C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6663D34C" w14:textId="77777777" w:rsidTr="008124FA">
        <w:trPr>
          <w:trHeight w:val="20"/>
        </w:trPr>
        <w:tc>
          <w:tcPr>
            <w:tcW w:w="1070" w:type="dxa"/>
            <w:vMerge/>
          </w:tcPr>
          <w:p w14:paraId="499C9B60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1801981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5</w:t>
            </w:r>
          </w:p>
        </w:tc>
        <w:tc>
          <w:tcPr>
            <w:tcW w:w="898" w:type="dxa"/>
            <w:shd w:val="clear" w:color="auto" w:fill="FF0000"/>
          </w:tcPr>
          <w:p w14:paraId="103407D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371C9A85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5F609FA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18D8CFF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50AFD0FC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03F1369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57C890B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44652728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779BFF7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36A4ABE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Chest pain and wheezing</w:t>
            </w:r>
          </w:p>
        </w:tc>
      </w:tr>
      <w:tr w:rsidR="00D84F2D" w:rsidRPr="00C13CF9" w14:paraId="0528563C" w14:textId="77777777" w:rsidTr="008124FA">
        <w:trPr>
          <w:trHeight w:val="20"/>
        </w:trPr>
        <w:tc>
          <w:tcPr>
            <w:tcW w:w="1070" w:type="dxa"/>
            <w:vMerge/>
          </w:tcPr>
          <w:p w14:paraId="1EADF9A8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134F5CD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6</w:t>
            </w:r>
          </w:p>
        </w:tc>
        <w:tc>
          <w:tcPr>
            <w:tcW w:w="898" w:type="dxa"/>
            <w:shd w:val="clear" w:color="auto" w:fill="FF0000"/>
          </w:tcPr>
          <w:p w14:paraId="66A9E13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1E32333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06E42B0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7A52DDF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581B333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2687911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39D5818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4ED7335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30DA8BB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4B2FD5C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36C76E82" w14:textId="77777777" w:rsidTr="008124FA">
        <w:trPr>
          <w:trHeight w:val="20"/>
        </w:trPr>
        <w:tc>
          <w:tcPr>
            <w:tcW w:w="1070" w:type="dxa"/>
          </w:tcPr>
          <w:p w14:paraId="7780FEB4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PCD-083</w:t>
            </w:r>
          </w:p>
        </w:tc>
        <w:tc>
          <w:tcPr>
            <w:tcW w:w="897" w:type="dxa"/>
          </w:tcPr>
          <w:p w14:paraId="2AB84776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Baseline</w:t>
            </w:r>
          </w:p>
        </w:tc>
        <w:tc>
          <w:tcPr>
            <w:tcW w:w="898" w:type="dxa"/>
            <w:shd w:val="clear" w:color="auto" w:fill="auto"/>
          </w:tcPr>
          <w:p w14:paraId="7A9A4E4F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0CBB21B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020A1F0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5954774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1870B9B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379045B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34CF60D6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12C2C60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55342E5F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4DE3C9F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375B103B" w14:textId="77777777" w:rsidTr="008124FA">
        <w:trPr>
          <w:trHeight w:val="312"/>
        </w:trPr>
        <w:tc>
          <w:tcPr>
            <w:tcW w:w="1070" w:type="dxa"/>
            <w:vMerge w:val="restart"/>
          </w:tcPr>
          <w:p w14:paraId="1BE7350A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PCD-084</w:t>
            </w:r>
          </w:p>
        </w:tc>
        <w:tc>
          <w:tcPr>
            <w:tcW w:w="897" w:type="dxa"/>
          </w:tcPr>
          <w:p w14:paraId="0FEA82DF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Baseline</w:t>
            </w:r>
          </w:p>
        </w:tc>
        <w:tc>
          <w:tcPr>
            <w:tcW w:w="898" w:type="dxa"/>
          </w:tcPr>
          <w:p w14:paraId="32AB6E5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75B5DF5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5D45181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3EBA195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046A5F5F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7FD9674C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525CB9C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A4F17B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574E02A6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66C8907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2994C978" w14:textId="77777777" w:rsidTr="008124FA">
        <w:trPr>
          <w:trHeight w:val="312"/>
        </w:trPr>
        <w:tc>
          <w:tcPr>
            <w:tcW w:w="1070" w:type="dxa"/>
            <w:vMerge/>
          </w:tcPr>
          <w:p w14:paraId="3B8A6999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4801D4F8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3</w:t>
            </w:r>
          </w:p>
        </w:tc>
        <w:tc>
          <w:tcPr>
            <w:tcW w:w="898" w:type="dxa"/>
            <w:shd w:val="clear" w:color="auto" w:fill="FF0000"/>
          </w:tcPr>
          <w:p w14:paraId="0954056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775F71E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23A12A3F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78DE747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FF0000"/>
          </w:tcPr>
          <w:p w14:paraId="09263726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1A1E587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19358948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35E048C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7854C7E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6786631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2E82C9E7" w14:textId="77777777" w:rsidTr="008124FA">
        <w:trPr>
          <w:trHeight w:val="90"/>
        </w:trPr>
        <w:tc>
          <w:tcPr>
            <w:tcW w:w="1070" w:type="dxa"/>
            <w:vMerge w:val="restart"/>
          </w:tcPr>
          <w:p w14:paraId="4C01BF15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PCD-115</w:t>
            </w:r>
          </w:p>
        </w:tc>
        <w:tc>
          <w:tcPr>
            <w:tcW w:w="897" w:type="dxa"/>
          </w:tcPr>
          <w:p w14:paraId="7A0C753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Baseline</w:t>
            </w:r>
          </w:p>
        </w:tc>
        <w:tc>
          <w:tcPr>
            <w:tcW w:w="898" w:type="dxa"/>
            <w:shd w:val="clear" w:color="auto" w:fill="auto"/>
          </w:tcPr>
          <w:p w14:paraId="4AF906EF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FF0000"/>
          </w:tcPr>
          <w:p w14:paraId="4E8BDDC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66C73AA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04214CE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0C9094B6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21A5CC95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FF0000"/>
          </w:tcPr>
          <w:p w14:paraId="70A62806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315A5B5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FF0000"/>
          </w:tcPr>
          <w:p w14:paraId="726F583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1008" w:type="dxa"/>
          </w:tcPr>
          <w:p w14:paraId="34976176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54CCB47F" w14:textId="77777777" w:rsidTr="008124FA">
        <w:trPr>
          <w:trHeight w:val="87"/>
        </w:trPr>
        <w:tc>
          <w:tcPr>
            <w:tcW w:w="1070" w:type="dxa"/>
            <w:vMerge/>
          </w:tcPr>
          <w:p w14:paraId="6A887B2E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10EA92D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1</w:t>
            </w:r>
          </w:p>
        </w:tc>
        <w:tc>
          <w:tcPr>
            <w:tcW w:w="898" w:type="dxa"/>
          </w:tcPr>
          <w:p w14:paraId="12110B7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</w:tcPr>
          <w:p w14:paraId="32F2A72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22028C55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56CE6F9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89B13F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</w:tcPr>
          <w:p w14:paraId="005917F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74F810A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6BA4A96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27045DB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6D8CFCD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77A6FEDD" w14:textId="77777777" w:rsidTr="008124FA">
        <w:trPr>
          <w:trHeight w:val="87"/>
        </w:trPr>
        <w:tc>
          <w:tcPr>
            <w:tcW w:w="1070" w:type="dxa"/>
            <w:vMerge/>
          </w:tcPr>
          <w:p w14:paraId="4C3557A9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3570BAF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6</w:t>
            </w:r>
          </w:p>
        </w:tc>
        <w:tc>
          <w:tcPr>
            <w:tcW w:w="898" w:type="dxa"/>
          </w:tcPr>
          <w:p w14:paraId="40C1AE5C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614AD956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</w:tcPr>
          <w:p w14:paraId="0F8090E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5243035F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6FE5221C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</w:tcPr>
          <w:p w14:paraId="445A7AC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5E248EF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3B8C6FF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15AF59D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0315D55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1726A336" w14:textId="77777777" w:rsidTr="008124FA">
        <w:trPr>
          <w:trHeight w:val="87"/>
        </w:trPr>
        <w:tc>
          <w:tcPr>
            <w:tcW w:w="1070" w:type="dxa"/>
            <w:vMerge/>
          </w:tcPr>
          <w:p w14:paraId="5C8C5953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0F4BAB6F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8</w:t>
            </w:r>
          </w:p>
        </w:tc>
        <w:tc>
          <w:tcPr>
            <w:tcW w:w="898" w:type="dxa"/>
          </w:tcPr>
          <w:p w14:paraId="64FC727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3C0922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DB3C838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0514F55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101410A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</w:tcPr>
          <w:p w14:paraId="6CCE88B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A5EBB7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2F4B14C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6E681D5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2B3B25D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color w:val="000000"/>
                <w:sz w:val="16"/>
                <w:szCs w:val="16"/>
              </w:rPr>
              <w:t>Minor blood streaks in nasal secretions</w:t>
            </w:r>
          </w:p>
        </w:tc>
      </w:tr>
      <w:tr w:rsidR="00D84F2D" w:rsidRPr="00C13CF9" w14:paraId="73FB74CF" w14:textId="77777777" w:rsidTr="008124FA">
        <w:trPr>
          <w:trHeight w:val="87"/>
        </w:trPr>
        <w:tc>
          <w:tcPr>
            <w:tcW w:w="1070" w:type="dxa"/>
            <w:vMerge/>
          </w:tcPr>
          <w:p w14:paraId="405011C1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5AC5E95C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9</w:t>
            </w:r>
          </w:p>
        </w:tc>
        <w:tc>
          <w:tcPr>
            <w:tcW w:w="898" w:type="dxa"/>
          </w:tcPr>
          <w:p w14:paraId="75965CD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2475807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</w:tcPr>
          <w:p w14:paraId="4ACD807C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8C7048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160606C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</w:tcPr>
          <w:p w14:paraId="003E3E8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6EF0C8A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264DCCA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11B1678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5DDCA038" w14:textId="77777777" w:rsidR="00D84F2D" w:rsidRPr="00C13CF9" w:rsidRDefault="00D84F2D" w:rsidP="008124FA">
            <w:pPr>
              <w:spacing w:before="0" w:after="0" w:line="240" w:lineRule="auto"/>
              <w:jc w:val="center"/>
              <w:rPr>
                <w:rFonts w:cs="Poppins"/>
                <w:color w:val="000000"/>
              </w:rPr>
            </w:pPr>
            <w:r w:rsidRPr="00C13CF9">
              <w:rPr>
                <w:rFonts w:cs="Poppins"/>
                <w:color w:val="000000"/>
              </w:rPr>
              <w:t>-</w:t>
            </w:r>
          </w:p>
        </w:tc>
      </w:tr>
      <w:tr w:rsidR="00D84F2D" w:rsidRPr="00C13CF9" w14:paraId="0F175E07" w14:textId="77777777" w:rsidTr="008124FA">
        <w:trPr>
          <w:trHeight w:val="87"/>
        </w:trPr>
        <w:tc>
          <w:tcPr>
            <w:tcW w:w="1070" w:type="dxa"/>
            <w:vMerge/>
          </w:tcPr>
          <w:p w14:paraId="10BD1BB1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41DC1DC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11</w:t>
            </w:r>
          </w:p>
        </w:tc>
        <w:tc>
          <w:tcPr>
            <w:tcW w:w="898" w:type="dxa"/>
            <w:shd w:val="clear" w:color="auto" w:fill="FF0000"/>
          </w:tcPr>
          <w:p w14:paraId="346E67C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0A8F2D8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31D1984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50CB197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FF0000"/>
          </w:tcPr>
          <w:p w14:paraId="1A9D670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2386BEE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0357713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4C9E88F8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78F96AF5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1389232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207FCDFC" w14:textId="77777777" w:rsidTr="008124FA">
        <w:trPr>
          <w:trHeight w:val="87"/>
        </w:trPr>
        <w:tc>
          <w:tcPr>
            <w:tcW w:w="1070" w:type="dxa"/>
            <w:vMerge/>
          </w:tcPr>
          <w:p w14:paraId="0E7EDC82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33DE0FE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12</w:t>
            </w:r>
          </w:p>
        </w:tc>
        <w:tc>
          <w:tcPr>
            <w:tcW w:w="898" w:type="dxa"/>
          </w:tcPr>
          <w:p w14:paraId="69154FAF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719ED7F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75CF43E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2B6D628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1E693B3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</w:tcPr>
          <w:p w14:paraId="4610AD7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08DB0F2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56E07CF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7D26117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38794CB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Headaches</w:t>
            </w:r>
          </w:p>
        </w:tc>
      </w:tr>
      <w:tr w:rsidR="00D84F2D" w:rsidRPr="00C13CF9" w14:paraId="50E54C7E" w14:textId="77777777" w:rsidTr="008124FA">
        <w:trPr>
          <w:trHeight w:val="124"/>
        </w:trPr>
        <w:tc>
          <w:tcPr>
            <w:tcW w:w="11057" w:type="dxa"/>
            <w:gridSpan w:val="12"/>
          </w:tcPr>
          <w:p w14:paraId="620E126A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Intervention</w:t>
            </w:r>
          </w:p>
        </w:tc>
      </w:tr>
      <w:tr w:rsidR="00D84F2D" w:rsidRPr="00C13CF9" w14:paraId="13D9E1B7" w14:textId="77777777" w:rsidTr="008124FA">
        <w:trPr>
          <w:trHeight w:val="124"/>
        </w:trPr>
        <w:tc>
          <w:tcPr>
            <w:tcW w:w="1070" w:type="dxa"/>
            <w:vMerge w:val="restart"/>
          </w:tcPr>
          <w:p w14:paraId="07B44B67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PCD-022</w:t>
            </w:r>
          </w:p>
        </w:tc>
        <w:tc>
          <w:tcPr>
            <w:tcW w:w="897" w:type="dxa"/>
          </w:tcPr>
          <w:p w14:paraId="2ABD68C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Baseline</w:t>
            </w:r>
          </w:p>
        </w:tc>
        <w:tc>
          <w:tcPr>
            <w:tcW w:w="898" w:type="dxa"/>
            <w:shd w:val="clear" w:color="auto" w:fill="FF0000"/>
          </w:tcPr>
          <w:p w14:paraId="3F69D3F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59F5889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3B86DFB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4041C39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35F9CD6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4B49B5D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65D1051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1EBE22D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FF0000"/>
          </w:tcPr>
          <w:p w14:paraId="7F4B953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1008" w:type="dxa"/>
          </w:tcPr>
          <w:p w14:paraId="11A8CD55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097935CB" w14:textId="77777777" w:rsidTr="008124FA">
        <w:trPr>
          <w:trHeight w:val="122"/>
        </w:trPr>
        <w:tc>
          <w:tcPr>
            <w:tcW w:w="1070" w:type="dxa"/>
            <w:vMerge/>
          </w:tcPr>
          <w:p w14:paraId="28B4E6EC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3F0BC37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1</w:t>
            </w:r>
          </w:p>
        </w:tc>
        <w:tc>
          <w:tcPr>
            <w:tcW w:w="898" w:type="dxa"/>
            <w:shd w:val="clear" w:color="auto" w:fill="FF0000"/>
          </w:tcPr>
          <w:p w14:paraId="4156EDB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3EE99F5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FF0000"/>
          </w:tcPr>
          <w:p w14:paraId="239329CC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5FB7326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FF0000"/>
          </w:tcPr>
          <w:p w14:paraId="121480B8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379ABF4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46A8D59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5617EB8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6EB3B82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7FAC20F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3A20CA1C" w14:textId="77777777" w:rsidTr="008124FA">
        <w:trPr>
          <w:trHeight w:val="122"/>
        </w:trPr>
        <w:tc>
          <w:tcPr>
            <w:tcW w:w="1070" w:type="dxa"/>
            <w:vMerge/>
          </w:tcPr>
          <w:p w14:paraId="0A1157AF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565D8B1F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5</w:t>
            </w:r>
          </w:p>
        </w:tc>
        <w:tc>
          <w:tcPr>
            <w:tcW w:w="898" w:type="dxa"/>
            <w:shd w:val="clear" w:color="auto" w:fill="auto"/>
          </w:tcPr>
          <w:p w14:paraId="5DAF071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FF0000"/>
          </w:tcPr>
          <w:p w14:paraId="1EAFED9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5E3AE42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14501A7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60132C3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5A93A7D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6D9B0B5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700E1A4F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68143A8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6B15B07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Very wheezy and tight chest when breathing in</w:t>
            </w:r>
          </w:p>
        </w:tc>
      </w:tr>
      <w:tr w:rsidR="00D84F2D" w:rsidRPr="00C13CF9" w14:paraId="7EEE497D" w14:textId="77777777" w:rsidTr="008124FA">
        <w:trPr>
          <w:trHeight w:val="122"/>
        </w:trPr>
        <w:tc>
          <w:tcPr>
            <w:tcW w:w="1070" w:type="dxa"/>
            <w:vMerge/>
          </w:tcPr>
          <w:p w14:paraId="16F66339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05494D6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8</w:t>
            </w:r>
          </w:p>
        </w:tc>
        <w:tc>
          <w:tcPr>
            <w:tcW w:w="898" w:type="dxa"/>
            <w:shd w:val="clear" w:color="auto" w:fill="FF0000"/>
          </w:tcPr>
          <w:p w14:paraId="682A93F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447B9C76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552E2F0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67CE5F4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7329204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0BC8DBB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33A2396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7181CFA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FF0000"/>
          </w:tcPr>
          <w:p w14:paraId="1C09322F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1008" w:type="dxa"/>
          </w:tcPr>
          <w:p w14:paraId="27D7052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2B6C100A" w14:textId="77777777" w:rsidTr="008124FA">
        <w:trPr>
          <w:trHeight w:val="122"/>
        </w:trPr>
        <w:tc>
          <w:tcPr>
            <w:tcW w:w="1070" w:type="dxa"/>
            <w:vMerge/>
          </w:tcPr>
          <w:p w14:paraId="16863ED1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</w:p>
        </w:tc>
        <w:tc>
          <w:tcPr>
            <w:tcW w:w="897" w:type="dxa"/>
          </w:tcPr>
          <w:p w14:paraId="37249BE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Week 12</w:t>
            </w:r>
          </w:p>
        </w:tc>
        <w:tc>
          <w:tcPr>
            <w:tcW w:w="898" w:type="dxa"/>
            <w:shd w:val="clear" w:color="auto" w:fill="FF0000"/>
          </w:tcPr>
          <w:p w14:paraId="127D23A4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65CD0BB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FF0000"/>
          </w:tcPr>
          <w:p w14:paraId="0646593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  <w:shd w:val="clear" w:color="auto" w:fill="auto"/>
          </w:tcPr>
          <w:p w14:paraId="53D9A3F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5F7426C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0600774A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5AED00F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5149D3B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14:paraId="184C469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413BBA6F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Pain in my side/back where the infection is in the lungs</w:t>
            </w:r>
          </w:p>
        </w:tc>
      </w:tr>
      <w:tr w:rsidR="00D84F2D" w:rsidRPr="00C13CF9" w14:paraId="18E9987B" w14:textId="77777777" w:rsidTr="008124FA">
        <w:trPr>
          <w:trHeight w:val="306"/>
        </w:trPr>
        <w:tc>
          <w:tcPr>
            <w:tcW w:w="1070" w:type="dxa"/>
          </w:tcPr>
          <w:p w14:paraId="6BB00FB2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PCD-068</w:t>
            </w:r>
          </w:p>
        </w:tc>
        <w:tc>
          <w:tcPr>
            <w:tcW w:w="897" w:type="dxa"/>
          </w:tcPr>
          <w:p w14:paraId="5C57051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Baseline</w:t>
            </w:r>
          </w:p>
        </w:tc>
        <w:tc>
          <w:tcPr>
            <w:tcW w:w="898" w:type="dxa"/>
          </w:tcPr>
          <w:p w14:paraId="116C27A5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7D398CF3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23E14655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1453EEB1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</w:tcPr>
          <w:p w14:paraId="72F8BE8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BB27D7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1984F7A8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1D1DBA4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188106C0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28ECA102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  <w:tr w:rsidR="00D84F2D" w:rsidRPr="00C13CF9" w14:paraId="2FB1CC10" w14:textId="77777777" w:rsidTr="008124FA">
        <w:trPr>
          <w:trHeight w:val="306"/>
        </w:trPr>
        <w:tc>
          <w:tcPr>
            <w:tcW w:w="1070" w:type="dxa"/>
          </w:tcPr>
          <w:p w14:paraId="548B567D" w14:textId="77777777" w:rsidR="00D84F2D" w:rsidRPr="00C13CF9" w:rsidRDefault="00D84F2D" w:rsidP="008124FA">
            <w:pPr>
              <w:jc w:val="center"/>
              <w:rPr>
                <w:rFonts w:cs="Poppins"/>
                <w:sz w:val="20"/>
                <w:szCs w:val="20"/>
              </w:rPr>
            </w:pPr>
            <w:r w:rsidRPr="00C13CF9">
              <w:rPr>
                <w:rFonts w:cs="Poppins"/>
                <w:sz w:val="20"/>
                <w:szCs w:val="20"/>
              </w:rPr>
              <w:t>PCD-088</w:t>
            </w:r>
          </w:p>
        </w:tc>
        <w:tc>
          <w:tcPr>
            <w:tcW w:w="897" w:type="dxa"/>
          </w:tcPr>
          <w:p w14:paraId="0081CEE8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Baseline</w:t>
            </w:r>
          </w:p>
        </w:tc>
        <w:tc>
          <w:tcPr>
            <w:tcW w:w="898" w:type="dxa"/>
          </w:tcPr>
          <w:p w14:paraId="0EEB576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7585AC77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24363B98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4F98F6BB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X</w:t>
            </w:r>
          </w:p>
        </w:tc>
        <w:tc>
          <w:tcPr>
            <w:tcW w:w="898" w:type="dxa"/>
          </w:tcPr>
          <w:p w14:paraId="3A3E4CD5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03166C9C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0E515F5D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62C41939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898" w:type="dxa"/>
          </w:tcPr>
          <w:p w14:paraId="18089785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1CA98DCE" w14:textId="77777777" w:rsidR="00D84F2D" w:rsidRPr="00C13CF9" w:rsidRDefault="00D84F2D" w:rsidP="008124FA">
            <w:pPr>
              <w:jc w:val="center"/>
              <w:rPr>
                <w:rFonts w:cs="Poppins"/>
                <w:sz w:val="16"/>
                <w:szCs w:val="16"/>
              </w:rPr>
            </w:pPr>
            <w:r w:rsidRPr="00C13CF9">
              <w:rPr>
                <w:rFonts w:cs="Poppins"/>
                <w:sz w:val="16"/>
                <w:szCs w:val="16"/>
              </w:rPr>
              <w:t>-</w:t>
            </w:r>
          </w:p>
        </w:tc>
      </w:tr>
    </w:tbl>
    <w:p w14:paraId="2DA2BE64" w14:textId="77777777" w:rsidR="00D30773" w:rsidRDefault="00D30773"/>
    <w:sectPr w:rsidR="00D30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2D"/>
    <w:rsid w:val="00854297"/>
    <w:rsid w:val="008E5CAE"/>
    <w:rsid w:val="00D30773"/>
    <w:rsid w:val="00D8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115E4"/>
  <w15:chartTrackingRefBased/>
  <w15:docId w15:val="{69C259B4-7690-4366-86E0-D67E761F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F2D"/>
    <w:pPr>
      <w:spacing w:before="120" w:after="120" w:line="276" w:lineRule="auto"/>
    </w:pPr>
    <w:rPr>
      <w:rFonts w:ascii="Poppins" w:hAnsi="Poppins"/>
      <w:kern w:val="0"/>
      <w:sz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F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F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F2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F2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F2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F2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F2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F2D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F2D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F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F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F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F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F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F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F2D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84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F2D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84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F2D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84F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F2D"/>
    <w:pPr>
      <w:spacing w:before="0" w:after="160" w:line="278" w:lineRule="auto"/>
      <w:ind w:left="720"/>
      <w:contextualSpacing/>
    </w:pPr>
    <w:rPr>
      <w:rFonts w:asciiTheme="minorHAnsi" w:hAnsiTheme="minorHAnsi"/>
      <w:kern w:val="2"/>
      <w:sz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84F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F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F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84F2D"/>
    <w:pPr>
      <w:spacing w:after="0" w:line="240" w:lineRule="auto"/>
    </w:pPr>
    <w:rPr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84F2D"/>
    <w:pPr>
      <w:spacing w:before="0"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1087</Characters>
  <Application>Microsoft Office Word</Application>
  <DocSecurity>0</DocSecurity>
  <Lines>9</Lines>
  <Paragraphs>2</Paragraphs>
  <ScaleCrop>false</ScaleCrop>
  <Company>SpringerNature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2024-11-04T08:27:00Z</dcterms:created>
  <dcterms:modified xsi:type="dcterms:W3CDTF">2024-11-04T08:27:00Z</dcterms:modified>
</cp:coreProperties>
</file>