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11E605" w14:textId="0A291DAF" w:rsidR="00CC6032" w:rsidRPr="00DA55B7" w:rsidRDefault="00790841" w:rsidP="00CC6032">
      <w:pPr>
        <w:spacing w:before="120" w:after="120" w:line="480" w:lineRule="auto"/>
        <w:jc w:val="center"/>
        <w:rPr>
          <w:rFonts w:eastAsiaTheme="minorEastAsia"/>
          <w:b/>
          <w:bCs/>
          <w:sz w:val="28"/>
          <w:szCs w:val="28"/>
        </w:rPr>
      </w:pPr>
      <w:bookmarkStart w:id="0" w:name="_Hlk165451793"/>
      <w:r>
        <w:rPr>
          <w:rFonts w:eastAsiaTheme="minorEastAsia" w:hint="eastAsia"/>
          <w:b/>
          <w:bCs/>
          <w:sz w:val="28"/>
          <w:szCs w:val="28"/>
        </w:rPr>
        <w:sym w:font="Wingdings" w:char="F020"/>
      </w:r>
      <w:bookmarkStart w:id="1" w:name="OLE_LINK10"/>
      <w:bookmarkEnd w:id="0"/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VGRCOT: </w:t>
      </w:r>
      <w:bookmarkStart w:id="2" w:name="OLE_LINK14"/>
      <w:r w:rsidR="00CC6032">
        <w:rPr>
          <w:rFonts w:eastAsiaTheme="minorEastAsia" w:hint="eastAsia"/>
          <w:b/>
          <w:bCs/>
          <w:sz w:val="28"/>
          <w:szCs w:val="28"/>
        </w:rPr>
        <w:t>a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 </w:t>
      </w:r>
      <w:r w:rsidR="00CC6032">
        <w:rPr>
          <w:rFonts w:eastAsiaTheme="minorEastAsia" w:hint="eastAsia"/>
          <w:b/>
          <w:bCs/>
          <w:sz w:val="28"/>
          <w:szCs w:val="28"/>
        </w:rPr>
        <w:t>o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>ne-</w:t>
      </w:r>
      <w:r w:rsidR="00CC6032">
        <w:rPr>
          <w:rFonts w:eastAsiaTheme="minorEastAsia" w:hint="eastAsia"/>
          <w:b/>
          <w:bCs/>
          <w:sz w:val="28"/>
          <w:szCs w:val="28"/>
        </w:rPr>
        <w:t>t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ube </w:t>
      </w:r>
      <w:r w:rsidR="00CC6032">
        <w:rPr>
          <w:rFonts w:eastAsiaTheme="minorEastAsia" w:hint="eastAsia"/>
          <w:b/>
          <w:bCs/>
          <w:sz w:val="28"/>
          <w:szCs w:val="28"/>
        </w:rPr>
        <w:t>v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isual </w:t>
      </w:r>
      <w:r w:rsidR="00CC6032">
        <w:rPr>
          <w:rFonts w:eastAsiaTheme="minorEastAsia" w:hint="eastAsia"/>
          <w:b/>
          <w:bCs/>
          <w:sz w:val="28"/>
          <w:szCs w:val="28"/>
        </w:rPr>
        <w:t>d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etection </w:t>
      </w:r>
      <w:r w:rsidR="00CC6032">
        <w:rPr>
          <w:rFonts w:eastAsiaTheme="minorEastAsia" w:hint="eastAsia"/>
          <w:b/>
          <w:bCs/>
          <w:sz w:val="28"/>
          <w:szCs w:val="28"/>
        </w:rPr>
        <w:t>m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ethod for </w:t>
      </w:r>
      <w:r w:rsidR="00CC6032">
        <w:rPr>
          <w:rFonts w:eastAsiaTheme="minorEastAsia" w:hint="eastAsia"/>
          <w:b/>
          <w:bCs/>
          <w:sz w:val="28"/>
          <w:szCs w:val="28"/>
        </w:rPr>
        <w:t>g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roup B </w:t>
      </w:r>
      <w:r w:rsidR="00CC6032">
        <w:rPr>
          <w:rFonts w:eastAsiaTheme="minorEastAsia" w:hint="eastAsia"/>
          <w:b/>
          <w:bCs/>
          <w:i/>
          <w:iCs/>
          <w:sz w:val="28"/>
          <w:szCs w:val="28"/>
        </w:rPr>
        <w:t>S</w:t>
      </w:r>
      <w:r w:rsidR="00CC6032" w:rsidRPr="004B7C0D">
        <w:rPr>
          <w:rFonts w:eastAsiaTheme="minorEastAsia" w:hint="eastAsia"/>
          <w:b/>
          <w:bCs/>
          <w:i/>
          <w:iCs/>
          <w:sz w:val="28"/>
          <w:szCs w:val="28"/>
        </w:rPr>
        <w:t>treptococcus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 </w:t>
      </w:r>
      <w:bookmarkEnd w:id="2"/>
      <w:r w:rsidR="00CC6032">
        <w:rPr>
          <w:rFonts w:eastAsiaTheme="minorEastAsia" w:hint="eastAsia"/>
          <w:b/>
          <w:bCs/>
          <w:sz w:val="28"/>
          <w:szCs w:val="28"/>
        </w:rPr>
        <w:t>c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ombining RPA and CRISPR/Cas12a for </w:t>
      </w:r>
      <w:r w:rsidR="00CC6032">
        <w:rPr>
          <w:rFonts w:eastAsiaTheme="minorEastAsia" w:hint="eastAsia"/>
          <w:b/>
          <w:bCs/>
          <w:sz w:val="28"/>
          <w:szCs w:val="28"/>
        </w:rPr>
        <w:t>p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>oint-of-</w:t>
      </w:r>
      <w:r w:rsidR="00CC6032">
        <w:rPr>
          <w:rFonts w:eastAsiaTheme="minorEastAsia" w:hint="eastAsia"/>
          <w:b/>
          <w:bCs/>
          <w:sz w:val="28"/>
          <w:szCs w:val="28"/>
        </w:rPr>
        <w:t>c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are </w:t>
      </w:r>
      <w:r w:rsidR="00CC6032">
        <w:rPr>
          <w:rFonts w:eastAsiaTheme="minorEastAsia" w:hint="eastAsia"/>
          <w:b/>
          <w:bCs/>
          <w:sz w:val="28"/>
          <w:szCs w:val="28"/>
        </w:rPr>
        <w:t>t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esting in </w:t>
      </w:r>
      <w:r w:rsidR="00CC6032">
        <w:rPr>
          <w:rFonts w:eastAsiaTheme="minorEastAsia" w:hint="eastAsia"/>
          <w:b/>
          <w:bCs/>
          <w:sz w:val="28"/>
          <w:szCs w:val="28"/>
        </w:rPr>
        <w:t>r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 xml:space="preserve">eproductive </w:t>
      </w:r>
      <w:r w:rsidR="00CC6032">
        <w:rPr>
          <w:rFonts w:eastAsiaTheme="minorEastAsia" w:hint="eastAsia"/>
          <w:b/>
          <w:bCs/>
          <w:sz w:val="28"/>
          <w:szCs w:val="28"/>
        </w:rPr>
        <w:t>h</w:t>
      </w:r>
      <w:r w:rsidR="00CC6032" w:rsidRPr="00DA55B7">
        <w:rPr>
          <w:rFonts w:eastAsiaTheme="minorEastAsia" w:hint="eastAsia"/>
          <w:b/>
          <w:bCs/>
          <w:sz w:val="28"/>
          <w:szCs w:val="28"/>
        </w:rPr>
        <w:t>ealth</w:t>
      </w:r>
      <w:bookmarkEnd w:id="1"/>
    </w:p>
    <w:p w14:paraId="231E40C9" w14:textId="0DB1F72E" w:rsidR="00CC6032" w:rsidRDefault="00CC6032" w:rsidP="00CC6032">
      <w:pPr>
        <w:spacing w:before="120" w:after="120" w:line="480" w:lineRule="auto"/>
        <w:jc w:val="left"/>
        <w:rPr>
          <w:rFonts w:eastAsiaTheme="minorEastAsia"/>
          <w:b/>
          <w:bCs/>
          <w:sz w:val="28"/>
          <w:szCs w:val="28"/>
        </w:rPr>
      </w:pPr>
      <w:r>
        <w:rPr>
          <w:rFonts w:hint="eastAsia"/>
          <w:b/>
          <w:sz w:val="24"/>
          <w:lang w:val="en-GB"/>
        </w:rPr>
        <w:t>Caixia Ji</w:t>
      </w:r>
      <w:r>
        <w:rPr>
          <w:rFonts w:hint="eastAsia"/>
          <w:b/>
          <w:sz w:val="24"/>
          <w:vertAlign w:val="superscript"/>
          <w:lang w:val="en-GB"/>
        </w:rPr>
        <w:t>1,2,5</w:t>
      </w:r>
      <w:r>
        <w:rPr>
          <w:rFonts w:hint="eastAsia"/>
          <w:b/>
          <w:sz w:val="24"/>
          <w:lang w:val="en-GB"/>
        </w:rPr>
        <w:t xml:space="preserve">, </w:t>
      </w:r>
      <w:bookmarkStart w:id="3" w:name="_Hlk165451805"/>
      <w:proofErr w:type="spellStart"/>
      <w:r>
        <w:rPr>
          <w:rFonts w:hint="eastAsia"/>
          <w:b/>
          <w:sz w:val="24"/>
          <w:lang w:val="en-GB"/>
        </w:rPr>
        <w:t>Liqiang</w:t>
      </w:r>
      <w:proofErr w:type="spellEnd"/>
      <w:r>
        <w:rPr>
          <w:rFonts w:hint="eastAsia"/>
          <w:b/>
          <w:sz w:val="24"/>
          <w:lang w:val="en-GB"/>
        </w:rPr>
        <w:t xml:space="preserve"> Ru</w:t>
      </w:r>
      <w:bookmarkEnd w:id="3"/>
      <w:r>
        <w:rPr>
          <w:rFonts w:hint="eastAsia"/>
          <w:b/>
          <w:sz w:val="24"/>
          <w:vertAlign w:val="superscript"/>
          <w:lang w:val="en-GB"/>
        </w:rPr>
        <w:t>3,4,5</w:t>
      </w:r>
      <w:r>
        <w:rPr>
          <w:rFonts w:hint="eastAsia"/>
          <w:b/>
          <w:sz w:val="24"/>
          <w:lang w:val="en-GB"/>
        </w:rPr>
        <w:t xml:space="preserve">, </w:t>
      </w:r>
      <w:proofErr w:type="spellStart"/>
      <w:r>
        <w:rPr>
          <w:b/>
          <w:sz w:val="24"/>
          <w:lang w:val="en-GB"/>
        </w:rPr>
        <w:t>Yayun</w:t>
      </w:r>
      <w:proofErr w:type="spellEnd"/>
      <w:r>
        <w:rPr>
          <w:b/>
          <w:sz w:val="24"/>
          <w:lang w:val="en-GB"/>
        </w:rPr>
        <w:t xml:space="preserve"> Jiang</w:t>
      </w:r>
      <w:r>
        <w:rPr>
          <w:rFonts w:hint="eastAsia"/>
          <w:b/>
          <w:sz w:val="24"/>
          <w:vertAlign w:val="superscript"/>
          <w:lang w:val="en-GB"/>
        </w:rPr>
        <w:t>1,2</w:t>
      </w:r>
      <w:r>
        <w:rPr>
          <w:b/>
          <w:sz w:val="24"/>
          <w:vertAlign w:val="superscript"/>
          <w:lang w:val="en-GB"/>
        </w:rPr>
        <w:sym w:font="Wingdings" w:char="F02A"/>
      </w:r>
    </w:p>
    <w:p w14:paraId="5AA82A53" w14:textId="77777777" w:rsidR="00CC6032" w:rsidRDefault="00CC6032" w:rsidP="00CC6032">
      <w:pPr>
        <w:pStyle w:val="Abstract"/>
        <w:spacing w:line="480" w:lineRule="auto"/>
      </w:pPr>
    </w:p>
    <w:p w14:paraId="006C91B1" w14:textId="77777777" w:rsidR="00CC6032" w:rsidRDefault="00CC6032" w:rsidP="00CC6032">
      <w:pPr>
        <w:pStyle w:val="Abstract"/>
        <w:spacing w:line="480" w:lineRule="auto"/>
      </w:pPr>
      <w:bookmarkStart w:id="4" w:name="_Hlk164176993"/>
      <w:r>
        <w:rPr>
          <w:rFonts w:eastAsiaTheme="minorEastAsia"/>
          <w:vertAlign w:val="superscript"/>
          <w:lang w:eastAsia="zh-CN"/>
        </w:rPr>
        <w:t>1</w:t>
      </w:r>
      <w:r>
        <w:t xml:space="preserve"> Department of Clinical Laboratory, </w:t>
      </w:r>
      <w:bookmarkStart w:id="5" w:name="OLE_LINK12"/>
      <w:r>
        <w:t xml:space="preserve">People’s Hospital of </w:t>
      </w:r>
      <w:proofErr w:type="spellStart"/>
      <w:r>
        <w:t>Deyang</w:t>
      </w:r>
      <w:proofErr w:type="spellEnd"/>
      <w:r>
        <w:t xml:space="preserve"> City</w:t>
      </w:r>
      <w:bookmarkEnd w:id="5"/>
      <w:r>
        <w:t xml:space="preserve">, </w:t>
      </w:r>
      <w:proofErr w:type="spellStart"/>
      <w:r>
        <w:t>Deyang</w:t>
      </w:r>
      <w:proofErr w:type="spellEnd"/>
      <w:r>
        <w:t xml:space="preserve">, </w:t>
      </w:r>
      <w:r>
        <w:rPr>
          <w:rFonts w:eastAsiaTheme="minorEastAsia"/>
          <w:lang w:eastAsia="zh-CN"/>
        </w:rPr>
        <w:t xml:space="preserve">Sichuan, </w:t>
      </w:r>
      <w:r>
        <w:t>China</w:t>
      </w:r>
    </w:p>
    <w:p w14:paraId="601DD71D" w14:textId="77777777" w:rsidR="00CC6032" w:rsidRDefault="00CC6032" w:rsidP="00CC6032">
      <w:pPr>
        <w:widowControl/>
        <w:shd w:val="clear" w:color="auto" w:fill="FFFFFF"/>
        <w:spacing w:line="480" w:lineRule="auto"/>
        <w:jc w:val="left"/>
        <w:rPr>
          <w:rFonts w:eastAsia="MS Mincho"/>
          <w:kern w:val="0"/>
          <w:sz w:val="24"/>
          <w:szCs w:val="24"/>
          <w:lang w:eastAsia="ja-JP"/>
        </w:rPr>
      </w:pPr>
      <w:r>
        <w:rPr>
          <w:rFonts w:eastAsiaTheme="minorEastAsia"/>
          <w:vertAlign w:val="superscript"/>
        </w:rPr>
        <w:t>2</w:t>
      </w:r>
      <w:r>
        <w:rPr>
          <w:rFonts w:eastAsia="MS Mincho"/>
          <w:kern w:val="0"/>
          <w:sz w:val="24"/>
          <w:szCs w:val="24"/>
          <w:lang w:eastAsia="ja-JP"/>
        </w:rPr>
        <w:t xml:space="preserve"> Pathogenic Microbiology and Clinical Immunology Key Laboratory of </w:t>
      </w:r>
      <w:proofErr w:type="spellStart"/>
      <w:r>
        <w:rPr>
          <w:rFonts w:eastAsia="MS Mincho"/>
          <w:kern w:val="0"/>
          <w:sz w:val="24"/>
          <w:szCs w:val="24"/>
          <w:lang w:eastAsia="ja-JP"/>
        </w:rPr>
        <w:t>Deyang</w:t>
      </w:r>
      <w:proofErr w:type="spellEnd"/>
      <w:r>
        <w:rPr>
          <w:rFonts w:eastAsia="MS Mincho"/>
          <w:kern w:val="0"/>
          <w:sz w:val="24"/>
          <w:szCs w:val="24"/>
          <w:lang w:eastAsia="ja-JP"/>
        </w:rPr>
        <w:t xml:space="preserve"> City, </w:t>
      </w:r>
      <w:proofErr w:type="spellStart"/>
      <w:r>
        <w:rPr>
          <w:rFonts w:eastAsia="MS Mincho"/>
          <w:kern w:val="0"/>
          <w:sz w:val="24"/>
          <w:szCs w:val="24"/>
          <w:lang w:eastAsia="ja-JP"/>
        </w:rPr>
        <w:t>Deyang</w:t>
      </w:r>
      <w:proofErr w:type="spellEnd"/>
      <w:r>
        <w:rPr>
          <w:rFonts w:eastAsia="MS Mincho"/>
          <w:kern w:val="0"/>
          <w:sz w:val="24"/>
          <w:szCs w:val="24"/>
          <w:lang w:eastAsia="ja-JP"/>
        </w:rPr>
        <w:t xml:space="preserve"> People's Hospital, </w:t>
      </w:r>
      <w:proofErr w:type="spellStart"/>
      <w:r>
        <w:rPr>
          <w:rFonts w:eastAsia="MS Mincho"/>
          <w:kern w:val="0"/>
          <w:sz w:val="24"/>
          <w:szCs w:val="24"/>
          <w:lang w:eastAsia="ja-JP"/>
        </w:rPr>
        <w:t>Deyang</w:t>
      </w:r>
      <w:proofErr w:type="spellEnd"/>
      <w:r>
        <w:rPr>
          <w:rFonts w:eastAsia="MS Mincho"/>
          <w:kern w:val="0"/>
          <w:sz w:val="24"/>
          <w:szCs w:val="24"/>
          <w:lang w:eastAsia="ja-JP"/>
        </w:rPr>
        <w:t>, Sichuan, China.</w:t>
      </w:r>
    </w:p>
    <w:p w14:paraId="73D26CFE" w14:textId="77777777" w:rsidR="00CC6032" w:rsidRDefault="00CC6032" w:rsidP="00CC6032">
      <w:pPr>
        <w:pStyle w:val="Abstract"/>
        <w:spacing w:line="480" w:lineRule="auto"/>
      </w:pPr>
      <w:r>
        <w:rPr>
          <w:rFonts w:eastAsiaTheme="minorEastAsia"/>
          <w:vertAlign w:val="superscript"/>
          <w:lang w:eastAsia="zh-CN"/>
        </w:rPr>
        <w:t>3</w:t>
      </w:r>
      <w:r>
        <w:t xml:space="preserve"> Department of Clinical Laboratory, </w:t>
      </w:r>
      <w:bookmarkStart w:id="6" w:name="OLE_LINK15"/>
      <w:bookmarkStart w:id="7" w:name="OLE_LINK13"/>
      <w:r>
        <w:rPr>
          <w:rFonts w:eastAsiaTheme="minorEastAsia"/>
        </w:rPr>
        <w:t>Jincheng People's Hospital</w:t>
      </w:r>
      <w:bookmarkEnd w:id="6"/>
      <w:r>
        <w:t>,</w:t>
      </w:r>
      <w:bookmarkEnd w:id="7"/>
      <w:r>
        <w:t xml:space="preserve"> </w:t>
      </w:r>
      <w:r>
        <w:rPr>
          <w:rFonts w:eastAsiaTheme="minorEastAsia"/>
        </w:rPr>
        <w:t>Jincheng</w:t>
      </w:r>
      <w:r>
        <w:t xml:space="preserve">, </w:t>
      </w:r>
      <w:r>
        <w:rPr>
          <w:rFonts w:eastAsiaTheme="minorEastAsia"/>
          <w:lang w:eastAsia="zh-CN"/>
        </w:rPr>
        <w:t xml:space="preserve">Shanxi, </w:t>
      </w:r>
      <w:r>
        <w:t>China</w:t>
      </w:r>
    </w:p>
    <w:p w14:paraId="6AAC426F" w14:textId="77777777" w:rsidR="00CC6032" w:rsidRDefault="00CC6032" w:rsidP="00CC6032">
      <w:pPr>
        <w:pStyle w:val="Abstract"/>
        <w:spacing w:line="480" w:lineRule="auto"/>
        <w:rPr>
          <w:rFonts w:eastAsiaTheme="minorEastAsia"/>
          <w:lang w:eastAsia="zh-CN"/>
        </w:rPr>
      </w:pPr>
      <w:bookmarkStart w:id="8" w:name="OLE_LINK11"/>
      <w:r>
        <w:rPr>
          <w:rFonts w:eastAsiaTheme="minorEastAsia"/>
          <w:vertAlign w:val="superscript"/>
          <w:lang w:eastAsia="zh-CN"/>
        </w:rPr>
        <w:t xml:space="preserve">4 </w:t>
      </w:r>
      <w:bookmarkEnd w:id="8"/>
      <w:r>
        <w:t xml:space="preserve">Department of Clinical Laboratory, </w:t>
      </w:r>
      <w:r>
        <w:rPr>
          <w:rFonts w:eastAsiaTheme="minorEastAsia"/>
        </w:rPr>
        <w:t xml:space="preserve">Jincheng Hospital Affiliated to </w:t>
      </w:r>
      <w:proofErr w:type="spellStart"/>
      <w:r>
        <w:rPr>
          <w:rFonts w:eastAsiaTheme="minorEastAsia"/>
        </w:rPr>
        <w:t>Changzhi</w:t>
      </w:r>
      <w:proofErr w:type="spellEnd"/>
      <w:r>
        <w:rPr>
          <w:rFonts w:eastAsiaTheme="minorEastAsia"/>
        </w:rPr>
        <w:t xml:space="preserve"> Medical College</w:t>
      </w:r>
      <w:r>
        <w:t xml:space="preserve">, </w:t>
      </w:r>
      <w:r>
        <w:rPr>
          <w:rFonts w:eastAsiaTheme="minorEastAsia"/>
        </w:rPr>
        <w:t>Jincheng</w:t>
      </w:r>
      <w:r>
        <w:t xml:space="preserve">, </w:t>
      </w:r>
      <w:r>
        <w:rPr>
          <w:rFonts w:eastAsiaTheme="minorEastAsia"/>
          <w:lang w:eastAsia="zh-CN"/>
        </w:rPr>
        <w:t xml:space="preserve">Shanxi, </w:t>
      </w:r>
      <w:r>
        <w:t>China</w:t>
      </w:r>
    </w:p>
    <w:p w14:paraId="6D7D8765" w14:textId="77777777" w:rsidR="00CC6032" w:rsidRPr="00CB1448" w:rsidRDefault="00CC6032" w:rsidP="00CC6032">
      <w:pPr>
        <w:spacing w:line="480" w:lineRule="auto"/>
        <w:rPr>
          <w:rFonts w:hint="eastAsia"/>
          <w:sz w:val="24"/>
        </w:rPr>
      </w:pPr>
      <w:r>
        <w:rPr>
          <w:rFonts w:eastAsiaTheme="minorEastAsia" w:hint="eastAsia"/>
          <w:vertAlign w:val="superscript"/>
        </w:rPr>
        <w:t>5</w:t>
      </w:r>
      <w:r>
        <w:rPr>
          <w:rFonts w:eastAsiaTheme="minorEastAsia"/>
          <w:vertAlign w:val="superscript"/>
        </w:rPr>
        <w:t xml:space="preserve"> </w:t>
      </w:r>
      <w:r w:rsidRPr="00567B3C">
        <w:rPr>
          <w:sz w:val="24"/>
        </w:rPr>
        <w:t xml:space="preserve">These authors contributed equally: Caixia Ji </w:t>
      </w:r>
      <w:r>
        <w:rPr>
          <w:sz w:val="24"/>
          <w:lang w:val="en-GB"/>
        </w:rPr>
        <w:t xml:space="preserve">and </w:t>
      </w:r>
      <w:proofErr w:type="spellStart"/>
      <w:r>
        <w:rPr>
          <w:bCs/>
          <w:sz w:val="24"/>
          <w:lang w:val="en-GB"/>
        </w:rPr>
        <w:t>Liqiang</w:t>
      </w:r>
      <w:proofErr w:type="spellEnd"/>
      <w:r>
        <w:rPr>
          <w:bCs/>
          <w:sz w:val="24"/>
          <w:lang w:val="en-GB"/>
        </w:rPr>
        <w:t xml:space="preserve"> Ru</w:t>
      </w:r>
      <w:r>
        <w:rPr>
          <w:rFonts w:hint="eastAsia"/>
          <w:bCs/>
          <w:sz w:val="24"/>
        </w:rPr>
        <w:t>.</w:t>
      </w:r>
    </w:p>
    <w:bookmarkEnd w:id="4"/>
    <w:p w14:paraId="03C01D30" w14:textId="77777777" w:rsidR="00CC6032" w:rsidRDefault="00CC6032" w:rsidP="00CC6032">
      <w:pPr>
        <w:spacing w:line="480" w:lineRule="auto"/>
        <w:rPr>
          <w:sz w:val="24"/>
        </w:rPr>
      </w:pPr>
      <w:r>
        <w:rPr>
          <w:b/>
          <w:sz w:val="24"/>
          <w:vertAlign w:val="superscript"/>
          <w:lang w:val="en-GB"/>
        </w:rPr>
        <w:sym w:font="Wingdings" w:char="F02A"/>
      </w:r>
      <w:r>
        <w:rPr>
          <w:sz w:val="24"/>
        </w:rPr>
        <w:t xml:space="preserve">Corresponding authors: </w:t>
      </w:r>
      <w:bookmarkStart w:id="9" w:name="_Hlk54030886"/>
      <w:r>
        <w:rPr>
          <w:sz w:val="24"/>
        </w:rPr>
        <w:t xml:space="preserve">dyjiangyayun@163.com </w:t>
      </w:r>
      <w:bookmarkEnd w:id="9"/>
      <w:r>
        <w:rPr>
          <w:sz w:val="24"/>
        </w:rPr>
        <w:t>(</w:t>
      </w:r>
      <w:proofErr w:type="spellStart"/>
      <w:r>
        <w:rPr>
          <w:sz w:val="24"/>
        </w:rPr>
        <w:t>Yayun</w:t>
      </w:r>
      <w:proofErr w:type="spellEnd"/>
      <w:r>
        <w:rPr>
          <w:sz w:val="24"/>
        </w:rPr>
        <w:t xml:space="preserve"> Jiang) </w:t>
      </w:r>
    </w:p>
    <w:p w14:paraId="7C2C78B3" w14:textId="77777777" w:rsidR="00CC6032" w:rsidRPr="00CB1448" w:rsidRDefault="00CC6032" w:rsidP="00CC6032">
      <w:pPr>
        <w:widowControl/>
        <w:jc w:val="left"/>
        <w:rPr>
          <w:rFonts w:hint="eastAsia"/>
          <w:b/>
          <w:bCs/>
        </w:rPr>
      </w:pPr>
      <w:r>
        <w:rPr>
          <w:b/>
          <w:bCs/>
        </w:rPr>
        <w:br w:type="page"/>
      </w:r>
    </w:p>
    <w:p w14:paraId="4CC077FA" w14:textId="4C2B0800" w:rsidR="00B81EA0" w:rsidRDefault="00B81EA0">
      <w:pPr>
        <w:widowControl/>
        <w:jc w:val="left"/>
        <w:rPr>
          <w:rFonts w:eastAsiaTheme="minorEastAsia"/>
          <w:b/>
          <w:bCs/>
          <w:sz w:val="28"/>
          <w:szCs w:val="28"/>
        </w:rPr>
      </w:pPr>
    </w:p>
    <w:p w14:paraId="0EC785D1" w14:textId="464E2E56" w:rsidR="00B81EA0" w:rsidRDefault="0095127D">
      <w:pPr>
        <w:widowControl/>
        <w:jc w:val="center"/>
        <w:rPr>
          <w:rFonts w:eastAsiaTheme="minorEastAsia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2AABD45" wp14:editId="61497CB4">
            <wp:extent cx="5274310" cy="4133850"/>
            <wp:effectExtent l="0" t="0" r="2540" b="0"/>
            <wp:docPr id="7830446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0EBD8" w14:textId="45C2AAA9" w:rsidR="0095127D" w:rsidRPr="00B12931" w:rsidRDefault="00000000" w:rsidP="00B12931">
      <w:pPr>
        <w:widowControl/>
        <w:spacing w:line="400" w:lineRule="exact"/>
        <w:rPr>
          <w:kern w:val="0"/>
          <w:sz w:val="24"/>
          <w:szCs w:val="24"/>
        </w:rPr>
      </w:pPr>
      <w:r w:rsidRPr="00B12931">
        <w:rPr>
          <w:rFonts w:hint="eastAsia"/>
          <w:b/>
          <w:bCs/>
          <w:sz w:val="24"/>
          <w:szCs w:val="24"/>
        </w:rPr>
        <w:t>Figure S1.</w:t>
      </w:r>
      <w:r w:rsidRPr="00B12931">
        <w:rPr>
          <w:b/>
          <w:bCs/>
          <w:sz w:val="24"/>
          <w:szCs w:val="24"/>
        </w:rPr>
        <w:t xml:space="preserve"> </w:t>
      </w:r>
      <w:r w:rsidR="0095127D" w:rsidRPr="00B12931">
        <w:rPr>
          <w:rFonts w:hint="eastAsia"/>
          <w:kern w:val="0"/>
          <w:sz w:val="24"/>
          <w:szCs w:val="24"/>
        </w:rPr>
        <w:t>V</w:t>
      </w:r>
      <w:r w:rsidR="0095127D" w:rsidRPr="00B12931">
        <w:rPr>
          <w:sz w:val="24"/>
          <w:szCs w:val="24"/>
        </w:rPr>
        <w:t>alidation of the crRNA for CRISPR/Cas12a assay</w:t>
      </w:r>
      <w:r w:rsidR="0095127D" w:rsidRPr="00B12931">
        <w:rPr>
          <w:rFonts w:hint="eastAsia"/>
          <w:sz w:val="24"/>
          <w:szCs w:val="24"/>
        </w:rPr>
        <w:t xml:space="preserve">. (a) </w:t>
      </w:r>
      <w:r w:rsidR="0095127D" w:rsidRPr="00B12931">
        <w:rPr>
          <w:sz w:val="24"/>
          <w:szCs w:val="24"/>
        </w:rPr>
        <w:t>Analysis of the transcribed crRNA by 4% agarose gel electrophoresis</w:t>
      </w:r>
      <w:r w:rsidR="0095127D" w:rsidRPr="00B12931">
        <w:rPr>
          <w:rFonts w:hint="eastAsia"/>
          <w:sz w:val="24"/>
          <w:szCs w:val="24"/>
        </w:rPr>
        <w:t xml:space="preserve">. (b) </w:t>
      </w:r>
      <w:r w:rsidR="0095127D" w:rsidRPr="00B12931">
        <w:rPr>
          <w:sz w:val="24"/>
          <w:szCs w:val="24"/>
        </w:rPr>
        <w:t xml:space="preserve">Fluorescence spectra of CRISPR/Cas12a cleavage ssDNA-Probe in different reaction conditions. </w:t>
      </w:r>
      <w:r w:rsidR="0095127D" w:rsidRPr="00B12931">
        <w:rPr>
          <w:rFonts w:hint="eastAsia"/>
          <w:sz w:val="24"/>
          <w:szCs w:val="24"/>
        </w:rPr>
        <w:t xml:space="preserve">(c) </w:t>
      </w:r>
      <w:bookmarkStart w:id="10" w:name="_Hlk161391858"/>
      <w:r w:rsidR="0095127D" w:rsidRPr="00B12931">
        <w:rPr>
          <w:sz w:val="24"/>
          <w:szCs w:val="24"/>
        </w:rPr>
        <w:t>A histogram</w:t>
      </w:r>
      <w:r w:rsidR="0095127D" w:rsidRPr="00B12931">
        <w:rPr>
          <w:rFonts w:hint="eastAsia"/>
          <w:sz w:val="24"/>
          <w:szCs w:val="24"/>
        </w:rPr>
        <w:t xml:space="preserve"> of f</w:t>
      </w:r>
      <w:r w:rsidR="0095127D" w:rsidRPr="00B12931">
        <w:rPr>
          <w:sz w:val="24"/>
          <w:szCs w:val="24"/>
        </w:rPr>
        <w:t>luorescence intensity at 522 nm demonstrat</w:t>
      </w:r>
      <w:r w:rsidR="0095127D" w:rsidRPr="00B12931">
        <w:rPr>
          <w:rFonts w:hint="eastAsia"/>
          <w:sz w:val="24"/>
          <w:szCs w:val="24"/>
        </w:rPr>
        <w:t xml:space="preserve">es </w:t>
      </w:r>
      <w:r w:rsidR="0095127D" w:rsidRPr="00B12931">
        <w:rPr>
          <w:sz w:val="24"/>
          <w:szCs w:val="24"/>
        </w:rPr>
        <w:t xml:space="preserve">the </w:t>
      </w:r>
      <w:r w:rsidR="0095127D" w:rsidRPr="00B12931">
        <w:rPr>
          <w:rFonts w:hint="eastAsia"/>
          <w:sz w:val="24"/>
          <w:szCs w:val="24"/>
        </w:rPr>
        <w:t>feasibility</w:t>
      </w:r>
      <w:bookmarkEnd w:id="10"/>
      <w:r w:rsidR="0095127D" w:rsidRPr="00B12931">
        <w:rPr>
          <w:sz w:val="24"/>
          <w:szCs w:val="24"/>
        </w:rPr>
        <w:t xml:space="preserve"> of CRISPR/Cas12a cleavage ssDNA-Probe</w:t>
      </w:r>
      <w:r w:rsidR="0095127D" w:rsidRPr="00B12931">
        <w:rPr>
          <w:rFonts w:hint="eastAsia"/>
          <w:sz w:val="24"/>
          <w:szCs w:val="24"/>
        </w:rPr>
        <w:t>.</w:t>
      </w:r>
      <w:r w:rsidR="0095127D" w:rsidRPr="00B12931">
        <w:rPr>
          <w:sz w:val="24"/>
          <w:szCs w:val="24"/>
        </w:rPr>
        <w:t xml:space="preserve"> (</w:t>
      </w:r>
      <w:r w:rsidR="0095127D" w:rsidRPr="00B12931">
        <w:rPr>
          <w:rFonts w:hint="eastAsia"/>
          <w:sz w:val="24"/>
          <w:szCs w:val="24"/>
        </w:rPr>
        <w:t>d</w:t>
      </w:r>
      <w:r w:rsidR="0095127D" w:rsidRPr="00B12931">
        <w:rPr>
          <w:sz w:val="24"/>
          <w:szCs w:val="24"/>
        </w:rPr>
        <w:t>)</w:t>
      </w:r>
      <w:r w:rsidR="0095127D" w:rsidRPr="00B12931">
        <w:rPr>
          <w:rFonts w:hint="eastAsia"/>
          <w:sz w:val="24"/>
          <w:szCs w:val="24"/>
        </w:rPr>
        <w:t xml:space="preserve"> </w:t>
      </w:r>
      <w:r w:rsidR="0095127D" w:rsidRPr="00B12931">
        <w:rPr>
          <w:sz w:val="24"/>
          <w:szCs w:val="24"/>
        </w:rPr>
        <w:t>A representative photograph of each group was taken under UV light</w:t>
      </w:r>
      <w:r w:rsidR="0095127D" w:rsidRPr="00B12931">
        <w:rPr>
          <w:rFonts w:hint="eastAsia"/>
          <w:sz w:val="24"/>
          <w:szCs w:val="24"/>
        </w:rPr>
        <w:t>.</w:t>
      </w:r>
    </w:p>
    <w:p w14:paraId="293FB618" w14:textId="77777777" w:rsidR="00B81EA0" w:rsidRDefault="00000000">
      <w:pPr>
        <w:widowControl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br w:type="page"/>
      </w:r>
    </w:p>
    <w:p w14:paraId="0C398E17" w14:textId="77777777" w:rsidR="00B81EA0" w:rsidRDefault="00B81EA0">
      <w:pPr>
        <w:widowControl/>
        <w:jc w:val="center"/>
        <w:rPr>
          <w:kern w:val="0"/>
          <w:sz w:val="24"/>
          <w:szCs w:val="24"/>
        </w:rPr>
      </w:pPr>
    </w:p>
    <w:p w14:paraId="170CB3E4" w14:textId="77777777" w:rsidR="00B81EA0" w:rsidRDefault="00000000">
      <w:pPr>
        <w:widowControl/>
        <w:jc w:val="center"/>
        <w:rPr>
          <w:rFonts w:eastAsiaTheme="minorEastAsia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0E008115" wp14:editId="4464AD1D">
            <wp:extent cx="1500505" cy="2045970"/>
            <wp:effectExtent l="0" t="0" r="4445" b="0"/>
            <wp:docPr id="910233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23374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0505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DF9C2" w14:textId="77777777" w:rsidR="00B81EA0" w:rsidRPr="00B12931" w:rsidRDefault="00000000" w:rsidP="00B12931">
      <w:pPr>
        <w:widowControl/>
        <w:rPr>
          <w:kern w:val="0"/>
          <w:sz w:val="24"/>
          <w:szCs w:val="24"/>
        </w:rPr>
      </w:pPr>
      <w:r w:rsidRPr="00B12931">
        <w:rPr>
          <w:rFonts w:hint="eastAsia"/>
          <w:b/>
          <w:bCs/>
          <w:sz w:val="24"/>
          <w:szCs w:val="24"/>
        </w:rPr>
        <w:t>Figure S2.</w:t>
      </w:r>
      <w:r w:rsidRPr="00B12931">
        <w:rPr>
          <w:b/>
          <w:bCs/>
          <w:sz w:val="24"/>
          <w:szCs w:val="24"/>
        </w:rPr>
        <w:t xml:space="preserve"> </w:t>
      </w:r>
      <w:r w:rsidRPr="00B12931">
        <w:rPr>
          <w:kern w:val="0"/>
          <w:sz w:val="24"/>
          <w:szCs w:val="24"/>
        </w:rPr>
        <w:t>PAGE</w:t>
      </w:r>
      <w:r w:rsidRPr="00B12931">
        <w:rPr>
          <w:rFonts w:hint="eastAsia"/>
          <w:kern w:val="0"/>
          <w:sz w:val="24"/>
          <w:szCs w:val="24"/>
        </w:rPr>
        <w:t xml:space="preserve"> </w:t>
      </w:r>
      <w:r w:rsidRPr="00B12931">
        <w:rPr>
          <w:kern w:val="0"/>
          <w:sz w:val="24"/>
          <w:szCs w:val="24"/>
        </w:rPr>
        <w:t xml:space="preserve">analysis of </w:t>
      </w:r>
      <w:bookmarkStart w:id="11" w:name="_Hlk141953739"/>
      <w:r w:rsidRPr="00B12931">
        <w:rPr>
          <w:rFonts w:hint="eastAsia"/>
          <w:kern w:val="0"/>
          <w:sz w:val="24"/>
          <w:szCs w:val="24"/>
        </w:rPr>
        <w:t>a</w:t>
      </w:r>
      <w:r w:rsidRPr="00B12931">
        <w:rPr>
          <w:kern w:val="0"/>
          <w:sz w:val="24"/>
          <w:szCs w:val="24"/>
        </w:rPr>
        <w:t xml:space="preserve">mplification of the </w:t>
      </w:r>
      <w:proofErr w:type="spellStart"/>
      <w:r w:rsidRPr="00B12931">
        <w:rPr>
          <w:rFonts w:hint="eastAsia"/>
          <w:i/>
          <w:iCs/>
          <w:kern w:val="0"/>
          <w:sz w:val="24"/>
          <w:szCs w:val="24"/>
        </w:rPr>
        <w:t>cfb</w:t>
      </w:r>
      <w:proofErr w:type="spellEnd"/>
      <w:r w:rsidRPr="00B12931">
        <w:rPr>
          <w:kern w:val="0"/>
          <w:sz w:val="24"/>
          <w:szCs w:val="24"/>
        </w:rPr>
        <w:t xml:space="preserve"> gene by RPA with different</w:t>
      </w:r>
      <w:r w:rsidRPr="00B12931">
        <w:rPr>
          <w:rFonts w:hint="eastAsia"/>
          <w:kern w:val="0"/>
          <w:sz w:val="24"/>
          <w:szCs w:val="24"/>
        </w:rPr>
        <w:t xml:space="preserve"> </w:t>
      </w:r>
      <w:r w:rsidRPr="00B12931">
        <w:rPr>
          <w:kern w:val="0"/>
          <w:sz w:val="24"/>
          <w:szCs w:val="24"/>
        </w:rPr>
        <w:t>primer sets.</w:t>
      </w:r>
      <w:bookmarkEnd w:id="11"/>
    </w:p>
    <w:p w14:paraId="79436FB3" w14:textId="77777777" w:rsidR="00B81EA0" w:rsidRDefault="00000000">
      <w:pPr>
        <w:widowControl/>
        <w:jc w:val="left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br w:type="page"/>
      </w:r>
    </w:p>
    <w:p w14:paraId="2B211945" w14:textId="77777777" w:rsidR="00B81EA0" w:rsidRDefault="00000000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65520AFF" wp14:editId="0CC449A2">
            <wp:extent cx="2879725" cy="2204085"/>
            <wp:effectExtent l="0" t="0" r="0" b="5715"/>
            <wp:docPr id="15124427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442747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0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32DA1" w14:textId="2598D3D3" w:rsidR="00B81EA0" w:rsidRDefault="00000000" w:rsidP="00B12931">
      <w:pPr>
        <w:spacing w:line="400" w:lineRule="exact"/>
        <w:rPr>
          <w:kern w:val="0"/>
          <w:sz w:val="24"/>
          <w:szCs w:val="24"/>
        </w:rPr>
      </w:pPr>
      <w:r>
        <w:rPr>
          <w:rFonts w:hint="eastAsia"/>
          <w:b/>
          <w:bCs/>
        </w:rPr>
        <w:t xml:space="preserve">Figure S3. </w:t>
      </w:r>
      <w:r>
        <w:rPr>
          <w:kern w:val="0"/>
          <w:sz w:val="24"/>
          <w:szCs w:val="24"/>
        </w:rPr>
        <w:t xml:space="preserve">Calculate the cut-off value for </w:t>
      </w:r>
      <w:r>
        <w:rPr>
          <w:rFonts w:hint="eastAsia"/>
          <w:kern w:val="0"/>
          <w:sz w:val="24"/>
          <w:szCs w:val="24"/>
        </w:rPr>
        <w:t>fluorescent outputs</w:t>
      </w:r>
      <w:r>
        <w:rPr>
          <w:kern w:val="0"/>
          <w:sz w:val="24"/>
          <w:szCs w:val="24"/>
        </w:rPr>
        <w:t xml:space="preserve"> </w:t>
      </w:r>
      <w:r w:rsidR="00B12931">
        <w:rPr>
          <w:kern w:val="0"/>
          <w:sz w:val="24"/>
          <w:szCs w:val="24"/>
        </w:rPr>
        <w:t>using</w:t>
      </w:r>
      <w:r>
        <w:rPr>
          <w:kern w:val="0"/>
          <w:sz w:val="24"/>
          <w:szCs w:val="24"/>
        </w:rPr>
        <w:t xml:space="preserve"> the VGRCOT</w:t>
      </w:r>
      <w:r>
        <w:rPr>
          <w:rFonts w:hint="eastAsia"/>
          <w:kern w:val="0"/>
          <w:sz w:val="24"/>
          <w:szCs w:val="24"/>
        </w:rPr>
        <w:t xml:space="preserve"> method</w:t>
      </w:r>
      <w:r>
        <w:rPr>
          <w:kern w:val="0"/>
          <w:sz w:val="24"/>
          <w:szCs w:val="24"/>
        </w:rPr>
        <w:t>. X + 3SD calculates the cut-off value, X represents an average signal value of three replicates without using the target gene, and SD represents three standard deviations.</w:t>
      </w:r>
    </w:p>
    <w:p w14:paraId="538A50DB" w14:textId="77777777" w:rsidR="00B81EA0" w:rsidRDefault="00B81EA0" w:rsidP="00B12931">
      <w:pPr>
        <w:widowControl/>
        <w:rPr>
          <w:rFonts w:eastAsiaTheme="minorEastAsia"/>
          <w:b/>
          <w:bCs/>
          <w:sz w:val="28"/>
          <w:szCs w:val="28"/>
        </w:rPr>
      </w:pPr>
    </w:p>
    <w:p w14:paraId="7C4CB374" w14:textId="77777777" w:rsidR="00B81EA0" w:rsidRDefault="00000000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258D5770" w14:textId="77777777" w:rsidR="00B81EA0" w:rsidRDefault="00000000" w:rsidP="00B12931">
      <w:pPr>
        <w:spacing w:line="360" w:lineRule="auto"/>
        <w:jc w:val="center"/>
        <w:rPr>
          <w:color w:val="FFC000" w:themeColor="accent4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E549CC" wp14:editId="18B90367">
            <wp:extent cx="3239770" cy="2479675"/>
            <wp:effectExtent l="0" t="0" r="0" b="0"/>
            <wp:docPr id="14780932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093227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247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0258D" w14:textId="2178EEE3" w:rsidR="00B81EA0" w:rsidRDefault="00000000" w:rsidP="00B12931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Figure S4. </w:t>
      </w:r>
      <w:r>
        <w:rPr>
          <w:sz w:val="24"/>
          <w:szCs w:val="24"/>
        </w:rPr>
        <w:t>The histogram of 10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 copies of </w:t>
      </w:r>
      <w:proofErr w:type="spellStart"/>
      <w:r>
        <w:rPr>
          <w:i/>
          <w:iCs/>
          <w:sz w:val="24"/>
          <w:szCs w:val="24"/>
        </w:rPr>
        <w:t>cfb</w:t>
      </w:r>
      <w:proofErr w:type="spellEnd"/>
      <w:r>
        <w:rPr>
          <w:sz w:val="24"/>
          <w:szCs w:val="24"/>
        </w:rPr>
        <w:t xml:space="preserve"> target genes detection</w:t>
      </w:r>
      <w:r w:rsidR="00B12931">
        <w:rPr>
          <w:rFonts w:hint="eastAsia"/>
          <w:sz w:val="24"/>
          <w:szCs w:val="24"/>
        </w:rPr>
        <w:t>.</w:t>
      </w:r>
    </w:p>
    <w:p w14:paraId="158D5F1A" w14:textId="77777777" w:rsidR="00B81EA0" w:rsidRDefault="00000000">
      <w:pPr>
        <w:widowControl/>
        <w:jc w:val="center"/>
        <w:rPr>
          <w:sz w:val="24"/>
        </w:rPr>
      </w:pPr>
      <w:r>
        <w:rPr>
          <w:sz w:val="24"/>
        </w:rPr>
        <w:br w:type="page"/>
      </w:r>
      <w:r>
        <w:rPr>
          <w:noProof/>
        </w:rPr>
        <w:lastRenderedPageBreak/>
        <w:drawing>
          <wp:inline distT="0" distB="0" distL="0" distR="0" wp14:anchorId="55BF033A" wp14:editId="776C81B5">
            <wp:extent cx="2879725" cy="1671955"/>
            <wp:effectExtent l="0" t="0" r="0" b="4445"/>
            <wp:docPr id="14678124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812490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672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629DB" w14:textId="0CA837E8" w:rsidR="00B81EA0" w:rsidRPr="00B12931" w:rsidRDefault="00000000" w:rsidP="00B12931">
      <w:pPr>
        <w:widowControl/>
        <w:jc w:val="left"/>
      </w:pPr>
      <w:r w:rsidRPr="00B12931">
        <w:rPr>
          <w:rFonts w:hint="eastAsia"/>
          <w:sz w:val="24"/>
          <w:szCs w:val="24"/>
        </w:rPr>
        <w:t>Figure S5</w:t>
      </w:r>
      <w:r w:rsidRPr="00B12931">
        <w:rPr>
          <w:sz w:val="24"/>
          <w:szCs w:val="24"/>
        </w:rPr>
        <w:t xml:space="preserve"> </w:t>
      </w:r>
      <w:r w:rsidRPr="00B12931">
        <w:rPr>
          <w:rFonts w:hint="eastAsia"/>
          <w:sz w:val="24"/>
          <w:szCs w:val="24"/>
        </w:rPr>
        <w:t>The</w:t>
      </w:r>
      <w:r w:rsidRPr="00B12931">
        <w:rPr>
          <w:sz w:val="24"/>
          <w:szCs w:val="24"/>
        </w:rPr>
        <w:t xml:space="preserve"> instruments</w:t>
      </w:r>
      <w:r w:rsidRPr="00B12931">
        <w:rPr>
          <w:rFonts w:hint="eastAsia"/>
          <w:sz w:val="24"/>
          <w:szCs w:val="24"/>
        </w:rPr>
        <w:t xml:space="preserve"> </w:t>
      </w:r>
      <w:r w:rsidRPr="00B12931">
        <w:rPr>
          <w:sz w:val="24"/>
          <w:szCs w:val="24"/>
        </w:rPr>
        <w:t>required</w:t>
      </w:r>
      <w:r w:rsidRPr="00B12931">
        <w:rPr>
          <w:rFonts w:hint="eastAsia"/>
          <w:sz w:val="24"/>
          <w:szCs w:val="24"/>
        </w:rPr>
        <w:t xml:space="preserve"> for </w:t>
      </w:r>
      <w:r w:rsidR="00E62CEA" w:rsidRPr="00B12931">
        <w:rPr>
          <w:sz w:val="24"/>
          <w:szCs w:val="24"/>
        </w:rPr>
        <w:t xml:space="preserve">the </w:t>
      </w:r>
      <w:r w:rsidRPr="00B12931">
        <w:rPr>
          <w:sz w:val="24"/>
          <w:szCs w:val="24"/>
        </w:rPr>
        <w:t>VGRCOT method</w:t>
      </w:r>
      <w:r w:rsidRPr="00B12931">
        <w:rPr>
          <w:rFonts w:hint="eastAsia"/>
          <w:sz w:val="24"/>
          <w:szCs w:val="24"/>
        </w:rPr>
        <w:t>.</w:t>
      </w:r>
    </w:p>
    <w:p w14:paraId="1500A65B" w14:textId="77777777" w:rsidR="00B81EA0" w:rsidRDefault="00000000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14:paraId="54FAA4D5" w14:textId="77777777" w:rsidR="00B81EA0" w:rsidRDefault="00000000">
      <w:pPr>
        <w:widowControl/>
        <w:spacing w:after="150" w:line="120" w:lineRule="atLeast"/>
        <w:jc w:val="center"/>
        <w:rPr>
          <w:sz w:val="24"/>
          <w:szCs w:val="32"/>
        </w:rPr>
      </w:pPr>
      <w:r>
        <w:rPr>
          <w:b/>
          <w:bCs/>
          <w:sz w:val="24"/>
          <w:szCs w:val="32"/>
        </w:rPr>
        <w:lastRenderedPageBreak/>
        <w:t xml:space="preserve">Table </w:t>
      </w:r>
      <w:r>
        <w:rPr>
          <w:rFonts w:hint="eastAsia"/>
          <w:b/>
          <w:bCs/>
          <w:sz w:val="24"/>
          <w:szCs w:val="32"/>
        </w:rPr>
        <w:t>S</w:t>
      </w:r>
      <w:r>
        <w:rPr>
          <w:b/>
          <w:bCs/>
          <w:sz w:val="24"/>
          <w:szCs w:val="32"/>
        </w:rPr>
        <w:t>1</w:t>
      </w:r>
      <w:r>
        <w:rPr>
          <w:rFonts w:hint="eastAsia"/>
          <w:b/>
          <w:bCs/>
          <w:sz w:val="24"/>
          <w:szCs w:val="32"/>
        </w:rPr>
        <w:t xml:space="preserve">. </w:t>
      </w:r>
      <w:bookmarkStart w:id="12" w:name="_Hlk107823489"/>
      <w:r>
        <w:rPr>
          <w:sz w:val="24"/>
          <w:szCs w:val="32"/>
        </w:rPr>
        <w:t>The sequences of oligonucleotides are used in this work.</w:t>
      </w:r>
      <w:bookmarkEnd w:id="12"/>
    </w:p>
    <w:tbl>
      <w:tblPr>
        <w:tblStyle w:val="a8"/>
        <w:tblW w:w="920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3"/>
        <w:gridCol w:w="7370"/>
      </w:tblGrid>
      <w:tr w:rsidR="00B81EA0" w14:paraId="65B9BB16" w14:textId="77777777">
        <w:tc>
          <w:tcPr>
            <w:tcW w:w="1833" w:type="dxa"/>
            <w:tcBorders>
              <w:top w:val="single" w:sz="8" w:space="0" w:color="000000"/>
              <w:bottom w:val="single" w:sz="8" w:space="0" w:color="000000"/>
              <w:tl2br w:val="nil"/>
            </w:tcBorders>
            <w:shd w:val="clear" w:color="auto" w:fill="FFFFFF"/>
          </w:tcPr>
          <w:p w14:paraId="2E926CED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b/>
                <w:bCs/>
                <w:kern w:val="0"/>
                <w:sz w:val="24"/>
                <w:szCs w:val="32"/>
              </w:rPr>
            </w:pPr>
            <w:r>
              <w:rPr>
                <w:rFonts w:eastAsiaTheme="minorEastAsia"/>
                <w:b/>
                <w:bCs/>
                <w:kern w:val="0"/>
                <w:sz w:val="24"/>
                <w:szCs w:val="32"/>
              </w:rPr>
              <w:t>Names</w:t>
            </w:r>
          </w:p>
        </w:tc>
        <w:tc>
          <w:tcPr>
            <w:tcW w:w="73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42698901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b/>
                <w:bCs/>
                <w:kern w:val="0"/>
                <w:sz w:val="24"/>
                <w:szCs w:val="32"/>
              </w:rPr>
            </w:pPr>
            <w:r>
              <w:rPr>
                <w:rFonts w:eastAsiaTheme="minorEastAsia"/>
                <w:b/>
                <w:bCs/>
                <w:kern w:val="0"/>
                <w:sz w:val="24"/>
                <w:szCs w:val="32"/>
              </w:rPr>
              <w:t>Sequences (5’-3’)</w:t>
            </w:r>
          </w:p>
        </w:tc>
      </w:tr>
      <w:tr w:rsidR="00B81EA0" w14:paraId="317C6A3E" w14:textId="77777777">
        <w:tc>
          <w:tcPr>
            <w:tcW w:w="1833" w:type="dxa"/>
            <w:tcBorders>
              <w:top w:val="single" w:sz="8" w:space="0" w:color="000000"/>
            </w:tcBorders>
            <w:shd w:val="clear" w:color="auto" w:fill="FFFFFF"/>
          </w:tcPr>
          <w:p w14:paraId="214B1F06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proofErr w:type="spellStart"/>
            <w:r>
              <w:rPr>
                <w:rFonts w:eastAsiaTheme="minorEastAsia" w:hint="eastAsia"/>
                <w:kern w:val="0"/>
                <w:sz w:val="24"/>
                <w:szCs w:val="32"/>
              </w:rPr>
              <w:t>cfb</w:t>
            </w:r>
            <w:proofErr w:type="spellEnd"/>
            <w:r>
              <w:rPr>
                <w:rFonts w:eastAsiaTheme="minorEastAsia" w:hint="eastAsia"/>
                <w:kern w:val="0"/>
                <w:sz w:val="24"/>
                <w:szCs w:val="32"/>
              </w:rPr>
              <w:t>(F207)</w:t>
            </w:r>
          </w:p>
        </w:tc>
        <w:tc>
          <w:tcPr>
            <w:tcW w:w="7370" w:type="dxa"/>
            <w:tcBorders>
              <w:top w:val="single" w:sz="8" w:space="0" w:color="000000"/>
            </w:tcBorders>
            <w:shd w:val="clear" w:color="auto" w:fill="FFFFFF"/>
          </w:tcPr>
          <w:p w14:paraId="59F1EF76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/>
                <w:kern w:val="0"/>
                <w:sz w:val="24"/>
                <w:szCs w:val="32"/>
              </w:rPr>
              <w:t>CAGTAATAATCAAGCCCAGCAA</w:t>
            </w:r>
          </w:p>
        </w:tc>
      </w:tr>
      <w:tr w:rsidR="00B81EA0" w14:paraId="0744357A" w14:textId="77777777">
        <w:tc>
          <w:tcPr>
            <w:tcW w:w="1833" w:type="dxa"/>
            <w:shd w:val="clear" w:color="auto" w:fill="FFFFFF"/>
          </w:tcPr>
          <w:p w14:paraId="0D04A757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proofErr w:type="spellStart"/>
            <w:r>
              <w:rPr>
                <w:rFonts w:eastAsiaTheme="minorEastAsia" w:hint="eastAsia"/>
                <w:kern w:val="0"/>
                <w:sz w:val="24"/>
                <w:szCs w:val="32"/>
              </w:rPr>
              <w:t>cfb</w:t>
            </w:r>
            <w:proofErr w:type="spellEnd"/>
            <w:r>
              <w:rPr>
                <w:rFonts w:eastAsiaTheme="minorEastAsia" w:hint="eastAsia"/>
                <w:kern w:val="0"/>
                <w:sz w:val="24"/>
                <w:szCs w:val="32"/>
              </w:rPr>
              <w:t>(R207)</w:t>
            </w:r>
          </w:p>
        </w:tc>
        <w:tc>
          <w:tcPr>
            <w:tcW w:w="7370" w:type="dxa"/>
            <w:shd w:val="clear" w:color="auto" w:fill="FFFFFF"/>
          </w:tcPr>
          <w:p w14:paraId="06946DC8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/>
                <w:kern w:val="0"/>
                <w:sz w:val="24"/>
                <w:szCs w:val="32"/>
              </w:rPr>
              <w:t>AAGGCTTCTACACGACTACCAA</w:t>
            </w:r>
          </w:p>
        </w:tc>
      </w:tr>
      <w:tr w:rsidR="00B81EA0" w14:paraId="323DAAE3" w14:textId="77777777">
        <w:tc>
          <w:tcPr>
            <w:tcW w:w="1833" w:type="dxa"/>
            <w:shd w:val="clear" w:color="auto" w:fill="FFFFFF"/>
          </w:tcPr>
          <w:p w14:paraId="5EC4360D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proofErr w:type="spellStart"/>
            <w:r>
              <w:rPr>
                <w:rFonts w:eastAsiaTheme="minorEastAsia"/>
                <w:kern w:val="0"/>
                <w:sz w:val="24"/>
                <w:szCs w:val="32"/>
              </w:rPr>
              <w:t>cfb</w:t>
            </w:r>
            <w:proofErr w:type="spellEnd"/>
            <w:r>
              <w:rPr>
                <w:rFonts w:eastAsiaTheme="minorEastAsia"/>
                <w:kern w:val="0"/>
                <w:sz w:val="24"/>
                <w:szCs w:val="32"/>
              </w:rPr>
              <w:t>(F</w:t>
            </w:r>
            <w:r>
              <w:rPr>
                <w:rFonts w:eastAsiaTheme="minorEastAsia" w:hint="eastAsia"/>
                <w:kern w:val="0"/>
                <w:sz w:val="24"/>
                <w:szCs w:val="32"/>
              </w:rPr>
              <w:t>146</w:t>
            </w:r>
            <w:r>
              <w:rPr>
                <w:rFonts w:eastAsiaTheme="minorEastAsia"/>
                <w:kern w:val="0"/>
                <w:sz w:val="24"/>
                <w:szCs w:val="32"/>
              </w:rPr>
              <w:t>)</w:t>
            </w:r>
          </w:p>
        </w:tc>
        <w:tc>
          <w:tcPr>
            <w:tcW w:w="7370" w:type="dxa"/>
            <w:shd w:val="clear" w:color="auto" w:fill="FFFFFF"/>
          </w:tcPr>
          <w:p w14:paraId="285A7B6C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/>
                <w:kern w:val="0"/>
                <w:sz w:val="24"/>
                <w:szCs w:val="32"/>
              </w:rPr>
              <w:t xml:space="preserve">AACCCTGAGACAGTTTAT </w:t>
            </w:r>
          </w:p>
        </w:tc>
      </w:tr>
      <w:tr w:rsidR="00B81EA0" w14:paraId="60628849" w14:textId="77777777">
        <w:tc>
          <w:tcPr>
            <w:tcW w:w="1833" w:type="dxa"/>
            <w:shd w:val="clear" w:color="auto" w:fill="FFFFFF"/>
          </w:tcPr>
          <w:p w14:paraId="02D19957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proofErr w:type="spellStart"/>
            <w:r>
              <w:rPr>
                <w:rFonts w:eastAsiaTheme="minorEastAsia"/>
                <w:kern w:val="0"/>
                <w:sz w:val="24"/>
                <w:szCs w:val="32"/>
              </w:rPr>
              <w:t>cfb</w:t>
            </w:r>
            <w:proofErr w:type="spellEnd"/>
            <w:r>
              <w:rPr>
                <w:rFonts w:eastAsiaTheme="minorEastAsia"/>
                <w:kern w:val="0"/>
                <w:sz w:val="24"/>
                <w:szCs w:val="32"/>
              </w:rPr>
              <w:t>(</w:t>
            </w:r>
            <w:r>
              <w:rPr>
                <w:rFonts w:eastAsiaTheme="minorEastAsia" w:hint="eastAsia"/>
                <w:kern w:val="0"/>
                <w:sz w:val="24"/>
                <w:szCs w:val="32"/>
              </w:rPr>
              <w:t>R</w:t>
            </w:r>
            <w:r>
              <w:rPr>
                <w:rFonts w:eastAsiaTheme="minorEastAsia"/>
                <w:kern w:val="0"/>
                <w:sz w:val="24"/>
                <w:szCs w:val="32"/>
              </w:rPr>
              <w:t>146)</w:t>
            </w:r>
          </w:p>
        </w:tc>
        <w:tc>
          <w:tcPr>
            <w:tcW w:w="7370" w:type="dxa"/>
            <w:shd w:val="clear" w:color="auto" w:fill="FFFFFF"/>
          </w:tcPr>
          <w:p w14:paraId="3DF44E09" w14:textId="77777777" w:rsidR="00B81EA0" w:rsidRDefault="00000000">
            <w:pPr>
              <w:widowControl/>
              <w:tabs>
                <w:tab w:val="left" w:pos="961"/>
              </w:tabs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 w:hint="eastAsia"/>
                <w:kern w:val="0"/>
                <w:sz w:val="24"/>
                <w:szCs w:val="32"/>
              </w:rPr>
              <w:t>TTAGTTATCCCAAATCCC</w:t>
            </w:r>
          </w:p>
        </w:tc>
      </w:tr>
      <w:tr w:rsidR="00B81EA0" w14:paraId="1F75535A" w14:textId="77777777">
        <w:tc>
          <w:tcPr>
            <w:tcW w:w="1833" w:type="dxa"/>
            <w:shd w:val="clear" w:color="auto" w:fill="FFFFFF"/>
          </w:tcPr>
          <w:p w14:paraId="3F134145" w14:textId="2B41142D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proofErr w:type="spellStart"/>
            <w:r>
              <w:rPr>
                <w:rFonts w:eastAsiaTheme="minorEastAsia"/>
                <w:kern w:val="0"/>
                <w:sz w:val="24"/>
                <w:szCs w:val="32"/>
              </w:rPr>
              <w:t>cfb</w:t>
            </w:r>
            <w:proofErr w:type="spellEnd"/>
            <w:r w:rsidR="00EA43BD">
              <w:rPr>
                <w:rFonts w:eastAsiaTheme="minorEastAsia" w:hint="eastAsia"/>
                <w:kern w:val="0"/>
                <w:sz w:val="24"/>
                <w:szCs w:val="32"/>
              </w:rPr>
              <w:t xml:space="preserve"> </w:t>
            </w:r>
            <w:r>
              <w:rPr>
                <w:rFonts w:eastAsiaTheme="minorEastAsia"/>
                <w:kern w:val="0"/>
                <w:sz w:val="24"/>
                <w:szCs w:val="32"/>
              </w:rPr>
              <w:t>gene crRNA</w:t>
            </w:r>
            <w:r>
              <w:rPr>
                <w:rFonts w:eastAsiaTheme="minorEastAsia" w:hint="eastAsia"/>
                <w:kern w:val="0"/>
                <w:sz w:val="24"/>
                <w:szCs w:val="32"/>
              </w:rPr>
              <w:t xml:space="preserve"> template</w:t>
            </w:r>
          </w:p>
        </w:tc>
        <w:tc>
          <w:tcPr>
            <w:tcW w:w="7370" w:type="dxa"/>
            <w:shd w:val="clear" w:color="auto" w:fill="FFFFFF"/>
          </w:tcPr>
          <w:p w14:paraId="60BBCB5B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/>
                <w:kern w:val="0"/>
                <w:sz w:val="24"/>
                <w:szCs w:val="32"/>
              </w:rPr>
              <w:t>TCAAGATAGCATTCAGTTGAATCTACACTTAGTAGAAATTACCCTATAGTGAGTCGTATTA</w:t>
            </w:r>
          </w:p>
        </w:tc>
      </w:tr>
      <w:tr w:rsidR="00B81EA0" w14:paraId="392326B5" w14:textId="77777777">
        <w:tc>
          <w:tcPr>
            <w:tcW w:w="1833" w:type="dxa"/>
            <w:tcBorders>
              <w:bottom w:val="nil"/>
            </w:tcBorders>
            <w:shd w:val="clear" w:color="auto" w:fill="FFFFFF"/>
          </w:tcPr>
          <w:p w14:paraId="730B6FBF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hint="eastAsia"/>
                <w:kern w:val="0"/>
                <w:sz w:val="24"/>
                <w:szCs w:val="32"/>
              </w:rPr>
              <w:t>c</w:t>
            </w:r>
            <w:r>
              <w:rPr>
                <w:kern w:val="0"/>
                <w:sz w:val="24"/>
                <w:szCs w:val="32"/>
              </w:rPr>
              <w:t>rRNA</w:t>
            </w:r>
          </w:p>
        </w:tc>
        <w:tc>
          <w:tcPr>
            <w:tcW w:w="7370" w:type="dxa"/>
            <w:tcBorders>
              <w:bottom w:val="nil"/>
            </w:tcBorders>
            <w:shd w:val="clear" w:color="auto" w:fill="FFFFFF"/>
          </w:tcPr>
          <w:p w14:paraId="18CADA3D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/>
                <w:kern w:val="0"/>
                <w:sz w:val="24"/>
                <w:szCs w:val="32"/>
              </w:rPr>
              <w:t>UAAUUUCUACUAAGUGUAGAUUCAACUGAAUGCUAUCUUGA</w:t>
            </w:r>
          </w:p>
        </w:tc>
      </w:tr>
      <w:tr w:rsidR="00B81EA0" w14:paraId="68665274" w14:textId="77777777" w:rsidTr="00EA43BD">
        <w:tc>
          <w:tcPr>
            <w:tcW w:w="1833" w:type="dxa"/>
            <w:tcBorders>
              <w:top w:val="nil"/>
              <w:bottom w:val="nil"/>
            </w:tcBorders>
            <w:shd w:val="clear" w:color="auto" w:fill="FFFFFF"/>
          </w:tcPr>
          <w:p w14:paraId="1490D1B6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/>
                <w:kern w:val="0"/>
                <w:sz w:val="24"/>
                <w:szCs w:val="32"/>
              </w:rPr>
              <w:t>Probe</w:t>
            </w:r>
          </w:p>
        </w:tc>
        <w:tc>
          <w:tcPr>
            <w:tcW w:w="7370" w:type="dxa"/>
            <w:tcBorders>
              <w:top w:val="nil"/>
              <w:bottom w:val="nil"/>
            </w:tcBorders>
            <w:shd w:val="clear" w:color="auto" w:fill="FFFFFF"/>
          </w:tcPr>
          <w:p w14:paraId="12C9F26F" w14:textId="77777777" w:rsidR="00B81EA0" w:rsidRDefault="00000000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r>
              <w:rPr>
                <w:rFonts w:eastAsiaTheme="minorEastAsia"/>
                <w:kern w:val="0"/>
                <w:sz w:val="24"/>
                <w:szCs w:val="32"/>
              </w:rPr>
              <w:t>FAM-TTATT-BHQ1</w:t>
            </w:r>
          </w:p>
        </w:tc>
      </w:tr>
      <w:tr w:rsidR="00EA43BD" w14:paraId="7517FFAE" w14:textId="77777777">
        <w:tc>
          <w:tcPr>
            <w:tcW w:w="1833" w:type="dxa"/>
            <w:tcBorders>
              <w:top w:val="nil"/>
              <w:bottom w:val="single" w:sz="8" w:space="0" w:color="000000"/>
            </w:tcBorders>
            <w:shd w:val="clear" w:color="auto" w:fill="FFFFFF"/>
          </w:tcPr>
          <w:p w14:paraId="17879584" w14:textId="77777777" w:rsidR="00EA43BD" w:rsidRDefault="00EA43BD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</w:p>
          <w:p w14:paraId="07616576" w14:textId="77777777" w:rsidR="00EA43BD" w:rsidRDefault="00EA43BD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</w:p>
          <w:p w14:paraId="070C1962" w14:textId="77777777" w:rsidR="00EA43BD" w:rsidRDefault="00EA43BD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</w:p>
          <w:p w14:paraId="2475543F" w14:textId="77777777" w:rsidR="00EA43BD" w:rsidRDefault="00EA43BD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</w:p>
          <w:p w14:paraId="2505474B" w14:textId="76368410" w:rsidR="00EA43BD" w:rsidRDefault="00EA43BD">
            <w:pPr>
              <w:widowControl/>
              <w:spacing w:after="150" w:line="120" w:lineRule="atLeast"/>
              <w:rPr>
                <w:rFonts w:eastAsiaTheme="minorEastAsia"/>
                <w:kern w:val="0"/>
                <w:sz w:val="24"/>
                <w:szCs w:val="32"/>
              </w:rPr>
            </w:pPr>
            <w:proofErr w:type="spellStart"/>
            <w:r>
              <w:rPr>
                <w:rFonts w:eastAsiaTheme="minorEastAsia" w:hint="eastAsia"/>
                <w:kern w:val="0"/>
                <w:sz w:val="24"/>
                <w:szCs w:val="32"/>
              </w:rPr>
              <w:t>cfb</w:t>
            </w:r>
            <w:proofErr w:type="spellEnd"/>
            <w:r>
              <w:rPr>
                <w:rFonts w:eastAsiaTheme="minorEastAsia" w:hint="eastAsia"/>
                <w:kern w:val="0"/>
                <w:sz w:val="24"/>
                <w:szCs w:val="32"/>
              </w:rPr>
              <w:t xml:space="preserve"> gene</w:t>
            </w:r>
          </w:p>
        </w:tc>
        <w:tc>
          <w:tcPr>
            <w:tcW w:w="7370" w:type="dxa"/>
            <w:tcBorders>
              <w:top w:val="nil"/>
              <w:bottom w:val="single" w:sz="8" w:space="0" w:color="000000"/>
            </w:tcBorders>
            <w:shd w:val="clear" w:color="auto" w:fill="FFFFFF"/>
          </w:tcPr>
          <w:p w14:paraId="568CDD70" w14:textId="3F2BC3CE" w:rsidR="00EA43BD" w:rsidRPr="00EA43BD" w:rsidRDefault="00EA43BD" w:rsidP="00EA43BD">
            <w:r w:rsidRPr="00EA43BD">
              <w:t>ATGAACGTTAAACATATGATGTATCTATCTGGAACTCTAGTGGCTGGTGCATTGTTATTTTCACCAGCTGTATTAGAAGTACATGCTGATCAAGTGACAACTCCACAAGTGGTAAATCATGTAAACAGTAATAATCAAGCCCAGCAAATGGCTCAAAAGCTTGATCAAGATAGCATTCAGTTGAGAAATATCAAAGATAATGTTCAGGGAACAGATTATGAAAAAACGGTTAATGAGGCTATTACTAGTGTTGAAAAATTAAAGACTTCATTGCGTGCCAACCCTGAGACAGTTTATGATTTGAAT</w:t>
            </w:r>
            <w:bookmarkStart w:id="13" w:name="OLE_LINK1"/>
            <w:r w:rsidRPr="00EA43BD">
              <w:t>TCTATTGGTAGTCGTGTAGAAGCCTTAACAGATGTGATTGAAGCAATCACTTTTTCAACTCAACATTTAGCAAATAAGGTTAGTCAAGCAAATATTGATATGGGATTTGGGATA</w:t>
            </w:r>
            <w:bookmarkEnd w:id="13"/>
            <w:r w:rsidRPr="00EA43BD">
              <w:t>ACTAAGCTGGTTATTCGCATTTTAGATCCATTTGCTTCAGTTGATTCAATTAAAGCTCAAGTTAACGATGTAAAGGCATTAGAACAAAAGGTTTTAACTTATCCTGATTTAAAACCAACTGATAGAGCTACAATCTATACAAAATCAAAACTTGATAAGGAAATCTGGAATACACGCTTTACTAGAGATAAAAAAGTACTTAACGTCAAAGAATTTAAAGTTTACAATACTTTAAATAAAGCAATCACACATGCTGTTGGAGTTCAGTTGAATCCAAATGTTACGGTACAACAAGTTGATCAAGAGATTGTAACATTACAAGCAGCACTTCAAACAGCATTAAAATAA</w:t>
            </w:r>
          </w:p>
        </w:tc>
      </w:tr>
    </w:tbl>
    <w:p w14:paraId="38762CF1" w14:textId="77777777" w:rsidR="00B81EA0" w:rsidRDefault="00B81EA0">
      <w:pPr>
        <w:jc w:val="center"/>
        <w:rPr>
          <w:sz w:val="24"/>
        </w:rPr>
      </w:pPr>
    </w:p>
    <w:p w14:paraId="28A6FC9C" w14:textId="77777777" w:rsidR="00B81EA0" w:rsidRDefault="00000000">
      <w:pPr>
        <w:widowControl/>
        <w:jc w:val="left"/>
      </w:pPr>
      <w:r>
        <w:br w:type="page"/>
      </w:r>
    </w:p>
    <w:p w14:paraId="2935A518" w14:textId="77777777" w:rsidR="00B81EA0" w:rsidRDefault="00000000">
      <w:pPr>
        <w:spacing w:line="240" w:lineRule="exact"/>
        <w:jc w:val="center"/>
        <w:rPr>
          <w:sz w:val="24"/>
          <w:szCs w:val="24"/>
        </w:rPr>
      </w:pPr>
      <w:bookmarkStart w:id="14" w:name="_Hlk121772210"/>
      <w:r>
        <w:rPr>
          <w:b/>
          <w:bCs/>
          <w:sz w:val="24"/>
          <w:szCs w:val="24"/>
        </w:rPr>
        <w:lastRenderedPageBreak/>
        <w:t xml:space="preserve">Table </w:t>
      </w:r>
      <w:r>
        <w:rPr>
          <w:rFonts w:hint="eastAsia"/>
          <w:b/>
          <w:bCs/>
          <w:sz w:val="24"/>
          <w:szCs w:val="24"/>
        </w:rPr>
        <w:t>S2</w:t>
      </w:r>
      <w:r>
        <w:rPr>
          <w:sz w:val="24"/>
          <w:szCs w:val="24"/>
        </w:rPr>
        <w:t xml:space="preserve">. Validation of </w:t>
      </w:r>
      <w:r>
        <w:rPr>
          <w:rFonts w:hint="eastAsia"/>
          <w:sz w:val="24"/>
          <w:szCs w:val="24"/>
        </w:rPr>
        <w:t>the</w:t>
      </w:r>
      <w:r>
        <w:rPr>
          <w:sz w:val="24"/>
          <w:szCs w:val="24"/>
        </w:rPr>
        <w:t xml:space="preserve"> VGRCOT repeatability experiments for 10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 copies of </w:t>
      </w:r>
      <w:proofErr w:type="spellStart"/>
      <w:r>
        <w:rPr>
          <w:i/>
          <w:iCs/>
          <w:sz w:val="24"/>
          <w:szCs w:val="24"/>
        </w:rPr>
        <w:t>cfb</w:t>
      </w:r>
      <w:proofErr w:type="spellEnd"/>
      <w:r>
        <w:rPr>
          <w:sz w:val="24"/>
          <w:szCs w:val="24"/>
        </w:rPr>
        <w:t xml:space="preserve"> target genes</w:t>
      </w:r>
      <w:bookmarkEnd w:id="14"/>
    </w:p>
    <w:p w14:paraId="0A0B5AF2" w14:textId="77777777" w:rsidR="00B81EA0" w:rsidRDefault="00B81EA0">
      <w:pPr>
        <w:spacing w:line="240" w:lineRule="exact"/>
        <w:jc w:val="center"/>
        <w:rPr>
          <w:sz w:val="24"/>
          <w:szCs w:val="24"/>
        </w:rPr>
      </w:pPr>
    </w:p>
    <w:tbl>
      <w:tblPr>
        <w:tblStyle w:val="a8"/>
        <w:tblW w:w="8857" w:type="dxa"/>
        <w:jc w:val="center"/>
        <w:tblLook w:val="04A0" w:firstRow="1" w:lastRow="0" w:firstColumn="1" w:lastColumn="0" w:noHBand="0" w:noVBand="1"/>
      </w:tblPr>
      <w:tblGrid>
        <w:gridCol w:w="804"/>
        <w:gridCol w:w="804"/>
        <w:gridCol w:w="804"/>
        <w:gridCol w:w="804"/>
        <w:gridCol w:w="805"/>
        <w:gridCol w:w="806"/>
        <w:gridCol w:w="806"/>
        <w:gridCol w:w="806"/>
        <w:gridCol w:w="806"/>
        <w:gridCol w:w="806"/>
        <w:gridCol w:w="806"/>
      </w:tblGrid>
      <w:tr w:rsidR="00B81EA0" w14:paraId="58A98F41" w14:textId="77777777">
        <w:trPr>
          <w:trHeight w:val="498"/>
          <w:jc w:val="center"/>
        </w:trPr>
        <w:tc>
          <w:tcPr>
            <w:tcW w:w="804" w:type="dxa"/>
          </w:tcPr>
          <w:p w14:paraId="70ACA57E" w14:textId="77777777" w:rsidR="00B81EA0" w:rsidRDefault="00B81EA0">
            <w:pPr>
              <w:spacing w:line="360" w:lineRule="auto"/>
              <w:jc w:val="center"/>
              <w:rPr>
                <w:kern w:val="0"/>
                <w:szCs w:val="21"/>
              </w:rPr>
            </w:pPr>
          </w:p>
        </w:tc>
        <w:tc>
          <w:tcPr>
            <w:tcW w:w="804" w:type="dxa"/>
          </w:tcPr>
          <w:p w14:paraId="2A55B9BA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804" w:type="dxa"/>
          </w:tcPr>
          <w:p w14:paraId="35C2DE3A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804" w:type="dxa"/>
          </w:tcPr>
          <w:p w14:paraId="0FD41FC1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805" w:type="dxa"/>
          </w:tcPr>
          <w:p w14:paraId="57D2E9EE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806" w:type="dxa"/>
          </w:tcPr>
          <w:p w14:paraId="51653FDA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806" w:type="dxa"/>
          </w:tcPr>
          <w:p w14:paraId="344F79B8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806" w:type="dxa"/>
          </w:tcPr>
          <w:p w14:paraId="67FD546B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806" w:type="dxa"/>
          </w:tcPr>
          <w:p w14:paraId="7C9C7F22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806" w:type="dxa"/>
          </w:tcPr>
          <w:p w14:paraId="1AC63BA2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806" w:type="dxa"/>
          </w:tcPr>
          <w:p w14:paraId="41EA6821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</w:tr>
      <w:tr w:rsidR="00B81EA0" w14:paraId="5F7A2937" w14:textId="77777777">
        <w:trPr>
          <w:trHeight w:val="490"/>
          <w:jc w:val="center"/>
        </w:trPr>
        <w:tc>
          <w:tcPr>
            <w:tcW w:w="804" w:type="dxa"/>
          </w:tcPr>
          <w:p w14:paraId="7BE9A593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F.L.</w:t>
            </w:r>
          </w:p>
        </w:tc>
        <w:tc>
          <w:tcPr>
            <w:tcW w:w="804" w:type="dxa"/>
          </w:tcPr>
          <w:p w14:paraId="4D81E6FF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19708</w:t>
            </w:r>
          </w:p>
        </w:tc>
        <w:tc>
          <w:tcPr>
            <w:tcW w:w="804" w:type="dxa"/>
          </w:tcPr>
          <w:p w14:paraId="0B87A260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18208</w:t>
            </w:r>
          </w:p>
        </w:tc>
        <w:tc>
          <w:tcPr>
            <w:tcW w:w="804" w:type="dxa"/>
          </w:tcPr>
          <w:p w14:paraId="6D6CF944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18460</w:t>
            </w:r>
          </w:p>
        </w:tc>
        <w:tc>
          <w:tcPr>
            <w:tcW w:w="805" w:type="dxa"/>
          </w:tcPr>
          <w:p w14:paraId="08A38EFB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22049</w:t>
            </w:r>
          </w:p>
        </w:tc>
        <w:tc>
          <w:tcPr>
            <w:tcW w:w="806" w:type="dxa"/>
          </w:tcPr>
          <w:p w14:paraId="05B0EE9B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22404</w:t>
            </w:r>
          </w:p>
        </w:tc>
        <w:tc>
          <w:tcPr>
            <w:tcW w:w="806" w:type="dxa"/>
          </w:tcPr>
          <w:p w14:paraId="6FBE655B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21625</w:t>
            </w:r>
          </w:p>
        </w:tc>
        <w:tc>
          <w:tcPr>
            <w:tcW w:w="806" w:type="dxa"/>
          </w:tcPr>
          <w:p w14:paraId="764344F9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19422</w:t>
            </w:r>
          </w:p>
        </w:tc>
        <w:tc>
          <w:tcPr>
            <w:tcW w:w="806" w:type="dxa"/>
          </w:tcPr>
          <w:p w14:paraId="0DB9FA79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22875</w:t>
            </w:r>
          </w:p>
        </w:tc>
        <w:tc>
          <w:tcPr>
            <w:tcW w:w="806" w:type="dxa"/>
          </w:tcPr>
          <w:p w14:paraId="32CAAABB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21740</w:t>
            </w:r>
          </w:p>
        </w:tc>
        <w:tc>
          <w:tcPr>
            <w:tcW w:w="806" w:type="dxa"/>
          </w:tcPr>
          <w:p w14:paraId="2404994F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21172</w:t>
            </w:r>
          </w:p>
        </w:tc>
      </w:tr>
      <w:tr w:rsidR="00B81EA0" w14:paraId="23F3FABA" w14:textId="77777777">
        <w:trPr>
          <w:trHeight w:val="498"/>
          <w:jc w:val="center"/>
        </w:trPr>
        <w:tc>
          <w:tcPr>
            <w:tcW w:w="804" w:type="dxa"/>
          </w:tcPr>
          <w:p w14:paraId="6C8C01B0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SD</w:t>
            </w:r>
          </w:p>
        </w:tc>
        <w:tc>
          <w:tcPr>
            <w:tcW w:w="8053" w:type="dxa"/>
            <w:gridSpan w:val="10"/>
          </w:tcPr>
          <w:p w14:paraId="5229AD8E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1680.4</w:t>
            </w:r>
          </w:p>
        </w:tc>
      </w:tr>
      <w:tr w:rsidR="00B81EA0" w14:paraId="369E888A" w14:textId="77777777">
        <w:trPr>
          <w:trHeight w:val="498"/>
          <w:jc w:val="center"/>
        </w:trPr>
        <w:tc>
          <w:tcPr>
            <w:tcW w:w="804" w:type="dxa"/>
          </w:tcPr>
          <w:p w14:paraId="61E678C0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mean</w:t>
            </w:r>
          </w:p>
        </w:tc>
        <w:tc>
          <w:tcPr>
            <w:tcW w:w="8053" w:type="dxa"/>
            <w:gridSpan w:val="10"/>
          </w:tcPr>
          <w:p w14:paraId="61B34D04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20766.3</w:t>
            </w:r>
          </w:p>
        </w:tc>
      </w:tr>
      <w:tr w:rsidR="00B81EA0" w14:paraId="4D130DA8" w14:textId="77777777">
        <w:trPr>
          <w:trHeight w:val="498"/>
          <w:jc w:val="center"/>
        </w:trPr>
        <w:tc>
          <w:tcPr>
            <w:tcW w:w="804" w:type="dxa"/>
          </w:tcPr>
          <w:p w14:paraId="7AE8FA29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CV%</w:t>
            </w:r>
          </w:p>
        </w:tc>
        <w:tc>
          <w:tcPr>
            <w:tcW w:w="8053" w:type="dxa"/>
            <w:gridSpan w:val="10"/>
          </w:tcPr>
          <w:p w14:paraId="56D1E38A" w14:textId="77777777" w:rsidR="00B81EA0" w:rsidRDefault="00000000">
            <w:pPr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8%</w:t>
            </w:r>
          </w:p>
        </w:tc>
      </w:tr>
    </w:tbl>
    <w:p w14:paraId="6EFFCEC7" w14:textId="77777777" w:rsidR="00B81EA0" w:rsidRDefault="00B81EA0">
      <w:pPr>
        <w:spacing w:line="360" w:lineRule="auto"/>
        <w:rPr>
          <w:color w:val="FFC000" w:themeColor="accent4"/>
          <w:szCs w:val="21"/>
        </w:rPr>
      </w:pPr>
    </w:p>
    <w:p w14:paraId="66ACA5F2" w14:textId="77777777" w:rsidR="00B81EA0" w:rsidRDefault="00B81EA0">
      <w:pPr>
        <w:spacing w:line="400" w:lineRule="exact"/>
      </w:pPr>
    </w:p>
    <w:sectPr w:rsidR="00B81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BF1C87" w14:textId="77777777" w:rsidR="007A66AB" w:rsidRDefault="007A66AB" w:rsidP="0095127D">
      <w:r>
        <w:separator/>
      </w:r>
    </w:p>
  </w:endnote>
  <w:endnote w:type="continuationSeparator" w:id="0">
    <w:p w14:paraId="6843D090" w14:textId="77777777" w:rsidR="007A66AB" w:rsidRDefault="007A66AB" w:rsidP="00951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37C88" w14:textId="77777777" w:rsidR="007A66AB" w:rsidRDefault="007A66AB" w:rsidP="0095127D">
      <w:r>
        <w:separator/>
      </w:r>
    </w:p>
  </w:footnote>
  <w:footnote w:type="continuationSeparator" w:id="0">
    <w:p w14:paraId="63B4A821" w14:textId="77777777" w:rsidR="007A66AB" w:rsidRDefault="007A66AB" w:rsidP="00951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Q0NDIyYjdlMGMxMGZiOGU3MDM2ODY0YmQwMjc3ZGQifQ=="/>
  </w:docVars>
  <w:rsids>
    <w:rsidRoot w:val="00B04591"/>
    <w:rsid w:val="00034BC4"/>
    <w:rsid w:val="00042642"/>
    <w:rsid w:val="000770E0"/>
    <w:rsid w:val="000864BC"/>
    <w:rsid w:val="000979BC"/>
    <w:rsid w:val="000A1A05"/>
    <w:rsid w:val="000B4D2C"/>
    <w:rsid w:val="000C5C4C"/>
    <w:rsid w:val="000F479D"/>
    <w:rsid w:val="001005D7"/>
    <w:rsid w:val="0010151B"/>
    <w:rsid w:val="001202B6"/>
    <w:rsid w:val="0014371F"/>
    <w:rsid w:val="00145210"/>
    <w:rsid w:val="00197EB1"/>
    <w:rsid w:val="001A0D85"/>
    <w:rsid w:val="001D70D4"/>
    <w:rsid w:val="001E69B8"/>
    <w:rsid w:val="00210801"/>
    <w:rsid w:val="00255297"/>
    <w:rsid w:val="0028107D"/>
    <w:rsid w:val="002C276B"/>
    <w:rsid w:val="002D6759"/>
    <w:rsid w:val="00300439"/>
    <w:rsid w:val="00311876"/>
    <w:rsid w:val="00357760"/>
    <w:rsid w:val="00381246"/>
    <w:rsid w:val="00384CFE"/>
    <w:rsid w:val="003A0DD5"/>
    <w:rsid w:val="003A6395"/>
    <w:rsid w:val="003A70D1"/>
    <w:rsid w:val="003C07ED"/>
    <w:rsid w:val="003E2977"/>
    <w:rsid w:val="003E386A"/>
    <w:rsid w:val="00401393"/>
    <w:rsid w:val="00401E07"/>
    <w:rsid w:val="00415053"/>
    <w:rsid w:val="004226E0"/>
    <w:rsid w:val="00433816"/>
    <w:rsid w:val="00447B75"/>
    <w:rsid w:val="004633EA"/>
    <w:rsid w:val="00486EF3"/>
    <w:rsid w:val="004A23D6"/>
    <w:rsid w:val="004B74F5"/>
    <w:rsid w:val="004C1343"/>
    <w:rsid w:val="005127A2"/>
    <w:rsid w:val="005137A7"/>
    <w:rsid w:val="00514D96"/>
    <w:rsid w:val="00531288"/>
    <w:rsid w:val="00532EF5"/>
    <w:rsid w:val="005926CC"/>
    <w:rsid w:val="005A7ACC"/>
    <w:rsid w:val="005E18EE"/>
    <w:rsid w:val="005F7AA4"/>
    <w:rsid w:val="00602A83"/>
    <w:rsid w:val="00610C6D"/>
    <w:rsid w:val="00616513"/>
    <w:rsid w:val="00631E27"/>
    <w:rsid w:val="00693F08"/>
    <w:rsid w:val="006B4CF0"/>
    <w:rsid w:val="006C1757"/>
    <w:rsid w:val="006C2541"/>
    <w:rsid w:val="00723BD8"/>
    <w:rsid w:val="00726C7C"/>
    <w:rsid w:val="007374F1"/>
    <w:rsid w:val="00743BC2"/>
    <w:rsid w:val="007559A7"/>
    <w:rsid w:val="0075611C"/>
    <w:rsid w:val="007778F1"/>
    <w:rsid w:val="00780C83"/>
    <w:rsid w:val="00786C53"/>
    <w:rsid w:val="00790841"/>
    <w:rsid w:val="007A66AB"/>
    <w:rsid w:val="007B0DB1"/>
    <w:rsid w:val="007D0F84"/>
    <w:rsid w:val="00803819"/>
    <w:rsid w:val="00811C10"/>
    <w:rsid w:val="00812E8B"/>
    <w:rsid w:val="0087478E"/>
    <w:rsid w:val="0089245D"/>
    <w:rsid w:val="008E5140"/>
    <w:rsid w:val="008F79B0"/>
    <w:rsid w:val="009075E4"/>
    <w:rsid w:val="0095127D"/>
    <w:rsid w:val="00967060"/>
    <w:rsid w:val="00987622"/>
    <w:rsid w:val="0099053B"/>
    <w:rsid w:val="00991A0F"/>
    <w:rsid w:val="009A2B5A"/>
    <w:rsid w:val="009B5918"/>
    <w:rsid w:val="009C3E7D"/>
    <w:rsid w:val="009D4D2D"/>
    <w:rsid w:val="009D4F1B"/>
    <w:rsid w:val="009F3FDA"/>
    <w:rsid w:val="009F46CE"/>
    <w:rsid w:val="00A408CE"/>
    <w:rsid w:val="00A90586"/>
    <w:rsid w:val="00A95DBB"/>
    <w:rsid w:val="00AD5913"/>
    <w:rsid w:val="00AE3BD6"/>
    <w:rsid w:val="00AF0F55"/>
    <w:rsid w:val="00B02274"/>
    <w:rsid w:val="00B04591"/>
    <w:rsid w:val="00B10A77"/>
    <w:rsid w:val="00B12931"/>
    <w:rsid w:val="00B320BC"/>
    <w:rsid w:val="00B436E6"/>
    <w:rsid w:val="00B5774A"/>
    <w:rsid w:val="00B729D0"/>
    <w:rsid w:val="00B81EA0"/>
    <w:rsid w:val="00BB340F"/>
    <w:rsid w:val="00C16E57"/>
    <w:rsid w:val="00C43586"/>
    <w:rsid w:val="00C64E58"/>
    <w:rsid w:val="00CC6032"/>
    <w:rsid w:val="00D02569"/>
    <w:rsid w:val="00D42168"/>
    <w:rsid w:val="00D45883"/>
    <w:rsid w:val="00D85778"/>
    <w:rsid w:val="00DA3568"/>
    <w:rsid w:val="00DC7318"/>
    <w:rsid w:val="00DE6071"/>
    <w:rsid w:val="00DF216A"/>
    <w:rsid w:val="00E26BC7"/>
    <w:rsid w:val="00E47318"/>
    <w:rsid w:val="00E62CEA"/>
    <w:rsid w:val="00E76F69"/>
    <w:rsid w:val="00E806CA"/>
    <w:rsid w:val="00E839FA"/>
    <w:rsid w:val="00EA43BD"/>
    <w:rsid w:val="00EC067F"/>
    <w:rsid w:val="00EF3412"/>
    <w:rsid w:val="00F5707D"/>
    <w:rsid w:val="00F57503"/>
    <w:rsid w:val="00F70263"/>
    <w:rsid w:val="00F72C82"/>
    <w:rsid w:val="00F76544"/>
    <w:rsid w:val="00F92A0C"/>
    <w:rsid w:val="00FA5502"/>
    <w:rsid w:val="00FA746F"/>
    <w:rsid w:val="00FB667A"/>
    <w:rsid w:val="00FC6CE6"/>
    <w:rsid w:val="00FE1EC9"/>
    <w:rsid w:val="00FE44F4"/>
    <w:rsid w:val="00FF636D"/>
    <w:rsid w:val="3D7735CE"/>
    <w:rsid w:val="4C432FF2"/>
    <w:rsid w:val="5FD90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56C072A"/>
  <w14:defaultImageDpi w14:val="330"/>
  <w15:docId w15:val="{5551207C-948F-4C2A-AA05-E72D8BBF7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semiHidden/>
    <w:unhideWhenUsed/>
    <w:qFormat/>
    <w:rPr>
      <w:rFonts w:ascii="Arial" w:eastAsia="黑体" w:hAnsi="Arial" w:cstheme="minorBidi"/>
      <w:sz w:val="20"/>
      <w:szCs w:val="24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autoRedefine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Abstract">
    <w:name w:val="Abstract"/>
    <w:basedOn w:val="a"/>
    <w:autoRedefine/>
    <w:qFormat/>
    <w:pPr>
      <w:widowControl/>
      <w:spacing w:line="360" w:lineRule="auto"/>
    </w:pPr>
    <w:rPr>
      <w:rFonts w:eastAsia="MS Mincho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1659</TotalTime>
  <Pages>8</Pages>
  <Words>309</Words>
  <Characters>2708</Characters>
  <Application>Microsoft Office Word</Application>
  <DocSecurity>0</DocSecurity>
  <Lines>117</Lines>
  <Paragraphs>60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982289172@qq.com</dc:creator>
  <cp:lastModifiedBy>982289172@qq.com</cp:lastModifiedBy>
  <cp:revision>59</cp:revision>
  <dcterms:created xsi:type="dcterms:W3CDTF">2024-02-22T08:39:00Z</dcterms:created>
  <dcterms:modified xsi:type="dcterms:W3CDTF">2024-10-15T07:27:00Z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0711975cb876be83fcbc603d1e6804e3e41092e0a3f1908cb5f1de38855f0721</vt:lpwstr>
  </property>
  <property fmtid="{D5CDD505-2E9C-101B-9397-08002B2CF9AE}" pid="3" name="KSOProductBuildVer">
    <vt:lpwstr>2052-12.1.0.17147</vt:lpwstr>
  </property>
  <property fmtid="{D5CDD505-2E9C-101B-9397-08002B2CF9AE}" pid="4" name="ICV">
    <vt:lpwstr>B2CD4149AD1344BEBA5116904FAB835A_12</vt:lpwstr>
  </property>
</Properties>
</file>