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A8A27B" w14:textId="77777777" w:rsidR="0094585F" w:rsidRDefault="0094585F" w:rsidP="0094585F">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Supplemental Digital Content</w:t>
      </w:r>
    </w:p>
    <w:p w14:paraId="405C4CF0" w14:textId="0E08A72A" w:rsidR="001F38B8" w:rsidRPr="00071898" w:rsidRDefault="000B401D" w:rsidP="008244A6">
      <w:pPr>
        <w:spacing w:line="360" w:lineRule="auto"/>
        <w:rPr>
          <w:rFonts w:ascii="Times New Roman" w:hAnsi="Times New Roman" w:cs="Times New Roman"/>
          <w:b/>
          <w:bCs/>
          <w:sz w:val="24"/>
          <w:szCs w:val="24"/>
        </w:rPr>
      </w:pPr>
      <w:proofErr w:type="spellStart"/>
      <w:r w:rsidRPr="00071898">
        <w:rPr>
          <w:rFonts w:ascii="Times New Roman" w:hAnsi="Times New Roman" w:cs="Times New Roman"/>
          <w:b/>
          <w:bCs/>
          <w:sz w:val="24"/>
          <w:szCs w:val="24"/>
        </w:rPr>
        <w:t>Mindin</w:t>
      </w:r>
      <w:proofErr w:type="spellEnd"/>
      <w:r w:rsidRPr="00071898">
        <w:rPr>
          <w:rFonts w:ascii="Times New Roman" w:hAnsi="Times New Roman" w:cs="Times New Roman"/>
          <w:b/>
          <w:bCs/>
          <w:sz w:val="24"/>
          <w:szCs w:val="24"/>
        </w:rPr>
        <w:t xml:space="preserve"> </w:t>
      </w:r>
      <w:r w:rsidR="00935565" w:rsidRPr="00071898">
        <w:rPr>
          <w:rFonts w:ascii="Times New Roman" w:hAnsi="Times New Roman" w:cs="Times New Roman"/>
          <w:b/>
          <w:bCs/>
          <w:sz w:val="24"/>
          <w:szCs w:val="24"/>
        </w:rPr>
        <w:t>o</w:t>
      </w:r>
      <w:r w:rsidRPr="00071898">
        <w:rPr>
          <w:rFonts w:ascii="Times New Roman" w:hAnsi="Times New Roman" w:cs="Times New Roman"/>
          <w:b/>
          <w:bCs/>
          <w:sz w:val="24"/>
          <w:szCs w:val="24"/>
        </w:rPr>
        <w:t xml:space="preserve">rchestrates </w:t>
      </w:r>
      <w:r w:rsidR="00071898">
        <w:rPr>
          <w:rFonts w:ascii="Times New Roman" w:hAnsi="Times New Roman" w:cs="Times New Roman"/>
          <w:b/>
          <w:bCs/>
          <w:sz w:val="24"/>
          <w:szCs w:val="24"/>
        </w:rPr>
        <w:t xml:space="preserve">the </w:t>
      </w:r>
      <w:r w:rsidR="007B246F" w:rsidRPr="00071898">
        <w:rPr>
          <w:rFonts w:ascii="Times New Roman" w:hAnsi="Times New Roman" w:cs="Times New Roman"/>
          <w:b/>
          <w:bCs/>
          <w:sz w:val="24"/>
          <w:szCs w:val="24"/>
        </w:rPr>
        <w:t>m</w:t>
      </w:r>
      <w:r w:rsidRPr="00071898">
        <w:rPr>
          <w:rFonts w:ascii="Times New Roman" w:hAnsi="Times New Roman" w:cs="Times New Roman"/>
          <w:b/>
          <w:bCs/>
          <w:sz w:val="24"/>
          <w:szCs w:val="24"/>
        </w:rPr>
        <w:t>acrophage-</w:t>
      </w:r>
      <w:r w:rsidR="00935565" w:rsidRPr="00071898">
        <w:rPr>
          <w:rFonts w:ascii="Times New Roman" w:hAnsi="Times New Roman" w:cs="Times New Roman"/>
          <w:b/>
          <w:bCs/>
          <w:sz w:val="24"/>
          <w:szCs w:val="24"/>
        </w:rPr>
        <w:t>m</w:t>
      </w:r>
      <w:r w:rsidRPr="00071898">
        <w:rPr>
          <w:rFonts w:ascii="Times New Roman" w:hAnsi="Times New Roman" w:cs="Times New Roman"/>
          <w:b/>
          <w:bCs/>
          <w:sz w:val="24"/>
          <w:szCs w:val="24"/>
        </w:rPr>
        <w:t xml:space="preserve">ediated </w:t>
      </w:r>
      <w:r w:rsidR="00935565" w:rsidRPr="00071898">
        <w:rPr>
          <w:rFonts w:ascii="Times New Roman" w:hAnsi="Times New Roman" w:cs="Times New Roman"/>
          <w:b/>
          <w:bCs/>
          <w:sz w:val="24"/>
          <w:szCs w:val="24"/>
        </w:rPr>
        <w:t>r</w:t>
      </w:r>
      <w:r w:rsidRPr="00071898">
        <w:rPr>
          <w:rFonts w:ascii="Times New Roman" w:hAnsi="Times New Roman" w:cs="Times New Roman"/>
          <w:b/>
          <w:bCs/>
          <w:sz w:val="24"/>
          <w:szCs w:val="24"/>
        </w:rPr>
        <w:t xml:space="preserve">esolution of </w:t>
      </w:r>
      <w:r w:rsidR="00935565" w:rsidRPr="00071898">
        <w:rPr>
          <w:rFonts w:ascii="Times New Roman" w:hAnsi="Times New Roman" w:cs="Times New Roman"/>
          <w:b/>
          <w:bCs/>
          <w:sz w:val="24"/>
          <w:szCs w:val="24"/>
        </w:rPr>
        <w:t>l</w:t>
      </w:r>
      <w:r w:rsidRPr="00071898">
        <w:rPr>
          <w:rFonts w:ascii="Times New Roman" w:hAnsi="Times New Roman" w:cs="Times New Roman"/>
          <w:b/>
          <w:bCs/>
          <w:sz w:val="24"/>
          <w:szCs w:val="24"/>
        </w:rPr>
        <w:t xml:space="preserve">iver </w:t>
      </w:r>
      <w:r w:rsidR="00935565" w:rsidRPr="00071898">
        <w:rPr>
          <w:rFonts w:ascii="Times New Roman" w:hAnsi="Times New Roman" w:cs="Times New Roman"/>
          <w:b/>
          <w:bCs/>
          <w:sz w:val="24"/>
          <w:szCs w:val="24"/>
        </w:rPr>
        <w:t>f</w:t>
      </w:r>
      <w:r w:rsidRPr="00071898">
        <w:rPr>
          <w:rFonts w:ascii="Times New Roman" w:hAnsi="Times New Roman" w:cs="Times New Roman"/>
          <w:b/>
          <w:bCs/>
          <w:sz w:val="24"/>
          <w:szCs w:val="24"/>
        </w:rPr>
        <w:t>ibrosis</w:t>
      </w:r>
      <w:r w:rsidR="00880453">
        <w:rPr>
          <w:rFonts w:ascii="Times New Roman" w:hAnsi="Times New Roman" w:cs="Times New Roman" w:hint="eastAsia"/>
          <w:b/>
          <w:bCs/>
          <w:sz w:val="24"/>
          <w:szCs w:val="24"/>
        </w:rPr>
        <w:t xml:space="preserve"> in mice</w:t>
      </w:r>
    </w:p>
    <w:p w14:paraId="21BD2CB2" w14:textId="77777777" w:rsidR="00071898" w:rsidRDefault="00071898" w:rsidP="00AF70ED">
      <w:pPr>
        <w:spacing w:line="360" w:lineRule="auto"/>
        <w:rPr>
          <w:rFonts w:ascii="Times New Roman" w:eastAsia="等线" w:hAnsi="Times New Roman" w:cs="Times New Roman"/>
          <w:sz w:val="24"/>
          <w:szCs w:val="24"/>
        </w:rPr>
      </w:pPr>
    </w:p>
    <w:p w14:paraId="0608442F" w14:textId="4B7AA8C7" w:rsidR="00F23684" w:rsidRDefault="001F38B8" w:rsidP="00AF70ED">
      <w:pPr>
        <w:spacing w:line="360" w:lineRule="auto"/>
        <w:rPr>
          <w:rFonts w:ascii="Times New Roman" w:eastAsia="等线" w:hAnsi="Times New Roman" w:cs="Times New Roman"/>
          <w:sz w:val="24"/>
          <w:szCs w:val="24"/>
          <w:vertAlign w:val="superscript"/>
        </w:rPr>
      </w:pPr>
      <w:r w:rsidRPr="00071898">
        <w:rPr>
          <w:rFonts w:ascii="Times New Roman" w:eastAsia="等线" w:hAnsi="Times New Roman" w:cs="Times New Roman"/>
          <w:sz w:val="24"/>
          <w:szCs w:val="24"/>
        </w:rPr>
        <w:t>Yong-Dong Huang</w:t>
      </w:r>
      <w:r w:rsidRPr="00071898">
        <w:rPr>
          <w:rFonts w:ascii="Times New Roman" w:eastAsia="等线" w:hAnsi="Times New Roman" w:cs="Times New Roman"/>
          <w:sz w:val="24"/>
          <w:szCs w:val="24"/>
          <w:vertAlign w:val="superscript"/>
        </w:rPr>
        <w:t>1†</w:t>
      </w:r>
      <w:bookmarkStart w:id="0" w:name="_Hlk157497319"/>
      <w:r w:rsidRPr="00071898">
        <w:rPr>
          <w:rFonts w:ascii="Times New Roman" w:eastAsia="等线" w:hAnsi="Times New Roman" w:cs="Times New Roman"/>
          <w:sz w:val="24"/>
          <w:szCs w:val="24"/>
        </w:rPr>
        <w:t>, Xian-Ling Zhao</w:t>
      </w:r>
      <w:r w:rsidRPr="00071898">
        <w:rPr>
          <w:rFonts w:ascii="Times New Roman" w:eastAsia="等线" w:hAnsi="Times New Roman" w:cs="Times New Roman"/>
          <w:sz w:val="24"/>
          <w:szCs w:val="24"/>
          <w:vertAlign w:val="superscript"/>
        </w:rPr>
        <w:t>1†</w:t>
      </w:r>
      <w:r w:rsidRPr="00071898">
        <w:rPr>
          <w:rFonts w:ascii="Times New Roman" w:eastAsia="等线" w:hAnsi="Times New Roman" w:cs="Times New Roman"/>
          <w:sz w:val="24"/>
          <w:szCs w:val="24"/>
        </w:rPr>
        <w:t>,</w:t>
      </w:r>
      <w:bookmarkEnd w:id="0"/>
      <w:r w:rsidRPr="00071898">
        <w:rPr>
          <w:rFonts w:ascii="Times New Roman" w:eastAsia="等线" w:hAnsi="Times New Roman" w:cs="Times New Roman"/>
          <w:sz w:val="24"/>
          <w:szCs w:val="24"/>
        </w:rPr>
        <w:t xml:space="preserve"> Xiao‐Mei Ouyang</w:t>
      </w:r>
      <w:r w:rsidRPr="00071898">
        <w:rPr>
          <w:rFonts w:ascii="Times New Roman" w:eastAsia="等线" w:hAnsi="Times New Roman" w:cs="Times New Roman"/>
          <w:sz w:val="24"/>
          <w:szCs w:val="24"/>
          <w:vertAlign w:val="superscript"/>
        </w:rPr>
        <w:t>1†</w:t>
      </w:r>
      <w:r w:rsidRPr="00071898">
        <w:rPr>
          <w:rFonts w:ascii="Times New Roman" w:eastAsia="等线" w:hAnsi="Times New Roman" w:cs="Times New Roman"/>
          <w:sz w:val="24"/>
          <w:szCs w:val="24"/>
        </w:rPr>
        <w:t>, Ying Lin</w:t>
      </w:r>
      <w:r w:rsidR="001B0CAA" w:rsidRPr="00071898">
        <w:rPr>
          <w:rFonts w:ascii="Times New Roman" w:eastAsia="等线" w:hAnsi="Times New Roman" w:cs="Times New Roman"/>
          <w:sz w:val="24"/>
          <w:szCs w:val="24"/>
          <w:vertAlign w:val="superscript"/>
        </w:rPr>
        <w:t>1</w:t>
      </w:r>
      <w:r w:rsidRPr="00071898">
        <w:rPr>
          <w:rFonts w:ascii="Times New Roman" w:eastAsia="等线" w:hAnsi="Times New Roman" w:cs="Times New Roman"/>
          <w:sz w:val="24"/>
          <w:szCs w:val="24"/>
        </w:rPr>
        <w:t xml:space="preserve">, </w:t>
      </w:r>
      <w:r w:rsidR="001B0CAA" w:rsidRPr="00071898">
        <w:rPr>
          <w:rFonts w:ascii="Times New Roman" w:eastAsia="等线" w:hAnsi="Times New Roman" w:cs="Times New Roman"/>
          <w:sz w:val="24"/>
          <w:szCs w:val="24"/>
        </w:rPr>
        <w:t>Xiao-Shen Cheng</w:t>
      </w:r>
      <w:r w:rsidR="001B0CAA" w:rsidRPr="00071898">
        <w:rPr>
          <w:rFonts w:ascii="Times New Roman" w:eastAsia="等线" w:hAnsi="Times New Roman" w:cs="Times New Roman"/>
          <w:sz w:val="24"/>
          <w:szCs w:val="24"/>
          <w:vertAlign w:val="superscript"/>
        </w:rPr>
        <w:t>1</w:t>
      </w:r>
      <w:r w:rsidR="001B0CAA" w:rsidRPr="00071898">
        <w:rPr>
          <w:rFonts w:ascii="Times New Roman" w:eastAsia="等线" w:hAnsi="Times New Roman" w:cs="Times New Roman"/>
          <w:sz w:val="24"/>
          <w:szCs w:val="24"/>
        </w:rPr>
        <w:t xml:space="preserve">, </w:t>
      </w:r>
      <w:r w:rsidR="00722AE0">
        <w:rPr>
          <w:rFonts w:ascii="Times New Roman" w:eastAsia="等线" w:hAnsi="Times New Roman" w:cs="Times New Roman"/>
          <w:sz w:val="24"/>
          <w:szCs w:val="24"/>
        </w:rPr>
        <w:t>L</w:t>
      </w:r>
      <w:r w:rsidR="00722AE0">
        <w:rPr>
          <w:rFonts w:ascii="Times New Roman" w:eastAsia="等线" w:hAnsi="Times New Roman" w:cs="Times New Roman" w:hint="eastAsia"/>
          <w:sz w:val="24"/>
          <w:szCs w:val="24"/>
        </w:rPr>
        <w:t>ai</w:t>
      </w:r>
      <w:r w:rsidR="00722AE0" w:rsidRPr="00071898">
        <w:rPr>
          <w:rFonts w:ascii="Times New Roman" w:eastAsia="等线" w:hAnsi="Times New Roman" w:cs="Times New Roman"/>
          <w:sz w:val="24"/>
          <w:szCs w:val="24"/>
        </w:rPr>
        <w:t>-Y</w:t>
      </w:r>
      <w:r w:rsidR="00722AE0">
        <w:rPr>
          <w:rFonts w:ascii="Times New Roman" w:eastAsia="等线" w:hAnsi="Times New Roman" w:cs="Times New Roman"/>
          <w:sz w:val="24"/>
          <w:szCs w:val="24"/>
        </w:rPr>
        <w:t>ing</w:t>
      </w:r>
      <w:r w:rsidR="00722AE0" w:rsidRPr="00071898">
        <w:rPr>
          <w:rFonts w:ascii="Times New Roman" w:eastAsia="等线" w:hAnsi="Times New Roman" w:cs="Times New Roman"/>
          <w:sz w:val="24"/>
          <w:szCs w:val="24"/>
        </w:rPr>
        <w:t xml:space="preserve"> </w:t>
      </w:r>
      <w:r w:rsidR="00722AE0">
        <w:rPr>
          <w:rFonts w:ascii="Times New Roman" w:eastAsia="等线" w:hAnsi="Times New Roman" w:cs="Times New Roman"/>
          <w:sz w:val="24"/>
          <w:szCs w:val="24"/>
        </w:rPr>
        <w:t>Liang</w:t>
      </w:r>
      <w:r w:rsidR="00722AE0" w:rsidRPr="00071898">
        <w:rPr>
          <w:rFonts w:ascii="Times New Roman" w:eastAsia="等线" w:hAnsi="Times New Roman" w:cs="Times New Roman"/>
          <w:sz w:val="24"/>
          <w:szCs w:val="24"/>
          <w:vertAlign w:val="superscript"/>
        </w:rPr>
        <w:t>1</w:t>
      </w:r>
      <w:r w:rsidR="00722AE0">
        <w:rPr>
          <w:rFonts w:ascii="Times New Roman" w:eastAsia="等线" w:hAnsi="Times New Roman" w:cs="Times New Roman"/>
          <w:sz w:val="24"/>
          <w:szCs w:val="24"/>
        </w:rPr>
        <w:t xml:space="preserve">, </w:t>
      </w:r>
      <w:r w:rsidRPr="00071898">
        <w:rPr>
          <w:rFonts w:ascii="Times New Roman" w:eastAsia="等线" w:hAnsi="Times New Roman" w:cs="Times New Roman"/>
          <w:sz w:val="24"/>
          <w:szCs w:val="24"/>
        </w:rPr>
        <w:t>Ya-Ni Huo</w:t>
      </w:r>
      <w:r w:rsidRPr="00071898">
        <w:rPr>
          <w:rFonts w:ascii="Times New Roman" w:eastAsia="等线" w:hAnsi="Times New Roman" w:cs="Times New Roman"/>
          <w:sz w:val="24"/>
          <w:szCs w:val="24"/>
          <w:vertAlign w:val="superscript"/>
        </w:rPr>
        <w:t>1</w:t>
      </w:r>
      <w:r w:rsidRPr="00071898">
        <w:rPr>
          <w:rFonts w:ascii="Times New Roman" w:eastAsia="等线" w:hAnsi="Times New Roman" w:cs="Times New Roman"/>
          <w:sz w:val="24"/>
          <w:szCs w:val="24"/>
        </w:rPr>
        <w:t xml:space="preserve">, </w:t>
      </w:r>
      <w:r w:rsidR="00722AE0" w:rsidRPr="00071898">
        <w:rPr>
          <w:rFonts w:ascii="Times New Roman" w:eastAsia="等线" w:hAnsi="Times New Roman" w:cs="Times New Roman"/>
          <w:sz w:val="24"/>
          <w:szCs w:val="24"/>
        </w:rPr>
        <w:t>Gui-Jing Xie</w:t>
      </w:r>
      <w:r w:rsidR="00722AE0" w:rsidRPr="00071898">
        <w:rPr>
          <w:rFonts w:ascii="Times New Roman" w:eastAsia="等线" w:hAnsi="Times New Roman" w:cs="Times New Roman"/>
          <w:sz w:val="24"/>
          <w:szCs w:val="24"/>
          <w:vertAlign w:val="superscript"/>
        </w:rPr>
        <w:t>1</w:t>
      </w:r>
      <w:r w:rsidR="00722AE0" w:rsidRPr="00071898">
        <w:rPr>
          <w:rFonts w:ascii="Times New Roman" w:eastAsia="等线" w:hAnsi="Times New Roman" w:cs="Times New Roman"/>
          <w:sz w:val="24"/>
          <w:szCs w:val="24"/>
        </w:rPr>
        <w:t>,</w:t>
      </w:r>
      <w:r w:rsidR="00722AE0">
        <w:rPr>
          <w:rFonts w:ascii="Times New Roman" w:eastAsia="等线" w:hAnsi="Times New Roman" w:cs="Times New Roman"/>
          <w:sz w:val="24"/>
          <w:szCs w:val="24"/>
        </w:rPr>
        <w:t xml:space="preserve"> </w:t>
      </w:r>
      <w:r w:rsidRPr="00071898">
        <w:rPr>
          <w:rFonts w:ascii="Times New Roman" w:eastAsia="等线" w:hAnsi="Times New Roman" w:cs="Times New Roman"/>
          <w:sz w:val="24"/>
          <w:szCs w:val="24"/>
        </w:rPr>
        <w:t>Jun-Hui Lin</w:t>
      </w:r>
      <w:r w:rsidRPr="00071898">
        <w:rPr>
          <w:rFonts w:ascii="Times New Roman" w:eastAsia="等线" w:hAnsi="Times New Roman" w:cs="Times New Roman"/>
          <w:sz w:val="24"/>
          <w:szCs w:val="24"/>
          <w:vertAlign w:val="superscript"/>
        </w:rPr>
        <w:t>1</w:t>
      </w:r>
      <w:r w:rsidRPr="00071898">
        <w:rPr>
          <w:rFonts w:ascii="Times New Roman" w:eastAsia="等线" w:hAnsi="Times New Roman" w:cs="Times New Roman"/>
          <w:sz w:val="24"/>
          <w:szCs w:val="24"/>
        </w:rPr>
        <w:t xml:space="preserve">, </w:t>
      </w:r>
      <w:r w:rsidR="00880453" w:rsidRPr="00880453">
        <w:rPr>
          <w:rFonts w:ascii="Times New Roman" w:eastAsia="等线" w:hAnsi="Times New Roman" w:cs="Times New Roman" w:hint="eastAsia"/>
          <w:sz w:val="24"/>
          <w:szCs w:val="24"/>
        </w:rPr>
        <w:t>Amarsanaa Jazag</w:t>
      </w:r>
      <w:r w:rsidR="00880453" w:rsidRPr="00880453">
        <w:rPr>
          <w:rFonts w:ascii="Times New Roman" w:eastAsia="等线" w:hAnsi="Times New Roman" w:cs="Times New Roman" w:hint="eastAsia"/>
          <w:sz w:val="24"/>
          <w:szCs w:val="24"/>
          <w:vertAlign w:val="superscript"/>
        </w:rPr>
        <w:t xml:space="preserve">3 </w:t>
      </w:r>
      <w:r w:rsidR="00880453" w:rsidRPr="00880453">
        <w:rPr>
          <w:rFonts w:ascii="Times New Roman" w:eastAsia="等线" w:hAnsi="Times New Roman" w:cs="Times New Roman" w:hint="eastAsia"/>
          <w:sz w:val="24"/>
          <w:szCs w:val="24"/>
        </w:rPr>
        <w:t>and</w:t>
      </w:r>
      <w:r w:rsidR="00880453" w:rsidRPr="00880453">
        <w:rPr>
          <w:rFonts w:ascii="Times New Roman" w:eastAsia="等线" w:hAnsi="Times New Roman" w:cs="Times New Roman"/>
          <w:sz w:val="24"/>
          <w:szCs w:val="24"/>
        </w:rPr>
        <w:t xml:space="preserve"> </w:t>
      </w:r>
      <w:proofErr w:type="spellStart"/>
      <w:r w:rsidRPr="00071898">
        <w:rPr>
          <w:rFonts w:ascii="Times New Roman" w:eastAsia="等线" w:hAnsi="Times New Roman" w:cs="Times New Roman"/>
          <w:sz w:val="24"/>
          <w:szCs w:val="24"/>
        </w:rPr>
        <w:t>Bayasi</w:t>
      </w:r>
      <w:proofErr w:type="spellEnd"/>
      <w:r w:rsidRPr="00071898">
        <w:rPr>
          <w:rFonts w:ascii="Times New Roman" w:eastAsia="等线" w:hAnsi="Times New Roman" w:cs="Times New Roman"/>
          <w:sz w:val="24"/>
          <w:szCs w:val="24"/>
        </w:rPr>
        <w:t xml:space="preserve"> Guleng</w:t>
      </w:r>
      <w:r w:rsidRPr="00071898">
        <w:rPr>
          <w:rFonts w:ascii="Times New Roman" w:eastAsia="等线" w:hAnsi="Times New Roman" w:cs="Times New Roman"/>
          <w:sz w:val="24"/>
          <w:szCs w:val="24"/>
          <w:vertAlign w:val="superscript"/>
        </w:rPr>
        <w:t>1,2*</w:t>
      </w:r>
    </w:p>
    <w:p w14:paraId="17BF8E9A" w14:textId="69332C5E" w:rsidR="00071898" w:rsidRPr="00722AE0" w:rsidRDefault="00071898" w:rsidP="00AF70ED">
      <w:pPr>
        <w:spacing w:line="360" w:lineRule="auto"/>
        <w:rPr>
          <w:rFonts w:ascii="Times New Roman" w:eastAsia="等线" w:hAnsi="Times New Roman" w:cs="Times New Roman"/>
          <w:sz w:val="24"/>
          <w:szCs w:val="24"/>
          <w:vertAlign w:val="superscript"/>
        </w:rPr>
      </w:pPr>
    </w:p>
    <w:sdt>
      <w:sdtPr>
        <w:rPr>
          <w:rFonts w:asciiTheme="minorHAnsi" w:eastAsiaTheme="minorEastAsia" w:hAnsiTheme="minorHAnsi" w:cstheme="minorBidi"/>
          <w:color w:val="auto"/>
          <w:kern w:val="2"/>
          <w:sz w:val="21"/>
          <w:szCs w:val="22"/>
          <w:lang w:val="zh-CN"/>
        </w:rPr>
        <w:id w:val="-1785720452"/>
        <w:docPartObj>
          <w:docPartGallery w:val="Table of Contents"/>
          <w:docPartUnique/>
        </w:docPartObj>
      </w:sdtPr>
      <w:sdtEndPr>
        <w:rPr>
          <w:rFonts w:ascii="Times New Roman" w:hAnsi="Times New Roman" w:cs="Times New Roman"/>
          <w:b/>
          <w:bCs/>
        </w:rPr>
      </w:sdtEndPr>
      <w:sdtContent>
        <w:p w14:paraId="12227FE1" w14:textId="4BC6052F" w:rsidR="00591437" w:rsidRPr="006C5394" w:rsidRDefault="009167E4">
          <w:pPr>
            <w:pStyle w:val="TOC"/>
            <w:rPr>
              <w:rFonts w:ascii="Times New Roman" w:hAnsi="Times New Roman" w:cs="Times New Roman"/>
              <w:b/>
              <w:bCs/>
              <w:sz w:val="24"/>
              <w:szCs w:val="24"/>
            </w:rPr>
          </w:pPr>
          <w:r w:rsidRPr="006C5394">
            <w:rPr>
              <w:rFonts w:ascii="Times New Roman" w:hAnsi="Times New Roman" w:cs="Times New Roman"/>
              <w:b/>
              <w:bCs/>
              <w:sz w:val="24"/>
              <w:szCs w:val="24"/>
              <w:lang w:val="zh-CN"/>
            </w:rPr>
            <w:t>Contents</w:t>
          </w:r>
        </w:p>
        <w:p w14:paraId="1CC7B4B8" w14:textId="2685EFFC" w:rsidR="00890707" w:rsidRDefault="00591437">
          <w:pPr>
            <w:pStyle w:val="TOC1"/>
            <w:tabs>
              <w:tab w:val="right" w:leader="dot" w:pos="8296"/>
            </w:tabs>
            <w:rPr>
              <w:rFonts w:hint="eastAsia"/>
              <w:noProof/>
              <w14:ligatures w14:val="standardContextual"/>
            </w:rPr>
          </w:pPr>
          <w:r w:rsidRPr="006C5394">
            <w:rPr>
              <w:rFonts w:ascii="Times New Roman" w:hAnsi="Times New Roman" w:cs="Times New Roman"/>
              <w:sz w:val="24"/>
              <w:szCs w:val="24"/>
            </w:rPr>
            <w:fldChar w:fldCharType="begin"/>
          </w:r>
          <w:r w:rsidRPr="006C5394">
            <w:rPr>
              <w:rFonts w:ascii="Times New Roman" w:hAnsi="Times New Roman" w:cs="Times New Roman"/>
              <w:sz w:val="24"/>
              <w:szCs w:val="24"/>
            </w:rPr>
            <w:instrText xml:space="preserve"> TOC \o "1-3" \h \z \u </w:instrText>
          </w:r>
          <w:r w:rsidRPr="006C5394">
            <w:rPr>
              <w:rFonts w:ascii="Times New Roman" w:hAnsi="Times New Roman" w:cs="Times New Roman"/>
              <w:sz w:val="24"/>
              <w:szCs w:val="24"/>
            </w:rPr>
            <w:fldChar w:fldCharType="separate"/>
          </w:r>
          <w:hyperlink w:anchor="_Toc183249239" w:history="1">
            <w:r w:rsidR="00890707" w:rsidRPr="00DF072E">
              <w:rPr>
                <w:rStyle w:val="a8"/>
                <w:rFonts w:ascii="Times New Roman" w:hAnsi="Times New Roman" w:cs="Times New Roman" w:hint="eastAsia"/>
                <w:b/>
                <w:noProof/>
              </w:rPr>
              <w:t xml:space="preserve">Supplemental </w:t>
            </w:r>
            <w:r w:rsidR="00890707" w:rsidRPr="00DF072E">
              <w:rPr>
                <w:rStyle w:val="a8"/>
                <w:rFonts w:ascii="Times New Roman" w:hAnsi="Times New Roman" w:cs="Times New Roman" w:hint="eastAsia"/>
                <w:b/>
                <w:bCs/>
                <w:noProof/>
              </w:rPr>
              <w:t>Methods</w:t>
            </w:r>
            <w:r w:rsidR="00890707">
              <w:rPr>
                <w:rFonts w:hint="eastAsia"/>
                <w:noProof/>
                <w:webHidden/>
              </w:rPr>
              <w:tab/>
            </w:r>
            <w:r w:rsidR="00890707">
              <w:rPr>
                <w:rFonts w:hint="eastAsia"/>
                <w:noProof/>
                <w:webHidden/>
              </w:rPr>
              <w:fldChar w:fldCharType="begin"/>
            </w:r>
            <w:r w:rsidR="00890707">
              <w:rPr>
                <w:rFonts w:hint="eastAsia"/>
                <w:noProof/>
                <w:webHidden/>
              </w:rPr>
              <w:instrText xml:space="preserve"> </w:instrText>
            </w:r>
            <w:r w:rsidR="00890707">
              <w:rPr>
                <w:noProof/>
                <w:webHidden/>
              </w:rPr>
              <w:instrText>PAGEREF _Toc183249239 \h</w:instrText>
            </w:r>
            <w:r w:rsidR="00890707">
              <w:rPr>
                <w:rFonts w:hint="eastAsia"/>
                <w:noProof/>
                <w:webHidden/>
              </w:rPr>
              <w:instrText xml:space="preserve"> </w:instrText>
            </w:r>
            <w:r w:rsidR="00890707">
              <w:rPr>
                <w:rFonts w:hint="eastAsia"/>
                <w:noProof/>
                <w:webHidden/>
              </w:rPr>
            </w:r>
            <w:r w:rsidR="00890707">
              <w:rPr>
                <w:rFonts w:hint="eastAsia"/>
                <w:noProof/>
                <w:webHidden/>
              </w:rPr>
              <w:fldChar w:fldCharType="separate"/>
            </w:r>
            <w:r w:rsidR="00890707">
              <w:rPr>
                <w:rFonts w:hint="eastAsia"/>
                <w:noProof/>
                <w:webHidden/>
              </w:rPr>
              <w:t>2</w:t>
            </w:r>
            <w:r w:rsidR="00890707">
              <w:rPr>
                <w:rFonts w:hint="eastAsia"/>
                <w:noProof/>
                <w:webHidden/>
              </w:rPr>
              <w:fldChar w:fldCharType="end"/>
            </w:r>
          </w:hyperlink>
        </w:p>
        <w:p w14:paraId="346CB1BD" w14:textId="11B46958" w:rsidR="00890707" w:rsidRDefault="00890707">
          <w:pPr>
            <w:pStyle w:val="TOC1"/>
            <w:tabs>
              <w:tab w:val="right" w:leader="dot" w:pos="8296"/>
            </w:tabs>
            <w:rPr>
              <w:rFonts w:hint="eastAsia"/>
              <w:noProof/>
              <w14:ligatures w14:val="standardContextual"/>
            </w:rPr>
          </w:pPr>
          <w:hyperlink w:anchor="_Toc183249240" w:history="1">
            <w:r w:rsidRPr="00DF072E">
              <w:rPr>
                <w:rStyle w:val="a8"/>
                <w:rFonts w:ascii="Times New Roman" w:hAnsi="Times New Roman" w:cs="Times New Roman" w:hint="eastAsia"/>
                <w:b/>
                <w:bCs/>
                <w:noProof/>
              </w:rPr>
              <w:t>Supplemental Figures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_Toc183249240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6</w:t>
            </w:r>
            <w:r>
              <w:rPr>
                <w:rFonts w:hint="eastAsia"/>
                <w:noProof/>
                <w:webHidden/>
              </w:rPr>
              <w:fldChar w:fldCharType="end"/>
            </w:r>
          </w:hyperlink>
        </w:p>
        <w:p w14:paraId="48EB70A8" w14:textId="4E3D436A" w:rsidR="00890707" w:rsidRDefault="00890707">
          <w:pPr>
            <w:pStyle w:val="TOC1"/>
            <w:tabs>
              <w:tab w:val="right" w:leader="dot" w:pos="8296"/>
            </w:tabs>
            <w:rPr>
              <w:rFonts w:hint="eastAsia"/>
              <w:noProof/>
              <w14:ligatures w14:val="standardContextual"/>
            </w:rPr>
          </w:pPr>
          <w:hyperlink w:anchor="_Toc183249241" w:history="1">
            <w:r w:rsidRPr="00DF072E">
              <w:rPr>
                <w:rStyle w:val="a8"/>
                <w:rFonts w:ascii="Times New Roman" w:hAnsi="Times New Roman" w:cs="Times New Roman" w:hint="eastAsia"/>
                <w:b/>
                <w:bCs/>
                <w:noProof/>
              </w:rPr>
              <w:t>Supplemental Tables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_Toc183249241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16</w:t>
            </w:r>
            <w:r>
              <w:rPr>
                <w:rFonts w:hint="eastAsia"/>
                <w:noProof/>
                <w:webHidden/>
              </w:rPr>
              <w:fldChar w:fldCharType="end"/>
            </w:r>
          </w:hyperlink>
        </w:p>
        <w:p w14:paraId="0B4DC470" w14:textId="0E86ECE0" w:rsidR="00890707" w:rsidRDefault="00890707">
          <w:pPr>
            <w:pStyle w:val="TOC1"/>
            <w:tabs>
              <w:tab w:val="right" w:leader="dot" w:pos="8296"/>
            </w:tabs>
            <w:rPr>
              <w:rFonts w:hint="eastAsia"/>
              <w:noProof/>
              <w14:ligatures w14:val="standardContextual"/>
            </w:rPr>
          </w:pPr>
          <w:hyperlink w:anchor="_Toc183249242" w:history="1">
            <w:r w:rsidRPr="00DF072E">
              <w:rPr>
                <w:rStyle w:val="a8"/>
                <w:rFonts w:ascii="Times New Roman" w:hAnsi="Times New Roman" w:cs="Times New Roman" w:hint="eastAsia"/>
                <w:b/>
                <w:bCs/>
                <w:noProof/>
              </w:rPr>
              <w:t>Supplemental References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_Toc183249242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18</w:t>
            </w:r>
            <w:r>
              <w:rPr>
                <w:rFonts w:hint="eastAsia"/>
                <w:noProof/>
                <w:webHidden/>
              </w:rPr>
              <w:fldChar w:fldCharType="end"/>
            </w:r>
          </w:hyperlink>
        </w:p>
        <w:p w14:paraId="50908BE4" w14:textId="4175A347" w:rsidR="00591437" w:rsidRPr="009167E4" w:rsidRDefault="00591437">
          <w:pPr>
            <w:rPr>
              <w:rFonts w:ascii="Times New Roman" w:hAnsi="Times New Roman" w:cs="Times New Roman"/>
            </w:rPr>
          </w:pPr>
          <w:r w:rsidRPr="006C5394">
            <w:rPr>
              <w:rFonts w:ascii="Times New Roman" w:hAnsi="Times New Roman" w:cs="Times New Roman"/>
              <w:sz w:val="24"/>
              <w:szCs w:val="24"/>
              <w:lang w:val="zh-CN"/>
            </w:rPr>
            <w:fldChar w:fldCharType="end"/>
          </w:r>
        </w:p>
      </w:sdtContent>
    </w:sdt>
    <w:p w14:paraId="23D1FAF1" w14:textId="77777777" w:rsidR="00792419" w:rsidRPr="00071898" w:rsidRDefault="00792419" w:rsidP="00AF70ED">
      <w:pPr>
        <w:spacing w:line="360" w:lineRule="auto"/>
        <w:rPr>
          <w:rFonts w:ascii="Times New Roman" w:hAnsi="Times New Roman" w:cs="Times New Roman"/>
          <w:b/>
          <w:bCs/>
          <w:sz w:val="24"/>
          <w:szCs w:val="24"/>
        </w:rPr>
      </w:pPr>
    </w:p>
    <w:p w14:paraId="3D15A963" w14:textId="77777777" w:rsidR="000C078F" w:rsidRDefault="000C078F" w:rsidP="00AF70ED">
      <w:pPr>
        <w:widowControl/>
        <w:spacing w:line="360" w:lineRule="auto"/>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0EE82518" w14:textId="3C394FDB" w:rsidR="00B95B49" w:rsidRPr="0094585F" w:rsidRDefault="00B95B49" w:rsidP="007F6CAB">
      <w:pPr>
        <w:spacing w:line="360" w:lineRule="auto"/>
        <w:outlineLvl w:val="0"/>
        <w:rPr>
          <w:rFonts w:ascii="Times New Roman" w:hAnsi="Times New Roman" w:cs="Times New Roman"/>
          <w:b/>
          <w:color w:val="000000" w:themeColor="text1"/>
          <w:sz w:val="24"/>
          <w:szCs w:val="24"/>
        </w:rPr>
      </w:pPr>
      <w:bookmarkStart w:id="1" w:name="_Toc183249239"/>
      <w:r w:rsidRPr="00071898">
        <w:rPr>
          <w:rFonts w:ascii="Times New Roman" w:hAnsi="Times New Roman" w:cs="Times New Roman"/>
          <w:b/>
          <w:color w:val="000000" w:themeColor="text1"/>
          <w:sz w:val="24"/>
          <w:szCs w:val="24"/>
        </w:rPr>
        <w:lastRenderedPageBreak/>
        <w:t>Supplementa</w:t>
      </w:r>
      <w:r w:rsidR="00AF70ED">
        <w:rPr>
          <w:rFonts w:ascii="Times New Roman" w:hAnsi="Times New Roman" w:cs="Times New Roman"/>
          <w:b/>
          <w:color w:val="000000" w:themeColor="text1"/>
          <w:sz w:val="24"/>
          <w:szCs w:val="24"/>
        </w:rPr>
        <w:t>l</w:t>
      </w:r>
      <w:r w:rsidRPr="00071898">
        <w:rPr>
          <w:rFonts w:ascii="Times New Roman" w:hAnsi="Times New Roman" w:cs="Times New Roman"/>
          <w:b/>
          <w:color w:val="000000" w:themeColor="text1"/>
          <w:sz w:val="24"/>
          <w:szCs w:val="24"/>
        </w:rPr>
        <w:t xml:space="preserve"> </w:t>
      </w:r>
      <w:r w:rsidRPr="00071898">
        <w:rPr>
          <w:rFonts w:ascii="Times New Roman" w:hAnsi="Times New Roman" w:cs="Times New Roman"/>
          <w:b/>
          <w:bCs/>
          <w:sz w:val="24"/>
          <w:szCs w:val="24"/>
        </w:rPr>
        <w:t>Methods</w:t>
      </w:r>
      <w:bookmarkEnd w:id="1"/>
    </w:p>
    <w:p w14:paraId="62A798EB" w14:textId="77777777" w:rsidR="000C078F" w:rsidRPr="00071898" w:rsidRDefault="000C078F" w:rsidP="00AF70ED">
      <w:pPr>
        <w:spacing w:line="360" w:lineRule="auto"/>
        <w:rPr>
          <w:rFonts w:ascii="Times New Roman" w:hAnsi="Times New Roman" w:cs="Times New Roman"/>
          <w:b/>
          <w:bCs/>
          <w:sz w:val="24"/>
          <w:szCs w:val="24"/>
        </w:rPr>
      </w:pPr>
    </w:p>
    <w:p w14:paraId="7AE3CB6D" w14:textId="14A716D2"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b/>
          <w:bCs/>
          <w:i/>
          <w:iCs/>
          <w:sz w:val="24"/>
          <w:szCs w:val="24"/>
        </w:rPr>
        <w:t xml:space="preserve">Serum ALT and AST </w:t>
      </w:r>
      <w:r w:rsidR="00514943">
        <w:rPr>
          <w:rFonts w:ascii="Times New Roman" w:eastAsia="宋体" w:hAnsi="Times New Roman" w:cs="Times New Roman"/>
          <w:b/>
          <w:bCs/>
          <w:i/>
          <w:iCs/>
          <w:sz w:val="24"/>
          <w:szCs w:val="24"/>
        </w:rPr>
        <w:t xml:space="preserve">activity </w:t>
      </w:r>
      <w:r w:rsidR="000C078F">
        <w:rPr>
          <w:rFonts w:ascii="Times New Roman" w:eastAsia="宋体" w:hAnsi="Times New Roman" w:cs="Times New Roman"/>
          <w:b/>
          <w:bCs/>
          <w:i/>
          <w:iCs/>
          <w:sz w:val="24"/>
          <w:szCs w:val="24"/>
        </w:rPr>
        <w:t>a</w:t>
      </w:r>
      <w:r w:rsidRPr="008244A6">
        <w:rPr>
          <w:rFonts w:ascii="Times New Roman" w:eastAsia="宋体" w:hAnsi="Times New Roman" w:cs="Times New Roman"/>
          <w:b/>
          <w:bCs/>
          <w:i/>
          <w:iCs/>
          <w:sz w:val="24"/>
          <w:szCs w:val="24"/>
        </w:rPr>
        <w:t>ssays</w:t>
      </w:r>
    </w:p>
    <w:p w14:paraId="10002044" w14:textId="21BF57A6" w:rsidR="00B95B49" w:rsidRDefault="00514943" w:rsidP="00AF70ED">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Retro-orbital</w:t>
      </w:r>
      <w:r w:rsidR="00B95B49" w:rsidRPr="00071898">
        <w:rPr>
          <w:rFonts w:ascii="Times New Roman" w:eastAsia="宋体" w:hAnsi="Times New Roman" w:cs="Times New Roman"/>
          <w:sz w:val="24"/>
          <w:szCs w:val="24"/>
        </w:rPr>
        <w:t xml:space="preserve"> blood</w:t>
      </w:r>
      <w:r>
        <w:rPr>
          <w:rFonts w:ascii="Times New Roman" w:eastAsia="宋体" w:hAnsi="Times New Roman" w:cs="Times New Roman"/>
          <w:sz w:val="24"/>
          <w:szCs w:val="24"/>
        </w:rPr>
        <w:t xml:space="preserve"> samples</w:t>
      </w:r>
      <w:r w:rsidR="00B95B49" w:rsidRPr="00071898">
        <w:rPr>
          <w:rFonts w:ascii="Times New Roman" w:eastAsia="宋体" w:hAnsi="Times New Roman" w:cs="Times New Roman"/>
          <w:sz w:val="24"/>
          <w:szCs w:val="24"/>
        </w:rPr>
        <w:t xml:space="preserve"> w</w:t>
      </w:r>
      <w:r>
        <w:rPr>
          <w:rFonts w:ascii="Times New Roman" w:eastAsia="宋体" w:hAnsi="Times New Roman" w:cs="Times New Roman"/>
          <w:sz w:val="24"/>
          <w:szCs w:val="24"/>
        </w:rPr>
        <w:t>ere</w:t>
      </w:r>
      <w:r w:rsidR="00B95B49" w:rsidRPr="00071898">
        <w:rPr>
          <w:rFonts w:ascii="Times New Roman" w:eastAsia="宋体" w:hAnsi="Times New Roman" w:cs="Times New Roman"/>
          <w:sz w:val="24"/>
          <w:szCs w:val="24"/>
        </w:rPr>
        <w:t xml:space="preserve"> collected and </w:t>
      </w:r>
      <w:r>
        <w:rPr>
          <w:rFonts w:ascii="Times New Roman" w:eastAsia="宋体" w:hAnsi="Times New Roman" w:cs="Times New Roman"/>
          <w:sz w:val="24"/>
          <w:szCs w:val="24"/>
        </w:rPr>
        <w:t xml:space="preserve">allowed to </w:t>
      </w:r>
      <w:r w:rsidR="00B95B49" w:rsidRPr="00071898">
        <w:rPr>
          <w:rFonts w:ascii="Times New Roman" w:eastAsia="宋体" w:hAnsi="Times New Roman" w:cs="Times New Roman"/>
          <w:sz w:val="24"/>
          <w:szCs w:val="24"/>
        </w:rPr>
        <w:t xml:space="preserve">clot at room temperature for 2 hours. </w:t>
      </w:r>
      <w:r>
        <w:rPr>
          <w:rFonts w:ascii="Times New Roman" w:eastAsia="宋体" w:hAnsi="Times New Roman" w:cs="Times New Roman"/>
          <w:sz w:val="24"/>
          <w:szCs w:val="24"/>
        </w:rPr>
        <w:t>Serum sample</w:t>
      </w:r>
      <w:r w:rsidR="00B95B49" w:rsidRPr="00071898">
        <w:rPr>
          <w:rFonts w:ascii="Times New Roman" w:eastAsia="宋体" w:hAnsi="Times New Roman" w:cs="Times New Roman"/>
          <w:sz w:val="24"/>
          <w:szCs w:val="24"/>
        </w:rPr>
        <w:t xml:space="preserve">s were </w:t>
      </w:r>
      <w:r>
        <w:rPr>
          <w:rFonts w:ascii="Times New Roman" w:eastAsia="宋体" w:hAnsi="Times New Roman" w:cs="Times New Roman"/>
          <w:sz w:val="24"/>
          <w:szCs w:val="24"/>
        </w:rPr>
        <w:t>obtain</w:t>
      </w:r>
      <w:r w:rsidR="00B95B49" w:rsidRPr="00071898">
        <w:rPr>
          <w:rFonts w:ascii="Times New Roman" w:eastAsia="宋体" w:hAnsi="Times New Roman" w:cs="Times New Roman"/>
          <w:sz w:val="24"/>
          <w:szCs w:val="24"/>
        </w:rPr>
        <w:t xml:space="preserve">ed </w:t>
      </w:r>
      <w:r>
        <w:rPr>
          <w:rFonts w:ascii="Times New Roman" w:eastAsia="宋体" w:hAnsi="Times New Roman" w:cs="Times New Roman"/>
          <w:sz w:val="24"/>
          <w:szCs w:val="24"/>
        </w:rPr>
        <w:t>by</w:t>
      </w:r>
      <w:r w:rsidR="00B95B49" w:rsidRPr="00071898">
        <w:rPr>
          <w:rFonts w:ascii="Times New Roman" w:eastAsia="宋体" w:hAnsi="Times New Roman" w:cs="Times New Roman"/>
          <w:sz w:val="24"/>
          <w:szCs w:val="24"/>
        </w:rPr>
        <w:t xml:space="preserve"> centrifug</w:t>
      </w:r>
      <w:r>
        <w:rPr>
          <w:rFonts w:ascii="Times New Roman" w:eastAsia="宋体" w:hAnsi="Times New Roman" w:cs="Times New Roman"/>
          <w:sz w:val="24"/>
          <w:szCs w:val="24"/>
        </w:rPr>
        <w:t>ation</w:t>
      </w:r>
      <w:r w:rsidR="00B95B49" w:rsidRPr="00071898">
        <w:rPr>
          <w:rFonts w:ascii="Times New Roman" w:eastAsia="宋体" w:hAnsi="Times New Roman" w:cs="Times New Roman"/>
          <w:sz w:val="24"/>
          <w:szCs w:val="24"/>
        </w:rPr>
        <w:t xml:space="preserve"> at </w:t>
      </w:r>
      <w:r w:rsidR="0071048C" w:rsidRPr="00071898">
        <w:rPr>
          <w:rFonts w:ascii="Times New Roman" w:hAnsi="Times New Roman" w:cs="Times New Roman"/>
          <w:color w:val="1F1F1F"/>
          <w:sz w:val="24"/>
          <w:szCs w:val="24"/>
        </w:rPr>
        <w:t>1</w:t>
      </w:r>
      <w:r w:rsidR="0071048C">
        <w:rPr>
          <w:rFonts w:ascii="Times New Roman" w:hAnsi="Times New Roman" w:cs="Times New Roman"/>
          <w:color w:val="1F1F1F"/>
          <w:sz w:val="24"/>
          <w:szCs w:val="24"/>
        </w:rPr>
        <w:t>,</w:t>
      </w:r>
      <w:r w:rsidR="0071048C" w:rsidRPr="00071898">
        <w:rPr>
          <w:rFonts w:ascii="Times New Roman" w:hAnsi="Times New Roman" w:cs="Times New Roman"/>
          <w:color w:val="1F1F1F"/>
          <w:sz w:val="24"/>
          <w:szCs w:val="24"/>
        </w:rPr>
        <w:t>2</w:t>
      </w:r>
      <w:r w:rsidR="0071048C">
        <w:rPr>
          <w:rFonts w:ascii="Times New Roman" w:hAnsi="Times New Roman" w:cs="Times New Roman"/>
          <w:color w:val="1F1F1F"/>
          <w:sz w:val="24"/>
          <w:szCs w:val="24"/>
        </w:rPr>
        <w:t>0</w:t>
      </w:r>
      <w:r w:rsidR="0071048C" w:rsidRPr="00071898">
        <w:rPr>
          <w:rFonts w:ascii="Times New Roman" w:hAnsi="Times New Roman" w:cs="Times New Roman"/>
          <w:color w:val="1F1F1F"/>
          <w:sz w:val="24"/>
          <w:szCs w:val="24"/>
        </w:rPr>
        <w:t>0</w:t>
      </w:r>
      <w:r w:rsidR="0071048C">
        <w:rPr>
          <w:rFonts w:ascii="Times New Roman" w:hAnsi="Times New Roman" w:cs="Times New Roman"/>
          <w:color w:val="1F1F1F"/>
          <w:sz w:val="24"/>
          <w:szCs w:val="24"/>
        </w:rPr>
        <w:t xml:space="preserve"> ×</w:t>
      </w:r>
      <w:r w:rsidR="0071048C" w:rsidRPr="00071898">
        <w:rPr>
          <w:rFonts w:ascii="Times New Roman" w:hAnsi="Times New Roman" w:cs="Times New Roman"/>
          <w:color w:val="1F1F1F"/>
          <w:sz w:val="24"/>
          <w:szCs w:val="24"/>
        </w:rPr>
        <w:t xml:space="preserve"> </w:t>
      </w:r>
      <w:r w:rsidR="0071048C" w:rsidRPr="008244A6">
        <w:rPr>
          <w:rFonts w:ascii="Times New Roman" w:hAnsi="Times New Roman" w:cs="Times New Roman"/>
          <w:i/>
          <w:iCs/>
          <w:color w:val="1F1F1F"/>
          <w:sz w:val="24"/>
          <w:szCs w:val="24"/>
        </w:rPr>
        <w:t>g</w:t>
      </w:r>
      <w:r w:rsidR="00B95B49" w:rsidRPr="00071898">
        <w:rPr>
          <w:rFonts w:ascii="Times New Roman" w:eastAsia="宋体" w:hAnsi="Times New Roman" w:cs="Times New Roman"/>
          <w:sz w:val="24"/>
          <w:szCs w:val="24"/>
        </w:rPr>
        <w:t xml:space="preserve"> for 15 minutes. </w:t>
      </w:r>
      <w:r>
        <w:rPr>
          <w:rFonts w:ascii="Times New Roman" w:eastAsia="宋体" w:hAnsi="Times New Roman" w:cs="Times New Roman"/>
          <w:sz w:val="24"/>
          <w:szCs w:val="24"/>
        </w:rPr>
        <w:t>The s</w:t>
      </w:r>
      <w:r w:rsidR="00B95B49" w:rsidRPr="00071898">
        <w:rPr>
          <w:rFonts w:ascii="Times New Roman" w:eastAsia="宋体" w:hAnsi="Times New Roman" w:cs="Times New Roman"/>
          <w:sz w:val="24"/>
          <w:szCs w:val="24"/>
        </w:rPr>
        <w:t>erum</w:t>
      </w:r>
      <w:r w:rsidR="002F6E36">
        <w:rPr>
          <w:rFonts w:ascii="Times New Roman" w:eastAsia="宋体" w:hAnsi="Times New Roman" w:cs="Times New Roman"/>
          <w:sz w:val="24"/>
          <w:szCs w:val="24"/>
        </w:rPr>
        <w:t xml:space="preserve"> </w:t>
      </w:r>
      <w:r w:rsidR="00B95B49" w:rsidRPr="00071898">
        <w:rPr>
          <w:rFonts w:ascii="Times New Roman" w:eastAsia="宋体" w:hAnsi="Times New Roman" w:cs="Times New Roman"/>
          <w:sz w:val="24"/>
          <w:szCs w:val="24"/>
        </w:rPr>
        <w:t>ALT</w:t>
      </w:r>
      <w:r w:rsidR="002F6E36">
        <w:rPr>
          <w:rFonts w:ascii="Times New Roman" w:eastAsia="宋体" w:hAnsi="Times New Roman" w:cs="Times New Roman"/>
          <w:sz w:val="24"/>
          <w:szCs w:val="24"/>
        </w:rPr>
        <w:t xml:space="preserve"> </w:t>
      </w:r>
      <w:r w:rsidR="00B95B49" w:rsidRPr="00071898">
        <w:rPr>
          <w:rFonts w:ascii="Times New Roman" w:eastAsia="宋体" w:hAnsi="Times New Roman" w:cs="Times New Roman"/>
          <w:sz w:val="24"/>
          <w:szCs w:val="24"/>
        </w:rPr>
        <w:t>and</w:t>
      </w:r>
      <w:r w:rsidR="002F6E36">
        <w:rPr>
          <w:rFonts w:ascii="Times New Roman" w:eastAsia="宋体" w:hAnsi="Times New Roman" w:cs="Times New Roman"/>
          <w:sz w:val="24"/>
          <w:szCs w:val="24"/>
        </w:rPr>
        <w:t xml:space="preserve"> </w:t>
      </w:r>
      <w:r w:rsidR="00B95B49" w:rsidRPr="00071898">
        <w:rPr>
          <w:rFonts w:ascii="Times New Roman" w:eastAsia="宋体" w:hAnsi="Times New Roman" w:cs="Times New Roman"/>
          <w:sz w:val="24"/>
          <w:szCs w:val="24"/>
        </w:rPr>
        <w:t>AST</w:t>
      </w:r>
      <w:r w:rsidR="002F6E36">
        <w:rPr>
          <w:rFonts w:ascii="Times New Roman" w:eastAsia="宋体" w:hAnsi="Times New Roman" w:cs="Times New Roman"/>
          <w:sz w:val="24"/>
          <w:szCs w:val="24"/>
        </w:rPr>
        <w:t xml:space="preserve"> </w:t>
      </w:r>
      <w:r>
        <w:rPr>
          <w:rFonts w:ascii="Times New Roman" w:eastAsia="宋体" w:hAnsi="Times New Roman" w:cs="Times New Roman"/>
          <w:sz w:val="24"/>
          <w:szCs w:val="24"/>
        </w:rPr>
        <w:t>activitie</w:t>
      </w:r>
      <w:r w:rsidR="00B95B49" w:rsidRPr="00071898">
        <w:rPr>
          <w:rFonts w:ascii="Times New Roman" w:eastAsia="宋体" w:hAnsi="Times New Roman" w:cs="Times New Roman"/>
          <w:sz w:val="24"/>
          <w:szCs w:val="24"/>
        </w:rPr>
        <w:t>s were measured using a BS-240vet automatic Biochemistry (</w:t>
      </w:r>
      <w:r w:rsidR="000C078F">
        <w:rPr>
          <w:rFonts w:ascii="Times New Roman" w:eastAsia="宋体" w:hAnsi="Times New Roman" w:cs="Times New Roman"/>
          <w:sz w:val="24"/>
          <w:szCs w:val="24"/>
        </w:rPr>
        <w:t>M</w:t>
      </w:r>
      <w:r w:rsidR="00B95B49" w:rsidRPr="00071898">
        <w:rPr>
          <w:rFonts w:ascii="Times New Roman" w:eastAsia="宋体" w:hAnsi="Times New Roman" w:cs="Times New Roman"/>
          <w:sz w:val="24"/>
          <w:szCs w:val="24"/>
        </w:rPr>
        <w:t>indray, Shenzhen, China).</w:t>
      </w:r>
    </w:p>
    <w:p w14:paraId="7C18A570" w14:textId="77777777" w:rsidR="000C078F" w:rsidRPr="00071898" w:rsidRDefault="000C078F" w:rsidP="00AF70ED">
      <w:pPr>
        <w:spacing w:line="360" w:lineRule="auto"/>
        <w:rPr>
          <w:rFonts w:ascii="Times New Roman" w:eastAsia="宋体" w:hAnsi="Times New Roman" w:cs="Times New Roman"/>
          <w:sz w:val="24"/>
          <w:szCs w:val="24"/>
        </w:rPr>
      </w:pPr>
    </w:p>
    <w:p w14:paraId="6FE29A5B" w14:textId="2C99E9CC"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hint="eastAsia"/>
          <w:b/>
          <w:bCs/>
          <w:i/>
          <w:iCs/>
          <w:sz w:val="24"/>
          <w:szCs w:val="24"/>
        </w:rPr>
        <w:t>Enzyme</w:t>
      </w:r>
      <w:r w:rsidRPr="008244A6">
        <w:rPr>
          <w:rFonts w:ascii="Times New Roman" w:eastAsia="宋体" w:hAnsi="Times New Roman" w:cs="Times New Roman" w:hint="eastAsia"/>
          <w:b/>
          <w:bCs/>
          <w:i/>
          <w:iCs/>
          <w:sz w:val="24"/>
          <w:szCs w:val="24"/>
        </w:rPr>
        <w:t>‐</w:t>
      </w:r>
      <w:r w:rsidRPr="008244A6">
        <w:rPr>
          <w:rFonts w:ascii="Times New Roman" w:eastAsia="宋体" w:hAnsi="Times New Roman" w:cs="Times New Roman" w:hint="eastAsia"/>
          <w:b/>
          <w:bCs/>
          <w:i/>
          <w:iCs/>
          <w:sz w:val="24"/>
          <w:szCs w:val="24"/>
        </w:rPr>
        <w:t xml:space="preserve">linked </w:t>
      </w:r>
      <w:r w:rsidR="000C078F" w:rsidRPr="008244A6">
        <w:rPr>
          <w:rFonts w:ascii="Times New Roman" w:eastAsia="宋体" w:hAnsi="Times New Roman" w:cs="Times New Roman"/>
          <w:b/>
          <w:bCs/>
          <w:i/>
          <w:iCs/>
          <w:sz w:val="24"/>
          <w:szCs w:val="24"/>
        </w:rPr>
        <w:t>i</w:t>
      </w:r>
      <w:r w:rsidRPr="008244A6">
        <w:rPr>
          <w:rFonts w:ascii="Times New Roman" w:eastAsia="宋体" w:hAnsi="Times New Roman" w:cs="Times New Roman"/>
          <w:b/>
          <w:bCs/>
          <w:i/>
          <w:iCs/>
          <w:sz w:val="24"/>
          <w:szCs w:val="24"/>
        </w:rPr>
        <w:t xml:space="preserve">mmunosorbent </w:t>
      </w:r>
      <w:r w:rsidR="000C078F" w:rsidRPr="008244A6">
        <w:rPr>
          <w:rFonts w:ascii="Times New Roman" w:eastAsia="宋体" w:hAnsi="Times New Roman" w:cs="Times New Roman"/>
          <w:b/>
          <w:bCs/>
          <w:i/>
          <w:iCs/>
          <w:sz w:val="24"/>
          <w:szCs w:val="24"/>
        </w:rPr>
        <w:t>a</w:t>
      </w:r>
      <w:r w:rsidRPr="008244A6">
        <w:rPr>
          <w:rFonts w:ascii="Times New Roman" w:eastAsia="宋体" w:hAnsi="Times New Roman" w:cs="Times New Roman"/>
          <w:b/>
          <w:bCs/>
          <w:i/>
          <w:iCs/>
          <w:sz w:val="24"/>
          <w:szCs w:val="24"/>
        </w:rPr>
        <w:t>ssay</w:t>
      </w:r>
    </w:p>
    <w:p w14:paraId="6348841A" w14:textId="2A277202" w:rsidR="00B95B49" w:rsidRDefault="00B95B49" w:rsidP="00AF70ED">
      <w:pPr>
        <w:spacing w:line="360" w:lineRule="auto"/>
        <w:rPr>
          <w:rFonts w:ascii="Times New Roman" w:eastAsia="宋体" w:hAnsi="Times New Roman" w:cs="Times New Roman"/>
          <w:sz w:val="24"/>
          <w:szCs w:val="24"/>
        </w:rPr>
      </w:pPr>
      <w:r w:rsidRPr="00071898">
        <w:rPr>
          <w:rFonts w:ascii="Times New Roman" w:eastAsia="宋体" w:hAnsi="Times New Roman" w:cs="Times New Roman"/>
          <w:sz w:val="24"/>
          <w:szCs w:val="24"/>
        </w:rPr>
        <w:t xml:space="preserve">ELISA assays for </w:t>
      </w:r>
      <w:proofErr w:type="spellStart"/>
      <w:r w:rsidR="00514943">
        <w:rPr>
          <w:rFonts w:ascii="Times New Roman" w:eastAsia="宋体" w:hAnsi="Times New Roman" w:cs="Times New Roman"/>
          <w:sz w:val="24"/>
          <w:szCs w:val="24"/>
        </w:rPr>
        <w:t>M</w:t>
      </w:r>
      <w:r w:rsidRPr="00071898">
        <w:rPr>
          <w:rFonts w:ascii="Times New Roman" w:eastAsia="宋体" w:hAnsi="Times New Roman" w:cs="Times New Roman"/>
          <w:sz w:val="24"/>
          <w:szCs w:val="24"/>
        </w:rPr>
        <w:t>indin</w:t>
      </w:r>
      <w:proofErr w:type="spellEnd"/>
      <w:r w:rsidRPr="00071898">
        <w:rPr>
          <w:rFonts w:ascii="Times New Roman" w:eastAsia="宋体" w:hAnsi="Times New Roman" w:cs="Times New Roman"/>
          <w:sz w:val="24"/>
          <w:szCs w:val="24"/>
        </w:rPr>
        <w:t xml:space="preserve"> (Cloud-Clone Corp, Katy, TX) were conducted </w:t>
      </w:r>
      <w:r w:rsidR="00514943">
        <w:rPr>
          <w:rFonts w:ascii="Times New Roman" w:eastAsia="宋体" w:hAnsi="Times New Roman" w:cs="Times New Roman"/>
          <w:sz w:val="24"/>
          <w:szCs w:val="24"/>
        </w:rPr>
        <w:t>using</w:t>
      </w:r>
      <w:r w:rsidRPr="00071898">
        <w:rPr>
          <w:rFonts w:ascii="Times New Roman" w:eastAsia="宋体" w:hAnsi="Times New Roman" w:cs="Times New Roman"/>
          <w:sz w:val="24"/>
          <w:szCs w:val="24"/>
        </w:rPr>
        <w:t xml:space="preserve"> serum samples and isolated cell samples, </w:t>
      </w:r>
      <w:r w:rsidR="00514943">
        <w:rPr>
          <w:rFonts w:ascii="Times New Roman" w:eastAsia="宋体" w:hAnsi="Times New Roman" w:cs="Times New Roman"/>
          <w:sz w:val="24"/>
          <w:szCs w:val="24"/>
        </w:rPr>
        <w:t>with</w:t>
      </w:r>
      <w:r w:rsidRPr="00071898">
        <w:rPr>
          <w:rFonts w:ascii="Times New Roman" w:eastAsia="宋体" w:hAnsi="Times New Roman" w:cs="Times New Roman"/>
          <w:sz w:val="24"/>
          <w:szCs w:val="24"/>
        </w:rPr>
        <w:t xml:space="preserve"> absorbance at 450 nm </w:t>
      </w:r>
      <w:r w:rsidR="00514943">
        <w:rPr>
          <w:rFonts w:ascii="Times New Roman" w:eastAsia="宋体" w:hAnsi="Times New Roman" w:cs="Times New Roman"/>
          <w:sz w:val="24"/>
          <w:szCs w:val="24"/>
        </w:rPr>
        <w:t>be</w:t>
      </w:r>
      <w:r w:rsidRPr="00071898">
        <w:rPr>
          <w:rFonts w:ascii="Times New Roman" w:eastAsia="宋体" w:hAnsi="Times New Roman" w:cs="Times New Roman"/>
          <w:sz w:val="24"/>
          <w:szCs w:val="24"/>
        </w:rPr>
        <w:t>ing</w:t>
      </w:r>
      <w:r w:rsidR="00514943">
        <w:rPr>
          <w:rFonts w:ascii="Times New Roman" w:eastAsia="宋体" w:hAnsi="Times New Roman" w:cs="Times New Roman"/>
          <w:sz w:val="24"/>
          <w:szCs w:val="24"/>
        </w:rPr>
        <w:t xml:space="preserve"> measured using</w:t>
      </w:r>
      <w:r w:rsidRPr="00071898">
        <w:rPr>
          <w:rFonts w:ascii="Times New Roman" w:eastAsia="宋体" w:hAnsi="Times New Roman" w:cs="Times New Roman"/>
          <w:sz w:val="24"/>
          <w:szCs w:val="24"/>
        </w:rPr>
        <w:t xml:space="preserve"> a microplate reader (Tecan Life Sciences, USA).</w:t>
      </w:r>
    </w:p>
    <w:p w14:paraId="02A8273E" w14:textId="77777777" w:rsidR="000C078F" w:rsidRPr="00071898" w:rsidRDefault="000C078F" w:rsidP="00AF70ED">
      <w:pPr>
        <w:spacing w:line="360" w:lineRule="auto"/>
        <w:rPr>
          <w:rFonts w:ascii="Times New Roman" w:eastAsia="宋体" w:hAnsi="Times New Roman" w:cs="Times New Roman"/>
          <w:sz w:val="24"/>
          <w:szCs w:val="24"/>
        </w:rPr>
      </w:pPr>
    </w:p>
    <w:p w14:paraId="7000BAC6" w14:textId="464D7332"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b/>
          <w:bCs/>
          <w:i/>
          <w:iCs/>
          <w:sz w:val="24"/>
          <w:szCs w:val="24"/>
        </w:rPr>
        <w:t xml:space="preserve">Cell </w:t>
      </w:r>
      <w:r w:rsidR="000C078F" w:rsidRPr="008244A6">
        <w:rPr>
          <w:rFonts w:ascii="Times New Roman" w:eastAsia="宋体" w:hAnsi="Times New Roman" w:cs="Times New Roman"/>
          <w:b/>
          <w:bCs/>
          <w:i/>
          <w:iCs/>
          <w:sz w:val="24"/>
          <w:szCs w:val="24"/>
        </w:rPr>
        <w:t>c</w:t>
      </w:r>
      <w:r w:rsidRPr="008244A6">
        <w:rPr>
          <w:rFonts w:ascii="Times New Roman" w:eastAsia="宋体" w:hAnsi="Times New Roman" w:cs="Times New Roman"/>
          <w:b/>
          <w:bCs/>
          <w:i/>
          <w:iCs/>
          <w:sz w:val="24"/>
          <w:szCs w:val="24"/>
        </w:rPr>
        <w:t>ulture</w:t>
      </w:r>
    </w:p>
    <w:p w14:paraId="670A3C42" w14:textId="1960F262" w:rsidR="00B95B49" w:rsidRDefault="00B95B49" w:rsidP="00AF70ED">
      <w:pPr>
        <w:spacing w:line="360" w:lineRule="auto"/>
        <w:rPr>
          <w:rFonts w:ascii="Times New Roman" w:eastAsia="宋体" w:hAnsi="Times New Roman" w:cs="Times New Roman"/>
          <w:sz w:val="24"/>
          <w:szCs w:val="24"/>
        </w:rPr>
      </w:pPr>
      <w:r w:rsidRPr="00071898">
        <w:rPr>
          <w:rFonts w:ascii="Times New Roman" w:eastAsia="宋体" w:hAnsi="Times New Roman" w:cs="Times New Roman"/>
          <w:sz w:val="24"/>
          <w:szCs w:val="24"/>
        </w:rPr>
        <w:t>The immortalized human hepatic stellate cell line LX2 (CL-0560, Procell, Wuhan, China) was cultured in high-glucose DMEM (Gibco, USA) supplemented with 10% FBS at 37°C in a 95% air and 5% CO</w:t>
      </w:r>
      <w:r w:rsidRPr="008244A6">
        <w:rPr>
          <w:rFonts w:ascii="Times New Roman" w:eastAsia="宋体" w:hAnsi="Times New Roman" w:cs="Times New Roman"/>
          <w:sz w:val="24"/>
          <w:szCs w:val="24"/>
          <w:vertAlign w:val="subscript"/>
        </w:rPr>
        <w:t>2</w:t>
      </w:r>
      <w:r w:rsidRPr="00071898">
        <w:rPr>
          <w:rFonts w:ascii="Times New Roman" w:eastAsia="宋体" w:hAnsi="Times New Roman" w:cs="Times New Roman"/>
          <w:sz w:val="24"/>
          <w:szCs w:val="24"/>
        </w:rPr>
        <w:t xml:space="preserve"> </w:t>
      </w:r>
      <w:r w:rsidR="00514943">
        <w:rPr>
          <w:rFonts w:ascii="Times New Roman" w:eastAsia="宋体" w:hAnsi="Times New Roman" w:cs="Times New Roman"/>
          <w:sz w:val="24"/>
          <w:szCs w:val="24"/>
        </w:rPr>
        <w:t>atmosphere</w:t>
      </w:r>
      <w:r w:rsidRPr="00071898">
        <w:rPr>
          <w:rFonts w:ascii="Times New Roman" w:eastAsia="宋体" w:hAnsi="Times New Roman" w:cs="Times New Roman"/>
          <w:sz w:val="24"/>
          <w:szCs w:val="24"/>
        </w:rPr>
        <w:t>.</w:t>
      </w:r>
      <w:r w:rsidRPr="00071898">
        <w:rPr>
          <w:rFonts w:ascii="Times New Roman" w:hAnsi="Times New Roman" w:cs="Times New Roman"/>
          <w:sz w:val="24"/>
          <w:szCs w:val="24"/>
        </w:rPr>
        <w:t xml:space="preserve"> </w:t>
      </w:r>
      <w:r w:rsidRPr="00071898">
        <w:rPr>
          <w:rFonts w:ascii="Times New Roman" w:eastAsia="宋体" w:hAnsi="Times New Roman" w:cs="Times New Roman"/>
          <w:sz w:val="24"/>
          <w:szCs w:val="24"/>
        </w:rPr>
        <w:t xml:space="preserve">The </w:t>
      </w:r>
      <w:r w:rsidR="00513C8C">
        <w:rPr>
          <w:rFonts w:ascii="Times New Roman" w:eastAsia="宋体" w:hAnsi="Times New Roman" w:cs="Times New Roman"/>
          <w:sz w:val="24"/>
          <w:szCs w:val="24"/>
        </w:rPr>
        <w:t>(</w:t>
      </w:r>
      <w:r w:rsidR="00513C8C" w:rsidRPr="00513C8C">
        <w:rPr>
          <w:rFonts w:ascii="Times New Roman" w:eastAsia="宋体" w:hAnsi="Times New Roman" w:cs="Times New Roman"/>
          <w:sz w:val="24"/>
          <w:szCs w:val="24"/>
        </w:rPr>
        <w:t>short tandem repeats</w:t>
      </w:r>
      <w:r w:rsidR="00513C8C">
        <w:rPr>
          <w:rFonts w:ascii="Times New Roman" w:eastAsia="宋体" w:hAnsi="Times New Roman" w:cs="Times New Roman"/>
          <w:sz w:val="24"/>
          <w:szCs w:val="24"/>
        </w:rPr>
        <w:t xml:space="preserve">) </w:t>
      </w:r>
      <w:r w:rsidRPr="00071898">
        <w:rPr>
          <w:rFonts w:ascii="Times New Roman" w:eastAsia="宋体" w:hAnsi="Times New Roman" w:cs="Times New Roman"/>
          <w:sz w:val="24"/>
          <w:szCs w:val="24"/>
        </w:rPr>
        <w:t>STR identification was confirmed to be accurate.</w:t>
      </w:r>
    </w:p>
    <w:p w14:paraId="23911781" w14:textId="77777777" w:rsidR="000C078F" w:rsidRPr="00071898" w:rsidRDefault="000C078F" w:rsidP="00AF70ED">
      <w:pPr>
        <w:spacing w:line="360" w:lineRule="auto"/>
        <w:rPr>
          <w:rFonts w:ascii="Times New Roman" w:eastAsia="宋体" w:hAnsi="Times New Roman" w:cs="Times New Roman"/>
          <w:sz w:val="24"/>
          <w:szCs w:val="24"/>
        </w:rPr>
      </w:pPr>
    </w:p>
    <w:p w14:paraId="0EB69369" w14:textId="354A86F3"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b/>
          <w:bCs/>
          <w:i/>
          <w:iCs/>
          <w:sz w:val="24"/>
          <w:szCs w:val="24"/>
        </w:rPr>
        <w:t xml:space="preserve">Histology and </w:t>
      </w:r>
      <w:r w:rsidR="000C078F" w:rsidRPr="008244A6">
        <w:rPr>
          <w:rFonts w:ascii="Times New Roman" w:eastAsia="宋体" w:hAnsi="Times New Roman" w:cs="Times New Roman"/>
          <w:b/>
          <w:bCs/>
          <w:i/>
          <w:iCs/>
          <w:sz w:val="24"/>
          <w:szCs w:val="24"/>
        </w:rPr>
        <w:t>i</w:t>
      </w:r>
      <w:r w:rsidRPr="008244A6">
        <w:rPr>
          <w:rFonts w:ascii="Times New Roman" w:eastAsia="宋体" w:hAnsi="Times New Roman" w:cs="Times New Roman"/>
          <w:b/>
          <w:bCs/>
          <w:i/>
          <w:iCs/>
          <w:sz w:val="24"/>
          <w:szCs w:val="24"/>
        </w:rPr>
        <w:t>mmunofluorescence staining</w:t>
      </w:r>
    </w:p>
    <w:p w14:paraId="0D41D80C" w14:textId="56A21167" w:rsidR="00B95B49" w:rsidRDefault="00B95B49" w:rsidP="00AF70ED">
      <w:pPr>
        <w:spacing w:line="360" w:lineRule="auto"/>
        <w:rPr>
          <w:rFonts w:ascii="Times New Roman" w:hAnsi="Times New Roman" w:cs="Times New Roman"/>
          <w:color w:val="1F1F1F"/>
          <w:sz w:val="24"/>
          <w:szCs w:val="24"/>
        </w:rPr>
      </w:pPr>
      <w:r w:rsidRPr="00071898">
        <w:rPr>
          <w:rFonts w:ascii="Times New Roman" w:eastAsia="宋体" w:hAnsi="Times New Roman" w:cs="Times New Roman"/>
          <w:sz w:val="24"/>
          <w:szCs w:val="24"/>
        </w:rPr>
        <w:t xml:space="preserve">Fresh liver </w:t>
      </w:r>
      <w:r w:rsidR="00B61D79">
        <w:rPr>
          <w:rFonts w:ascii="Times New Roman" w:eastAsia="宋体" w:hAnsi="Times New Roman" w:cs="Times New Roman"/>
          <w:sz w:val="24"/>
          <w:szCs w:val="24"/>
        </w:rPr>
        <w:t>sampl</w:t>
      </w:r>
      <w:r w:rsidRPr="00071898">
        <w:rPr>
          <w:rFonts w:ascii="Times New Roman" w:eastAsia="宋体" w:hAnsi="Times New Roman" w:cs="Times New Roman"/>
          <w:sz w:val="24"/>
          <w:szCs w:val="24"/>
        </w:rPr>
        <w:t>es were fixed in 4% paraformaldehyde for 24</w:t>
      </w:r>
      <w:r w:rsidR="00B61D79">
        <w:rPr>
          <w:rFonts w:ascii="Times New Roman" w:eastAsia="宋体" w:hAnsi="Times New Roman" w:cs="Times New Roman"/>
          <w:sz w:val="24"/>
          <w:szCs w:val="24"/>
        </w:rPr>
        <w:t xml:space="preserve"> </w:t>
      </w:r>
      <w:r w:rsidRPr="00071898">
        <w:rPr>
          <w:rFonts w:ascii="Times New Roman" w:eastAsia="宋体" w:hAnsi="Times New Roman" w:cs="Times New Roman"/>
          <w:sz w:val="24"/>
          <w:szCs w:val="24"/>
        </w:rPr>
        <w:t>hours, embedded in paraffin</w:t>
      </w:r>
      <w:r w:rsidR="00B61D79">
        <w:rPr>
          <w:rFonts w:ascii="Times New Roman" w:eastAsia="宋体" w:hAnsi="Times New Roman" w:cs="Times New Roman"/>
          <w:sz w:val="24"/>
          <w:szCs w:val="24"/>
        </w:rPr>
        <w:t>,</w:t>
      </w:r>
      <w:r w:rsidRPr="00071898">
        <w:rPr>
          <w:rFonts w:ascii="Times New Roman" w:eastAsia="宋体" w:hAnsi="Times New Roman" w:cs="Times New Roman"/>
          <w:sz w:val="24"/>
          <w:szCs w:val="24"/>
        </w:rPr>
        <w:t xml:space="preserve"> and sectioned at</w:t>
      </w:r>
      <w:r w:rsidR="00B61D79">
        <w:rPr>
          <w:rFonts w:ascii="Times New Roman" w:eastAsia="宋体" w:hAnsi="Times New Roman" w:cs="Times New Roman"/>
          <w:sz w:val="24"/>
          <w:szCs w:val="24"/>
        </w:rPr>
        <w:t xml:space="preserve"> a thickness of</w:t>
      </w:r>
      <w:r w:rsidRPr="00071898">
        <w:rPr>
          <w:rFonts w:ascii="Times New Roman" w:eastAsia="宋体" w:hAnsi="Times New Roman" w:cs="Times New Roman"/>
          <w:sz w:val="24"/>
          <w:szCs w:val="24"/>
        </w:rPr>
        <w:t xml:space="preserve"> 5</w:t>
      </w:r>
      <w:r w:rsidR="00B61D79">
        <w:rPr>
          <w:rFonts w:ascii="Times New Roman" w:eastAsia="宋体" w:hAnsi="Times New Roman" w:cs="Times New Roman"/>
          <w:sz w:val="24"/>
          <w:szCs w:val="24"/>
        </w:rPr>
        <w:t xml:space="preserve"> </w:t>
      </w:r>
      <w:r w:rsidRPr="00071898">
        <w:rPr>
          <w:rFonts w:ascii="Times New Roman" w:eastAsia="宋体" w:hAnsi="Times New Roman" w:cs="Times New Roman"/>
          <w:sz w:val="24"/>
          <w:szCs w:val="24"/>
        </w:rPr>
        <w:t xml:space="preserve">µm. </w:t>
      </w:r>
      <w:r w:rsidR="00B61D79">
        <w:rPr>
          <w:rFonts w:ascii="Times New Roman" w:eastAsia="宋体" w:hAnsi="Times New Roman" w:cs="Times New Roman"/>
          <w:sz w:val="24"/>
          <w:szCs w:val="24"/>
        </w:rPr>
        <w:t>The s</w:t>
      </w:r>
      <w:r w:rsidRPr="00071898">
        <w:rPr>
          <w:rFonts w:ascii="Times New Roman" w:eastAsia="宋体" w:hAnsi="Times New Roman" w:cs="Times New Roman"/>
          <w:sz w:val="24"/>
          <w:szCs w:val="24"/>
        </w:rPr>
        <w:t xml:space="preserve">ections were dewaxed and </w:t>
      </w:r>
      <w:r w:rsidR="00B61D79">
        <w:rPr>
          <w:rFonts w:ascii="Times New Roman" w:eastAsia="宋体" w:hAnsi="Times New Roman" w:cs="Times New Roman"/>
          <w:sz w:val="24"/>
          <w:szCs w:val="24"/>
        </w:rPr>
        <w:t>re</w:t>
      </w:r>
      <w:r w:rsidRPr="00071898">
        <w:rPr>
          <w:rFonts w:ascii="Times New Roman" w:eastAsia="宋体" w:hAnsi="Times New Roman" w:cs="Times New Roman"/>
          <w:sz w:val="24"/>
          <w:szCs w:val="24"/>
        </w:rPr>
        <w:t xml:space="preserve">hydrated, stained with </w:t>
      </w:r>
      <w:r w:rsidR="00B61D79">
        <w:rPr>
          <w:rFonts w:ascii="Times New Roman" w:eastAsia="宋体" w:hAnsi="Times New Roman" w:cs="Times New Roman"/>
          <w:sz w:val="24"/>
          <w:szCs w:val="24"/>
        </w:rPr>
        <w:t xml:space="preserve">an </w:t>
      </w:r>
      <w:r w:rsidRPr="00071898">
        <w:rPr>
          <w:rFonts w:ascii="Times New Roman" w:eastAsia="宋体" w:hAnsi="Times New Roman" w:cs="Times New Roman"/>
          <w:sz w:val="24"/>
          <w:szCs w:val="24"/>
        </w:rPr>
        <w:t>H&amp;E staining kit (B</w:t>
      </w:r>
      <w:r w:rsidR="00B61D79">
        <w:rPr>
          <w:rFonts w:ascii="Times New Roman" w:eastAsia="宋体" w:hAnsi="Times New Roman" w:cs="Times New Roman"/>
          <w:sz w:val="24"/>
          <w:szCs w:val="24"/>
        </w:rPr>
        <w:t>oster</w:t>
      </w:r>
      <w:r w:rsidRPr="00071898">
        <w:rPr>
          <w:rFonts w:ascii="Times New Roman" w:eastAsia="宋体" w:hAnsi="Times New Roman" w:cs="Times New Roman"/>
          <w:sz w:val="24"/>
          <w:szCs w:val="24"/>
        </w:rPr>
        <w:t xml:space="preserve">, Wuhan, China), </w:t>
      </w:r>
      <w:r w:rsidR="00B61D79">
        <w:rPr>
          <w:rFonts w:ascii="Times New Roman" w:eastAsia="宋体" w:hAnsi="Times New Roman" w:cs="Times New Roman"/>
          <w:sz w:val="24"/>
          <w:szCs w:val="24"/>
        </w:rPr>
        <w:t xml:space="preserve">a </w:t>
      </w:r>
      <w:r w:rsidRPr="00071898">
        <w:rPr>
          <w:rFonts w:ascii="Times New Roman" w:eastAsia="宋体" w:hAnsi="Times New Roman" w:cs="Times New Roman"/>
          <w:sz w:val="24"/>
          <w:szCs w:val="24"/>
        </w:rPr>
        <w:t>Sirius red staining kit (</w:t>
      </w:r>
      <w:proofErr w:type="spellStart"/>
      <w:r w:rsidRPr="00071898">
        <w:rPr>
          <w:rFonts w:ascii="Times New Roman" w:eastAsia="宋体" w:hAnsi="Times New Roman" w:cs="Times New Roman"/>
          <w:sz w:val="24"/>
          <w:szCs w:val="24"/>
        </w:rPr>
        <w:t>Servicebio</w:t>
      </w:r>
      <w:proofErr w:type="spellEnd"/>
      <w:r w:rsidRPr="00071898">
        <w:rPr>
          <w:rFonts w:ascii="Times New Roman" w:eastAsia="宋体" w:hAnsi="Times New Roman" w:cs="Times New Roman"/>
          <w:sz w:val="24"/>
          <w:szCs w:val="24"/>
        </w:rPr>
        <w:t xml:space="preserve">, Wuhan, China) </w:t>
      </w:r>
      <w:r w:rsidRPr="00071898">
        <w:rPr>
          <w:rFonts w:ascii="Times New Roman" w:eastAsia="宋体" w:hAnsi="Times New Roman" w:cs="Times New Roman"/>
          <w:sz w:val="24"/>
          <w:szCs w:val="24"/>
        </w:rPr>
        <w:fldChar w:fldCharType="begin">
          <w:fldData xml:space="preserve">PEVuZE5vdGU+PENpdGU+PEF1dGhvcj5Hb2xkYmVyZzwvQXV0aG9yPjxZZWFyPjIwMTc8L1llYXI+
PFJlY051bT4yMDY8L1JlY051bT48RGlzcGxheVRleHQ+KDEpPC9EaXNwbGF5VGV4dD48cmVjb3Jk
PjxyZWMtbnVtYmVyPjIwNjwvcmVjLW51bWJlcj48Zm9yZWlnbi1rZXlzPjxrZXkgYXBwPSJFTiIg
ZGItaWQ9InhlemQ5ZHd6cXhmejVuZWRmcm12MGE1dXd0eHJyNWYyOTUycCIgdGltZXN0YW1wPSIx
NzA2NTM3MzM1Ij4yMDY8L2tleT48L2ZvcmVpZ24ta2V5cz48cmVmLXR5cGUgbmFtZT0iSm91cm5h
bCBBcnRpY2xlIj4xNzwvcmVmLXR5cGU+PGNvbnRyaWJ1dG9ycz48YXV0aG9ycz48YXV0aG9yPkdv
bGRiZXJnLCBELiBKLjwvYXV0aG9yPjxhdXRob3I+U3VycmV5LCBMLiBGLjwvYXV0aG9yPjxhdXRo
b3I+R2xhdHosIEEuIEMuPC9hdXRob3I+PGF1dGhvcj5Eb2RkcywgSy48L2F1dGhvcj48YXV0aG9y
Pk8mYXBvcztCeXJuZSwgTS4gTC48L2F1dGhvcj48YXV0aG9yPkxpbiwgSC4gQy48L2F1dGhvcj48
YXV0aG9yPkZvZ2VsLCBNLjwvYXV0aG9yPjxhdXRob3I+Um9tZSwgSi4gSi48L2F1dGhvcj48YXV0
aG9yPlJhbmQsIEUuIEIuPC9hdXRob3I+PGF1dGhvcj5SdXNzbywgUC48L2F1dGhvcj48YXV0aG9y
PlJ5Y2hpaywgSi48L2F1dGhvcj48L2F1dGhvcnM+PC9jb250cmlidXRvcnM+PGF1dGgtYWRkcmVz
cz5EaXZpc2lvbiBvZiBDYXJkaW9sb2d5LCBUaGUgQ2hpbGRyZW4mYXBvcztzIEhvc3BpdGFsIG9m
IFBoaWxhZGVscGhpYSwgUGVyZWxtYW4gU2Nob29sIG9mIE1lZGljaW5lLCBVbml2ZXJzaXR5IG9m
IFBlbm5zeWx2YW5pYSwgUGhpbGFkZWxwaGlhLCBQQSBnb2xkYmVyZ2RhQGVtYWlsLmNob3AuZWR1
LiYjeEQ7RGVwYXJ0bWVudCBvZiBQYXRob2xvZ3kgYW5kIExhYm9yYXRvcnkgTWVkaWNpbmUsIFRo
ZSBDaGlsZHJlbiZhcG9zO3MgSG9zcGl0YWwgb2YgUGhpbGFkZWxwaGlhLCBQZXJlbG1hbiBTY2hv
b2wgb2YgTWVkaWNpbmUsIFVuaXZlcnNpdHkgb2YgUGVubnN5bHZhbmlhLCBQaGlsYWRlbHBoaWEs
IFBBLiYjeEQ7RGl2aXNpb24gb2YgQ2FyZGlvbG9neSwgVGhlIENoaWxkcmVuJmFwb3M7cyBIb3Nw
aXRhbCBvZiBQaGlsYWRlbHBoaWEsIFBlcmVsbWFuIFNjaG9vbCBvZiBNZWRpY2luZSwgVW5pdmVy
c2l0eSBvZiBQZW5uc3lsdmFuaWEsIFBoaWxhZGVscGhpYSwgUEEuJiN4RDtEaXZpc2lvbiBvZiBH
YXN0cm9lbnRlcm9sb2d5LCBUaGUgQ2hpbGRyZW4mYXBvcztzIEhvc3BpdGFsIG9mIFBoaWxhZGVs
cGhpYSwgUGVyZWxtYW4gU2Nob29sIG9mIE1lZGljaW5lLCBVbml2ZXJzaXR5IG9mIFBlbm5zeWx2
YW5pYSwgUGhpbGFkZWxwaGlhLCBQQS48L2F1dGgtYWRkcmVzcz48dGl0bGVzPjx0aXRsZT5IZXBh
dGljIEZpYnJvc2lzIElzIFVuaXZlcnNhbCBGb2xsb3dpbmcgRm9udGFuIE9wZXJhdGlvbiwgYW5k
IFNldmVyaXR5IGlzIEFzc29jaWF0ZWQgV2l0aCBUaW1lIEZyb20gU3VyZ2VyeTogQSBMaXZlciBC
aW9wc3kgYW5kIEhlbW9keW5hbWljIFN0dWR5PC90aXRsZT48c2Vjb25kYXJ5LXRpdGxlPkogQW0g
SGVhcnQgQXNzb2M8L3NlY29uZGFyeS10aXRsZT48L3RpdGxlcz48cGVyaW9kaWNhbD48ZnVsbC10
aXRsZT5KIEFtIEhlYXJ0IEFzc29jPC9mdWxsLXRpdGxlPjwvcGVyaW9kaWNhbD48dm9sdW1lPjY8
L3ZvbHVtZT48bnVtYmVyPjU8L251bWJlcj48ZWRpdGlvbj4yMDE3LzA0LzI4PC9lZGl0aW9uPjxr
ZXl3b3Jkcz48a2V5d29yZD5BZG9sZXNjZW50PC9rZXl3b3JkPjxrZXl3b3JkPkJpb3BzeTwva2V5
d29yZD48a2V5d29yZD5DYXJkaWFjIENhdGhldGVyaXphdGlvbjwva2V5d29yZD48a2V5d29yZD5D
b2xsYWdlbi9tZXRhYm9saXNtPC9rZXl3b3JkPjxrZXl3b3JkPkNyb3NzLVNlY3Rpb25hbCBTdHVk
aWVzPC9rZXl3b3JkPjxrZXl3b3JkPkVjaG9jYXJkaW9ncmFwaHk8L2tleXdvcmQ+PGtleXdvcmQ+
RmVtYWxlPC9rZXl3b3JkPjxrZXl3b3JkPkZvbnRhbiBQcm9jZWR1cmUvKmFkdmVyc2UgZWZmZWN0
czwva2V5d29yZD48a2V5d29yZD5IZWFydCBEZWZlY3RzLCBDb25nZW5pdGFsL2RpYWdub3Npcy9w
aHlzaW9wYXRob2xvZ3kvKnN1cmdlcnk8L2tleXdvcmQ+PGtleXdvcmQ+KkhlbW9keW5hbWljczwv
a2V5d29yZD48a2V5d29yZD5IdW1hbnM8L2tleXdvcmQ+PGtleXdvcmQ+TGl2ZXIvbWV0YWJvbGlz
bS8qcGF0aG9sb2d5PC9rZXl3b3JkPjxrZXl3b3JkPkxpdmVyIENpcnJob3Npcy8qZXRpb2xvZ3kv
bWV0YWJvbGlzbS9wYXRob2xvZ3kvcGh5c2lvcGF0aG9sb2d5PC9rZXl3b3JkPjxrZXl3b3JkPk1h
bGU8L2tleXdvcmQ+PGtleXdvcmQ+UmV0cm9zcGVjdGl2ZSBTdHVkaWVzPC9rZXl3b3JkPjxrZXl3
b3JkPlJpc2sgRmFjdG9yczwva2V5d29yZD48a2V5d29yZD5UaW1lIEZhY3RvcnM8L2tleXdvcmQ+
PGtleXdvcmQ+VHJlYXRtZW50IE91dGNvbWU8L2tleXdvcmQ+PGtleXdvcmQ+WW91bmcgQWR1bHQ8
L2tleXdvcmQ+PGtleXdvcmQ+Rm9udGFuIHByb2NlZHVyZTwva2V5d29yZD48a2V5d29yZD5maWJy
b3Npczwva2V5d29yZD48L2tleXdvcmRzPjxkYXRlcz48eWVhcj4yMDE3PC95ZWFyPjxwdWItZGF0
ZXM+PGRhdGU+QXByIDI2PC9kYXRlPjwvcHViLWRhdGVzPjwvZGF0ZXM+PGlzYm4+MjA0Ny05OTgw
PC9pc2JuPjxhY2Nlc3Npb24tbnVtPjI4NDQ2NDkyPC9hY2Nlc3Npb24tbnVtPjx1cmxzPjwvdXJs
cz48Y3VzdG9tMj5QTUM1NTI0MDYyPC9jdXN0b20yPjxlbGVjdHJvbmljLXJlc291cmNlLW51bT4x
MC4xMTYxL2phaGEuMTE2LjAwNDgwOTwvZWxlY3Ryb25pYy1yZXNvdXJjZS1udW0+PHJlbW90ZS1k
YXRhYmFzZS1wcm92aWRlcj5OTE08L3JlbW90ZS1kYXRhYmFzZS1wcm92aWRlcj48bGFuZ3VhZ2U+
ZW5nPC9sYW5ndWFnZT48L3JlY29yZD48L0NpdGU+PC9FbmROb3RlPn==
</w:fldData>
        </w:fldChar>
      </w:r>
      <w:r w:rsidR="0066405F">
        <w:rPr>
          <w:rFonts w:ascii="Times New Roman" w:eastAsia="宋体" w:hAnsi="Times New Roman" w:cs="Times New Roman"/>
          <w:sz w:val="24"/>
          <w:szCs w:val="24"/>
        </w:rPr>
        <w:instrText xml:space="preserve"> ADDIN EN.CITE </w:instrText>
      </w:r>
      <w:r w:rsidR="0066405F">
        <w:rPr>
          <w:rFonts w:ascii="Times New Roman" w:eastAsia="宋体" w:hAnsi="Times New Roman" w:cs="Times New Roman"/>
          <w:sz w:val="24"/>
          <w:szCs w:val="24"/>
        </w:rPr>
        <w:fldChar w:fldCharType="begin">
          <w:fldData xml:space="preserve">PEVuZE5vdGU+PENpdGU+PEF1dGhvcj5Hb2xkYmVyZzwvQXV0aG9yPjxZZWFyPjIwMTc8L1llYXI+
PFJlY051bT4yMDY8L1JlY051bT48RGlzcGxheVRleHQ+KDEpPC9EaXNwbGF5VGV4dD48cmVjb3Jk
PjxyZWMtbnVtYmVyPjIwNjwvcmVjLW51bWJlcj48Zm9yZWlnbi1rZXlzPjxrZXkgYXBwPSJFTiIg
ZGItaWQ9InhlemQ5ZHd6cXhmejVuZWRmcm12MGE1dXd0eHJyNWYyOTUycCIgdGltZXN0YW1wPSIx
NzA2NTM3MzM1Ij4yMDY8L2tleT48L2ZvcmVpZ24ta2V5cz48cmVmLXR5cGUgbmFtZT0iSm91cm5h
bCBBcnRpY2xlIj4xNzwvcmVmLXR5cGU+PGNvbnRyaWJ1dG9ycz48YXV0aG9ycz48YXV0aG9yPkdv
bGRiZXJnLCBELiBKLjwvYXV0aG9yPjxhdXRob3I+U3VycmV5LCBMLiBGLjwvYXV0aG9yPjxhdXRo
b3I+R2xhdHosIEEuIEMuPC9hdXRob3I+PGF1dGhvcj5Eb2RkcywgSy48L2F1dGhvcj48YXV0aG9y
Pk8mYXBvcztCeXJuZSwgTS4gTC48L2F1dGhvcj48YXV0aG9yPkxpbiwgSC4gQy48L2F1dGhvcj48
YXV0aG9yPkZvZ2VsLCBNLjwvYXV0aG9yPjxhdXRob3I+Um9tZSwgSi4gSi48L2F1dGhvcj48YXV0
aG9yPlJhbmQsIEUuIEIuPC9hdXRob3I+PGF1dGhvcj5SdXNzbywgUC48L2F1dGhvcj48YXV0aG9y
PlJ5Y2hpaywgSi48L2F1dGhvcj48L2F1dGhvcnM+PC9jb250cmlidXRvcnM+PGF1dGgtYWRkcmVz
cz5EaXZpc2lvbiBvZiBDYXJkaW9sb2d5LCBUaGUgQ2hpbGRyZW4mYXBvcztzIEhvc3BpdGFsIG9m
IFBoaWxhZGVscGhpYSwgUGVyZWxtYW4gU2Nob29sIG9mIE1lZGljaW5lLCBVbml2ZXJzaXR5IG9m
IFBlbm5zeWx2YW5pYSwgUGhpbGFkZWxwaGlhLCBQQSBnb2xkYmVyZ2RhQGVtYWlsLmNob3AuZWR1
LiYjeEQ7RGVwYXJ0bWVudCBvZiBQYXRob2xvZ3kgYW5kIExhYm9yYXRvcnkgTWVkaWNpbmUsIFRo
ZSBDaGlsZHJlbiZhcG9zO3MgSG9zcGl0YWwgb2YgUGhpbGFkZWxwaGlhLCBQZXJlbG1hbiBTY2hv
b2wgb2YgTWVkaWNpbmUsIFVuaXZlcnNpdHkgb2YgUGVubnN5bHZhbmlhLCBQaGlsYWRlbHBoaWEs
IFBBLiYjeEQ7RGl2aXNpb24gb2YgQ2FyZGlvbG9neSwgVGhlIENoaWxkcmVuJmFwb3M7cyBIb3Nw
aXRhbCBvZiBQaGlsYWRlbHBoaWEsIFBlcmVsbWFuIFNjaG9vbCBvZiBNZWRpY2luZSwgVW5pdmVy
c2l0eSBvZiBQZW5uc3lsdmFuaWEsIFBoaWxhZGVscGhpYSwgUEEuJiN4RDtEaXZpc2lvbiBvZiBH
YXN0cm9lbnRlcm9sb2d5LCBUaGUgQ2hpbGRyZW4mYXBvcztzIEhvc3BpdGFsIG9mIFBoaWxhZGVs
cGhpYSwgUGVyZWxtYW4gU2Nob29sIG9mIE1lZGljaW5lLCBVbml2ZXJzaXR5IG9mIFBlbm5zeWx2
YW5pYSwgUGhpbGFkZWxwaGlhLCBQQS48L2F1dGgtYWRkcmVzcz48dGl0bGVzPjx0aXRsZT5IZXBh
dGljIEZpYnJvc2lzIElzIFVuaXZlcnNhbCBGb2xsb3dpbmcgRm9udGFuIE9wZXJhdGlvbiwgYW5k
IFNldmVyaXR5IGlzIEFzc29jaWF0ZWQgV2l0aCBUaW1lIEZyb20gU3VyZ2VyeTogQSBMaXZlciBC
aW9wc3kgYW5kIEhlbW9keW5hbWljIFN0dWR5PC90aXRsZT48c2Vjb25kYXJ5LXRpdGxlPkogQW0g
SGVhcnQgQXNzb2M8L3NlY29uZGFyeS10aXRsZT48L3RpdGxlcz48cGVyaW9kaWNhbD48ZnVsbC10
aXRsZT5KIEFtIEhlYXJ0IEFzc29jPC9mdWxsLXRpdGxlPjwvcGVyaW9kaWNhbD48dm9sdW1lPjY8
L3ZvbHVtZT48bnVtYmVyPjU8L251bWJlcj48ZWRpdGlvbj4yMDE3LzA0LzI4PC9lZGl0aW9uPjxr
ZXl3b3Jkcz48a2V5d29yZD5BZG9sZXNjZW50PC9rZXl3b3JkPjxrZXl3b3JkPkJpb3BzeTwva2V5
d29yZD48a2V5d29yZD5DYXJkaWFjIENhdGhldGVyaXphdGlvbjwva2V5d29yZD48a2V5d29yZD5D
b2xsYWdlbi9tZXRhYm9saXNtPC9rZXl3b3JkPjxrZXl3b3JkPkNyb3NzLVNlY3Rpb25hbCBTdHVk
aWVzPC9rZXl3b3JkPjxrZXl3b3JkPkVjaG9jYXJkaW9ncmFwaHk8L2tleXdvcmQ+PGtleXdvcmQ+
RmVtYWxlPC9rZXl3b3JkPjxrZXl3b3JkPkZvbnRhbiBQcm9jZWR1cmUvKmFkdmVyc2UgZWZmZWN0
czwva2V5d29yZD48a2V5d29yZD5IZWFydCBEZWZlY3RzLCBDb25nZW5pdGFsL2RpYWdub3Npcy9w
aHlzaW9wYXRob2xvZ3kvKnN1cmdlcnk8L2tleXdvcmQ+PGtleXdvcmQ+KkhlbW9keW5hbWljczwv
a2V5d29yZD48a2V5d29yZD5IdW1hbnM8L2tleXdvcmQ+PGtleXdvcmQ+TGl2ZXIvbWV0YWJvbGlz
bS8qcGF0aG9sb2d5PC9rZXl3b3JkPjxrZXl3b3JkPkxpdmVyIENpcnJob3Npcy8qZXRpb2xvZ3kv
bWV0YWJvbGlzbS9wYXRob2xvZ3kvcGh5c2lvcGF0aG9sb2d5PC9rZXl3b3JkPjxrZXl3b3JkPk1h
bGU8L2tleXdvcmQ+PGtleXdvcmQ+UmV0cm9zcGVjdGl2ZSBTdHVkaWVzPC9rZXl3b3JkPjxrZXl3
b3JkPlJpc2sgRmFjdG9yczwva2V5d29yZD48a2V5d29yZD5UaW1lIEZhY3RvcnM8L2tleXdvcmQ+
PGtleXdvcmQ+VHJlYXRtZW50IE91dGNvbWU8L2tleXdvcmQ+PGtleXdvcmQ+WW91bmcgQWR1bHQ8
L2tleXdvcmQ+PGtleXdvcmQ+Rm9udGFuIHByb2NlZHVyZTwva2V5d29yZD48a2V5d29yZD5maWJy
b3Npczwva2V5d29yZD48L2tleXdvcmRzPjxkYXRlcz48eWVhcj4yMDE3PC95ZWFyPjxwdWItZGF0
ZXM+PGRhdGU+QXByIDI2PC9kYXRlPjwvcHViLWRhdGVzPjwvZGF0ZXM+PGlzYm4+MjA0Ny05OTgw
PC9pc2JuPjxhY2Nlc3Npb24tbnVtPjI4NDQ2NDkyPC9hY2Nlc3Npb24tbnVtPjx1cmxzPjwvdXJs
cz48Y3VzdG9tMj5QTUM1NTI0MDYyPC9jdXN0b20yPjxlbGVjdHJvbmljLXJlc291cmNlLW51bT4x
MC4xMTYxL2phaGEuMTE2LjAwNDgwOTwvZWxlY3Ryb25pYy1yZXNvdXJjZS1udW0+PHJlbW90ZS1k
YXRhYmFzZS1wcm92aWRlcj5OTE08L3JlbW90ZS1kYXRhYmFzZS1wcm92aWRlcj48bGFuZ3VhZ2U+
ZW5nPC9sYW5ndWFnZT48L3JlY29yZD48L0NpdGU+PC9FbmROb3RlPn==
</w:fldData>
        </w:fldChar>
      </w:r>
      <w:r w:rsidR="0066405F">
        <w:rPr>
          <w:rFonts w:ascii="Times New Roman" w:eastAsia="宋体" w:hAnsi="Times New Roman" w:cs="Times New Roman"/>
          <w:sz w:val="24"/>
          <w:szCs w:val="24"/>
        </w:rPr>
        <w:instrText xml:space="preserve"> ADDIN EN.CITE.DATA </w:instrText>
      </w:r>
      <w:r w:rsidR="0066405F">
        <w:rPr>
          <w:rFonts w:ascii="Times New Roman" w:eastAsia="宋体" w:hAnsi="Times New Roman" w:cs="Times New Roman"/>
          <w:sz w:val="24"/>
          <w:szCs w:val="24"/>
        </w:rPr>
      </w:r>
      <w:r w:rsidR="0066405F">
        <w:rPr>
          <w:rFonts w:ascii="Times New Roman" w:eastAsia="宋体" w:hAnsi="Times New Roman" w:cs="Times New Roman"/>
          <w:sz w:val="24"/>
          <w:szCs w:val="24"/>
        </w:rPr>
        <w:fldChar w:fldCharType="end"/>
      </w:r>
      <w:r w:rsidRPr="00071898">
        <w:rPr>
          <w:rFonts w:ascii="Times New Roman" w:eastAsia="宋体" w:hAnsi="Times New Roman" w:cs="Times New Roman"/>
          <w:sz w:val="24"/>
          <w:szCs w:val="24"/>
        </w:rPr>
      </w:r>
      <w:r w:rsidRPr="00071898">
        <w:rPr>
          <w:rFonts w:ascii="Times New Roman" w:eastAsia="宋体" w:hAnsi="Times New Roman" w:cs="Times New Roman"/>
          <w:sz w:val="24"/>
          <w:szCs w:val="24"/>
        </w:rPr>
        <w:fldChar w:fldCharType="separate"/>
      </w:r>
      <w:r w:rsidR="0066405F">
        <w:rPr>
          <w:rFonts w:ascii="Times New Roman" w:eastAsia="宋体" w:hAnsi="Times New Roman" w:cs="Times New Roman"/>
          <w:noProof/>
          <w:sz w:val="24"/>
          <w:szCs w:val="24"/>
        </w:rPr>
        <w:t>(1)</w:t>
      </w:r>
      <w:r w:rsidRPr="00071898">
        <w:rPr>
          <w:rFonts w:ascii="Times New Roman" w:eastAsia="宋体" w:hAnsi="Times New Roman" w:cs="Times New Roman"/>
          <w:sz w:val="24"/>
          <w:szCs w:val="24"/>
        </w:rPr>
        <w:fldChar w:fldCharType="end"/>
      </w:r>
      <w:r w:rsidR="00B61D79">
        <w:rPr>
          <w:rFonts w:ascii="Times New Roman" w:eastAsia="宋体" w:hAnsi="Times New Roman" w:cs="Times New Roman"/>
          <w:sz w:val="24"/>
          <w:szCs w:val="24"/>
        </w:rPr>
        <w:t>,</w:t>
      </w:r>
      <w:r w:rsidRPr="00071898">
        <w:rPr>
          <w:rFonts w:ascii="Times New Roman" w:eastAsia="宋体" w:hAnsi="Times New Roman" w:cs="Times New Roman"/>
          <w:sz w:val="24"/>
          <w:szCs w:val="24"/>
        </w:rPr>
        <w:t xml:space="preserve"> and </w:t>
      </w:r>
      <w:r w:rsidR="00B61D79">
        <w:rPr>
          <w:rFonts w:ascii="Times New Roman" w:eastAsia="宋体" w:hAnsi="Times New Roman" w:cs="Times New Roman"/>
          <w:sz w:val="24"/>
          <w:szCs w:val="24"/>
        </w:rPr>
        <w:t>a M</w:t>
      </w:r>
      <w:r w:rsidRPr="00071898">
        <w:rPr>
          <w:rFonts w:ascii="Times New Roman" w:eastAsia="宋体" w:hAnsi="Times New Roman" w:cs="Times New Roman"/>
          <w:sz w:val="24"/>
          <w:szCs w:val="24"/>
        </w:rPr>
        <w:t>asson</w:t>
      </w:r>
      <w:r w:rsidR="00B61D79">
        <w:rPr>
          <w:rFonts w:ascii="Times New Roman" w:eastAsia="宋体" w:hAnsi="Times New Roman" w:cs="Times New Roman"/>
          <w:sz w:val="24"/>
          <w:szCs w:val="24"/>
        </w:rPr>
        <w:t>’s trichrome</w:t>
      </w:r>
      <w:r w:rsidRPr="00071898">
        <w:rPr>
          <w:rFonts w:ascii="Times New Roman" w:eastAsia="宋体" w:hAnsi="Times New Roman" w:cs="Times New Roman"/>
          <w:sz w:val="24"/>
          <w:szCs w:val="24"/>
        </w:rPr>
        <w:t xml:space="preserve"> staining kit (</w:t>
      </w:r>
      <w:proofErr w:type="spellStart"/>
      <w:r w:rsidRPr="00071898">
        <w:rPr>
          <w:rFonts w:ascii="Times New Roman" w:eastAsia="宋体" w:hAnsi="Times New Roman" w:cs="Times New Roman"/>
          <w:sz w:val="24"/>
          <w:szCs w:val="24"/>
        </w:rPr>
        <w:t>Servicebio</w:t>
      </w:r>
      <w:proofErr w:type="spellEnd"/>
      <w:r w:rsidRPr="00071898">
        <w:rPr>
          <w:rFonts w:ascii="Times New Roman" w:eastAsia="宋体" w:hAnsi="Times New Roman" w:cs="Times New Roman"/>
          <w:sz w:val="24"/>
          <w:szCs w:val="24"/>
        </w:rPr>
        <w:t xml:space="preserve">, Wuhan, China) </w:t>
      </w:r>
      <w:r w:rsidRPr="00071898">
        <w:rPr>
          <w:rFonts w:ascii="Times New Roman" w:eastAsia="宋体" w:hAnsi="Times New Roman" w:cs="Times New Roman"/>
          <w:sz w:val="24"/>
          <w:szCs w:val="24"/>
        </w:rPr>
        <w:fldChar w:fldCharType="begin">
          <w:fldData xml:space="preserve">PEVuZE5vdGU+PENpdGU+PEF1dGhvcj5QdWxzPC9BdXRob3I+PFllYXI+MjAyMDwvWWVhcj48UmVj
TnVtPjIwNzwvUmVjTnVtPjxEaXNwbGF5VGV4dD4oMik8L0Rpc3BsYXlUZXh0PjxyZWNvcmQ+PHJl
Yy1udW1iZXI+MjA3PC9yZWMtbnVtYmVyPjxmb3JlaWduLWtleXM+PGtleSBhcHA9IkVOIiBkYi1p
ZD0ieGV6ZDlkd3pxeGZ6NW5lZGZybXYwYTV1d3R4cnI1ZjI5NTJwIiB0aW1lc3RhbXA9IjE3MDY1
Mzc0MjEiPjIwNzwva2V5PjwvZm9yZWlnbi1rZXlzPjxyZWYtdHlwZSBuYW1lPSJKb3VybmFsIEFy
dGljbGUiPjE3PC9yZWYtdHlwZT48Y29udHJpYnV0b3JzPjxhdXRob3JzPjxhdXRob3I+UHVscywg
TS48L2F1dGhvcj48YXV0aG9yPkJldXRobmVyLCBCLiBFLjwvYXV0aG9yPjxhdXRob3I+VG9wY2ks
IFIuPC9hdXRob3I+PGF1dGhvcj5Wb2dlbGdlc2FuZywgQS48L2F1dGhvcj48YXV0aG9yPkJsZWNr
bWFubiwgQS48L2F1dGhvcj48YXV0aG9yPlNpdHRlLCBNLjwvYXV0aG9yPjxhdXRob3I+TGFuZ2Us
IFQuPC9hdXRob3I+PGF1dGhvcj5CYWNraGF1cywgUy4gSi48L2F1dGhvcj48YXV0aG9yPlNjaHVz
dGVyLCBBLjwvYXV0aG9yPjxhdXRob3I+U2VpZGxlciwgVC48L2F1dGhvcj48YXV0aG9yPkt1dHNj
aGthLCBJLjwvYXV0aG9yPjxhdXRob3I+VG9pc2NoZXIsIEsuPC9hdXRob3I+PGF1dGhvcj5aZWlz
YmVyZywgRS4gTS48L2F1dGhvcj48YXV0aG9yPkphY29ic2hhZ2VuLCBDLjwvYXV0aG9yPjxhdXRo
b3I+SGFzZW5mdcOfLCBHLjwvYXV0aG9yPjwvYXV0aG9ycz48L2NvbnRyaWJ1dG9ycz48YXV0aC1h
ZGRyZXNzPkNsaW5pYyBvZiBDYXJkaW9sb2d5IGFuZCBQbmV1bW9sb2d5LCBVbml2ZXJzaXR5IE1l
ZGljYWwgQ2VudGVyIEfDtnR0aW5nZW4sIDM3MDk5IEfDtnR0aW5nZW4sIEdlcm1hbnkuJiN4RDtH
ZXJtYW4gQ2VudGVyIGZvciBDYXJkaW92YXNjdWxhciBSZXNlYXJjaCAoRFpISyksIHNpdGUgR8O2
dHRpbmdlbiwgUm9iZXJ0LUtvY2gtU3RyYcOfZSA0MmEsIDM3MDc1IEfDtnR0aW5nZW4sIEdlcm1h
bnkuJiN4RDtEZXBhcnRtZW50IG9mIE1lZGljYWwgQmlvaW5mb3JtYXRpY3MsIFVuaXZlcnNpdHkg
TWVkaWNhbCBDZW50ZXIgR8O2dHRpbmdlbiwgUm9iZXJ0LUtvY2gtU3RyYcOfZSA0MCwgMzcwOTkg
R8O2dHRpbmdlbiAsIEdlcm1hbnkuJiN4RDtEZXBhcnRtZW50IG9mIEhlbWF0b2xvZ3kgYW5kIE9u
Y29sb2d5LCBVbml2ZXJzaXR5IE1lZGljYWwgQ2VudGVyIEfDtnR0aW5nZW4sIFJvYmVydC1Lb2No
LVN0cmHDn2UgNDAsIDM3MDk5IEfDtnR0aW5nZW4sIEdlcm1hbnkuJiN4RDtEZXBhcnRtZW50IG9m
IENhcmRpb3Zhc2N1bGFyIFN1cmdlcnksIFVuaXZlcnNpdHkgTWVkaWNhbCBDZW50ZXIgR8O2dHRp
bmdlbiwgUm9iZXJ0LUtvY2gtU3RyYcOfZSA0MCwgMzcwOTkgR8O2dHRpbmdlbiwgR2VybWFueS48
L2F1dGgtYWRkcmVzcz48dGl0bGVzPjx0aXRsZT5JbXBhY3Qgb2YgbXlvY2FyZGlhbCBmaWJyb3Np
cyBvbiBsZWZ0IHZlbnRyaWN1bGFyIHJlbW9kZWxsaW5nLCByZWNvdmVyeSwgYW5kIG91dGNvbWUg
YWZ0ZXIgdHJhbnNjYXRoZXRlciBhb3J0aWMgdmFsdmUgaW1wbGFudGF0aW9uIGluIGRpZmZlcmVu
dCBoYWVtb2R5bmFtaWMgc3VidHlwZXMgb2Ygc2V2ZXJlIGFvcnRpYyBzdGVub3NpczwvdGl0bGU+
PHNlY29uZGFyeS10aXRsZT5FdXIgSGVhcnQgSjwvc2Vjb25kYXJ5LXRpdGxlPjwvdGl0bGVzPjxw
ZXJpb2RpY2FsPjxmdWxsLXRpdGxlPkV1ciBIZWFydCBKPC9mdWxsLXRpdGxlPjwvcGVyaW9kaWNh
bD48cGFnZXM+MTkwMy0xOTE0PC9wYWdlcz48dm9sdW1lPjQxPC92b2x1bWU+PG51bWJlcj4yMDwv
bnVtYmVyPjxlZGl0aW9uPjIwMjAvMDIvMTM8L2VkaXRpb24+PGtleXdvcmRzPjxrZXl3b3JkPkFv
cnRpYyBWYWx2ZS9zdXJnZXJ5PC9rZXl3b3JkPjxrZXl3b3JkPipBb3J0aWMgVmFsdmUgU3Rlbm9z
aXMvc3VyZ2VyeTwva2V5d29yZD48a2V5d29yZD5GaWJyb3Npczwva2V5d29yZD48a2V5d29yZD4q
SGVhcnQgVmFsdmUgUHJvc3RoZXNpcyBJbXBsYW50YXRpb248L2tleXdvcmQ+PGtleXdvcmQ+SGVt
b2R5bmFtaWNzPC9rZXl3b3JkPjxrZXl3b3JkPkh1bWFuczwva2V5d29yZD48a2V5d29yZD5TdHJv
a2UgVm9sdW1lPC9rZXl3b3JkPjxrZXl3b3JkPipUcmFuc2NhdGhldGVyIEFvcnRpYyBWYWx2ZSBS
ZXBsYWNlbWVudDwva2V5d29yZD48a2V5d29yZD5UcmVhdG1lbnQgT3V0Y29tZTwva2V5d29yZD48
a2V5d29yZD5WZW50cmljdWxhciBGdW5jdGlvbiwgTGVmdDwva2V5d29yZD48a2V5d29yZD5WZW50
cmljdWxhciBSZW1vZGVsaW5nPC9rZXl3b3JkPjxrZXl3b3JkPkFvcnRpYyBzdGVub3Npczwva2V5
d29yZD48a2V5d29yZD5FbmRvbXlvY2FyZGlhbCBiaW9wc3k8L2tleXdvcmQ+PGtleXdvcmQ+TXlv
Y2FyZGlhbCBmaWJyb3Npczwva2V5d29yZD48a2V5d29yZD5UcmFuc2NhdGhldGVyIGFvcnRpYyB2
YWx2ZSBpbXBsYW50YXRpb248L2tleXdvcmQ+PC9rZXl3b3Jkcz48ZGF0ZXM+PHllYXI+MjAyMDwv
eWVhcj48cHViLWRhdGVzPjxkYXRlPk1heSAyMTwvZGF0ZT48L3B1Yi1kYXRlcz48L2RhdGVzPjxp
c2JuPjAxOTUtNjY4WCAoUHJpbnQpJiN4RDswMTk1LTY2OHg8L2lzYm4+PGFjY2Vzc2lvbi1udW0+
MzIwNDkyNzU8L2FjY2Vzc2lvbi1udW0+PHVybHM+PC91cmxzPjxjdXN0b20yPlBNQzcyNDIwNzE8
L2N1c3RvbTI+PGVsZWN0cm9uaWMtcmVzb3VyY2UtbnVtPjEwLjEwOTMvZXVyaGVhcnRqL2VoYWEw
MzM8L2VsZWN0cm9uaWMtcmVzb3VyY2UtbnVtPjxyZW1vdGUtZGF0YWJhc2UtcHJvdmlkZXI+TkxN
PC9yZW1vdGUtZGF0YWJhc2UtcHJvdmlkZXI+PGxhbmd1YWdlPmVuZzwvbGFuZ3VhZ2U+PC9yZWNv
cmQ+PC9DaXRlPjwvRW5kTm90ZT5=
</w:fldData>
        </w:fldChar>
      </w:r>
      <w:r w:rsidR="0066405F">
        <w:rPr>
          <w:rFonts w:ascii="Times New Roman" w:eastAsia="宋体" w:hAnsi="Times New Roman" w:cs="Times New Roman"/>
          <w:sz w:val="24"/>
          <w:szCs w:val="24"/>
        </w:rPr>
        <w:instrText xml:space="preserve"> ADDIN EN.CITE </w:instrText>
      </w:r>
      <w:r w:rsidR="0066405F">
        <w:rPr>
          <w:rFonts w:ascii="Times New Roman" w:eastAsia="宋体" w:hAnsi="Times New Roman" w:cs="Times New Roman"/>
          <w:sz w:val="24"/>
          <w:szCs w:val="24"/>
        </w:rPr>
        <w:fldChar w:fldCharType="begin">
          <w:fldData xml:space="preserve">PEVuZE5vdGU+PENpdGU+PEF1dGhvcj5QdWxzPC9BdXRob3I+PFllYXI+MjAyMDwvWWVhcj48UmVj
TnVtPjIwNzwvUmVjTnVtPjxEaXNwbGF5VGV4dD4oMik8L0Rpc3BsYXlUZXh0PjxyZWNvcmQ+PHJl
Yy1udW1iZXI+MjA3PC9yZWMtbnVtYmVyPjxmb3JlaWduLWtleXM+PGtleSBhcHA9IkVOIiBkYi1p
ZD0ieGV6ZDlkd3pxeGZ6NW5lZGZybXYwYTV1d3R4cnI1ZjI5NTJwIiB0aW1lc3RhbXA9IjE3MDY1
Mzc0MjEiPjIwNzwva2V5PjwvZm9yZWlnbi1rZXlzPjxyZWYtdHlwZSBuYW1lPSJKb3VybmFsIEFy
dGljbGUiPjE3PC9yZWYtdHlwZT48Y29udHJpYnV0b3JzPjxhdXRob3JzPjxhdXRob3I+UHVscywg
TS48L2F1dGhvcj48YXV0aG9yPkJldXRobmVyLCBCLiBFLjwvYXV0aG9yPjxhdXRob3I+VG9wY2ks
IFIuPC9hdXRob3I+PGF1dGhvcj5Wb2dlbGdlc2FuZywgQS48L2F1dGhvcj48YXV0aG9yPkJsZWNr
bWFubiwgQS48L2F1dGhvcj48YXV0aG9yPlNpdHRlLCBNLjwvYXV0aG9yPjxhdXRob3I+TGFuZ2Us
IFQuPC9hdXRob3I+PGF1dGhvcj5CYWNraGF1cywgUy4gSi48L2F1dGhvcj48YXV0aG9yPlNjaHVz
dGVyLCBBLjwvYXV0aG9yPjxhdXRob3I+U2VpZGxlciwgVC48L2F1dGhvcj48YXV0aG9yPkt1dHNj
aGthLCBJLjwvYXV0aG9yPjxhdXRob3I+VG9pc2NoZXIsIEsuPC9hdXRob3I+PGF1dGhvcj5aZWlz
YmVyZywgRS4gTS48L2F1dGhvcj48YXV0aG9yPkphY29ic2hhZ2VuLCBDLjwvYXV0aG9yPjxhdXRo
b3I+SGFzZW5mdcOfLCBHLjwvYXV0aG9yPjwvYXV0aG9ycz48L2NvbnRyaWJ1dG9ycz48YXV0aC1h
ZGRyZXNzPkNsaW5pYyBvZiBDYXJkaW9sb2d5IGFuZCBQbmV1bW9sb2d5LCBVbml2ZXJzaXR5IE1l
ZGljYWwgQ2VudGVyIEfDtnR0aW5nZW4sIDM3MDk5IEfDtnR0aW5nZW4sIEdlcm1hbnkuJiN4RDtH
ZXJtYW4gQ2VudGVyIGZvciBDYXJkaW92YXNjdWxhciBSZXNlYXJjaCAoRFpISyksIHNpdGUgR8O2
dHRpbmdlbiwgUm9iZXJ0LUtvY2gtU3RyYcOfZSA0MmEsIDM3MDc1IEfDtnR0aW5nZW4sIEdlcm1h
bnkuJiN4RDtEZXBhcnRtZW50IG9mIE1lZGljYWwgQmlvaW5mb3JtYXRpY3MsIFVuaXZlcnNpdHkg
TWVkaWNhbCBDZW50ZXIgR8O2dHRpbmdlbiwgUm9iZXJ0LUtvY2gtU3RyYcOfZSA0MCwgMzcwOTkg
R8O2dHRpbmdlbiAsIEdlcm1hbnkuJiN4RDtEZXBhcnRtZW50IG9mIEhlbWF0b2xvZ3kgYW5kIE9u
Y29sb2d5LCBVbml2ZXJzaXR5IE1lZGljYWwgQ2VudGVyIEfDtnR0aW5nZW4sIFJvYmVydC1Lb2No
LVN0cmHDn2UgNDAsIDM3MDk5IEfDtnR0aW5nZW4sIEdlcm1hbnkuJiN4RDtEZXBhcnRtZW50IG9m
IENhcmRpb3Zhc2N1bGFyIFN1cmdlcnksIFVuaXZlcnNpdHkgTWVkaWNhbCBDZW50ZXIgR8O2dHRp
bmdlbiwgUm9iZXJ0LUtvY2gtU3RyYcOfZSA0MCwgMzcwOTkgR8O2dHRpbmdlbiwgR2VybWFueS48
L2F1dGgtYWRkcmVzcz48dGl0bGVzPjx0aXRsZT5JbXBhY3Qgb2YgbXlvY2FyZGlhbCBmaWJyb3Np
cyBvbiBsZWZ0IHZlbnRyaWN1bGFyIHJlbW9kZWxsaW5nLCByZWNvdmVyeSwgYW5kIG91dGNvbWUg
YWZ0ZXIgdHJhbnNjYXRoZXRlciBhb3J0aWMgdmFsdmUgaW1wbGFudGF0aW9uIGluIGRpZmZlcmVu
dCBoYWVtb2R5bmFtaWMgc3VidHlwZXMgb2Ygc2V2ZXJlIGFvcnRpYyBzdGVub3NpczwvdGl0bGU+
PHNlY29uZGFyeS10aXRsZT5FdXIgSGVhcnQgSjwvc2Vjb25kYXJ5LXRpdGxlPjwvdGl0bGVzPjxw
ZXJpb2RpY2FsPjxmdWxsLXRpdGxlPkV1ciBIZWFydCBKPC9mdWxsLXRpdGxlPjwvcGVyaW9kaWNh
bD48cGFnZXM+MTkwMy0xOTE0PC9wYWdlcz48dm9sdW1lPjQxPC92b2x1bWU+PG51bWJlcj4yMDwv
bnVtYmVyPjxlZGl0aW9uPjIwMjAvMDIvMTM8L2VkaXRpb24+PGtleXdvcmRzPjxrZXl3b3JkPkFv
cnRpYyBWYWx2ZS9zdXJnZXJ5PC9rZXl3b3JkPjxrZXl3b3JkPipBb3J0aWMgVmFsdmUgU3Rlbm9z
aXMvc3VyZ2VyeTwva2V5d29yZD48a2V5d29yZD5GaWJyb3Npczwva2V5d29yZD48a2V5d29yZD4q
SGVhcnQgVmFsdmUgUHJvc3RoZXNpcyBJbXBsYW50YXRpb248L2tleXdvcmQ+PGtleXdvcmQ+SGVt
b2R5bmFtaWNzPC9rZXl3b3JkPjxrZXl3b3JkPkh1bWFuczwva2V5d29yZD48a2V5d29yZD5TdHJv
a2UgVm9sdW1lPC9rZXl3b3JkPjxrZXl3b3JkPipUcmFuc2NhdGhldGVyIEFvcnRpYyBWYWx2ZSBS
ZXBsYWNlbWVudDwva2V5d29yZD48a2V5d29yZD5UcmVhdG1lbnQgT3V0Y29tZTwva2V5d29yZD48
a2V5d29yZD5WZW50cmljdWxhciBGdW5jdGlvbiwgTGVmdDwva2V5d29yZD48a2V5d29yZD5WZW50
cmljdWxhciBSZW1vZGVsaW5nPC9rZXl3b3JkPjxrZXl3b3JkPkFvcnRpYyBzdGVub3Npczwva2V5
d29yZD48a2V5d29yZD5FbmRvbXlvY2FyZGlhbCBiaW9wc3k8L2tleXdvcmQ+PGtleXdvcmQ+TXlv
Y2FyZGlhbCBmaWJyb3Npczwva2V5d29yZD48a2V5d29yZD5UcmFuc2NhdGhldGVyIGFvcnRpYyB2
YWx2ZSBpbXBsYW50YXRpb248L2tleXdvcmQ+PC9rZXl3b3Jkcz48ZGF0ZXM+PHllYXI+MjAyMDwv
eWVhcj48cHViLWRhdGVzPjxkYXRlPk1heSAyMTwvZGF0ZT48L3B1Yi1kYXRlcz48L2RhdGVzPjxp
c2JuPjAxOTUtNjY4WCAoUHJpbnQpJiN4RDswMTk1LTY2OHg8L2lzYm4+PGFjY2Vzc2lvbi1udW0+
MzIwNDkyNzU8L2FjY2Vzc2lvbi1udW0+PHVybHM+PC91cmxzPjxjdXN0b20yPlBNQzcyNDIwNzE8
L2N1c3RvbTI+PGVsZWN0cm9uaWMtcmVzb3VyY2UtbnVtPjEwLjEwOTMvZXVyaGVhcnRqL2VoYWEw
MzM8L2VsZWN0cm9uaWMtcmVzb3VyY2UtbnVtPjxyZW1vdGUtZGF0YWJhc2UtcHJvdmlkZXI+TkxN
PC9yZW1vdGUtZGF0YWJhc2UtcHJvdmlkZXI+PGxhbmd1YWdlPmVuZzwvbGFuZ3VhZ2U+PC9yZWNv
cmQ+PC9DaXRlPjwvRW5kTm90ZT5=
</w:fldData>
        </w:fldChar>
      </w:r>
      <w:r w:rsidR="0066405F">
        <w:rPr>
          <w:rFonts w:ascii="Times New Roman" w:eastAsia="宋体" w:hAnsi="Times New Roman" w:cs="Times New Roman"/>
          <w:sz w:val="24"/>
          <w:szCs w:val="24"/>
        </w:rPr>
        <w:instrText xml:space="preserve"> ADDIN EN.CITE.DATA </w:instrText>
      </w:r>
      <w:r w:rsidR="0066405F">
        <w:rPr>
          <w:rFonts w:ascii="Times New Roman" w:eastAsia="宋体" w:hAnsi="Times New Roman" w:cs="Times New Roman"/>
          <w:sz w:val="24"/>
          <w:szCs w:val="24"/>
        </w:rPr>
      </w:r>
      <w:r w:rsidR="0066405F">
        <w:rPr>
          <w:rFonts w:ascii="Times New Roman" w:eastAsia="宋体" w:hAnsi="Times New Roman" w:cs="Times New Roman"/>
          <w:sz w:val="24"/>
          <w:szCs w:val="24"/>
        </w:rPr>
        <w:fldChar w:fldCharType="end"/>
      </w:r>
      <w:r w:rsidRPr="00071898">
        <w:rPr>
          <w:rFonts w:ascii="Times New Roman" w:eastAsia="宋体" w:hAnsi="Times New Roman" w:cs="Times New Roman"/>
          <w:sz w:val="24"/>
          <w:szCs w:val="24"/>
        </w:rPr>
      </w:r>
      <w:r w:rsidRPr="00071898">
        <w:rPr>
          <w:rFonts w:ascii="Times New Roman" w:eastAsia="宋体" w:hAnsi="Times New Roman" w:cs="Times New Roman"/>
          <w:sz w:val="24"/>
          <w:szCs w:val="24"/>
        </w:rPr>
        <w:fldChar w:fldCharType="separate"/>
      </w:r>
      <w:r w:rsidR="0066405F">
        <w:rPr>
          <w:rFonts w:ascii="Times New Roman" w:eastAsia="宋体" w:hAnsi="Times New Roman" w:cs="Times New Roman"/>
          <w:noProof/>
          <w:sz w:val="24"/>
          <w:szCs w:val="24"/>
        </w:rPr>
        <w:t>(2)</w:t>
      </w:r>
      <w:r w:rsidRPr="00071898">
        <w:rPr>
          <w:rFonts w:ascii="Times New Roman" w:eastAsia="宋体" w:hAnsi="Times New Roman" w:cs="Times New Roman"/>
          <w:sz w:val="24"/>
          <w:szCs w:val="24"/>
        </w:rPr>
        <w:fldChar w:fldCharType="end"/>
      </w:r>
      <w:r w:rsidRPr="00071898">
        <w:rPr>
          <w:rFonts w:ascii="Times New Roman" w:eastAsia="宋体" w:hAnsi="Times New Roman" w:cs="Times New Roman"/>
          <w:sz w:val="24"/>
          <w:szCs w:val="24"/>
        </w:rPr>
        <w:t xml:space="preserve">. For </w:t>
      </w:r>
      <w:proofErr w:type="spellStart"/>
      <w:r w:rsidRPr="00071898">
        <w:rPr>
          <w:rFonts w:ascii="Times New Roman" w:eastAsia="宋体" w:hAnsi="Times New Roman" w:cs="Times New Roman"/>
          <w:sz w:val="24"/>
          <w:szCs w:val="24"/>
        </w:rPr>
        <w:t>R</w:t>
      </w:r>
      <w:r w:rsidRPr="00071898">
        <w:rPr>
          <w:rFonts w:ascii="Times New Roman" w:hAnsi="Times New Roman" w:cs="Times New Roman"/>
          <w:color w:val="1F1F1F"/>
          <w:sz w:val="24"/>
          <w:szCs w:val="24"/>
        </w:rPr>
        <w:t>NAscope</w:t>
      </w:r>
      <w:proofErr w:type="spellEnd"/>
      <w:r w:rsidRPr="00071898">
        <w:rPr>
          <w:rFonts w:ascii="Times New Roman" w:hAnsi="Times New Roman" w:cs="Times New Roman"/>
          <w:color w:val="1F1F1F"/>
          <w:sz w:val="24"/>
          <w:szCs w:val="24"/>
        </w:rPr>
        <w:t xml:space="preserve"> </w:t>
      </w:r>
      <w:r w:rsidRPr="008244A6">
        <w:rPr>
          <w:rFonts w:ascii="Times New Roman" w:hAnsi="Times New Roman" w:cs="Times New Roman"/>
          <w:i/>
          <w:iCs/>
          <w:color w:val="1F1F1F"/>
          <w:sz w:val="24"/>
          <w:szCs w:val="24"/>
        </w:rPr>
        <w:t xml:space="preserve">in situ </w:t>
      </w:r>
      <w:r w:rsidRPr="00071898">
        <w:rPr>
          <w:rFonts w:ascii="Times New Roman" w:hAnsi="Times New Roman" w:cs="Times New Roman"/>
          <w:color w:val="1F1F1F"/>
          <w:sz w:val="24"/>
          <w:szCs w:val="24"/>
        </w:rPr>
        <w:t>hybridization,</w:t>
      </w:r>
      <w:r w:rsidR="00B61D79">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 xml:space="preserve">liver </w:t>
      </w:r>
      <w:r w:rsidR="00B61D79">
        <w:rPr>
          <w:rFonts w:ascii="Times New Roman" w:hAnsi="Times New Roman" w:cs="Times New Roman"/>
          <w:color w:val="1F1F1F"/>
          <w:sz w:val="24"/>
          <w:szCs w:val="24"/>
        </w:rPr>
        <w:t>sampl</w:t>
      </w:r>
      <w:r w:rsidRPr="00071898">
        <w:rPr>
          <w:rFonts w:ascii="Times New Roman" w:hAnsi="Times New Roman" w:cs="Times New Roman"/>
          <w:color w:val="1F1F1F"/>
          <w:sz w:val="24"/>
          <w:szCs w:val="24"/>
        </w:rPr>
        <w:t xml:space="preserve">es were fixed and permeabilized to </w:t>
      </w:r>
      <w:r w:rsidR="00B61D79">
        <w:rPr>
          <w:rFonts w:ascii="Times New Roman" w:hAnsi="Times New Roman" w:cs="Times New Roman"/>
          <w:color w:val="1F1F1F"/>
          <w:sz w:val="24"/>
          <w:szCs w:val="24"/>
        </w:rPr>
        <w:t>permit</w:t>
      </w:r>
      <w:r w:rsidRPr="00071898">
        <w:rPr>
          <w:rFonts w:ascii="Times New Roman" w:hAnsi="Times New Roman" w:cs="Times New Roman"/>
          <w:color w:val="1F1F1F"/>
          <w:sz w:val="24"/>
          <w:szCs w:val="24"/>
        </w:rPr>
        <w:t xml:space="preserve"> target probe access. </w:t>
      </w:r>
      <w:bookmarkStart w:id="2" w:name="_Hlk146047381"/>
      <w:r w:rsidRPr="00071898">
        <w:rPr>
          <w:rFonts w:ascii="Times New Roman" w:hAnsi="Times New Roman" w:cs="Times New Roman"/>
          <w:color w:val="1F1F1F"/>
          <w:sz w:val="24"/>
          <w:szCs w:val="24"/>
        </w:rPr>
        <w:t xml:space="preserve">Target </w:t>
      </w:r>
      <w:proofErr w:type="spellStart"/>
      <w:r w:rsidRPr="00071898">
        <w:rPr>
          <w:rFonts w:ascii="Times New Roman" w:hAnsi="Times New Roman" w:cs="Times New Roman"/>
          <w:color w:val="1F1F1F"/>
          <w:sz w:val="24"/>
          <w:szCs w:val="24"/>
        </w:rPr>
        <w:t>Mindin</w:t>
      </w:r>
      <w:proofErr w:type="spellEnd"/>
      <w:r w:rsidRPr="00071898">
        <w:rPr>
          <w:rFonts w:ascii="Times New Roman" w:hAnsi="Times New Roman" w:cs="Times New Roman"/>
          <w:color w:val="1F1F1F"/>
          <w:sz w:val="24"/>
          <w:szCs w:val="24"/>
        </w:rPr>
        <w:t xml:space="preserve"> RNA probes</w:t>
      </w:r>
      <w:bookmarkEnd w:id="2"/>
      <w:r w:rsidRPr="00071898">
        <w:rPr>
          <w:rFonts w:ascii="Times New Roman" w:hAnsi="Times New Roman" w:cs="Times New Roman"/>
          <w:color w:val="1F1F1F"/>
          <w:sz w:val="24"/>
          <w:szCs w:val="24"/>
        </w:rPr>
        <w:t xml:space="preserve"> conjugated to horseradish peroxidase (HRP) were hybridized to the target </w:t>
      </w:r>
      <w:proofErr w:type="spellStart"/>
      <w:r w:rsidRPr="00071898">
        <w:rPr>
          <w:rFonts w:ascii="Times New Roman" w:hAnsi="Times New Roman" w:cs="Times New Roman"/>
          <w:color w:val="1F1F1F"/>
          <w:sz w:val="24"/>
          <w:szCs w:val="24"/>
        </w:rPr>
        <w:t>Mindin</w:t>
      </w:r>
      <w:proofErr w:type="spellEnd"/>
      <w:r w:rsidRPr="00071898">
        <w:rPr>
          <w:rFonts w:ascii="Times New Roman" w:hAnsi="Times New Roman" w:cs="Times New Roman"/>
          <w:color w:val="1F1F1F"/>
          <w:sz w:val="24"/>
          <w:szCs w:val="24"/>
        </w:rPr>
        <w:t xml:space="preserve"> RNA molecule</w:t>
      </w:r>
      <w:r w:rsidR="00B61D79">
        <w:rPr>
          <w:rFonts w:ascii="Times New Roman" w:hAnsi="Times New Roman" w:cs="Times New Roman"/>
          <w:color w:val="1F1F1F"/>
          <w:sz w:val="24"/>
          <w:szCs w:val="24"/>
        </w:rPr>
        <w:t>s</w:t>
      </w:r>
      <w:r w:rsidRPr="00071898">
        <w:rPr>
          <w:rFonts w:ascii="Times New Roman" w:hAnsi="Times New Roman" w:cs="Times New Roman"/>
          <w:color w:val="1F1F1F"/>
          <w:sz w:val="24"/>
          <w:szCs w:val="24"/>
        </w:rPr>
        <w:t xml:space="preserve"> and </w:t>
      </w:r>
      <w:r w:rsidR="00B61D79">
        <w:rPr>
          <w:rFonts w:ascii="Times New Roman" w:hAnsi="Times New Roman" w:cs="Times New Roman"/>
          <w:color w:val="1F1F1F"/>
          <w:sz w:val="24"/>
          <w:szCs w:val="24"/>
        </w:rPr>
        <w:t>the</w:t>
      </w:r>
      <w:r w:rsidRPr="00071898">
        <w:rPr>
          <w:rFonts w:ascii="Times New Roman" w:hAnsi="Times New Roman" w:cs="Times New Roman"/>
          <w:color w:val="1F1F1F"/>
          <w:sz w:val="24"/>
          <w:szCs w:val="24"/>
        </w:rPr>
        <w:t xml:space="preserve"> signals</w:t>
      </w:r>
      <w:r w:rsidR="00B61D79">
        <w:rPr>
          <w:rFonts w:ascii="Times New Roman" w:hAnsi="Times New Roman" w:cs="Times New Roman"/>
          <w:color w:val="1F1F1F"/>
          <w:sz w:val="24"/>
          <w:szCs w:val="24"/>
        </w:rPr>
        <w:t xml:space="preserve"> were amplified</w:t>
      </w:r>
      <w:r w:rsidRPr="00071898">
        <w:rPr>
          <w:rFonts w:ascii="Times New Roman" w:hAnsi="Times New Roman" w:cs="Times New Roman"/>
          <w:color w:val="1F1F1F"/>
          <w:sz w:val="24"/>
          <w:szCs w:val="24"/>
        </w:rPr>
        <w:t xml:space="preserve">. Chromogenic detection was performed using DAB </w:t>
      </w:r>
      <w:bookmarkStart w:id="3" w:name="_Hlk145860461"/>
      <w:r w:rsidRPr="00071898">
        <w:rPr>
          <w:rFonts w:ascii="Times New Roman" w:hAnsi="Times New Roman" w:cs="Times New Roman"/>
          <w:color w:val="1F1F1F"/>
          <w:sz w:val="24"/>
          <w:szCs w:val="24"/>
        </w:rPr>
        <w:t>(Maxim, Fuzhou, China)</w:t>
      </w:r>
      <w:bookmarkEnd w:id="3"/>
      <w:r w:rsidRPr="00071898">
        <w:rPr>
          <w:rFonts w:ascii="Times New Roman" w:hAnsi="Times New Roman" w:cs="Times New Roman"/>
          <w:color w:val="1F1F1F"/>
          <w:sz w:val="24"/>
          <w:szCs w:val="24"/>
        </w:rPr>
        <w:t xml:space="preserve"> </w:t>
      </w:r>
      <w:r w:rsidR="00B61D79">
        <w:rPr>
          <w:rFonts w:ascii="Times New Roman" w:hAnsi="Times New Roman" w:cs="Times New Roman"/>
          <w:color w:val="1F1F1F"/>
          <w:sz w:val="24"/>
          <w:szCs w:val="24"/>
        </w:rPr>
        <w:t>and</w:t>
      </w:r>
      <w:r w:rsidRPr="00071898">
        <w:rPr>
          <w:rFonts w:ascii="Times New Roman" w:hAnsi="Times New Roman" w:cs="Times New Roman"/>
          <w:color w:val="1F1F1F"/>
          <w:sz w:val="24"/>
          <w:szCs w:val="24"/>
        </w:rPr>
        <w:t xml:space="preserve"> standard bright-field microscop</w:t>
      </w:r>
      <w:r w:rsidR="00B61D79">
        <w:rPr>
          <w:rFonts w:ascii="Times New Roman" w:hAnsi="Times New Roman" w:cs="Times New Roman"/>
          <w:color w:val="1F1F1F"/>
          <w:sz w:val="24"/>
          <w:szCs w:val="24"/>
        </w:rPr>
        <w:t>y</w:t>
      </w:r>
      <w:r w:rsidR="00AA397F">
        <w:rPr>
          <w:rFonts w:ascii="Times New Roman" w:hAnsi="Times New Roman" w:cs="Times New Roman"/>
          <w:color w:val="1F1F1F"/>
          <w:sz w:val="24"/>
          <w:szCs w:val="24"/>
        </w:rPr>
        <w:t xml:space="preserve"> (</w:t>
      </w:r>
      <w:r w:rsidR="00AA397F" w:rsidRPr="00AA397F">
        <w:rPr>
          <w:rFonts w:ascii="Times New Roman" w:hAnsi="Times New Roman" w:cs="Times New Roman"/>
          <w:color w:val="1F1F1F"/>
          <w:sz w:val="24"/>
          <w:szCs w:val="24"/>
        </w:rPr>
        <w:t>Leica Aperio Versa 200</w:t>
      </w:r>
      <w:r w:rsidR="00AA397F">
        <w:rPr>
          <w:rFonts w:ascii="Times New Roman" w:hAnsi="Times New Roman" w:cs="Times New Roman"/>
          <w:color w:val="1F1F1F"/>
          <w:sz w:val="24"/>
          <w:szCs w:val="24"/>
        </w:rPr>
        <w:t xml:space="preserve">, </w:t>
      </w:r>
      <w:r w:rsidR="0061504E" w:rsidRPr="0061504E">
        <w:rPr>
          <w:rFonts w:ascii="Times New Roman" w:hAnsi="Times New Roman" w:cs="Times New Roman"/>
          <w:color w:val="1F1F1F"/>
          <w:sz w:val="24"/>
          <w:szCs w:val="24"/>
        </w:rPr>
        <w:t>Germany</w:t>
      </w:r>
      <w:r w:rsidR="00AA397F">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For immunohistochemical staining, primary antibodies against </w:t>
      </w:r>
      <w:r w:rsidRPr="00071898">
        <w:rPr>
          <w:rFonts w:ascii="Times New Roman" w:hAnsi="Times New Roman" w:cs="Times New Roman"/>
          <w:color w:val="1F1F1F"/>
          <w:sz w:val="24"/>
          <w:szCs w:val="24"/>
        </w:rPr>
        <w:lastRenderedPageBreak/>
        <w:t xml:space="preserve">mouse </w:t>
      </w:r>
      <w:r w:rsidRPr="00071898">
        <w:rPr>
          <w:rFonts w:ascii="Times New Roman" w:eastAsia="宋体" w:hAnsi="Times New Roman" w:cs="Times New Roman"/>
          <w:sz w:val="24"/>
          <w:szCs w:val="24"/>
        </w:rPr>
        <w:t>α-</w:t>
      </w:r>
      <w:proofErr w:type="spellStart"/>
      <w:r w:rsidRPr="00071898">
        <w:rPr>
          <w:rFonts w:ascii="Times New Roman" w:eastAsia="宋体" w:hAnsi="Times New Roman" w:cs="Times New Roman"/>
          <w:sz w:val="24"/>
          <w:szCs w:val="24"/>
        </w:rPr>
        <w:t>sma</w:t>
      </w:r>
      <w:proofErr w:type="spellEnd"/>
      <w:r w:rsidRPr="00071898">
        <w:rPr>
          <w:rFonts w:ascii="Times New Roman" w:hAnsi="Times New Roman" w:cs="Times New Roman"/>
          <w:color w:val="1F1F1F"/>
          <w:sz w:val="24"/>
          <w:szCs w:val="24"/>
        </w:rPr>
        <w:t xml:space="preserve"> (A2547,</w:t>
      </w:r>
      <w:r w:rsidRPr="00071898">
        <w:rPr>
          <w:rFonts w:ascii="Times New Roman" w:hAnsi="Times New Roman" w:cs="Times New Roman"/>
          <w:sz w:val="24"/>
          <w:szCs w:val="24"/>
        </w:rPr>
        <w:t xml:space="preserve"> </w:t>
      </w:r>
      <w:r w:rsidRPr="00071898">
        <w:rPr>
          <w:rFonts w:ascii="Times New Roman" w:hAnsi="Times New Roman" w:cs="Times New Roman"/>
          <w:color w:val="1F1F1F"/>
          <w:sz w:val="24"/>
          <w:szCs w:val="24"/>
        </w:rPr>
        <w:t xml:space="preserve">Sigma-Aldrich) or MMP-9 (GB12132-100, </w:t>
      </w:r>
      <w:proofErr w:type="spellStart"/>
      <w:r w:rsidRPr="00071898">
        <w:rPr>
          <w:rFonts w:ascii="Times New Roman" w:eastAsia="宋体" w:hAnsi="Times New Roman" w:cs="Times New Roman"/>
          <w:sz w:val="24"/>
          <w:szCs w:val="24"/>
        </w:rPr>
        <w:t>Servicebio</w:t>
      </w:r>
      <w:proofErr w:type="spellEnd"/>
      <w:r w:rsidRPr="00071898">
        <w:rPr>
          <w:rFonts w:ascii="Times New Roman" w:hAnsi="Times New Roman" w:cs="Times New Roman"/>
          <w:color w:val="1F1F1F"/>
          <w:sz w:val="24"/>
          <w:szCs w:val="24"/>
        </w:rPr>
        <w:t xml:space="preserve">) </w:t>
      </w:r>
      <w:r w:rsidR="00B61D79">
        <w:rPr>
          <w:rFonts w:ascii="Times New Roman" w:hAnsi="Times New Roman" w:cs="Times New Roman"/>
          <w:color w:val="1F1F1F"/>
          <w:sz w:val="24"/>
          <w:szCs w:val="24"/>
        </w:rPr>
        <w:t>and</w:t>
      </w:r>
      <w:r w:rsidRPr="00071898">
        <w:rPr>
          <w:rFonts w:ascii="Times New Roman" w:hAnsi="Times New Roman" w:cs="Times New Roman"/>
          <w:color w:val="1F1F1F"/>
          <w:sz w:val="24"/>
          <w:szCs w:val="24"/>
        </w:rPr>
        <w:t xml:space="preserve"> paraffin-embedded liver sections</w:t>
      </w:r>
      <w:r w:rsidR="00B61D79">
        <w:rPr>
          <w:rFonts w:ascii="Times New Roman" w:hAnsi="Times New Roman" w:cs="Times New Roman"/>
          <w:color w:val="1F1F1F"/>
          <w:sz w:val="24"/>
          <w:szCs w:val="24"/>
        </w:rPr>
        <w:t xml:space="preserve"> were used</w:t>
      </w:r>
      <w:r w:rsidRPr="00071898">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fldChar w:fldCharType="begin">
          <w:fldData xml:space="preserve">PEVuZE5vdGU+PENpdGU+PEF1dGhvcj5Xb25nPC9BdXRob3I+PFllYXI+MjAxOTwvWWVhcj48UmVj
TnVtPjIwODwvUmVjTnVtPjxEaXNwbGF5VGV4dD4oMyk8L0Rpc3BsYXlUZXh0PjxyZWNvcmQ+PHJl
Yy1udW1iZXI+MjA4PC9yZWMtbnVtYmVyPjxmb3JlaWduLWtleXM+PGtleSBhcHA9IkVOIiBkYi1p
ZD0ieGV6ZDlkd3pxeGZ6NW5lZGZybXYwYTV1d3R4cnI1ZjI5NTJwIiB0aW1lc3RhbXA9IjE3MDY1
Mzc2MDYiPjIwODwva2V5PjwvZm9yZWlnbi1rZXlzPjxyZWYtdHlwZSBuYW1lPSJKb3VybmFsIEFy
dGljbGUiPjE3PC9yZWYtdHlwZT48Y29udHJpYnV0b3JzPjxhdXRob3JzPjxhdXRob3I+V29uZywg
WS4gTC48L2F1dGhvcj48YXV0aG9yPkxlQm9uLCBMLjwvYXV0aG9yPjxhdXRob3I+QmFzc28sIEEu
IE0uPC9hdXRob3I+PGF1dGhvcj5Lb2hsaGFhcywgSy4gTC48L2F1dGhvcj48YXV0aG9yPk5pa2tl
bCwgQS4gTC48L2F1dGhvcj48YXV0aG9yPlJvYmIsIEguIE0uPC9hdXRob3I+PGF1dGhvcj5Eb25u
ZWxseS1Sb2JlcnRzLCBELiBMLjwvYXV0aG9yPjxhdXRob3I+UHJha2FzaCwgSi48L2F1dGhvcj48
YXV0aG9yPlN3ZW5zZW4sIEEuIE0uPC9hdXRob3I+PGF1dGhvcj5SdWJpbnN0ZWluLCBOLiBELjwv
YXV0aG9yPjxhdXRob3I+S3Jpc2huYW4sIFMuPC9hdXRob3I+PGF1dGhvcj5NY0FsbGlzdGVyLCBG
LiBFLjwvYXV0aG9yPjxhdXRob3I+SGFzdGUsIE4uIFYuPC9hdXRob3I+PGF1dGhvcj5PJmFwb3M7
QnJpZW4sIEouIEouPC9hdXRob3I+PGF1dGhvcj5Sb3ksIE0uPC9hdXRob3I+PGF1dGhvcj5JcmVs
YW5kLCBBLjwvYXV0aG9yPjxhdXRob3I+RnJvc3QsIEouIE0uPC9hdXRob3I+PGF1dGhvcj5TaGks
IEwuPC9hdXRob3I+PGF1dGhvcj5SaWVkbWFpZXIsIFMuPC9hdXRob3I+PGF1dGhvcj5NYXJ0aW4s
IEsuPC9hdXRob3I+PGF1dGhvcj5EYXJ0LCBNLiBKLjwvYXV0aG9yPjxhdXRob3I+U2lkcmF1c2tp
LCBDLjwvYXV0aG9yPjwvYXV0aG9ycz48L2NvbnRyaWJ1dG9ycz48YXV0aC1hZGRyZXNzPkNhbGlj
byBMaWZlIFNjaWVuY2VzIExMQywgU291dGggU2FuIEZyYW5jaXNjbywgVW5pdGVkIFN0YXRlcy4m
I3hEO0FiYlZpZSwgTm9ydGggQ2hpY2FnbywgVW5pdGVkIFN0YXRlcy48L2F1dGgtYWRkcmVzcz48
dGl0bGVzPjx0aXRsZT5lSUYyQiBhY3RpdmF0b3IgcHJldmVudHMgbmV1cm9sb2dpY2FsIGRlZmVj
dHMgY2F1c2VkIGJ5IGEgY2hyb25pYyBpbnRlZ3JhdGVkIHN0cmVzcyByZXNwb25zZTwvdGl0bGU+
PHNlY29uZGFyeS10aXRsZT5FbGlmZTwvc2Vjb25kYXJ5LXRpdGxlPjwvdGl0bGVzPjxwZXJpb2Rp
Y2FsPjxmdWxsLXRpdGxlPkVsaWZlPC9mdWxsLXRpdGxlPjwvcGVyaW9kaWNhbD48dm9sdW1lPjg8
L3ZvbHVtZT48ZWRpdGlvbj4yMDE5LzAxLzEwPC9lZGl0aW9uPjxrZXl3b3Jkcz48a2V5d29yZD5B
bmltYWxzPC9rZXl3b3JkPjxrZXl3b3JkPkFzdHJvY3l0ZXMvcGF0aG9sb2d5PC9rZXl3b3JkPjxr
ZXl3b3JkPkJyYWluIERpc2Vhc2VzLypldGlvbG9neS9wYXRob2xvZ3kvcHJldmVudGlvbiAmYW1w
OyBjb250cm9sPC9rZXl3b3JkPjxrZXl3b3JkPkNocm9uaWMgRGlzZWFzZTwva2V5d29yZD48a2V5
d29yZD5FdWthcnlvdGljIEluaXRpYXRpb24gRmFjdG9yLTJCL2dlbmV0aWNzLyptZXRhYm9saXNt
PC9rZXl3b3JkPjxrZXl3b3JkPkh1bWFuczwva2V5d29yZD48a2V5d29yZD5NYWxlPC9rZXl3b3Jk
PjxrZXl3b3JkPk1pY2U8L2tleXdvcmQ+PGtleXdvcmQ+TXV0YXRpb248L2tleXdvcmQ+PGtleXdv
cmQ+TmVydmUgVGlzc3VlIFByb3RlaW5zL21ldGFib2xpc208L2tleXdvcmQ+PGtleXdvcmQ+T2xp
Z29kZW5kcm9nbGlhL3BhdGhvbG9neTwva2V5d29yZD48a2V5d29yZD5QaG9zcGhvcnlsYXRpb248
L2tleXdvcmQ+PGtleXdvcmQ+UHJvdGVpbiBCaW9zeW50aGVzaXM8L2tleXdvcmQ+PGtleXdvcmQ+
UHJvdGVvbWU8L2tleXdvcmQ+PGtleXdvcmQ+U3RyZXNzLCBQc3ljaG9sb2dpY2FsLypjb21wbGlj
YXRpb25zPC9rZXl3b3JkPjxrZXl3b3JkPldlaWdodCBHYWluPC9rZXl3b3JkPjxrZXl3b3JkPldo
aXRlIE1hdHRlci8qcGF0aG9sb2d5PC9rZXl3b3JkPjxrZXl3b3JkPmJpb2NoZW1pc3RyeTwva2V5
d29yZD48a2V5d29yZD5jaGVtaWNhbCBiaW9sb2d5PC9rZXl3b3JkPjxrZXl3b3JkPmRpc2Vhc2Ug
bW9kZWxzPC9rZXl3b3JkPjxrZXl3b3JkPm1vdXNlPC9rZXl3b3JkPjxrZXl3b3JkPm5ldXJvZGVn
ZW5lcmF0aW9uPC9rZXl3b3JkPjxrZXl3b3JkPm5ldXJvc2NpZW5jZTwva2V5d29yZD48a2V5d29y
ZD50aW1lIHRoZSBzdHVkeSB3YXMgY29uZHVjdGVkIGFuZCBoYXMgbm8gb3RoZXIgY29tcGV0aW5n
IGZpbmFuY2lhbCBpbnRlcmVzdHMgdG88L2tleXdvcmQ+PGtleXdvcmQ+ZGVjbGFyZSwgQUIsIEtL
LCBBTiwgSFIsIERELCBKUCBlbXBsb3llZSBvZiBBYmJWaWUgYXQgdGhlIHRpbWUgdGhlIHN0dWR5
IHdhczwva2V5d29yZD48a2V5d29yZD5jb25kdWN0ZWQgYW5kIGhhcyBubyBvdGhlciBjb21wZXRp
bmcgZmluYW5jaWFsIGludGVyZXN0cyB0byBkZWNsYXJlLiBBUywgU1IgTm88L2tleXdvcmQ+PGtl
eXdvcmQ+Y29tcGV0aW5nIGludGVyZXN0cyBkZWNsYXJlZCwgSkYsIExTLCBNRCBlbXBsb3llZSBv
ZiBBYmJWaWUgYW5kIGlzIGxpc3RlZCBhcyBhbjwva2V5d29yZD48a2V5d29yZD5pbnZlbnRvciBv
biBhIHBhdGVudCBhcHBsaWNhdGlvbiBXTzIwMTcxOTMwNjMgZGVzY3JpYmluZyAyQkFjdCwgS00s
IENTIGVtcGxveWVlPC9rZXl3b3JkPjxrZXl3b3JkPm9mIENhbGljbyBMaWZlIFNjaWVuY2VzIGFu
ZCBpcyBsaXN0ZWQgYXMgYW4gaW52ZW50b3Igb24gYSBwYXRlbnQgYXBwbGljYXRpb248L2tleXdv
cmQ+PGtleXdvcmQ+V08yMDE3MTkzMDYzIGRlc2NyaWJpbmcgMkJBY3Q8L2tleXdvcmQ+PC9rZXl3
b3Jkcz48ZGF0ZXM+PHllYXI+MjAxOTwveWVhcj48cHViLWRhdGVzPjxkYXRlPkphbiA5PC9kYXRl
PjwvcHViLWRhdGVzPjwvZGF0ZXM+PGlzYm4+MjA1MC0wODR4PC9pc2JuPjxhY2Nlc3Npb24tbnVt
PjMwNjI0MjA2PC9hY2Nlc3Npb24tbnVtPjx1cmxzPjwvdXJscz48Y3VzdG9tMj5QTUM2MzI2NzI4
PC9jdXN0b20yPjxlbGVjdHJvbmljLXJlc291cmNlLW51bT4xMC43NTU0L2VMaWZlLjQyOTQwPC9l
bGVjdHJvbmljLXJlc291cmNlLW51bT48cmVtb3RlLWRhdGFiYXNlLXByb3ZpZGVyPk5MTTwvcmVt
b3RlLWRhdGFiYXNlLXByb3ZpZGVyPjxsYW5ndWFnZT5lbmc8L2xhbmd1YWdlPjwvcmVjb3JkPjwv
Q2l0ZT48L0VuZE5vdGU+
</w:fldData>
        </w:fldChar>
      </w:r>
      <w:r w:rsidR="0066405F">
        <w:rPr>
          <w:rFonts w:ascii="Times New Roman" w:hAnsi="Times New Roman" w:cs="Times New Roman"/>
          <w:color w:val="1F1F1F"/>
          <w:sz w:val="24"/>
          <w:szCs w:val="24"/>
        </w:rPr>
        <w:instrText xml:space="preserve"> ADDIN EN.CITE </w:instrText>
      </w:r>
      <w:r w:rsidR="0066405F">
        <w:rPr>
          <w:rFonts w:ascii="Times New Roman" w:hAnsi="Times New Roman" w:cs="Times New Roman"/>
          <w:color w:val="1F1F1F"/>
          <w:sz w:val="24"/>
          <w:szCs w:val="24"/>
        </w:rPr>
        <w:fldChar w:fldCharType="begin">
          <w:fldData xml:space="preserve">PEVuZE5vdGU+PENpdGU+PEF1dGhvcj5Xb25nPC9BdXRob3I+PFllYXI+MjAxOTwvWWVhcj48UmVj
TnVtPjIwODwvUmVjTnVtPjxEaXNwbGF5VGV4dD4oMyk8L0Rpc3BsYXlUZXh0PjxyZWNvcmQ+PHJl
Yy1udW1iZXI+MjA4PC9yZWMtbnVtYmVyPjxmb3JlaWduLWtleXM+PGtleSBhcHA9IkVOIiBkYi1p
ZD0ieGV6ZDlkd3pxeGZ6NW5lZGZybXYwYTV1d3R4cnI1ZjI5NTJwIiB0aW1lc3RhbXA9IjE3MDY1
Mzc2MDYiPjIwODwva2V5PjwvZm9yZWlnbi1rZXlzPjxyZWYtdHlwZSBuYW1lPSJKb3VybmFsIEFy
dGljbGUiPjE3PC9yZWYtdHlwZT48Y29udHJpYnV0b3JzPjxhdXRob3JzPjxhdXRob3I+V29uZywg
WS4gTC48L2F1dGhvcj48YXV0aG9yPkxlQm9uLCBMLjwvYXV0aG9yPjxhdXRob3I+QmFzc28sIEEu
IE0uPC9hdXRob3I+PGF1dGhvcj5Lb2hsaGFhcywgSy4gTC48L2F1dGhvcj48YXV0aG9yPk5pa2tl
bCwgQS4gTC48L2F1dGhvcj48YXV0aG9yPlJvYmIsIEguIE0uPC9hdXRob3I+PGF1dGhvcj5Eb25u
ZWxseS1Sb2JlcnRzLCBELiBMLjwvYXV0aG9yPjxhdXRob3I+UHJha2FzaCwgSi48L2F1dGhvcj48
YXV0aG9yPlN3ZW5zZW4sIEEuIE0uPC9hdXRob3I+PGF1dGhvcj5SdWJpbnN0ZWluLCBOLiBELjwv
YXV0aG9yPjxhdXRob3I+S3Jpc2huYW4sIFMuPC9hdXRob3I+PGF1dGhvcj5NY0FsbGlzdGVyLCBG
LiBFLjwvYXV0aG9yPjxhdXRob3I+SGFzdGUsIE4uIFYuPC9hdXRob3I+PGF1dGhvcj5PJmFwb3M7
QnJpZW4sIEouIEouPC9hdXRob3I+PGF1dGhvcj5Sb3ksIE0uPC9hdXRob3I+PGF1dGhvcj5JcmVs
YW5kLCBBLjwvYXV0aG9yPjxhdXRob3I+RnJvc3QsIEouIE0uPC9hdXRob3I+PGF1dGhvcj5TaGks
IEwuPC9hdXRob3I+PGF1dGhvcj5SaWVkbWFpZXIsIFMuPC9hdXRob3I+PGF1dGhvcj5NYXJ0aW4s
IEsuPC9hdXRob3I+PGF1dGhvcj5EYXJ0LCBNLiBKLjwvYXV0aG9yPjxhdXRob3I+U2lkcmF1c2tp
LCBDLjwvYXV0aG9yPjwvYXV0aG9ycz48L2NvbnRyaWJ1dG9ycz48YXV0aC1hZGRyZXNzPkNhbGlj
byBMaWZlIFNjaWVuY2VzIExMQywgU291dGggU2FuIEZyYW5jaXNjbywgVW5pdGVkIFN0YXRlcy4m
I3hEO0FiYlZpZSwgTm9ydGggQ2hpY2FnbywgVW5pdGVkIFN0YXRlcy48L2F1dGgtYWRkcmVzcz48
dGl0bGVzPjx0aXRsZT5lSUYyQiBhY3RpdmF0b3IgcHJldmVudHMgbmV1cm9sb2dpY2FsIGRlZmVj
dHMgY2F1c2VkIGJ5IGEgY2hyb25pYyBpbnRlZ3JhdGVkIHN0cmVzcyByZXNwb25zZTwvdGl0bGU+
PHNlY29uZGFyeS10aXRsZT5FbGlmZTwvc2Vjb25kYXJ5LXRpdGxlPjwvdGl0bGVzPjxwZXJpb2Rp
Y2FsPjxmdWxsLXRpdGxlPkVsaWZlPC9mdWxsLXRpdGxlPjwvcGVyaW9kaWNhbD48dm9sdW1lPjg8
L3ZvbHVtZT48ZWRpdGlvbj4yMDE5LzAxLzEwPC9lZGl0aW9uPjxrZXl3b3Jkcz48a2V5d29yZD5B
bmltYWxzPC9rZXl3b3JkPjxrZXl3b3JkPkFzdHJvY3l0ZXMvcGF0aG9sb2d5PC9rZXl3b3JkPjxr
ZXl3b3JkPkJyYWluIERpc2Vhc2VzLypldGlvbG9neS9wYXRob2xvZ3kvcHJldmVudGlvbiAmYW1w
OyBjb250cm9sPC9rZXl3b3JkPjxrZXl3b3JkPkNocm9uaWMgRGlzZWFzZTwva2V5d29yZD48a2V5
d29yZD5FdWthcnlvdGljIEluaXRpYXRpb24gRmFjdG9yLTJCL2dlbmV0aWNzLyptZXRhYm9saXNt
PC9rZXl3b3JkPjxrZXl3b3JkPkh1bWFuczwva2V5d29yZD48a2V5d29yZD5NYWxlPC9rZXl3b3Jk
PjxrZXl3b3JkPk1pY2U8L2tleXdvcmQ+PGtleXdvcmQ+TXV0YXRpb248L2tleXdvcmQ+PGtleXdv
cmQ+TmVydmUgVGlzc3VlIFByb3RlaW5zL21ldGFib2xpc208L2tleXdvcmQ+PGtleXdvcmQ+T2xp
Z29kZW5kcm9nbGlhL3BhdGhvbG9neTwva2V5d29yZD48a2V5d29yZD5QaG9zcGhvcnlsYXRpb248
L2tleXdvcmQ+PGtleXdvcmQ+UHJvdGVpbiBCaW9zeW50aGVzaXM8L2tleXdvcmQ+PGtleXdvcmQ+
UHJvdGVvbWU8L2tleXdvcmQ+PGtleXdvcmQ+U3RyZXNzLCBQc3ljaG9sb2dpY2FsLypjb21wbGlj
YXRpb25zPC9rZXl3b3JkPjxrZXl3b3JkPldlaWdodCBHYWluPC9rZXl3b3JkPjxrZXl3b3JkPldo
aXRlIE1hdHRlci8qcGF0aG9sb2d5PC9rZXl3b3JkPjxrZXl3b3JkPmJpb2NoZW1pc3RyeTwva2V5
d29yZD48a2V5d29yZD5jaGVtaWNhbCBiaW9sb2d5PC9rZXl3b3JkPjxrZXl3b3JkPmRpc2Vhc2Ug
bW9kZWxzPC9rZXl3b3JkPjxrZXl3b3JkPm1vdXNlPC9rZXl3b3JkPjxrZXl3b3JkPm5ldXJvZGVn
ZW5lcmF0aW9uPC9rZXl3b3JkPjxrZXl3b3JkPm5ldXJvc2NpZW5jZTwva2V5d29yZD48a2V5d29y
ZD50aW1lIHRoZSBzdHVkeSB3YXMgY29uZHVjdGVkIGFuZCBoYXMgbm8gb3RoZXIgY29tcGV0aW5n
IGZpbmFuY2lhbCBpbnRlcmVzdHMgdG88L2tleXdvcmQ+PGtleXdvcmQ+ZGVjbGFyZSwgQUIsIEtL
LCBBTiwgSFIsIERELCBKUCBlbXBsb3llZSBvZiBBYmJWaWUgYXQgdGhlIHRpbWUgdGhlIHN0dWR5
IHdhczwva2V5d29yZD48a2V5d29yZD5jb25kdWN0ZWQgYW5kIGhhcyBubyBvdGhlciBjb21wZXRp
bmcgZmluYW5jaWFsIGludGVyZXN0cyB0byBkZWNsYXJlLiBBUywgU1IgTm88L2tleXdvcmQ+PGtl
eXdvcmQ+Y29tcGV0aW5nIGludGVyZXN0cyBkZWNsYXJlZCwgSkYsIExTLCBNRCBlbXBsb3llZSBv
ZiBBYmJWaWUgYW5kIGlzIGxpc3RlZCBhcyBhbjwva2V5d29yZD48a2V5d29yZD5pbnZlbnRvciBv
biBhIHBhdGVudCBhcHBsaWNhdGlvbiBXTzIwMTcxOTMwNjMgZGVzY3JpYmluZyAyQkFjdCwgS00s
IENTIGVtcGxveWVlPC9rZXl3b3JkPjxrZXl3b3JkPm9mIENhbGljbyBMaWZlIFNjaWVuY2VzIGFu
ZCBpcyBsaXN0ZWQgYXMgYW4gaW52ZW50b3Igb24gYSBwYXRlbnQgYXBwbGljYXRpb248L2tleXdv
cmQ+PGtleXdvcmQ+V08yMDE3MTkzMDYzIGRlc2NyaWJpbmcgMkJBY3Q8L2tleXdvcmQ+PC9rZXl3
b3Jkcz48ZGF0ZXM+PHllYXI+MjAxOTwveWVhcj48cHViLWRhdGVzPjxkYXRlPkphbiA5PC9kYXRl
PjwvcHViLWRhdGVzPjwvZGF0ZXM+PGlzYm4+MjA1MC0wODR4PC9pc2JuPjxhY2Nlc3Npb24tbnVt
PjMwNjI0MjA2PC9hY2Nlc3Npb24tbnVtPjx1cmxzPjwvdXJscz48Y3VzdG9tMj5QTUM2MzI2NzI4
PC9jdXN0b20yPjxlbGVjdHJvbmljLXJlc291cmNlLW51bT4xMC43NTU0L2VMaWZlLjQyOTQwPC9l
bGVjdHJvbmljLXJlc291cmNlLW51bT48cmVtb3RlLWRhdGFiYXNlLXByb3ZpZGVyPk5MTTwvcmVt
b3RlLWRhdGFiYXNlLXByb3ZpZGVyPjxsYW5ndWFnZT5lbmc8L2xhbmd1YWdlPjwvcmVjb3JkPjwv
Q2l0ZT48L0VuZE5vdGU+
</w:fldData>
        </w:fldChar>
      </w:r>
      <w:r w:rsidR="0066405F">
        <w:rPr>
          <w:rFonts w:ascii="Times New Roman" w:hAnsi="Times New Roman" w:cs="Times New Roman"/>
          <w:color w:val="1F1F1F"/>
          <w:sz w:val="24"/>
          <w:szCs w:val="24"/>
        </w:rPr>
        <w:instrText xml:space="preserve"> ADDIN EN.CITE.DATA </w:instrText>
      </w:r>
      <w:r w:rsidR="0066405F">
        <w:rPr>
          <w:rFonts w:ascii="Times New Roman" w:hAnsi="Times New Roman" w:cs="Times New Roman"/>
          <w:color w:val="1F1F1F"/>
          <w:sz w:val="24"/>
          <w:szCs w:val="24"/>
        </w:rPr>
      </w:r>
      <w:r w:rsidR="0066405F">
        <w:rPr>
          <w:rFonts w:ascii="Times New Roman" w:hAnsi="Times New Roman" w:cs="Times New Roman"/>
          <w:color w:val="1F1F1F"/>
          <w:sz w:val="24"/>
          <w:szCs w:val="24"/>
        </w:rPr>
        <w:fldChar w:fldCharType="end"/>
      </w:r>
      <w:r w:rsidRPr="00071898">
        <w:rPr>
          <w:rFonts w:ascii="Times New Roman" w:hAnsi="Times New Roman" w:cs="Times New Roman"/>
          <w:color w:val="1F1F1F"/>
          <w:sz w:val="24"/>
          <w:szCs w:val="24"/>
        </w:rPr>
      </w:r>
      <w:r w:rsidRPr="00071898">
        <w:rPr>
          <w:rFonts w:ascii="Times New Roman" w:hAnsi="Times New Roman" w:cs="Times New Roman"/>
          <w:color w:val="1F1F1F"/>
          <w:sz w:val="24"/>
          <w:szCs w:val="24"/>
        </w:rPr>
        <w:fldChar w:fldCharType="separate"/>
      </w:r>
      <w:r w:rsidR="0066405F">
        <w:rPr>
          <w:rFonts w:ascii="Times New Roman" w:hAnsi="Times New Roman" w:cs="Times New Roman"/>
          <w:noProof/>
          <w:color w:val="1F1F1F"/>
          <w:sz w:val="24"/>
          <w:szCs w:val="24"/>
        </w:rPr>
        <w:t>(3)</w:t>
      </w:r>
      <w:r w:rsidRPr="00071898">
        <w:rPr>
          <w:rFonts w:ascii="Times New Roman" w:hAnsi="Times New Roman" w:cs="Times New Roman"/>
          <w:color w:val="1F1F1F"/>
          <w:sz w:val="24"/>
          <w:szCs w:val="24"/>
        </w:rPr>
        <w:fldChar w:fldCharType="end"/>
      </w:r>
      <w:r w:rsidRPr="00071898">
        <w:rPr>
          <w:rFonts w:ascii="Times New Roman" w:hAnsi="Times New Roman" w:cs="Times New Roman"/>
          <w:color w:val="1F1F1F"/>
          <w:sz w:val="24"/>
          <w:szCs w:val="24"/>
        </w:rPr>
        <w:t>. The slides were</w:t>
      </w:r>
      <w:r w:rsidR="00B61D79">
        <w:rPr>
          <w:rFonts w:ascii="Times New Roman" w:hAnsi="Times New Roman" w:cs="Times New Roman"/>
          <w:color w:val="1F1F1F"/>
          <w:sz w:val="24"/>
          <w:szCs w:val="24"/>
        </w:rPr>
        <w:t xml:space="preserve"> then</w:t>
      </w:r>
      <w:r w:rsidRPr="00071898">
        <w:rPr>
          <w:rFonts w:ascii="Times New Roman" w:hAnsi="Times New Roman" w:cs="Times New Roman"/>
          <w:color w:val="1F1F1F"/>
          <w:sz w:val="24"/>
          <w:szCs w:val="24"/>
        </w:rPr>
        <w:t xml:space="preserve"> incubated in secondary antibody conjugated to HRP </w:t>
      </w:r>
      <w:r w:rsidR="00B61D79">
        <w:rPr>
          <w:rFonts w:ascii="Times New Roman" w:hAnsi="Times New Roman" w:cs="Times New Roman"/>
          <w:color w:val="1F1F1F"/>
          <w:sz w:val="24"/>
          <w:szCs w:val="24"/>
        </w:rPr>
        <w:t>to permit</w:t>
      </w:r>
      <w:r w:rsidRPr="00071898">
        <w:rPr>
          <w:rFonts w:ascii="Times New Roman" w:hAnsi="Times New Roman" w:cs="Times New Roman"/>
          <w:color w:val="1F1F1F"/>
          <w:sz w:val="24"/>
          <w:szCs w:val="24"/>
        </w:rPr>
        <w:t xml:space="preserve"> chromogenic reactions. For immunofluorescence staining, primary antibodies against mouse </w:t>
      </w:r>
      <w:proofErr w:type="spellStart"/>
      <w:r w:rsidRPr="00071898">
        <w:rPr>
          <w:rFonts w:ascii="Times New Roman" w:eastAsia="宋体" w:hAnsi="Times New Roman" w:cs="Times New Roman"/>
          <w:sz w:val="24"/>
          <w:szCs w:val="24"/>
        </w:rPr>
        <w:t>desmin</w:t>
      </w:r>
      <w:proofErr w:type="spellEnd"/>
      <w:r w:rsidRPr="00071898">
        <w:rPr>
          <w:rFonts w:ascii="Times New Roman" w:eastAsia="宋体" w:hAnsi="Times New Roman" w:cs="Times New Roman"/>
          <w:sz w:val="24"/>
          <w:szCs w:val="24"/>
        </w:rPr>
        <w:t xml:space="preserve"> </w:t>
      </w:r>
      <w:r w:rsidRPr="00071898">
        <w:rPr>
          <w:rFonts w:ascii="Times New Roman" w:hAnsi="Times New Roman" w:cs="Times New Roman"/>
          <w:color w:val="1F1F1F"/>
          <w:sz w:val="24"/>
          <w:szCs w:val="24"/>
        </w:rPr>
        <w:t xml:space="preserve">(ab32362, Abcam) </w:t>
      </w:r>
      <w:r w:rsidR="00B61D79">
        <w:rPr>
          <w:rFonts w:ascii="Times New Roman" w:hAnsi="Times New Roman" w:cs="Times New Roman"/>
          <w:color w:val="1F1F1F"/>
          <w:sz w:val="24"/>
          <w:szCs w:val="24"/>
        </w:rPr>
        <w:t>and</w:t>
      </w:r>
      <w:r w:rsidRPr="00071898">
        <w:rPr>
          <w:rFonts w:ascii="Times New Roman" w:hAnsi="Times New Roman" w:cs="Times New Roman"/>
          <w:color w:val="1F1F1F"/>
          <w:sz w:val="24"/>
          <w:szCs w:val="24"/>
        </w:rPr>
        <w:t xml:space="preserve"> </w:t>
      </w:r>
      <w:r w:rsidR="00B61D79">
        <w:rPr>
          <w:rFonts w:ascii="Times New Roman" w:hAnsi="Times New Roman" w:cs="Times New Roman"/>
          <w:color w:val="1F1F1F"/>
          <w:sz w:val="24"/>
          <w:szCs w:val="24"/>
        </w:rPr>
        <w:t xml:space="preserve">fluorescently-labeled </w:t>
      </w:r>
      <w:r w:rsidRPr="00071898">
        <w:rPr>
          <w:rFonts w:ascii="Times New Roman" w:hAnsi="Times New Roman" w:cs="Times New Roman"/>
          <w:color w:val="1F1F1F"/>
          <w:sz w:val="24"/>
          <w:szCs w:val="24"/>
        </w:rPr>
        <w:t>secondary antibody (ab150077, Abcam)</w:t>
      </w:r>
      <w:r w:rsidR="00B61D79">
        <w:rPr>
          <w:rFonts w:ascii="Times New Roman" w:hAnsi="Times New Roman" w:cs="Times New Roman"/>
          <w:color w:val="1F1F1F"/>
          <w:sz w:val="24"/>
          <w:szCs w:val="24"/>
        </w:rPr>
        <w:t xml:space="preserve"> were used</w:t>
      </w:r>
      <w:r w:rsidRPr="00071898">
        <w:rPr>
          <w:rFonts w:ascii="Times New Roman" w:hAnsi="Times New Roman" w:cs="Times New Roman"/>
          <w:color w:val="1F1F1F"/>
          <w:sz w:val="24"/>
          <w:szCs w:val="24"/>
        </w:rPr>
        <w:t>.</w:t>
      </w:r>
    </w:p>
    <w:p w14:paraId="423FB146" w14:textId="77777777" w:rsidR="000C078F" w:rsidRPr="00071898" w:rsidRDefault="000C078F" w:rsidP="00AF70ED">
      <w:pPr>
        <w:spacing w:line="360" w:lineRule="auto"/>
        <w:rPr>
          <w:rFonts w:ascii="Times New Roman" w:hAnsi="Times New Roman" w:cs="Times New Roman"/>
          <w:color w:val="1F1F1F"/>
          <w:sz w:val="24"/>
          <w:szCs w:val="24"/>
        </w:rPr>
      </w:pPr>
    </w:p>
    <w:p w14:paraId="320A00FA" w14:textId="68D851D9"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b/>
          <w:bCs/>
          <w:i/>
          <w:iCs/>
          <w:sz w:val="24"/>
          <w:szCs w:val="24"/>
        </w:rPr>
        <w:t xml:space="preserve">Determination of </w:t>
      </w:r>
      <w:r w:rsidR="000C078F" w:rsidRPr="008244A6">
        <w:rPr>
          <w:rFonts w:ascii="Times New Roman" w:eastAsia="宋体" w:hAnsi="Times New Roman" w:cs="Times New Roman"/>
          <w:b/>
          <w:bCs/>
          <w:i/>
          <w:iCs/>
          <w:sz w:val="24"/>
          <w:szCs w:val="24"/>
        </w:rPr>
        <w:t>h</w:t>
      </w:r>
      <w:r w:rsidRPr="008244A6">
        <w:rPr>
          <w:rFonts w:ascii="Times New Roman" w:eastAsia="宋体" w:hAnsi="Times New Roman" w:cs="Times New Roman"/>
          <w:b/>
          <w:bCs/>
          <w:i/>
          <w:iCs/>
          <w:sz w:val="24"/>
          <w:szCs w:val="24"/>
        </w:rPr>
        <w:t>ydroxyproline</w:t>
      </w:r>
      <w:r w:rsidR="000C078F" w:rsidRPr="008244A6">
        <w:rPr>
          <w:rFonts w:ascii="Times New Roman" w:eastAsia="宋体" w:hAnsi="Times New Roman" w:cs="Times New Roman"/>
          <w:b/>
          <w:bCs/>
          <w:i/>
          <w:iCs/>
          <w:sz w:val="24"/>
          <w:szCs w:val="24"/>
        </w:rPr>
        <w:t xml:space="preserve"> content</w:t>
      </w:r>
    </w:p>
    <w:p w14:paraId="44D44EA3" w14:textId="5F7900A1" w:rsidR="00B95B49" w:rsidRDefault="00B95B49" w:rsidP="00AF70ED">
      <w:pPr>
        <w:spacing w:line="360" w:lineRule="auto"/>
        <w:rPr>
          <w:rFonts w:ascii="Times New Roman" w:hAnsi="Times New Roman" w:cs="Times New Roman"/>
          <w:color w:val="1F1F1F"/>
          <w:sz w:val="24"/>
          <w:szCs w:val="24"/>
        </w:rPr>
      </w:pPr>
      <w:r w:rsidRPr="00071898">
        <w:rPr>
          <w:rFonts w:ascii="Times New Roman" w:hAnsi="Times New Roman" w:cs="Times New Roman"/>
          <w:color w:val="1F1F1F"/>
          <w:sz w:val="24"/>
          <w:szCs w:val="24"/>
        </w:rPr>
        <w:t xml:space="preserve">Liver samples were weighed and </w:t>
      </w:r>
      <w:r w:rsidR="00FE1CA7">
        <w:rPr>
          <w:rFonts w:ascii="Times New Roman" w:hAnsi="Times New Roman" w:cs="Times New Roman"/>
          <w:color w:val="1F1F1F"/>
          <w:sz w:val="24"/>
          <w:szCs w:val="24"/>
        </w:rPr>
        <w:t>subjected to</w:t>
      </w:r>
      <w:r w:rsidRPr="00071898">
        <w:rPr>
          <w:rFonts w:ascii="Times New Roman" w:hAnsi="Times New Roman" w:cs="Times New Roman"/>
          <w:color w:val="1F1F1F"/>
          <w:sz w:val="24"/>
          <w:szCs w:val="24"/>
        </w:rPr>
        <w:t xml:space="preserve"> alkaline hydrolys</w:t>
      </w:r>
      <w:r w:rsidR="00FE1CA7">
        <w:rPr>
          <w:rFonts w:ascii="Times New Roman" w:hAnsi="Times New Roman" w:cs="Times New Roman"/>
          <w:color w:val="1F1F1F"/>
          <w:sz w:val="24"/>
          <w:szCs w:val="24"/>
        </w:rPr>
        <w:t>is</w:t>
      </w:r>
      <w:r w:rsidRPr="00071898">
        <w:rPr>
          <w:rFonts w:ascii="Times New Roman" w:hAnsi="Times New Roman" w:cs="Times New Roman"/>
          <w:color w:val="1F1F1F"/>
          <w:sz w:val="24"/>
          <w:szCs w:val="24"/>
        </w:rPr>
        <w:t xml:space="preserve"> at 100℃ for 20 minutes. According to the reagent kit’s protocol (Nanjing </w:t>
      </w:r>
      <w:proofErr w:type="spellStart"/>
      <w:r w:rsidRPr="00071898">
        <w:rPr>
          <w:rFonts w:ascii="Times New Roman" w:hAnsi="Times New Roman" w:cs="Times New Roman"/>
          <w:color w:val="1F1F1F"/>
          <w:sz w:val="24"/>
          <w:szCs w:val="24"/>
        </w:rPr>
        <w:t>Jiancheng</w:t>
      </w:r>
      <w:proofErr w:type="spellEnd"/>
      <w:r w:rsidRPr="00071898">
        <w:rPr>
          <w:rFonts w:ascii="Times New Roman" w:hAnsi="Times New Roman" w:cs="Times New Roman"/>
          <w:color w:val="1F1F1F"/>
          <w:sz w:val="24"/>
          <w:szCs w:val="24"/>
        </w:rPr>
        <w:t xml:space="preserve"> Bioengineering Institute, Nanjing, China), </w:t>
      </w:r>
      <w:r w:rsidR="00FE1CA7">
        <w:rPr>
          <w:rFonts w:ascii="Times New Roman" w:hAnsi="Times New Roman" w:cs="Times New Roman"/>
          <w:color w:val="1F1F1F"/>
          <w:sz w:val="24"/>
          <w:szCs w:val="24"/>
        </w:rPr>
        <w:t xml:space="preserve">the </w:t>
      </w:r>
      <w:r w:rsidRPr="00071898">
        <w:rPr>
          <w:rFonts w:ascii="Times New Roman" w:hAnsi="Times New Roman" w:cs="Times New Roman"/>
          <w:color w:val="1F1F1F"/>
          <w:sz w:val="24"/>
          <w:szCs w:val="24"/>
        </w:rPr>
        <w:t xml:space="preserve">hydroxyproline contents </w:t>
      </w:r>
      <w:r w:rsidR="00FE1CA7">
        <w:rPr>
          <w:rFonts w:ascii="Times New Roman" w:hAnsi="Times New Roman" w:cs="Times New Roman"/>
          <w:color w:val="1F1F1F"/>
          <w:sz w:val="24"/>
          <w:szCs w:val="24"/>
        </w:rPr>
        <w:t>of</w:t>
      </w:r>
      <w:r w:rsidRPr="00071898">
        <w:rPr>
          <w:rFonts w:ascii="Times New Roman" w:hAnsi="Times New Roman" w:cs="Times New Roman"/>
          <w:color w:val="1F1F1F"/>
          <w:sz w:val="24"/>
          <w:szCs w:val="24"/>
        </w:rPr>
        <w:t xml:space="preserve"> liver homogenates</w:t>
      </w:r>
      <w:r w:rsidR="00FE1CA7">
        <w:rPr>
          <w:rFonts w:ascii="Times New Roman" w:hAnsi="Times New Roman" w:cs="Times New Roman"/>
          <w:color w:val="1F1F1F"/>
          <w:sz w:val="24"/>
          <w:szCs w:val="24"/>
        </w:rPr>
        <w:t xml:space="preserve"> were measured</w:t>
      </w:r>
      <w:r w:rsidRPr="00071898">
        <w:rPr>
          <w:rFonts w:ascii="Times New Roman" w:hAnsi="Times New Roman" w:cs="Times New Roman"/>
          <w:color w:val="1F1F1F"/>
          <w:sz w:val="24"/>
          <w:szCs w:val="24"/>
        </w:rPr>
        <w:t xml:space="preserve"> to assess the severity of liver fibrosis. </w:t>
      </w:r>
      <w:r w:rsidR="00FE1CA7">
        <w:rPr>
          <w:rFonts w:ascii="Times New Roman" w:hAnsi="Times New Roman" w:cs="Times New Roman"/>
          <w:color w:val="1F1F1F"/>
          <w:sz w:val="24"/>
          <w:szCs w:val="24"/>
        </w:rPr>
        <w:t>F</w:t>
      </w:r>
      <w:r w:rsidRPr="00071898">
        <w:rPr>
          <w:rFonts w:ascii="Times New Roman" w:hAnsi="Times New Roman" w:cs="Times New Roman"/>
          <w:color w:val="1F1F1F"/>
          <w:sz w:val="24"/>
          <w:szCs w:val="24"/>
        </w:rPr>
        <w:t>or cells, cell-free supernatants</w:t>
      </w:r>
      <w:r w:rsidR="00FE1CA7">
        <w:rPr>
          <w:rFonts w:ascii="Times New Roman" w:hAnsi="Times New Roman" w:cs="Times New Roman"/>
          <w:color w:val="1F1F1F"/>
          <w:sz w:val="24"/>
          <w:szCs w:val="24"/>
        </w:rPr>
        <w:t xml:space="preserve"> of the culture medium</w:t>
      </w:r>
      <w:r w:rsidRPr="00071898">
        <w:rPr>
          <w:rFonts w:ascii="Times New Roman" w:hAnsi="Times New Roman" w:cs="Times New Roman"/>
          <w:color w:val="1F1F1F"/>
          <w:sz w:val="24"/>
          <w:szCs w:val="24"/>
        </w:rPr>
        <w:t xml:space="preserve"> were collected and digested at 37℃ for 3 hours. Each sample w</w:t>
      </w:r>
      <w:r w:rsidR="00FE1CA7">
        <w:rPr>
          <w:rFonts w:ascii="Times New Roman" w:hAnsi="Times New Roman" w:cs="Times New Roman"/>
          <w:color w:val="1F1F1F"/>
          <w:sz w:val="24"/>
          <w:szCs w:val="24"/>
        </w:rPr>
        <w:t>as</w:t>
      </w:r>
      <w:r w:rsidRPr="00071898">
        <w:rPr>
          <w:rFonts w:ascii="Times New Roman" w:hAnsi="Times New Roman" w:cs="Times New Roman"/>
          <w:color w:val="1F1F1F"/>
          <w:sz w:val="24"/>
          <w:szCs w:val="24"/>
        </w:rPr>
        <w:t xml:space="preserve"> quantified </w:t>
      </w:r>
      <w:proofErr w:type="spellStart"/>
      <w:r w:rsidRPr="00071898">
        <w:rPr>
          <w:rFonts w:ascii="Times New Roman" w:hAnsi="Times New Roman" w:cs="Times New Roman"/>
          <w:color w:val="1F1F1F"/>
          <w:sz w:val="24"/>
          <w:szCs w:val="24"/>
        </w:rPr>
        <w:t>colorimetrically</w:t>
      </w:r>
      <w:proofErr w:type="spellEnd"/>
      <w:r w:rsidRPr="00071898">
        <w:rPr>
          <w:rFonts w:ascii="Times New Roman" w:hAnsi="Times New Roman" w:cs="Times New Roman"/>
          <w:color w:val="1F1F1F"/>
          <w:sz w:val="24"/>
          <w:szCs w:val="24"/>
        </w:rPr>
        <w:t xml:space="preserve"> at a wavelength of 550 nm.</w:t>
      </w:r>
    </w:p>
    <w:p w14:paraId="3F46A3C5" w14:textId="77777777" w:rsidR="000C078F" w:rsidRPr="00071898" w:rsidRDefault="000C078F" w:rsidP="00AF70ED">
      <w:pPr>
        <w:spacing w:line="360" w:lineRule="auto"/>
        <w:rPr>
          <w:rFonts w:ascii="Times New Roman" w:hAnsi="Times New Roman" w:cs="Times New Roman"/>
          <w:color w:val="1F1F1F"/>
          <w:sz w:val="24"/>
          <w:szCs w:val="24"/>
        </w:rPr>
      </w:pPr>
    </w:p>
    <w:p w14:paraId="1FD9988F" w14:textId="77777777"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b/>
          <w:bCs/>
          <w:i/>
          <w:iCs/>
          <w:sz w:val="24"/>
          <w:szCs w:val="24"/>
        </w:rPr>
        <w:t>Quantitative real-time PCR</w:t>
      </w:r>
    </w:p>
    <w:p w14:paraId="79BE7B84" w14:textId="5C6AED01" w:rsidR="00B95B49" w:rsidRDefault="00B95B49" w:rsidP="00AF70ED">
      <w:pPr>
        <w:spacing w:line="360" w:lineRule="auto"/>
        <w:rPr>
          <w:rFonts w:ascii="Times New Roman" w:eastAsia="宋体" w:hAnsi="Times New Roman" w:cs="Times New Roman"/>
          <w:sz w:val="24"/>
          <w:szCs w:val="24"/>
        </w:rPr>
      </w:pPr>
      <w:r w:rsidRPr="00071898">
        <w:rPr>
          <w:rFonts w:ascii="Times New Roman" w:hAnsi="Times New Roman" w:cs="Times New Roman"/>
          <w:color w:val="1F1F1F"/>
          <w:sz w:val="24"/>
          <w:szCs w:val="24"/>
        </w:rPr>
        <w:t>High</w:t>
      </w:r>
      <w:r w:rsidR="000825D0">
        <w:rPr>
          <w:rFonts w:ascii="Times New Roman" w:hAnsi="Times New Roman" w:cs="Times New Roman"/>
          <w:color w:val="1F1F1F"/>
          <w:sz w:val="24"/>
          <w:szCs w:val="24"/>
        </w:rPr>
        <w:t>-</w:t>
      </w:r>
      <w:r w:rsidRPr="00071898">
        <w:rPr>
          <w:rFonts w:ascii="Times New Roman" w:hAnsi="Times New Roman" w:cs="Times New Roman"/>
          <w:color w:val="1F1F1F"/>
          <w:sz w:val="24"/>
          <w:szCs w:val="24"/>
        </w:rPr>
        <w:t>quality RNA was extracted from liver</w:t>
      </w:r>
      <w:r w:rsidR="000825D0">
        <w:rPr>
          <w:rFonts w:ascii="Times New Roman" w:hAnsi="Times New Roman" w:cs="Times New Roman"/>
          <w:color w:val="1F1F1F"/>
          <w:sz w:val="24"/>
          <w:szCs w:val="24"/>
        </w:rPr>
        <w:t>s</w:t>
      </w:r>
      <w:r w:rsidRPr="00071898">
        <w:rPr>
          <w:rFonts w:ascii="Times New Roman" w:hAnsi="Times New Roman" w:cs="Times New Roman"/>
          <w:color w:val="1F1F1F"/>
          <w:sz w:val="24"/>
          <w:szCs w:val="24"/>
        </w:rPr>
        <w:t xml:space="preserve"> </w:t>
      </w:r>
      <w:r w:rsidR="000825D0">
        <w:rPr>
          <w:rFonts w:ascii="Times New Roman" w:hAnsi="Times New Roman" w:cs="Times New Roman"/>
          <w:color w:val="1F1F1F"/>
          <w:sz w:val="24"/>
          <w:szCs w:val="24"/>
        </w:rPr>
        <w:t>and</w:t>
      </w:r>
      <w:r w:rsidRPr="00071898">
        <w:rPr>
          <w:rFonts w:ascii="Times New Roman" w:hAnsi="Times New Roman" w:cs="Times New Roman"/>
          <w:color w:val="1F1F1F"/>
          <w:sz w:val="24"/>
          <w:szCs w:val="24"/>
        </w:rPr>
        <w:t xml:space="preserve"> cells using </w:t>
      </w:r>
      <w:proofErr w:type="spellStart"/>
      <w:r w:rsidRPr="00071898">
        <w:rPr>
          <w:rFonts w:ascii="Times New Roman" w:hAnsi="Times New Roman" w:cs="Times New Roman"/>
          <w:color w:val="1F1F1F"/>
          <w:sz w:val="24"/>
          <w:szCs w:val="24"/>
        </w:rPr>
        <w:t>TRIzol</w:t>
      </w:r>
      <w:proofErr w:type="spellEnd"/>
      <w:r w:rsidRPr="00071898">
        <w:rPr>
          <w:rFonts w:ascii="Times New Roman" w:hAnsi="Times New Roman" w:cs="Times New Roman"/>
          <w:color w:val="1F1F1F"/>
          <w:sz w:val="24"/>
          <w:szCs w:val="24"/>
        </w:rPr>
        <w:t xml:space="preserve"> Reagent (Invitrogen, USA)</w:t>
      </w:r>
      <w:r w:rsidR="000825D0">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w:t>
      </w:r>
      <w:r w:rsidR="000825D0">
        <w:rPr>
          <w:rFonts w:ascii="Times New Roman" w:hAnsi="Times New Roman" w:cs="Times New Roman"/>
          <w:color w:val="1F1F1F"/>
          <w:sz w:val="24"/>
          <w:szCs w:val="24"/>
        </w:rPr>
        <w:t>then</w:t>
      </w:r>
      <w:r w:rsidRPr="00071898">
        <w:rPr>
          <w:rFonts w:ascii="Times New Roman" w:hAnsi="Times New Roman" w:cs="Times New Roman"/>
          <w:color w:val="1F1F1F"/>
          <w:sz w:val="24"/>
          <w:szCs w:val="24"/>
        </w:rPr>
        <w:t xml:space="preserve"> reverse-transcribed into complementary DNA using </w:t>
      </w:r>
      <w:r w:rsidR="000825D0">
        <w:rPr>
          <w:rFonts w:ascii="Times New Roman" w:hAnsi="Times New Roman" w:cs="Times New Roman"/>
          <w:color w:val="1F1F1F"/>
          <w:sz w:val="24"/>
          <w:szCs w:val="24"/>
        </w:rPr>
        <w:t xml:space="preserve">a </w:t>
      </w:r>
      <w:r w:rsidRPr="00071898">
        <w:rPr>
          <w:rFonts w:ascii="Times New Roman" w:hAnsi="Times New Roman" w:cs="Times New Roman"/>
          <w:color w:val="1F1F1F"/>
          <w:sz w:val="24"/>
          <w:szCs w:val="24"/>
        </w:rPr>
        <w:t>cDNA Synthesis Kit (</w:t>
      </w:r>
      <w:proofErr w:type="spellStart"/>
      <w:r w:rsidRPr="00071898">
        <w:rPr>
          <w:rFonts w:ascii="Times New Roman" w:hAnsi="Times New Roman" w:cs="Times New Roman"/>
          <w:color w:val="1F1F1F"/>
          <w:sz w:val="24"/>
          <w:szCs w:val="24"/>
        </w:rPr>
        <w:t>Vazyme</w:t>
      </w:r>
      <w:proofErr w:type="spellEnd"/>
      <w:r w:rsidRPr="00071898">
        <w:rPr>
          <w:rFonts w:ascii="Times New Roman" w:hAnsi="Times New Roman" w:cs="Times New Roman"/>
          <w:color w:val="1F1F1F"/>
          <w:sz w:val="24"/>
          <w:szCs w:val="24"/>
        </w:rPr>
        <w:t xml:space="preserve">, Nanjing, China) and </w:t>
      </w:r>
      <w:r w:rsidR="007A5A91">
        <w:rPr>
          <w:rFonts w:ascii="Times New Roman" w:hAnsi="Times New Roman" w:cs="Times New Roman"/>
          <w:color w:val="1F1F1F"/>
          <w:sz w:val="24"/>
          <w:szCs w:val="24"/>
        </w:rPr>
        <w:t>q</w:t>
      </w:r>
      <w:r w:rsidR="007A5A91" w:rsidRPr="00071898">
        <w:rPr>
          <w:rFonts w:ascii="Times New Roman" w:hAnsi="Times New Roman" w:cs="Times New Roman"/>
          <w:color w:val="1F1F1F"/>
          <w:sz w:val="24"/>
          <w:szCs w:val="24"/>
        </w:rPr>
        <w:t>uantitative</w:t>
      </w:r>
      <w:r w:rsidRPr="00071898">
        <w:rPr>
          <w:rFonts w:ascii="Times New Roman" w:hAnsi="Times New Roman" w:cs="Times New Roman"/>
          <w:color w:val="1F1F1F"/>
          <w:sz w:val="24"/>
          <w:szCs w:val="24"/>
        </w:rPr>
        <w:t xml:space="preserve"> real-time PCR was performed. </w:t>
      </w:r>
      <w:r w:rsidR="000825D0">
        <w:rPr>
          <w:rFonts w:ascii="Times New Roman" w:eastAsia="宋体" w:hAnsi="Times New Roman" w:cs="Times New Roman"/>
          <w:sz w:val="24"/>
          <w:szCs w:val="24"/>
        </w:rPr>
        <w:t>The p</w:t>
      </w:r>
      <w:r w:rsidRPr="00071898">
        <w:rPr>
          <w:rFonts w:ascii="Times New Roman" w:eastAsia="宋体" w:hAnsi="Times New Roman" w:cs="Times New Roman"/>
          <w:sz w:val="24"/>
          <w:szCs w:val="24"/>
        </w:rPr>
        <w:t>rimers</w:t>
      </w:r>
      <w:r w:rsidR="000825D0">
        <w:rPr>
          <w:rFonts w:ascii="Times New Roman" w:eastAsia="宋体" w:hAnsi="Times New Roman" w:cs="Times New Roman"/>
          <w:sz w:val="24"/>
          <w:szCs w:val="24"/>
        </w:rPr>
        <w:t xml:space="preserve"> used</w:t>
      </w:r>
      <w:r w:rsidRPr="00071898">
        <w:rPr>
          <w:rFonts w:ascii="Times New Roman" w:eastAsia="宋体" w:hAnsi="Times New Roman" w:cs="Times New Roman"/>
          <w:sz w:val="24"/>
          <w:szCs w:val="24"/>
        </w:rPr>
        <w:t xml:space="preserve"> for</w:t>
      </w:r>
      <w:r w:rsidR="000825D0">
        <w:rPr>
          <w:rFonts w:ascii="Times New Roman" w:eastAsia="宋体" w:hAnsi="Times New Roman" w:cs="Times New Roman"/>
          <w:sz w:val="24"/>
          <w:szCs w:val="24"/>
        </w:rPr>
        <w:t xml:space="preserve"> the</w:t>
      </w:r>
      <w:r w:rsidRPr="00071898">
        <w:rPr>
          <w:rFonts w:ascii="Times New Roman" w:eastAsia="宋体" w:hAnsi="Times New Roman" w:cs="Times New Roman"/>
          <w:sz w:val="24"/>
          <w:szCs w:val="24"/>
        </w:rPr>
        <w:t xml:space="preserve"> amplification of specific gene segments are listed in Table S1.</w:t>
      </w:r>
    </w:p>
    <w:p w14:paraId="4F612061" w14:textId="77777777" w:rsidR="000C078F" w:rsidRPr="00071898" w:rsidRDefault="000C078F" w:rsidP="00AF70ED">
      <w:pPr>
        <w:spacing w:line="360" w:lineRule="auto"/>
        <w:rPr>
          <w:rFonts w:ascii="Times New Roman" w:hAnsi="Times New Roman" w:cs="Times New Roman"/>
          <w:color w:val="1F1F1F"/>
          <w:sz w:val="24"/>
          <w:szCs w:val="24"/>
        </w:rPr>
      </w:pPr>
    </w:p>
    <w:p w14:paraId="1B95616E" w14:textId="34FF006B"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b/>
          <w:bCs/>
          <w:i/>
          <w:iCs/>
          <w:sz w:val="24"/>
          <w:szCs w:val="24"/>
        </w:rPr>
        <w:t xml:space="preserve">Isolation and </w:t>
      </w:r>
      <w:r w:rsidR="000C078F" w:rsidRPr="008244A6">
        <w:rPr>
          <w:rFonts w:ascii="Times New Roman" w:eastAsia="宋体" w:hAnsi="Times New Roman" w:cs="Times New Roman"/>
          <w:b/>
          <w:bCs/>
          <w:i/>
          <w:iCs/>
          <w:sz w:val="24"/>
          <w:szCs w:val="24"/>
        </w:rPr>
        <w:t>c</w:t>
      </w:r>
      <w:r w:rsidRPr="008244A6">
        <w:rPr>
          <w:rFonts w:ascii="Times New Roman" w:eastAsia="宋体" w:hAnsi="Times New Roman" w:cs="Times New Roman"/>
          <w:b/>
          <w:bCs/>
          <w:i/>
          <w:iCs/>
          <w:sz w:val="24"/>
          <w:szCs w:val="24"/>
        </w:rPr>
        <w:t xml:space="preserve">ulture of </w:t>
      </w:r>
      <w:r w:rsidR="000C078F" w:rsidRPr="008244A6">
        <w:rPr>
          <w:rFonts w:ascii="Times New Roman" w:eastAsia="宋体" w:hAnsi="Times New Roman" w:cs="Times New Roman"/>
          <w:b/>
          <w:bCs/>
          <w:i/>
          <w:iCs/>
          <w:sz w:val="24"/>
          <w:szCs w:val="24"/>
        </w:rPr>
        <w:t>p</w:t>
      </w:r>
      <w:r w:rsidRPr="008244A6">
        <w:rPr>
          <w:rFonts w:ascii="Times New Roman" w:eastAsia="宋体" w:hAnsi="Times New Roman" w:cs="Times New Roman"/>
          <w:b/>
          <w:bCs/>
          <w:i/>
          <w:iCs/>
          <w:sz w:val="24"/>
          <w:szCs w:val="24"/>
        </w:rPr>
        <w:t>rimary HSCs</w:t>
      </w:r>
    </w:p>
    <w:p w14:paraId="4CC770C8" w14:textId="67D507C8" w:rsidR="00B95B49" w:rsidRDefault="00B95B49" w:rsidP="00AF70ED">
      <w:pPr>
        <w:spacing w:line="360" w:lineRule="auto"/>
        <w:rPr>
          <w:rFonts w:ascii="Times New Roman" w:eastAsia="宋体" w:hAnsi="Times New Roman" w:cs="Times New Roman"/>
          <w:sz w:val="24"/>
          <w:szCs w:val="24"/>
        </w:rPr>
      </w:pPr>
      <w:r w:rsidRPr="00071898">
        <w:rPr>
          <w:rFonts w:ascii="Times New Roman" w:eastAsia="宋体" w:hAnsi="Times New Roman" w:cs="Times New Roman"/>
          <w:sz w:val="24"/>
          <w:szCs w:val="24"/>
        </w:rPr>
        <w:t>Pr</w:t>
      </w:r>
      <w:r w:rsidR="00EA03AC">
        <w:rPr>
          <w:rFonts w:ascii="Times New Roman" w:eastAsia="宋体" w:hAnsi="Times New Roman" w:cs="Times New Roman"/>
          <w:sz w:val="24"/>
          <w:szCs w:val="24"/>
        </w:rPr>
        <w:t>imary HSCs were isolated and cultured</w:t>
      </w:r>
      <w:r w:rsidRPr="00071898">
        <w:rPr>
          <w:rFonts w:ascii="Times New Roman" w:eastAsia="宋体" w:hAnsi="Times New Roman" w:cs="Times New Roman"/>
          <w:sz w:val="24"/>
          <w:szCs w:val="24"/>
        </w:rPr>
        <w:t xml:space="preserve"> as described </w:t>
      </w:r>
      <w:r w:rsidR="00EA03AC">
        <w:rPr>
          <w:rFonts w:ascii="Times New Roman" w:eastAsia="宋体" w:hAnsi="Times New Roman" w:cs="Times New Roman"/>
          <w:sz w:val="24"/>
          <w:szCs w:val="24"/>
        </w:rPr>
        <w:t>previously</w:t>
      </w:r>
      <w:r w:rsidRPr="00071898">
        <w:rPr>
          <w:rFonts w:ascii="Times New Roman" w:eastAsia="宋体" w:hAnsi="Times New Roman" w:cs="Times New Roman"/>
          <w:sz w:val="24"/>
          <w:szCs w:val="24"/>
        </w:rPr>
        <w:t xml:space="preserve"> </w:t>
      </w:r>
      <w:r w:rsidRPr="00071898">
        <w:rPr>
          <w:rFonts w:ascii="Times New Roman" w:eastAsia="宋体" w:hAnsi="Times New Roman" w:cs="Times New Roman"/>
          <w:sz w:val="24"/>
          <w:szCs w:val="24"/>
        </w:rPr>
        <w:fldChar w:fldCharType="begin"/>
      </w:r>
      <w:r w:rsidR="0066405F">
        <w:rPr>
          <w:rFonts w:ascii="Times New Roman" w:eastAsia="宋体" w:hAnsi="Times New Roman" w:cs="Times New Roman"/>
          <w:sz w:val="24"/>
          <w:szCs w:val="24"/>
        </w:rPr>
        <w:instrText xml:space="preserve"> ADDIN EN.CITE &lt;EndNote&gt;&lt;Cite&gt;&lt;Author&gt;Modak&lt;/Author&gt;&lt;Year&gt;2019&lt;/Year&gt;&lt;RecNum&gt;112&lt;/RecNum&gt;&lt;DisplayText&gt;(4)&lt;/DisplayText&gt;&lt;record&gt;&lt;rec-number&gt;112&lt;/rec-number&gt;&lt;foreign-keys&gt;&lt;key app="EN" db-id="xezd9dwzqxfz5nedfrmv0a5uwtxrr5f2952p" timestamp="1688872212"&gt;112&lt;/key&gt;&lt;/foreign-keys&gt;&lt;ref-type name="Journal Article"&gt;17&lt;/ref-type&gt;&lt;contributors&gt;&lt;authors&gt;&lt;author&gt;Modak, R. V.&lt;/author&gt;&lt;author&gt;Zaiss, D. M.&lt;/author&gt;&lt;/authors&gt;&lt;/contributors&gt;&lt;auth-address&gt;Institute of Immunology and Infection Research, School of Biological Sciences, University of Edinburgh, Edinburgh EH9 3FL, UK.&lt;/auth-address&gt;&lt;titles&gt;&lt;title&gt;Isolation and Culture of Murine Hepatic Stellate Cells&lt;/title&gt;&lt;secondary-title&gt;Bio Protoc&lt;/secondary-title&gt;&lt;/titles&gt;&lt;periodical&gt;&lt;full-title&gt;Bio Protoc&lt;/full-title&gt;&lt;/periodical&gt;&lt;volume&gt;9&lt;/volume&gt;&lt;number&gt;21&lt;/number&gt;&lt;edition&gt;2020/01/30&lt;/edition&gt;&lt;keywords&gt;&lt;keyword&gt;Enzymatic digestion&lt;/keyword&gt;&lt;keyword&gt;Hepatic stellate cells&lt;/keyword&gt;&lt;keyword&gt;Optiprep&lt;/keyword&gt;&lt;keyword&gt;Pronase&lt;/keyword&gt;&lt;keyword&gt;extracellular matrix&lt;/keyword&gt;&lt;/keywords&gt;&lt;dates&gt;&lt;year&gt;2019&lt;/year&gt;&lt;pub-dates&gt;&lt;date&gt;Nov 5&lt;/date&gt;&lt;/pub-dates&gt;&lt;/dates&gt;&lt;isbn&gt;2331-8325 (Print)&amp;#xD;2331-8325&lt;/isbn&gt;&lt;accession-num&gt;31993460&lt;/accession-num&gt;&lt;urls&gt;&lt;/urls&gt;&lt;custom2&gt;PMC6986919&lt;/custom2&gt;&lt;custom6&gt;EMS85417&lt;/custom6&gt;&lt;electronic-resource-num&gt;10.21769/BioProtoc.3422&lt;/electronic-resource-num&gt;&lt;remote-database-provider&gt;NLM&lt;/remote-database-provider&gt;&lt;language&gt;eng&lt;/language&gt;&lt;/record&gt;&lt;/Cite&gt;&lt;/EndNote&gt;</w:instrText>
      </w:r>
      <w:r w:rsidRPr="00071898">
        <w:rPr>
          <w:rFonts w:ascii="Times New Roman" w:eastAsia="宋体" w:hAnsi="Times New Roman" w:cs="Times New Roman"/>
          <w:sz w:val="24"/>
          <w:szCs w:val="24"/>
        </w:rPr>
        <w:fldChar w:fldCharType="separate"/>
      </w:r>
      <w:r w:rsidR="0066405F">
        <w:rPr>
          <w:rFonts w:ascii="Times New Roman" w:eastAsia="宋体" w:hAnsi="Times New Roman" w:cs="Times New Roman"/>
          <w:noProof/>
          <w:sz w:val="24"/>
          <w:szCs w:val="24"/>
        </w:rPr>
        <w:t>(4)</w:t>
      </w:r>
      <w:r w:rsidRPr="00071898">
        <w:rPr>
          <w:rFonts w:ascii="Times New Roman" w:eastAsia="宋体" w:hAnsi="Times New Roman" w:cs="Times New Roman"/>
          <w:sz w:val="24"/>
          <w:szCs w:val="24"/>
        </w:rPr>
        <w:fldChar w:fldCharType="end"/>
      </w:r>
      <w:r w:rsidRPr="00071898">
        <w:rPr>
          <w:rFonts w:ascii="Times New Roman" w:eastAsia="宋体" w:hAnsi="Times New Roman" w:cs="Times New Roman"/>
          <w:sz w:val="24"/>
          <w:szCs w:val="24"/>
        </w:rPr>
        <w:t xml:space="preserve">. </w:t>
      </w:r>
      <w:r w:rsidR="00EA03AC">
        <w:rPr>
          <w:rFonts w:ascii="Times New Roman" w:eastAsia="宋体" w:hAnsi="Times New Roman" w:cs="Times New Roman"/>
          <w:sz w:val="24"/>
          <w:szCs w:val="24"/>
        </w:rPr>
        <w:t>In brief</w:t>
      </w:r>
      <w:r w:rsidRPr="00071898">
        <w:rPr>
          <w:rFonts w:ascii="Times New Roman" w:eastAsia="宋体" w:hAnsi="Times New Roman" w:cs="Times New Roman"/>
          <w:sz w:val="24"/>
          <w:szCs w:val="24"/>
        </w:rPr>
        <w:t>, mouse liver</w:t>
      </w:r>
      <w:r w:rsidR="00EA03AC">
        <w:rPr>
          <w:rFonts w:ascii="Times New Roman" w:eastAsia="宋体" w:hAnsi="Times New Roman" w:cs="Times New Roman"/>
          <w:sz w:val="24"/>
          <w:szCs w:val="24"/>
        </w:rPr>
        <w:t>s</w:t>
      </w:r>
      <w:r w:rsidRPr="00071898">
        <w:rPr>
          <w:rFonts w:ascii="Times New Roman" w:eastAsia="宋体" w:hAnsi="Times New Roman" w:cs="Times New Roman"/>
          <w:sz w:val="24"/>
          <w:szCs w:val="24"/>
        </w:rPr>
        <w:t xml:space="preserve"> w</w:t>
      </w:r>
      <w:r w:rsidR="00EA03AC">
        <w:rPr>
          <w:rFonts w:ascii="Times New Roman" w:eastAsia="宋体" w:hAnsi="Times New Roman" w:cs="Times New Roman"/>
          <w:sz w:val="24"/>
          <w:szCs w:val="24"/>
        </w:rPr>
        <w:t>ere</w:t>
      </w:r>
      <w:r w:rsidRPr="00071898">
        <w:rPr>
          <w:rFonts w:ascii="Times New Roman" w:eastAsia="宋体" w:hAnsi="Times New Roman" w:cs="Times New Roman"/>
          <w:sz w:val="24"/>
          <w:szCs w:val="24"/>
        </w:rPr>
        <w:t xml:space="preserve"> perfused, isolated</w:t>
      </w:r>
      <w:r w:rsidR="00EA03AC">
        <w:rPr>
          <w:rFonts w:ascii="Times New Roman" w:eastAsia="宋体" w:hAnsi="Times New Roman" w:cs="Times New Roman"/>
          <w:sz w:val="24"/>
          <w:szCs w:val="24"/>
        </w:rPr>
        <w:t>,</w:t>
      </w:r>
      <w:r w:rsidRPr="00071898">
        <w:rPr>
          <w:rFonts w:ascii="Times New Roman" w:eastAsia="宋体" w:hAnsi="Times New Roman" w:cs="Times New Roman"/>
          <w:sz w:val="24"/>
          <w:szCs w:val="24"/>
        </w:rPr>
        <w:t xml:space="preserve"> and digested in Collagenase B (Gibco, USA)</w:t>
      </w:r>
      <w:r w:rsidR="00EA03AC">
        <w:rPr>
          <w:rFonts w:ascii="Times New Roman" w:eastAsia="宋体" w:hAnsi="Times New Roman" w:cs="Times New Roman"/>
          <w:sz w:val="24"/>
          <w:szCs w:val="24"/>
        </w:rPr>
        <w:t>,</w:t>
      </w:r>
      <w:r w:rsidRPr="00071898">
        <w:rPr>
          <w:rFonts w:ascii="Times New Roman" w:eastAsia="宋体" w:hAnsi="Times New Roman" w:cs="Times New Roman"/>
          <w:sz w:val="24"/>
          <w:szCs w:val="24"/>
        </w:rPr>
        <w:t xml:space="preserve"> </w:t>
      </w:r>
      <w:r w:rsidR="00EA03AC">
        <w:rPr>
          <w:rFonts w:ascii="Times New Roman" w:eastAsia="宋体" w:hAnsi="Times New Roman" w:cs="Times New Roman"/>
          <w:sz w:val="24"/>
          <w:szCs w:val="24"/>
        </w:rPr>
        <w:t>t</w:t>
      </w:r>
      <w:r w:rsidRPr="00071898">
        <w:rPr>
          <w:rFonts w:ascii="Times New Roman" w:eastAsia="宋体" w:hAnsi="Times New Roman" w:cs="Times New Roman"/>
          <w:sz w:val="24"/>
          <w:szCs w:val="24"/>
        </w:rPr>
        <w:t xml:space="preserve">hen </w:t>
      </w:r>
      <w:r w:rsidR="00EA03AC">
        <w:rPr>
          <w:rFonts w:ascii="Times New Roman" w:eastAsia="宋体" w:hAnsi="Times New Roman" w:cs="Times New Roman"/>
          <w:sz w:val="24"/>
          <w:szCs w:val="24"/>
        </w:rPr>
        <w:t>the HSCs were separated using a</w:t>
      </w:r>
      <w:r w:rsidRPr="00071898">
        <w:rPr>
          <w:rFonts w:ascii="Times New Roman" w:eastAsia="宋体" w:hAnsi="Times New Roman" w:cs="Times New Roman"/>
          <w:sz w:val="24"/>
          <w:szCs w:val="24"/>
        </w:rPr>
        <w:t xml:space="preserve"> density gradient </w:t>
      </w:r>
      <w:r w:rsidR="00EA03AC">
        <w:rPr>
          <w:rFonts w:ascii="Times New Roman" w:eastAsia="宋体" w:hAnsi="Times New Roman" w:cs="Times New Roman"/>
          <w:sz w:val="24"/>
          <w:szCs w:val="24"/>
        </w:rPr>
        <w:t>(</w:t>
      </w:r>
      <w:proofErr w:type="spellStart"/>
      <w:r w:rsidRPr="00071898">
        <w:rPr>
          <w:rFonts w:ascii="Times New Roman" w:eastAsia="宋体" w:hAnsi="Times New Roman" w:cs="Times New Roman"/>
          <w:sz w:val="24"/>
          <w:szCs w:val="24"/>
        </w:rPr>
        <w:t>OptiPrep</w:t>
      </w:r>
      <w:proofErr w:type="spellEnd"/>
      <w:r w:rsidR="00EA03AC">
        <w:rPr>
          <w:rFonts w:ascii="Times New Roman" w:eastAsia="宋体" w:hAnsi="Times New Roman" w:cs="Times New Roman"/>
          <w:sz w:val="24"/>
          <w:szCs w:val="24"/>
        </w:rPr>
        <w:t>;</w:t>
      </w:r>
      <w:r w:rsidRPr="00071898">
        <w:rPr>
          <w:rFonts w:ascii="Times New Roman" w:eastAsia="宋体" w:hAnsi="Times New Roman" w:cs="Times New Roman"/>
          <w:sz w:val="24"/>
          <w:szCs w:val="24"/>
        </w:rPr>
        <w:t xml:space="preserve"> </w:t>
      </w:r>
      <w:proofErr w:type="spellStart"/>
      <w:r w:rsidRPr="00071898">
        <w:rPr>
          <w:rFonts w:ascii="Times New Roman" w:eastAsia="宋体" w:hAnsi="Times New Roman" w:cs="Times New Roman"/>
          <w:sz w:val="24"/>
          <w:szCs w:val="24"/>
        </w:rPr>
        <w:t>Serumwerk</w:t>
      </w:r>
      <w:proofErr w:type="spellEnd"/>
      <w:r w:rsidRPr="00071898">
        <w:rPr>
          <w:rFonts w:ascii="Times New Roman" w:eastAsia="宋体" w:hAnsi="Times New Roman" w:cs="Times New Roman"/>
          <w:sz w:val="24"/>
          <w:szCs w:val="24"/>
        </w:rPr>
        <w:t xml:space="preserve"> Bernburg AG). </w:t>
      </w:r>
      <w:r w:rsidR="00EA03AC">
        <w:rPr>
          <w:rFonts w:ascii="Times New Roman" w:eastAsia="宋体" w:hAnsi="Times New Roman" w:cs="Times New Roman"/>
          <w:sz w:val="24"/>
          <w:szCs w:val="24"/>
        </w:rPr>
        <w:t>T</w:t>
      </w:r>
      <w:r w:rsidRPr="00071898">
        <w:rPr>
          <w:rFonts w:ascii="Times New Roman" w:eastAsia="宋体" w:hAnsi="Times New Roman" w:cs="Times New Roman"/>
          <w:sz w:val="24"/>
          <w:szCs w:val="24"/>
        </w:rPr>
        <w:t>he cells</w:t>
      </w:r>
      <w:r w:rsidR="00EA03AC">
        <w:rPr>
          <w:rFonts w:ascii="Times New Roman" w:eastAsia="宋体" w:hAnsi="Times New Roman" w:cs="Times New Roman"/>
          <w:sz w:val="24"/>
          <w:szCs w:val="24"/>
        </w:rPr>
        <w:t xml:space="preserve"> were cultured</w:t>
      </w:r>
      <w:r w:rsidRPr="00071898">
        <w:rPr>
          <w:rFonts w:ascii="Times New Roman" w:eastAsia="宋体" w:hAnsi="Times New Roman" w:cs="Times New Roman"/>
          <w:sz w:val="24"/>
          <w:szCs w:val="24"/>
        </w:rPr>
        <w:t xml:space="preserve"> in DMEM containing 20% FBS at 37°C in</w:t>
      </w:r>
      <w:r w:rsidR="00EA03AC">
        <w:rPr>
          <w:rFonts w:ascii="Times New Roman" w:eastAsia="宋体" w:hAnsi="Times New Roman" w:cs="Times New Roman"/>
          <w:sz w:val="24"/>
          <w:szCs w:val="24"/>
        </w:rPr>
        <w:t xml:space="preserve"> a</w:t>
      </w:r>
      <w:r w:rsidRPr="00071898">
        <w:rPr>
          <w:rFonts w:ascii="Times New Roman" w:eastAsia="宋体" w:hAnsi="Times New Roman" w:cs="Times New Roman"/>
          <w:sz w:val="24"/>
          <w:szCs w:val="24"/>
        </w:rPr>
        <w:t xml:space="preserve"> 5% CO</w:t>
      </w:r>
      <w:r w:rsidRPr="008244A6">
        <w:rPr>
          <w:rFonts w:ascii="Times New Roman" w:eastAsia="宋体" w:hAnsi="Times New Roman" w:cs="Times New Roman"/>
          <w:sz w:val="24"/>
          <w:szCs w:val="24"/>
          <w:vertAlign w:val="subscript"/>
        </w:rPr>
        <w:t>2</w:t>
      </w:r>
      <w:r w:rsidRPr="00071898">
        <w:rPr>
          <w:rFonts w:ascii="Times New Roman" w:eastAsia="宋体" w:hAnsi="Times New Roman" w:cs="Times New Roman"/>
          <w:sz w:val="24"/>
          <w:szCs w:val="24"/>
        </w:rPr>
        <w:t xml:space="preserve"> </w:t>
      </w:r>
      <w:r w:rsidR="00EA03AC">
        <w:rPr>
          <w:rFonts w:ascii="Times New Roman" w:eastAsia="宋体" w:hAnsi="Times New Roman" w:cs="Times New Roman"/>
          <w:sz w:val="24"/>
          <w:szCs w:val="24"/>
        </w:rPr>
        <w:t>atmosphere</w:t>
      </w:r>
      <w:r w:rsidRPr="00071898">
        <w:rPr>
          <w:rFonts w:ascii="Times New Roman" w:eastAsia="宋体" w:hAnsi="Times New Roman" w:cs="Times New Roman"/>
          <w:sz w:val="24"/>
          <w:szCs w:val="24"/>
        </w:rPr>
        <w:t>, with a change</w:t>
      </w:r>
      <w:r w:rsidR="00EA03AC">
        <w:rPr>
          <w:rFonts w:ascii="Times New Roman" w:eastAsia="宋体" w:hAnsi="Times New Roman" w:cs="Times New Roman"/>
          <w:sz w:val="24"/>
          <w:szCs w:val="24"/>
        </w:rPr>
        <w:t xml:space="preserve"> of medium</w:t>
      </w:r>
      <w:r w:rsidRPr="00071898">
        <w:rPr>
          <w:rFonts w:ascii="Times New Roman" w:eastAsia="宋体" w:hAnsi="Times New Roman" w:cs="Times New Roman"/>
          <w:sz w:val="24"/>
          <w:szCs w:val="24"/>
        </w:rPr>
        <w:t xml:space="preserve"> after 2 hours to remove non-adherent cells and subsequent changes every 24 h. The purity of the isolated HSCs was </w:t>
      </w:r>
      <w:r w:rsidR="00EA03AC">
        <w:rPr>
          <w:rFonts w:ascii="Times New Roman" w:eastAsia="宋体" w:hAnsi="Times New Roman" w:cs="Times New Roman"/>
          <w:sz w:val="24"/>
          <w:szCs w:val="24"/>
        </w:rPr>
        <w:t>shown</w:t>
      </w:r>
      <w:r w:rsidRPr="00071898">
        <w:rPr>
          <w:rFonts w:ascii="Times New Roman" w:eastAsia="宋体" w:hAnsi="Times New Roman" w:cs="Times New Roman"/>
          <w:sz w:val="24"/>
          <w:szCs w:val="24"/>
        </w:rPr>
        <w:t xml:space="preserve"> to be </w:t>
      </w:r>
      <w:r w:rsidR="00EA03AC">
        <w:rPr>
          <w:rFonts w:ascii="Times New Roman" w:eastAsia="宋体" w:hAnsi="Times New Roman" w:cs="Times New Roman"/>
          <w:sz w:val="24"/>
          <w:szCs w:val="24"/>
        </w:rPr>
        <w:t>&gt;</w:t>
      </w:r>
      <w:r w:rsidRPr="00071898">
        <w:rPr>
          <w:rFonts w:ascii="Times New Roman" w:eastAsia="宋体" w:hAnsi="Times New Roman" w:cs="Times New Roman"/>
          <w:sz w:val="24"/>
          <w:szCs w:val="24"/>
        </w:rPr>
        <w:t>95% by immunofluorescence staining and f</w:t>
      </w:r>
      <w:bookmarkStart w:id="4" w:name="_Hlk146307007"/>
      <w:r w:rsidRPr="00071898">
        <w:rPr>
          <w:rFonts w:ascii="Times New Roman" w:eastAsia="宋体" w:hAnsi="Times New Roman" w:cs="Times New Roman"/>
          <w:sz w:val="24"/>
          <w:szCs w:val="24"/>
        </w:rPr>
        <w:t>low cytometry analysis</w:t>
      </w:r>
      <w:bookmarkEnd w:id="4"/>
      <w:r w:rsidRPr="00071898">
        <w:rPr>
          <w:rFonts w:ascii="Times New Roman" w:eastAsia="宋体" w:hAnsi="Times New Roman" w:cs="Times New Roman"/>
          <w:sz w:val="24"/>
          <w:szCs w:val="24"/>
        </w:rPr>
        <w:t>.</w:t>
      </w:r>
    </w:p>
    <w:p w14:paraId="2219FBB7" w14:textId="77777777" w:rsidR="000C078F" w:rsidRPr="00071898" w:rsidRDefault="000C078F" w:rsidP="00AF70ED">
      <w:pPr>
        <w:spacing w:line="360" w:lineRule="auto"/>
        <w:rPr>
          <w:rFonts w:ascii="Times New Roman" w:eastAsia="宋体" w:hAnsi="Times New Roman" w:cs="Times New Roman"/>
          <w:sz w:val="24"/>
          <w:szCs w:val="24"/>
        </w:rPr>
      </w:pPr>
    </w:p>
    <w:p w14:paraId="1A3E8EDC" w14:textId="56FD7BED" w:rsidR="00B95B49" w:rsidRPr="008244A6" w:rsidRDefault="00B95B49" w:rsidP="00AF70ED">
      <w:pPr>
        <w:spacing w:line="360" w:lineRule="auto"/>
        <w:rPr>
          <w:rFonts w:ascii="Times New Roman" w:eastAsia="宋体" w:hAnsi="Times New Roman" w:cs="Times New Roman"/>
          <w:b/>
          <w:bCs/>
          <w:i/>
          <w:iCs/>
          <w:sz w:val="24"/>
          <w:szCs w:val="24"/>
        </w:rPr>
      </w:pPr>
      <w:r w:rsidRPr="008244A6">
        <w:rPr>
          <w:rFonts w:ascii="Times New Roman" w:eastAsia="宋体" w:hAnsi="Times New Roman" w:cs="Times New Roman"/>
          <w:b/>
          <w:bCs/>
          <w:i/>
          <w:iCs/>
          <w:sz w:val="24"/>
          <w:szCs w:val="24"/>
        </w:rPr>
        <w:t>Hepatocyt</w:t>
      </w:r>
      <w:r w:rsidR="000C078F">
        <w:rPr>
          <w:rFonts w:ascii="Times New Roman" w:eastAsia="宋体" w:hAnsi="Times New Roman" w:cs="Times New Roman"/>
          <w:b/>
          <w:bCs/>
          <w:i/>
          <w:iCs/>
          <w:sz w:val="24"/>
          <w:szCs w:val="24"/>
        </w:rPr>
        <w:t>e</w:t>
      </w:r>
      <w:r w:rsidRPr="008244A6">
        <w:rPr>
          <w:rFonts w:ascii="Times New Roman" w:eastAsia="宋体" w:hAnsi="Times New Roman" w:cs="Times New Roman"/>
          <w:b/>
          <w:bCs/>
          <w:i/>
          <w:iCs/>
          <w:sz w:val="24"/>
          <w:szCs w:val="24"/>
        </w:rPr>
        <w:t xml:space="preserve"> and non-parenchymal cell</w:t>
      </w:r>
      <w:r w:rsidR="00B73E94">
        <w:rPr>
          <w:rFonts w:ascii="Times New Roman" w:eastAsia="宋体" w:hAnsi="Times New Roman" w:cs="Times New Roman"/>
          <w:b/>
          <w:bCs/>
          <w:i/>
          <w:iCs/>
          <w:sz w:val="24"/>
          <w:szCs w:val="24"/>
        </w:rPr>
        <w:t xml:space="preserve"> </w:t>
      </w:r>
      <w:r w:rsidRPr="008244A6">
        <w:rPr>
          <w:rFonts w:ascii="Times New Roman" w:eastAsia="宋体" w:hAnsi="Times New Roman" w:cs="Times New Roman"/>
          <w:b/>
          <w:bCs/>
          <w:i/>
          <w:iCs/>
          <w:sz w:val="24"/>
          <w:szCs w:val="24"/>
        </w:rPr>
        <w:t>isolation</w:t>
      </w:r>
    </w:p>
    <w:p w14:paraId="6CFB5E78" w14:textId="30023980" w:rsidR="00B95B49" w:rsidRDefault="0006682A" w:rsidP="00AF70ED">
      <w:pPr>
        <w:spacing w:line="360" w:lineRule="auto"/>
        <w:rPr>
          <w:rFonts w:ascii="Times New Roman" w:hAnsi="Times New Roman" w:cs="Times New Roman"/>
          <w:color w:val="1F1F1F"/>
          <w:sz w:val="24"/>
          <w:szCs w:val="24"/>
        </w:rPr>
      </w:pPr>
      <w:r>
        <w:rPr>
          <w:rFonts w:ascii="Times New Roman" w:hAnsi="Times New Roman" w:cs="Times New Roman"/>
          <w:color w:val="1F1F1F"/>
          <w:sz w:val="24"/>
          <w:szCs w:val="24"/>
        </w:rPr>
        <w:lastRenderedPageBreak/>
        <w:t>L</w:t>
      </w:r>
      <w:r w:rsidR="00B95B49" w:rsidRPr="00071898">
        <w:rPr>
          <w:rFonts w:ascii="Times New Roman" w:hAnsi="Times New Roman" w:cs="Times New Roman"/>
          <w:color w:val="1F1F1F"/>
          <w:sz w:val="24"/>
          <w:szCs w:val="24"/>
        </w:rPr>
        <w:t>iver</w:t>
      </w:r>
      <w:r>
        <w:rPr>
          <w:rFonts w:ascii="Times New Roman" w:hAnsi="Times New Roman" w:cs="Times New Roman"/>
          <w:color w:val="1F1F1F"/>
          <w:sz w:val="24"/>
          <w:szCs w:val="24"/>
        </w:rPr>
        <w:t>s</w:t>
      </w:r>
      <w:r w:rsidR="00B95B49" w:rsidRPr="00071898">
        <w:rPr>
          <w:rFonts w:ascii="Times New Roman" w:hAnsi="Times New Roman" w:cs="Times New Roman"/>
          <w:color w:val="1F1F1F"/>
          <w:sz w:val="24"/>
          <w:szCs w:val="24"/>
        </w:rPr>
        <w:t xml:space="preserve"> w</w:t>
      </w:r>
      <w:r>
        <w:rPr>
          <w:rFonts w:ascii="Times New Roman" w:hAnsi="Times New Roman" w:cs="Times New Roman"/>
          <w:color w:val="1F1F1F"/>
          <w:sz w:val="24"/>
          <w:szCs w:val="24"/>
        </w:rPr>
        <w:t>ere</w:t>
      </w:r>
      <w:r w:rsidR="00B95B49" w:rsidRPr="00071898">
        <w:rPr>
          <w:rFonts w:ascii="Times New Roman" w:hAnsi="Times New Roman" w:cs="Times New Roman"/>
          <w:color w:val="1F1F1F"/>
          <w:sz w:val="24"/>
          <w:szCs w:val="24"/>
        </w:rPr>
        <w:t xml:space="preserve"> excised, minced, and digested in DMEM </w:t>
      </w:r>
      <w:r>
        <w:rPr>
          <w:rFonts w:ascii="Times New Roman" w:hAnsi="Times New Roman" w:cs="Times New Roman"/>
          <w:color w:val="1F1F1F"/>
          <w:sz w:val="24"/>
          <w:szCs w:val="24"/>
        </w:rPr>
        <w:t xml:space="preserve">containing </w:t>
      </w:r>
      <w:r w:rsidR="00B95B49" w:rsidRPr="00071898">
        <w:rPr>
          <w:rFonts w:ascii="Times New Roman" w:hAnsi="Times New Roman" w:cs="Times New Roman"/>
          <w:color w:val="1F1F1F"/>
          <w:sz w:val="24"/>
          <w:szCs w:val="24"/>
        </w:rPr>
        <w:t>10% FBS supplemented with Collagenase type IV</w:t>
      </w:r>
      <w:r w:rsidR="00B95B49" w:rsidRPr="00071898">
        <w:rPr>
          <w:rFonts w:ascii="Times New Roman" w:eastAsia="宋体" w:hAnsi="Times New Roman" w:cs="Times New Roman"/>
          <w:sz w:val="24"/>
          <w:szCs w:val="24"/>
        </w:rPr>
        <w:t xml:space="preserve"> (</w:t>
      </w:r>
      <w:r w:rsidR="00B95B49" w:rsidRPr="00071898">
        <w:rPr>
          <w:rFonts w:ascii="Times New Roman" w:hAnsi="Times New Roman" w:cs="Times New Roman"/>
          <w:color w:val="1F1F1F"/>
          <w:sz w:val="24"/>
          <w:szCs w:val="24"/>
        </w:rPr>
        <w:t>Sigma-Aldrich</w:t>
      </w:r>
      <w:r w:rsidR="00B95B49" w:rsidRPr="00071898">
        <w:rPr>
          <w:rFonts w:ascii="Times New Roman" w:eastAsia="宋体" w:hAnsi="Times New Roman" w:cs="Times New Roman"/>
          <w:sz w:val="24"/>
          <w:szCs w:val="24"/>
        </w:rPr>
        <w:t>, USA) and DNase I (</w:t>
      </w:r>
      <w:r w:rsidR="00B95B49" w:rsidRPr="00071898">
        <w:rPr>
          <w:rFonts w:ascii="Times New Roman" w:hAnsi="Times New Roman" w:cs="Times New Roman"/>
          <w:color w:val="1F1F1F"/>
          <w:sz w:val="24"/>
          <w:szCs w:val="24"/>
        </w:rPr>
        <w:t>Sigma-Aldrich</w:t>
      </w:r>
      <w:r w:rsidR="00B95B49" w:rsidRPr="00071898">
        <w:rPr>
          <w:rFonts w:ascii="Times New Roman" w:eastAsia="宋体" w:hAnsi="Times New Roman" w:cs="Times New Roman"/>
          <w:sz w:val="24"/>
          <w:szCs w:val="24"/>
        </w:rPr>
        <w:t>, USA).</w:t>
      </w:r>
      <w:r w:rsidR="00B95B49" w:rsidRPr="00071898">
        <w:rPr>
          <w:rFonts w:ascii="Times New Roman" w:hAnsi="Times New Roman" w:cs="Times New Roman"/>
          <w:color w:val="1F1F1F"/>
          <w:sz w:val="24"/>
          <w:szCs w:val="24"/>
        </w:rPr>
        <w:t xml:space="preserve"> </w:t>
      </w:r>
      <w:r>
        <w:rPr>
          <w:rFonts w:ascii="Times New Roman" w:hAnsi="Times New Roman" w:cs="Times New Roman"/>
          <w:color w:val="1F1F1F"/>
          <w:sz w:val="24"/>
          <w:szCs w:val="24"/>
        </w:rPr>
        <w:t>The d</w:t>
      </w:r>
      <w:r w:rsidR="00B95B49" w:rsidRPr="00071898">
        <w:rPr>
          <w:rFonts w:ascii="Times New Roman" w:hAnsi="Times New Roman" w:cs="Times New Roman"/>
          <w:color w:val="1F1F1F"/>
          <w:sz w:val="24"/>
          <w:szCs w:val="24"/>
        </w:rPr>
        <w:t>igestion was terminated by adding pre-cooled DMEM after 30 minutes and the digest was collected through a 70</w:t>
      </w:r>
      <w:r>
        <w:rPr>
          <w:rFonts w:ascii="Times New Roman" w:hAnsi="Times New Roman" w:cs="Times New Roman"/>
          <w:color w:val="1F1F1F"/>
          <w:sz w:val="24"/>
          <w:szCs w:val="24"/>
        </w:rPr>
        <w:t>-</w:t>
      </w:r>
      <w:r w:rsidR="00B95B49" w:rsidRPr="00071898">
        <w:rPr>
          <w:rFonts w:ascii="Times New Roman" w:hAnsi="Times New Roman" w:cs="Times New Roman"/>
          <w:color w:val="1F1F1F"/>
          <w:sz w:val="24"/>
          <w:szCs w:val="24"/>
        </w:rPr>
        <w:t xml:space="preserve">μm cell strainer. Hepatocytes and </w:t>
      </w:r>
      <w:bookmarkStart w:id="5" w:name="_Hlk146050220"/>
      <w:r w:rsidR="00B95B49" w:rsidRPr="00071898">
        <w:rPr>
          <w:rFonts w:ascii="Times New Roman" w:hAnsi="Times New Roman" w:cs="Times New Roman"/>
          <w:color w:val="1F1F1F"/>
          <w:sz w:val="24"/>
          <w:szCs w:val="24"/>
        </w:rPr>
        <w:t>NPCs</w:t>
      </w:r>
      <w:bookmarkEnd w:id="5"/>
      <w:r w:rsidR="00B95B49" w:rsidRPr="00071898">
        <w:rPr>
          <w:rFonts w:ascii="Times New Roman" w:hAnsi="Times New Roman" w:cs="Times New Roman"/>
          <w:color w:val="1F1F1F"/>
          <w:sz w:val="24"/>
          <w:szCs w:val="24"/>
        </w:rPr>
        <w:t xml:space="preserve"> were isolated by centrifugation at 50</w:t>
      </w:r>
      <w:r>
        <w:rPr>
          <w:rFonts w:ascii="Times New Roman" w:hAnsi="Times New Roman" w:cs="Times New Roman"/>
          <w:color w:val="1F1F1F"/>
          <w:sz w:val="24"/>
          <w:szCs w:val="24"/>
        </w:rPr>
        <w:t xml:space="preserve"> ×</w:t>
      </w:r>
      <w:r w:rsidR="00B95B49" w:rsidRPr="00071898">
        <w:rPr>
          <w:rFonts w:ascii="Times New Roman" w:hAnsi="Times New Roman" w:cs="Times New Roman"/>
          <w:color w:val="1F1F1F"/>
          <w:sz w:val="24"/>
          <w:szCs w:val="24"/>
        </w:rPr>
        <w:t xml:space="preserve"> </w:t>
      </w:r>
      <w:r w:rsidR="00B95B49" w:rsidRPr="008244A6">
        <w:rPr>
          <w:rFonts w:ascii="Times New Roman" w:hAnsi="Times New Roman" w:cs="Times New Roman"/>
          <w:i/>
          <w:iCs/>
          <w:color w:val="1F1F1F"/>
          <w:sz w:val="24"/>
          <w:szCs w:val="24"/>
        </w:rPr>
        <w:t>g</w:t>
      </w:r>
      <w:r w:rsidR="00B95B49" w:rsidRPr="00071898">
        <w:rPr>
          <w:rFonts w:ascii="Times New Roman" w:hAnsi="Times New Roman" w:cs="Times New Roman"/>
          <w:color w:val="1F1F1F"/>
          <w:sz w:val="24"/>
          <w:szCs w:val="24"/>
        </w:rPr>
        <w:t xml:space="preserve"> for 10 minutes. Hepatocytes and </w:t>
      </w:r>
      <w:r>
        <w:rPr>
          <w:rFonts w:ascii="Times New Roman" w:hAnsi="Times New Roman" w:cs="Times New Roman"/>
          <w:color w:val="1F1F1F"/>
          <w:sz w:val="24"/>
          <w:szCs w:val="24"/>
        </w:rPr>
        <w:t>an</w:t>
      </w:r>
      <w:r w:rsidR="00B95B49" w:rsidRPr="00071898">
        <w:rPr>
          <w:rFonts w:ascii="Times New Roman" w:hAnsi="Times New Roman" w:cs="Times New Roman"/>
          <w:color w:val="1F1F1F"/>
          <w:sz w:val="24"/>
          <w:szCs w:val="24"/>
        </w:rPr>
        <w:t xml:space="preserve"> NPC-enriched supernatant were collected</w:t>
      </w:r>
      <w:r>
        <w:rPr>
          <w:rFonts w:ascii="Times New Roman" w:hAnsi="Times New Roman" w:cs="Times New Roman"/>
          <w:color w:val="1F1F1F"/>
          <w:sz w:val="24"/>
          <w:szCs w:val="24"/>
        </w:rPr>
        <w:t>. The pellets were</w:t>
      </w:r>
      <w:r w:rsidR="00B95B49" w:rsidRPr="00071898">
        <w:rPr>
          <w:rFonts w:ascii="Times New Roman" w:hAnsi="Times New Roman" w:cs="Times New Roman"/>
          <w:color w:val="1F1F1F"/>
          <w:sz w:val="24"/>
          <w:szCs w:val="24"/>
        </w:rPr>
        <w:t xml:space="preserve"> washed and resuspended </w:t>
      </w:r>
      <w:r>
        <w:rPr>
          <w:rFonts w:ascii="Times New Roman" w:hAnsi="Times New Roman" w:cs="Times New Roman"/>
          <w:color w:val="1F1F1F"/>
          <w:sz w:val="24"/>
          <w:szCs w:val="24"/>
        </w:rPr>
        <w:t>in</w:t>
      </w:r>
      <w:r w:rsidR="00B95B49" w:rsidRPr="00071898">
        <w:rPr>
          <w:rFonts w:ascii="Times New Roman" w:hAnsi="Times New Roman" w:cs="Times New Roman"/>
          <w:color w:val="1F1F1F"/>
          <w:sz w:val="24"/>
          <w:szCs w:val="24"/>
        </w:rPr>
        <w:t xml:space="preserve"> 3 mL of 42% </w:t>
      </w:r>
      <w:proofErr w:type="spellStart"/>
      <w:r w:rsidR="00B95B49" w:rsidRPr="00071898">
        <w:rPr>
          <w:rFonts w:ascii="Times New Roman" w:hAnsi="Times New Roman" w:cs="Times New Roman"/>
          <w:color w:val="1F1F1F"/>
          <w:sz w:val="24"/>
          <w:szCs w:val="24"/>
        </w:rPr>
        <w:t>Percoll</w:t>
      </w:r>
      <w:r w:rsidR="00B95B49" w:rsidRPr="00071898">
        <w:rPr>
          <w:rFonts w:ascii="Times New Roman" w:hAnsi="Times New Roman" w:cs="Times New Roman"/>
          <w:color w:val="1F1F1F"/>
          <w:sz w:val="24"/>
          <w:szCs w:val="24"/>
          <w:vertAlign w:val="superscript"/>
        </w:rPr>
        <w:t>TM</w:t>
      </w:r>
      <w:proofErr w:type="spellEnd"/>
      <w:r w:rsidR="00B95B49" w:rsidRPr="00071898">
        <w:rPr>
          <w:rFonts w:ascii="Times New Roman" w:hAnsi="Times New Roman" w:cs="Times New Roman"/>
          <w:color w:val="1F1F1F"/>
          <w:sz w:val="24"/>
          <w:szCs w:val="24"/>
          <w:vertAlign w:val="superscript"/>
        </w:rPr>
        <w:t xml:space="preserve"> </w:t>
      </w:r>
      <w:r w:rsidR="00B95B49" w:rsidRPr="00071898">
        <w:rPr>
          <w:rFonts w:ascii="Times New Roman" w:hAnsi="Times New Roman" w:cs="Times New Roman"/>
          <w:color w:val="1F1F1F"/>
          <w:sz w:val="24"/>
          <w:szCs w:val="24"/>
        </w:rPr>
        <w:t>(</w:t>
      </w:r>
      <w:proofErr w:type="spellStart"/>
      <w:r w:rsidR="00B95B49" w:rsidRPr="00071898">
        <w:rPr>
          <w:rFonts w:ascii="Times New Roman" w:eastAsia="宋体" w:hAnsi="Times New Roman" w:cs="Times New Roman"/>
          <w:sz w:val="24"/>
          <w:szCs w:val="24"/>
        </w:rPr>
        <w:t>Cytiva</w:t>
      </w:r>
      <w:proofErr w:type="spellEnd"/>
      <w:r w:rsidR="00B95B49" w:rsidRPr="00071898">
        <w:rPr>
          <w:rFonts w:ascii="Times New Roman" w:eastAsia="宋体" w:hAnsi="Times New Roman" w:cs="Times New Roman"/>
          <w:sz w:val="24"/>
          <w:szCs w:val="24"/>
        </w:rPr>
        <w:t>, USA</w:t>
      </w:r>
      <w:r w:rsidR="00B95B49" w:rsidRPr="00071898">
        <w:rPr>
          <w:rFonts w:ascii="Times New Roman" w:hAnsi="Times New Roman" w:cs="Times New Roman"/>
          <w:color w:val="1F1F1F"/>
          <w:sz w:val="24"/>
          <w:szCs w:val="24"/>
        </w:rPr>
        <w:t xml:space="preserve">) solution. </w:t>
      </w:r>
      <w:r>
        <w:rPr>
          <w:rFonts w:ascii="Times New Roman" w:hAnsi="Times New Roman" w:cs="Times New Roman"/>
          <w:color w:val="1F1F1F"/>
          <w:sz w:val="24"/>
          <w:szCs w:val="24"/>
        </w:rPr>
        <w:t>T</w:t>
      </w:r>
      <w:r w:rsidR="00B95B49" w:rsidRPr="00071898">
        <w:rPr>
          <w:rFonts w:ascii="Times New Roman" w:hAnsi="Times New Roman" w:cs="Times New Roman"/>
          <w:color w:val="1F1F1F"/>
          <w:sz w:val="24"/>
          <w:szCs w:val="24"/>
        </w:rPr>
        <w:t>he cell suspension</w:t>
      </w:r>
      <w:r>
        <w:rPr>
          <w:rFonts w:ascii="Times New Roman" w:hAnsi="Times New Roman" w:cs="Times New Roman"/>
          <w:color w:val="1F1F1F"/>
          <w:sz w:val="24"/>
          <w:szCs w:val="24"/>
        </w:rPr>
        <w:t xml:space="preserve"> was gently layered</w:t>
      </w:r>
      <w:r w:rsidR="00B95B49" w:rsidRPr="00071898">
        <w:rPr>
          <w:rFonts w:ascii="Times New Roman" w:hAnsi="Times New Roman" w:cs="Times New Roman"/>
          <w:color w:val="1F1F1F"/>
          <w:sz w:val="24"/>
          <w:szCs w:val="24"/>
        </w:rPr>
        <w:t xml:space="preserve"> on top of the 1</w:t>
      </w:r>
      <w:r>
        <w:rPr>
          <w:rFonts w:ascii="Times New Roman" w:hAnsi="Times New Roman" w:cs="Times New Roman"/>
          <w:color w:val="1F1F1F"/>
          <w:sz w:val="24"/>
          <w:szCs w:val="24"/>
        </w:rPr>
        <w:t>-</w:t>
      </w:r>
      <w:r w:rsidR="00B95B49" w:rsidRPr="00071898">
        <w:rPr>
          <w:rFonts w:ascii="Times New Roman" w:hAnsi="Times New Roman" w:cs="Times New Roman"/>
          <w:color w:val="1F1F1F"/>
          <w:sz w:val="24"/>
          <w:szCs w:val="24"/>
        </w:rPr>
        <w:t xml:space="preserve">mL bottom phase containing 70% </w:t>
      </w:r>
      <w:proofErr w:type="spellStart"/>
      <w:r w:rsidR="00B95B49" w:rsidRPr="00071898">
        <w:rPr>
          <w:rFonts w:ascii="Times New Roman" w:hAnsi="Times New Roman" w:cs="Times New Roman"/>
          <w:color w:val="1F1F1F"/>
          <w:sz w:val="24"/>
          <w:szCs w:val="24"/>
        </w:rPr>
        <w:t>Percoll</w:t>
      </w:r>
      <w:r w:rsidR="00B95B49" w:rsidRPr="00071898">
        <w:rPr>
          <w:rFonts w:ascii="Times New Roman" w:hAnsi="Times New Roman" w:cs="Times New Roman"/>
          <w:color w:val="1F1F1F"/>
          <w:sz w:val="24"/>
          <w:szCs w:val="24"/>
          <w:vertAlign w:val="superscript"/>
        </w:rPr>
        <w:t>TM</w:t>
      </w:r>
      <w:proofErr w:type="spellEnd"/>
      <w:r w:rsidR="00B95B49" w:rsidRPr="00071898">
        <w:rPr>
          <w:rFonts w:ascii="Times New Roman" w:hAnsi="Times New Roman" w:cs="Times New Roman"/>
          <w:color w:val="1F1F1F"/>
          <w:sz w:val="24"/>
          <w:szCs w:val="24"/>
        </w:rPr>
        <w:t xml:space="preserve"> solution</w:t>
      </w:r>
      <w:r>
        <w:rPr>
          <w:rFonts w:ascii="Times New Roman" w:hAnsi="Times New Roman" w:cs="Times New Roman"/>
          <w:color w:val="1F1F1F"/>
          <w:sz w:val="24"/>
          <w:szCs w:val="24"/>
        </w:rPr>
        <w:t>, then it was</w:t>
      </w:r>
      <w:r w:rsidR="00B95B49" w:rsidRPr="00071898">
        <w:rPr>
          <w:rFonts w:ascii="Times New Roman" w:hAnsi="Times New Roman" w:cs="Times New Roman"/>
          <w:color w:val="1F1F1F"/>
          <w:sz w:val="24"/>
          <w:szCs w:val="24"/>
        </w:rPr>
        <w:t xml:space="preserve"> </w:t>
      </w:r>
      <w:r>
        <w:rPr>
          <w:rFonts w:ascii="Times New Roman" w:hAnsi="Times New Roman" w:cs="Times New Roman"/>
          <w:color w:val="1F1F1F"/>
          <w:sz w:val="24"/>
          <w:szCs w:val="24"/>
        </w:rPr>
        <w:t>c</w:t>
      </w:r>
      <w:r w:rsidR="00B95B49" w:rsidRPr="00071898">
        <w:rPr>
          <w:rFonts w:ascii="Times New Roman" w:hAnsi="Times New Roman" w:cs="Times New Roman"/>
          <w:color w:val="1F1F1F"/>
          <w:sz w:val="24"/>
          <w:szCs w:val="24"/>
        </w:rPr>
        <w:t>entrifuged for 25 minutes at 1</w:t>
      </w:r>
      <w:r>
        <w:rPr>
          <w:rFonts w:ascii="Times New Roman" w:hAnsi="Times New Roman" w:cs="Times New Roman"/>
          <w:color w:val="1F1F1F"/>
          <w:sz w:val="24"/>
          <w:szCs w:val="24"/>
        </w:rPr>
        <w:t>,</w:t>
      </w:r>
      <w:r w:rsidR="00B95B49" w:rsidRPr="00071898">
        <w:rPr>
          <w:rFonts w:ascii="Times New Roman" w:hAnsi="Times New Roman" w:cs="Times New Roman"/>
          <w:color w:val="1F1F1F"/>
          <w:sz w:val="24"/>
          <w:szCs w:val="24"/>
        </w:rPr>
        <w:t>260</w:t>
      </w:r>
      <w:r>
        <w:rPr>
          <w:rFonts w:ascii="Times New Roman" w:hAnsi="Times New Roman" w:cs="Times New Roman"/>
          <w:color w:val="1F1F1F"/>
          <w:sz w:val="24"/>
          <w:szCs w:val="24"/>
        </w:rPr>
        <w:t xml:space="preserve"> ×</w:t>
      </w:r>
      <w:r w:rsidR="00B95B49" w:rsidRPr="00071898">
        <w:rPr>
          <w:rFonts w:ascii="Times New Roman" w:hAnsi="Times New Roman" w:cs="Times New Roman"/>
          <w:color w:val="1F1F1F"/>
          <w:sz w:val="24"/>
          <w:szCs w:val="24"/>
        </w:rPr>
        <w:t xml:space="preserve"> </w:t>
      </w:r>
      <w:r w:rsidR="00B95B49" w:rsidRPr="008244A6">
        <w:rPr>
          <w:rFonts w:ascii="Times New Roman" w:hAnsi="Times New Roman" w:cs="Times New Roman"/>
          <w:i/>
          <w:iCs/>
          <w:color w:val="1F1F1F"/>
          <w:sz w:val="24"/>
          <w:szCs w:val="24"/>
        </w:rPr>
        <w:t>g</w:t>
      </w:r>
      <w:r w:rsidR="00B95B49" w:rsidRPr="00071898">
        <w:rPr>
          <w:rFonts w:ascii="Times New Roman" w:hAnsi="Times New Roman" w:cs="Times New Roman"/>
          <w:color w:val="1F1F1F"/>
          <w:sz w:val="24"/>
          <w:szCs w:val="24"/>
        </w:rPr>
        <w:t xml:space="preserve"> at room temperature. </w:t>
      </w:r>
      <w:r>
        <w:rPr>
          <w:rFonts w:ascii="Times New Roman" w:hAnsi="Times New Roman" w:cs="Times New Roman"/>
          <w:color w:val="1F1F1F"/>
          <w:sz w:val="24"/>
          <w:szCs w:val="24"/>
        </w:rPr>
        <w:t>The middle layer was then g</w:t>
      </w:r>
      <w:r w:rsidR="00B95B49" w:rsidRPr="00071898">
        <w:rPr>
          <w:rFonts w:ascii="Times New Roman" w:hAnsi="Times New Roman" w:cs="Times New Roman"/>
          <w:color w:val="1F1F1F"/>
          <w:sz w:val="24"/>
          <w:szCs w:val="24"/>
        </w:rPr>
        <w:t>ently aspirated and washed for</w:t>
      </w:r>
      <w:r>
        <w:rPr>
          <w:rFonts w:ascii="Times New Roman" w:hAnsi="Times New Roman" w:cs="Times New Roman"/>
          <w:color w:val="1F1F1F"/>
          <w:sz w:val="24"/>
          <w:szCs w:val="24"/>
        </w:rPr>
        <w:t xml:space="preserve"> use in</w:t>
      </w:r>
      <w:r w:rsidR="00B95B49" w:rsidRPr="00071898">
        <w:rPr>
          <w:rFonts w:ascii="Times New Roman" w:hAnsi="Times New Roman" w:cs="Times New Roman"/>
          <w:color w:val="1F1F1F"/>
          <w:sz w:val="24"/>
          <w:szCs w:val="24"/>
        </w:rPr>
        <w:t xml:space="preserve"> further experiments.</w:t>
      </w:r>
    </w:p>
    <w:p w14:paraId="4BAF954D" w14:textId="77777777" w:rsidR="000C078F" w:rsidRPr="00071898" w:rsidRDefault="000C078F" w:rsidP="00AF70ED">
      <w:pPr>
        <w:spacing w:line="360" w:lineRule="auto"/>
        <w:rPr>
          <w:rFonts w:ascii="Times New Roman" w:hAnsi="Times New Roman" w:cs="Times New Roman"/>
          <w:color w:val="1F1F1F"/>
          <w:sz w:val="24"/>
          <w:szCs w:val="24"/>
        </w:rPr>
      </w:pPr>
    </w:p>
    <w:p w14:paraId="0264058D" w14:textId="109BA87E" w:rsidR="00B95B49" w:rsidRPr="008244A6" w:rsidRDefault="00B95B49" w:rsidP="00AF70ED">
      <w:pPr>
        <w:spacing w:line="360" w:lineRule="auto"/>
        <w:rPr>
          <w:rFonts w:ascii="Times New Roman" w:eastAsia="宋体" w:hAnsi="Times New Roman" w:cs="Times New Roman"/>
          <w:i/>
          <w:iCs/>
          <w:sz w:val="24"/>
          <w:szCs w:val="24"/>
        </w:rPr>
      </w:pPr>
      <w:r w:rsidRPr="008244A6">
        <w:rPr>
          <w:rFonts w:ascii="Times New Roman" w:eastAsia="宋体" w:hAnsi="Times New Roman" w:cs="Times New Roman"/>
          <w:b/>
          <w:bCs/>
          <w:i/>
          <w:iCs/>
          <w:sz w:val="24"/>
          <w:szCs w:val="24"/>
        </w:rPr>
        <w:t xml:space="preserve">Flow </w:t>
      </w:r>
      <w:r w:rsidR="000C078F" w:rsidRPr="008244A6">
        <w:rPr>
          <w:rFonts w:ascii="Times New Roman" w:eastAsia="宋体" w:hAnsi="Times New Roman" w:cs="Times New Roman"/>
          <w:b/>
          <w:bCs/>
          <w:i/>
          <w:iCs/>
          <w:sz w:val="24"/>
          <w:szCs w:val="24"/>
        </w:rPr>
        <w:t>c</w:t>
      </w:r>
      <w:r w:rsidRPr="008244A6">
        <w:rPr>
          <w:rFonts w:ascii="Times New Roman" w:eastAsia="宋体" w:hAnsi="Times New Roman" w:cs="Times New Roman"/>
          <w:b/>
          <w:bCs/>
          <w:i/>
          <w:iCs/>
          <w:sz w:val="24"/>
          <w:szCs w:val="24"/>
        </w:rPr>
        <w:t xml:space="preserve">ytometry and FACS </w:t>
      </w:r>
      <w:r w:rsidR="000C078F" w:rsidRPr="008244A6">
        <w:rPr>
          <w:rFonts w:ascii="Times New Roman" w:eastAsia="宋体" w:hAnsi="Times New Roman" w:cs="Times New Roman"/>
          <w:b/>
          <w:bCs/>
          <w:i/>
          <w:iCs/>
          <w:sz w:val="24"/>
          <w:szCs w:val="24"/>
        </w:rPr>
        <w:t>s</w:t>
      </w:r>
      <w:r w:rsidRPr="008244A6">
        <w:rPr>
          <w:rFonts w:ascii="Times New Roman" w:eastAsia="宋体" w:hAnsi="Times New Roman" w:cs="Times New Roman"/>
          <w:b/>
          <w:bCs/>
          <w:i/>
          <w:iCs/>
          <w:sz w:val="24"/>
          <w:szCs w:val="24"/>
        </w:rPr>
        <w:t>orting</w:t>
      </w:r>
    </w:p>
    <w:p w14:paraId="5235B1B0" w14:textId="33FF170B" w:rsidR="00B95B49" w:rsidRDefault="00B95B49" w:rsidP="00AF70ED">
      <w:pPr>
        <w:spacing w:line="360" w:lineRule="auto"/>
        <w:rPr>
          <w:rFonts w:ascii="Times New Roman" w:eastAsia="宋体" w:hAnsi="Times New Roman" w:cs="Times New Roman"/>
          <w:sz w:val="24"/>
          <w:szCs w:val="24"/>
        </w:rPr>
      </w:pPr>
      <w:r w:rsidRPr="00071898">
        <w:rPr>
          <w:rFonts w:ascii="Times New Roman" w:eastAsia="宋体" w:hAnsi="Times New Roman" w:cs="Times New Roman"/>
          <w:sz w:val="24"/>
          <w:szCs w:val="24"/>
        </w:rPr>
        <w:t>Nonspecific antibody binding was blocked by incubating cells with Fc receptor for 20 min at 4°C.</w:t>
      </w:r>
      <w:r w:rsidRPr="00071898">
        <w:rPr>
          <w:rFonts w:ascii="Times New Roman" w:hAnsi="Times New Roman" w:cs="Times New Roman"/>
          <w:sz w:val="24"/>
          <w:szCs w:val="24"/>
        </w:rPr>
        <w:t xml:space="preserve"> </w:t>
      </w:r>
      <w:r w:rsidR="00430178">
        <w:rPr>
          <w:rFonts w:ascii="Times New Roman" w:eastAsia="宋体" w:hAnsi="Times New Roman" w:cs="Times New Roman"/>
          <w:sz w:val="24"/>
          <w:szCs w:val="24"/>
        </w:rPr>
        <w:t>Subsequently</w:t>
      </w:r>
      <w:r w:rsidRPr="00071898">
        <w:rPr>
          <w:rFonts w:ascii="Times New Roman" w:eastAsia="宋体" w:hAnsi="Times New Roman" w:cs="Times New Roman"/>
          <w:sz w:val="24"/>
          <w:szCs w:val="24"/>
        </w:rPr>
        <w:t>, cells were stained with pre-conjugated antibodies (1/200 dilution) for 30 min at 4°C. The following antibodies were used:</w:t>
      </w:r>
      <w:r w:rsidR="00430178">
        <w:rPr>
          <w:rFonts w:ascii="Times New Roman" w:eastAsia="宋体" w:hAnsi="Times New Roman" w:cs="Times New Roman"/>
          <w:sz w:val="24"/>
          <w:szCs w:val="24"/>
        </w:rPr>
        <w:t xml:space="preserve"> </w:t>
      </w:r>
      <w:r w:rsidR="00572DC7">
        <w:rPr>
          <w:rFonts w:ascii="Times New Roman" w:eastAsia="宋体" w:hAnsi="Times New Roman" w:cs="Times New Roman"/>
          <w:sz w:val="24"/>
          <w:szCs w:val="24"/>
        </w:rPr>
        <w:t>anti-</w:t>
      </w:r>
      <w:r w:rsidRPr="00071898">
        <w:rPr>
          <w:rFonts w:ascii="Times New Roman" w:eastAsia="宋体" w:hAnsi="Times New Roman" w:cs="Times New Roman"/>
          <w:sz w:val="24"/>
          <w:szCs w:val="24"/>
        </w:rPr>
        <w:t>CD45R</w:t>
      </w:r>
      <w:bookmarkStart w:id="6" w:name="_Hlk140521940"/>
      <w:r w:rsidRPr="00071898">
        <w:rPr>
          <w:rFonts w:ascii="Times New Roman" w:eastAsia="宋体" w:hAnsi="Times New Roman" w:cs="Times New Roman"/>
          <w:sz w:val="24"/>
          <w:szCs w:val="24"/>
        </w:rPr>
        <w:t xml:space="preserve"> (BD Pharmingen, CA, USA)</w:t>
      </w:r>
      <w:bookmarkEnd w:id="6"/>
      <w:r w:rsidRPr="00071898">
        <w:rPr>
          <w:rFonts w:ascii="Times New Roman" w:eastAsia="宋体" w:hAnsi="Times New Roman" w:cs="Times New Roman"/>
          <w:sz w:val="24"/>
          <w:szCs w:val="24"/>
        </w:rPr>
        <w:t>, CD11b (</w:t>
      </w:r>
      <w:proofErr w:type="spellStart"/>
      <w:r w:rsidR="009B6047" w:rsidRPr="00035A00">
        <w:rPr>
          <w:rFonts w:ascii="Times New Roman" w:eastAsia="宋体" w:hAnsi="Times New Roman" w:cs="Times New Roman"/>
          <w:sz w:val="24"/>
        </w:rPr>
        <w:t>B</w:t>
      </w:r>
      <w:r w:rsidR="009B6047">
        <w:rPr>
          <w:rFonts w:ascii="Times New Roman" w:eastAsia="宋体" w:hAnsi="Times New Roman" w:cs="Times New Roman"/>
          <w:sz w:val="24"/>
        </w:rPr>
        <w:t>iolegend</w:t>
      </w:r>
      <w:proofErr w:type="spellEnd"/>
      <w:r w:rsidR="009B6047">
        <w:rPr>
          <w:rFonts w:ascii="Times New Roman" w:eastAsia="宋体" w:hAnsi="Times New Roman" w:cs="Times New Roman"/>
          <w:sz w:val="24"/>
        </w:rPr>
        <w:t xml:space="preserve">, </w:t>
      </w:r>
      <w:r w:rsidR="009B6047" w:rsidRPr="00071898">
        <w:rPr>
          <w:rFonts w:ascii="Times New Roman" w:eastAsia="宋体" w:hAnsi="Times New Roman" w:cs="Times New Roman"/>
          <w:sz w:val="24"/>
          <w:szCs w:val="24"/>
        </w:rPr>
        <w:t>CA,</w:t>
      </w:r>
      <w:r w:rsidR="009B6047">
        <w:rPr>
          <w:rFonts w:ascii="Times New Roman" w:eastAsia="宋体" w:hAnsi="Times New Roman" w:cs="Times New Roman"/>
          <w:sz w:val="24"/>
          <w:szCs w:val="24"/>
        </w:rPr>
        <w:t xml:space="preserve"> </w:t>
      </w:r>
      <w:r w:rsidR="009B6047" w:rsidRPr="00071898">
        <w:rPr>
          <w:rFonts w:ascii="Times New Roman" w:eastAsia="宋体" w:hAnsi="Times New Roman" w:cs="Times New Roman"/>
          <w:sz w:val="24"/>
          <w:szCs w:val="24"/>
        </w:rPr>
        <w:t>USA</w:t>
      </w:r>
      <w:r w:rsidRPr="00071898">
        <w:rPr>
          <w:rFonts w:ascii="Times New Roman" w:eastAsia="宋体" w:hAnsi="Times New Roman" w:cs="Times New Roman"/>
          <w:sz w:val="24"/>
          <w:szCs w:val="24"/>
        </w:rPr>
        <w:t xml:space="preserve">), Ly6C (BD Pharmingen), F4/80 (BD Pharmingen), CD3 (BD Pharmingen), CD4 (BD Pharmingen), CD8 (BD Pharmingen), NK1.1 (BD Pharmingen), CD11c (BD Pharmingen), </w:t>
      </w:r>
      <w:r w:rsidR="00430178">
        <w:rPr>
          <w:rFonts w:ascii="Times New Roman" w:eastAsia="宋体" w:hAnsi="Times New Roman" w:cs="Times New Roman"/>
          <w:sz w:val="24"/>
          <w:szCs w:val="24"/>
        </w:rPr>
        <w:t xml:space="preserve">and </w:t>
      </w:r>
      <w:r w:rsidR="00513C8C">
        <w:rPr>
          <w:rFonts w:ascii="Times New Roman" w:eastAsia="宋体" w:hAnsi="Times New Roman" w:cs="Times New Roman"/>
          <w:sz w:val="24"/>
          <w:szCs w:val="24"/>
        </w:rPr>
        <w:t>MHC Ⅱ</w:t>
      </w:r>
      <w:r w:rsidRPr="00071898">
        <w:rPr>
          <w:rFonts w:ascii="Times New Roman" w:eastAsia="宋体" w:hAnsi="Times New Roman" w:cs="Times New Roman"/>
          <w:sz w:val="24"/>
          <w:szCs w:val="24"/>
        </w:rPr>
        <w:t xml:space="preserve"> (BD Pharmingen).</w:t>
      </w:r>
      <w:r w:rsidRPr="00071898">
        <w:rPr>
          <w:rFonts w:ascii="Times New Roman" w:hAnsi="Times New Roman" w:cs="Times New Roman"/>
          <w:sz w:val="24"/>
          <w:szCs w:val="24"/>
        </w:rPr>
        <w:t xml:space="preserve"> </w:t>
      </w:r>
      <w:r w:rsidRPr="00071898">
        <w:rPr>
          <w:rFonts w:ascii="Times New Roman" w:eastAsia="宋体" w:hAnsi="Times New Roman" w:cs="Times New Roman"/>
          <w:sz w:val="24"/>
          <w:szCs w:val="24"/>
        </w:rPr>
        <w:t xml:space="preserve">Samples were analyzed </w:t>
      </w:r>
      <w:r w:rsidR="00430178">
        <w:rPr>
          <w:rFonts w:ascii="Times New Roman" w:eastAsia="宋体" w:hAnsi="Times New Roman" w:cs="Times New Roman"/>
          <w:sz w:val="24"/>
          <w:szCs w:val="24"/>
        </w:rPr>
        <w:t>using</w:t>
      </w:r>
      <w:r w:rsidRPr="00071898">
        <w:rPr>
          <w:rFonts w:ascii="Times New Roman" w:eastAsia="宋体" w:hAnsi="Times New Roman" w:cs="Times New Roman"/>
          <w:sz w:val="24"/>
          <w:szCs w:val="24"/>
        </w:rPr>
        <w:t xml:space="preserve"> a flow cytometer (</w:t>
      </w:r>
      <w:proofErr w:type="spellStart"/>
      <w:r w:rsidRPr="00071898">
        <w:rPr>
          <w:rFonts w:ascii="Times New Roman" w:eastAsia="宋体" w:hAnsi="Times New Roman" w:cs="Times New Roman"/>
          <w:sz w:val="24"/>
          <w:szCs w:val="24"/>
        </w:rPr>
        <w:t>Fortessa</w:t>
      </w:r>
      <w:proofErr w:type="spellEnd"/>
      <w:r w:rsidRPr="00071898">
        <w:rPr>
          <w:rFonts w:ascii="Times New Roman" w:eastAsia="宋体" w:hAnsi="Times New Roman" w:cs="Times New Roman"/>
          <w:sz w:val="24"/>
          <w:szCs w:val="24"/>
        </w:rPr>
        <w:t xml:space="preserve"> X20, BD) and Flow-Jo software</w:t>
      </w:r>
      <w:r w:rsidR="006379AE">
        <w:rPr>
          <w:rFonts w:ascii="Times New Roman" w:eastAsia="宋体" w:hAnsi="Times New Roman" w:cs="Times New Roman"/>
          <w:sz w:val="24"/>
          <w:szCs w:val="24"/>
        </w:rPr>
        <w:t xml:space="preserve"> </w:t>
      </w:r>
      <w:r w:rsidR="006379AE" w:rsidRPr="006379AE">
        <w:rPr>
          <w:rFonts w:ascii="Times New Roman" w:eastAsia="宋体" w:hAnsi="Times New Roman" w:cs="Times New Roman"/>
          <w:sz w:val="24"/>
          <w:szCs w:val="24"/>
        </w:rPr>
        <w:t>(Ashland, OR: Becton, Dickenson and Company; 2019)</w:t>
      </w:r>
      <w:r w:rsidRPr="00071898">
        <w:rPr>
          <w:rFonts w:ascii="Times New Roman" w:eastAsia="宋体" w:hAnsi="Times New Roman" w:cs="Times New Roman"/>
          <w:sz w:val="24"/>
          <w:szCs w:val="24"/>
        </w:rPr>
        <w:t>.</w:t>
      </w:r>
      <w:r w:rsidRPr="00071898">
        <w:rPr>
          <w:rFonts w:ascii="Times New Roman" w:hAnsi="Times New Roman" w:cs="Times New Roman"/>
          <w:sz w:val="24"/>
          <w:szCs w:val="24"/>
        </w:rPr>
        <w:t xml:space="preserve"> </w:t>
      </w:r>
      <w:r w:rsidRPr="00071898">
        <w:rPr>
          <w:rFonts w:ascii="Times New Roman" w:eastAsia="宋体" w:hAnsi="Times New Roman" w:cs="Times New Roman"/>
          <w:sz w:val="24"/>
          <w:szCs w:val="24"/>
        </w:rPr>
        <w:t>FACS-sorted viable CD45</w:t>
      </w:r>
      <w:r w:rsidR="00CD4EBC">
        <w:rPr>
          <w:rFonts w:ascii="Times New Roman" w:eastAsia="宋体" w:hAnsi="Times New Roman" w:cs="Times New Roman"/>
          <w:sz w:val="24"/>
          <w:szCs w:val="24"/>
        </w:rPr>
        <w:t>R</w:t>
      </w:r>
      <w:r w:rsidRPr="0006691E">
        <w:rPr>
          <w:rFonts w:ascii="Times New Roman" w:eastAsia="宋体" w:hAnsi="Times New Roman" w:cs="Times New Roman"/>
          <w:sz w:val="24"/>
          <w:szCs w:val="24"/>
        </w:rPr>
        <w:t>+</w:t>
      </w:r>
      <w:r w:rsidRPr="00071898">
        <w:rPr>
          <w:rFonts w:ascii="Times New Roman" w:eastAsia="宋体" w:hAnsi="Times New Roman" w:cs="Times New Roman"/>
          <w:sz w:val="24"/>
          <w:szCs w:val="24"/>
        </w:rPr>
        <w:t xml:space="preserve"> CD11</w:t>
      </w:r>
      <w:r w:rsidR="008D47DF">
        <w:rPr>
          <w:rFonts w:ascii="Times New Roman" w:eastAsia="宋体" w:hAnsi="Times New Roman" w:cs="Times New Roman" w:hint="eastAsia"/>
          <w:sz w:val="24"/>
          <w:szCs w:val="24"/>
        </w:rPr>
        <w:t>b</w:t>
      </w:r>
      <w:r w:rsidRPr="0006691E">
        <w:rPr>
          <w:rFonts w:ascii="Times New Roman" w:eastAsia="宋体" w:hAnsi="Times New Roman" w:cs="Times New Roman"/>
          <w:sz w:val="24"/>
          <w:szCs w:val="24"/>
        </w:rPr>
        <w:t>+</w:t>
      </w:r>
      <w:r w:rsidRPr="00071898">
        <w:rPr>
          <w:rFonts w:ascii="Times New Roman" w:eastAsia="宋体" w:hAnsi="Times New Roman" w:cs="Times New Roman"/>
          <w:sz w:val="24"/>
          <w:szCs w:val="24"/>
        </w:rPr>
        <w:t xml:space="preserve"> F4/80</w:t>
      </w:r>
      <w:r w:rsidRPr="0006691E">
        <w:rPr>
          <w:rFonts w:ascii="Times New Roman" w:eastAsia="宋体" w:hAnsi="Times New Roman" w:cs="Times New Roman"/>
          <w:sz w:val="24"/>
          <w:szCs w:val="24"/>
        </w:rPr>
        <w:t>+</w:t>
      </w:r>
      <w:r w:rsidR="00430178">
        <w:rPr>
          <w:rFonts w:ascii="Times New Roman" w:eastAsia="宋体" w:hAnsi="Times New Roman" w:cs="Times New Roman"/>
          <w:sz w:val="24"/>
          <w:szCs w:val="24"/>
        </w:rPr>
        <w:t xml:space="preserve"> hepatic </w:t>
      </w:r>
      <w:r w:rsidRPr="00071898">
        <w:rPr>
          <w:rFonts w:ascii="Times New Roman" w:eastAsia="宋体" w:hAnsi="Times New Roman" w:cs="Times New Roman"/>
          <w:sz w:val="24"/>
          <w:szCs w:val="24"/>
        </w:rPr>
        <w:t>macrophages were used for subsequent experiments.</w:t>
      </w:r>
    </w:p>
    <w:p w14:paraId="45C6E67A" w14:textId="77777777" w:rsidR="000C078F" w:rsidRPr="00071898" w:rsidRDefault="000C078F" w:rsidP="00AF70ED">
      <w:pPr>
        <w:spacing w:line="360" w:lineRule="auto"/>
        <w:rPr>
          <w:rFonts w:ascii="Times New Roman" w:eastAsia="宋体" w:hAnsi="Times New Roman" w:cs="Times New Roman"/>
          <w:sz w:val="24"/>
          <w:szCs w:val="24"/>
        </w:rPr>
      </w:pPr>
    </w:p>
    <w:p w14:paraId="70EE8102" w14:textId="513B1F1F" w:rsidR="00B95B49" w:rsidRPr="004E5501" w:rsidRDefault="00B95B49" w:rsidP="00AF70ED">
      <w:pPr>
        <w:spacing w:line="360" w:lineRule="auto"/>
        <w:rPr>
          <w:rFonts w:ascii="Times New Roman" w:eastAsia="宋体" w:hAnsi="Times New Roman" w:cs="Times New Roman"/>
          <w:b/>
          <w:bCs/>
          <w:i/>
          <w:iCs/>
          <w:sz w:val="24"/>
          <w:szCs w:val="24"/>
        </w:rPr>
      </w:pPr>
      <w:r w:rsidRPr="004E5501">
        <w:rPr>
          <w:rFonts w:ascii="Times New Roman" w:eastAsia="宋体" w:hAnsi="Times New Roman" w:cs="Times New Roman"/>
          <w:b/>
          <w:bCs/>
          <w:i/>
          <w:iCs/>
          <w:sz w:val="24"/>
          <w:szCs w:val="24"/>
        </w:rPr>
        <w:t xml:space="preserve">In </w:t>
      </w:r>
      <w:r w:rsidR="000C078F" w:rsidRPr="004E5501">
        <w:rPr>
          <w:rFonts w:ascii="Times New Roman" w:eastAsia="宋体" w:hAnsi="Times New Roman" w:cs="Times New Roman"/>
          <w:b/>
          <w:bCs/>
          <w:i/>
          <w:iCs/>
          <w:sz w:val="24"/>
          <w:szCs w:val="24"/>
        </w:rPr>
        <w:t>v</w:t>
      </w:r>
      <w:r w:rsidRPr="004E5501">
        <w:rPr>
          <w:rFonts w:ascii="Times New Roman" w:eastAsia="宋体" w:hAnsi="Times New Roman" w:cs="Times New Roman"/>
          <w:b/>
          <w:bCs/>
          <w:i/>
          <w:iCs/>
          <w:sz w:val="24"/>
          <w:szCs w:val="24"/>
        </w:rPr>
        <w:t xml:space="preserve">ivo </w:t>
      </w:r>
      <w:r w:rsidR="000C078F" w:rsidRPr="004E5501">
        <w:rPr>
          <w:rFonts w:ascii="Times New Roman" w:eastAsia="宋体" w:hAnsi="Times New Roman" w:cs="Times New Roman"/>
          <w:b/>
          <w:bCs/>
          <w:i/>
          <w:iCs/>
          <w:sz w:val="24"/>
          <w:szCs w:val="24"/>
        </w:rPr>
        <w:t>p</w:t>
      </w:r>
      <w:r w:rsidRPr="004E5501">
        <w:rPr>
          <w:rFonts w:ascii="Times New Roman" w:eastAsia="宋体" w:hAnsi="Times New Roman" w:cs="Times New Roman"/>
          <w:b/>
          <w:bCs/>
          <w:i/>
          <w:iCs/>
          <w:sz w:val="24"/>
          <w:szCs w:val="24"/>
        </w:rPr>
        <w:t xml:space="preserve">hagocytosis </w:t>
      </w:r>
      <w:r w:rsidR="000C078F" w:rsidRPr="004E5501">
        <w:rPr>
          <w:rFonts w:ascii="Times New Roman" w:eastAsia="宋体" w:hAnsi="Times New Roman" w:cs="Times New Roman"/>
          <w:b/>
          <w:bCs/>
          <w:i/>
          <w:iCs/>
          <w:sz w:val="24"/>
          <w:szCs w:val="24"/>
        </w:rPr>
        <w:t>a</w:t>
      </w:r>
      <w:r w:rsidRPr="004E5501">
        <w:rPr>
          <w:rFonts w:ascii="Times New Roman" w:eastAsia="宋体" w:hAnsi="Times New Roman" w:cs="Times New Roman"/>
          <w:b/>
          <w:bCs/>
          <w:i/>
          <w:iCs/>
          <w:sz w:val="24"/>
          <w:szCs w:val="24"/>
        </w:rPr>
        <w:t>ssay</w:t>
      </w:r>
    </w:p>
    <w:p w14:paraId="08D812EE" w14:textId="3A0C92F0" w:rsidR="00B95B49" w:rsidRDefault="00B95B49" w:rsidP="00AF70ED">
      <w:pPr>
        <w:spacing w:line="360" w:lineRule="auto"/>
        <w:rPr>
          <w:rFonts w:ascii="Times New Roman" w:hAnsi="Times New Roman" w:cs="Times New Roman"/>
          <w:color w:val="1F1F1F"/>
          <w:sz w:val="24"/>
          <w:szCs w:val="24"/>
        </w:rPr>
      </w:pPr>
      <w:r w:rsidRPr="00071898">
        <w:rPr>
          <w:rFonts w:ascii="Times New Roman" w:hAnsi="Times New Roman" w:cs="Times New Roman"/>
          <w:color w:val="1F1F1F"/>
          <w:sz w:val="24"/>
          <w:szCs w:val="24"/>
        </w:rPr>
        <w:t xml:space="preserve">Latex beads (Invitrogen, USA) at 0.50 µl/g body </w:t>
      </w:r>
      <w:r w:rsidR="00430178">
        <w:rPr>
          <w:rFonts w:ascii="Times New Roman" w:hAnsi="Times New Roman" w:cs="Times New Roman"/>
          <w:color w:val="1F1F1F"/>
          <w:sz w:val="24"/>
          <w:szCs w:val="24"/>
        </w:rPr>
        <w:t>mass</w:t>
      </w:r>
      <w:r w:rsidRPr="00071898">
        <w:rPr>
          <w:rFonts w:ascii="Times New Roman" w:hAnsi="Times New Roman" w:cs="Times New Roman"/>
          <w:color w:val="1F1F1F"/>
          <w:sz w:val="24"/>
          <w:szCs w:val="24"/>
        </w:rPr>
        <w:t xml:space="preserve"> were injected in</w:t>
      </w:r>
      <w:r w:rsidR="00430178">
        <w:rPr>
          <w:rFonts w:ascii="Times New Roman" w:hAnsi="Times New Roman" w:cs="Times New Roman"/>
          <w:color w:val="1F1F1F"/>
          <w:sz w:val="24"/>
          <w:szCs w:val="24"/>
        </w:rPr>
        <w:t>to</w:t>
      </w:r>
      <w:r w:rsidRPr="00071898">
        <w:rPr>
          <w:rFonts w:ascii="Times New Roman" w:hAnsi="Times New Roman" w:cs="Times New Roman"/>
          <w:color w:val="1F1F1F"/>
          <w:sz w:val="24"/>
          <w:szCs w:val="24"/>
        </w:rPr>
        <w:t xml:space="preserve"> </w:t>
      </w:r>
      <w:r w:rsidR="00430178">
        <w:rPr>
          <w:rFonts w:ascii="Times New Roman" w:hAnsi="Times New Roman" w:cs="Times New Roman"/>
          <w:color w:val="1F1F1F"/>
          <w:sz w:val="24"/>
          <w:szCs w:val="24"/>
        </w:rPr>
        <w:t>a</w:t>
      </w:r>
      <w:r w:rsidRPr="00071898">
        <w:rPr>
          <w:rFonts w:ascii="Times New Roman" w:hAnsi="Times New Roman" w:cs="Times New Roman"/>
          <w:color w:val="1F1F1F"/>
          <w:sz w:val="24"/>
          <w:szCs w:val="24"/>
        </w:rPr>
        <w:t xml:space="preserve"> tail vein</w:t>
      </w:r>
      <w:r w:rsidR="00430178">
        <w:rPr>
          <w:rFonts w:ascii="Times New Roman" w:hAnsi="Times New Roman" w:cs="Times New Roman"/>
          <w:color w:val="1F1F1F"/>
          <w:sz w:val="24"/>
          <w:szCs w:val="24"/>
        </w:rPr>
        <w:t xml:space="preserve"> of each mouse, then</w:t>
      </w:r>
      <w:r w:rsidRPr="00071898">
        <w:rPr>
          <w:rFonts w:ascii="Times New Roman" w:hAnsi="Times New Roman" w:cs="Times New Roman"/>
          <w:color w:val="1F1F1F"/>
          <w:sz w:val="24"/>
          <w:szCs w:val="24"/>
        </w:rPr>
        <w:t xml:space="preserve"> </w:t>
      </w:r>
      <w:r w:rsidR="00430178">
        <w:rPr>
          <w:rFonts w:ascii="Times New Roman" w:hAnsi="Times New Roman" w:cs="Times New Roman"/>
          <w:color w:val="1F1F1F"/>
          <w:sz w:val="24"/>
          <w:szCs w:val="24"/>
        </w:rPr>
        <w:t>a</w:t>
      </w:r>
      <w:r w:rsidRPr="00071898">
        <w:rPr>
          <w:rFonts w:ascii="Times New Roman" w:hAnsi="Times New Roman" w:cs="Times New Roman"/>
          <w:color w:val="1F1F1F"/>
          <w:sz w:val="24"/>
          <w:szCs w:val="24"/>
        </w:rPr>
        <w:t>nesthesia w</w:t>
      </w:r>
      <w:r w:rsidR="00430178">
        <w:rPr>
          <w:rFonts w:ascii="Times New Roman" w:hAnsi="Times New Roman" w:cs="Times New Roman"/>
          <w:color w:val="1F1F1F"/>
          <w:sz w:val="24"/>
          <w:szCs w:val="24"/>
        </w:rPr>
        <w:t>as induc</w:t>
      </w:r>
      <w:r w:rsidRPr="00071898">
        <w:rPr>
          <w:rFonts w:ascii="Times New Roman" w:hAnsi="Times New Roman" w:cs="Times New Roman"/>
          <w:color w:val="1F1F1F"/>
          <w:sz w:val="24"/>
          <w:szCs w:val="24"/>
        </w:rPr>
        <w:t xml:space="preserve">ed and liver perfusion was performed 10 minutes later. NPCs were isolated as previously described. </w:t>
      </w:r>
      <w:r w:rsidR="00430178">
        <w:rPr>
          <w:rFonts w:ascii="Times New Roman" w:hAnsi="Times New Roman" w:cs="Times New Roman"/>
          <w:color w:val="1F1F1F"/>
          <w:sz w:val="24"/>
          <w:szCs w:val="24"/>
        </w:rPr>
        <w:t>The s</w:t>
      </w:r>
      <w:r w:rsidRPr="00071898">
        <w:rPr>
          <w:rFonts w:ascii="Times New Roman" w:hAnsi="Times New Roman" w:cs="Times New Roman"/>
          <w:color w:val="1F1F1F"/>
          <w:sz w:val="24"/>
          <w:szCs w:val="24"/>
        </w:rPr>
        <w:t xml:space="preserve">urface marker F4/80 was </w:t>
      </w:r>
      <w:r w:rsidR="00430178">
        <w:rPr>
          <w:rFonts w:ascii="Times New Roman" w:hAnsi="Times New Roman" w:cs="Times New Roman"/>
          <w:color w:val="1F1F1F"/>
          <w:sz w:val="24"/>
          <w:szCs w:val="24"/>
        </w:rPr>
        <w:t>us</w:t>
      </w:r>
      <w:r w:rsidRPr="00071898">
        <w:rPr>
          <w:rFonts w:ascii="Times New Roman" w:hAnsi="Times New Roman" w:cs="Times New Roman"/>
          <w:color w:val="1F1F1F"/>
          <w:sz w:val="24"/>
          <w:szCs w:val="24"/>
        </w:rPr>
        <w:t xml:space="preserve">ed </w:t>
      </w:r>
      <w:r w:rsidR="00430178">
        <w:rPr>
          <w:rFonts w:ascii="Times New Roman" w:hAnsi="Times New Roman" w:cs="Times New Roman"/>
          <w:color w:val="1F1F1F"/>
          <w:sz w:val="24"/>
          <w:szCs w:val="24"/>
        </w:rPr>
        <w:t>for the</w:t>
      </w:r>
      <w:r w:rsidRPr="00071898">
        <w:rPr>
          <w:rFonts w:ascii="Times New Roman" w:hAnsi="Times New Roman" w:cs="Times New Roman"/>
          <w:color w:val="1F1F1F"/>
          <w:sz w:val="24"/>
          <w:szCs w:val="24"/>
        </w:rPr>
        <w:t xml:space="preserve"> label</w:t>
      </w:r>
      <w:r w:rsidR="00430178">
        <w:rPr>
          <w:rFonts w:ascii="Times New Roman" w:hAnsi="Times New Roman" w:cs="Times New Roman"/>
          <w:color w:val="1F1F1F"/>
          <w:sz w:val="24"/>
          <w:szCs w:val="24"/>
        </w:rPr>
        <w:t>ing of</w:t>
      </w:r>
      <w:r w:rsidRPr="00071898">
        <w:rPr>
          <w:rFonts w:ascii="Times New Roman" w:hAnsi="Times New Roman" w:cs="Times New Roman"/>
          <w:color w:val="1F1F1F"/>
          <w:sz w:val="24"/>
          <w:szCs w:val="24"/>
        </w:rPr>
        <w:t xml:space="preserve"> macrophages, and the percentage of latex beads in F4/80-positive cells w</w:t>
      </w:r>
      <w:r w:rsidR="00430178">
        <w:rPr>
          <w:rFonts w:ascii="Times New Roman" w:hAnsi="Times New Roman" w:cs="Times New Roman"/>
          <w:color w:val="1F1F1F"/>
          <w:sz w:val="24"/>
          <w:szCs w:val="24"/>
        </w:rPr>
        <w:t>as</w:t>
      </w:r>
      <w:r w:rsidRPr="00071898">
        <w:rPr>
          <w:rFonts w:ascii="Times New Roman" w:hAnsi="Times New Roman" w:cs="Times New Roman"/>
          <w:color w:val="1F1F1F"/>
          <w:sz w:val="24"/>
          <w:szCs w:val="24"/>
        </w:rPr>
        <w:t xml:space="preserve"> assessed </w:t>
      </w:r>
      <w:r w:rsidR="00430178">
        <w:rPr>
          <w:rFonts w:ascii="Times New Roman" w:hAnsi="Times New Roman" w:cs="Times New Roman"/>
          <w:color w:val="1F1F1F"/>
          <w:sz w:val="24"/>
          <w:szCs w:val="24"/>
        </w:rPr>
        <w:t>using</w:t>
      </w:r>
      <w:r w:rsidRPr="00071898">
        <w:rPr>
          <w:rFonts w:ascii="Times New Roman" w:hAnsi="Times New Roman" w:cs="Times New Roman"/>
          <w:color w:val="1F1F1F"/>
          <w:sz w:val="24"/>
          <w:szCs w:val="24"/>
        </w:rPr>
        <w:t xml:space="preserve"> flow cytometry.</w:t>
      </w:r>
    </w:p>
    <w:p w14:paraId="3DE2A974" w14:textId="77777777" w:rsidR="000C078F" w:rsidRPr="00071898" w:rsidRDefault="000C078F" w:rsidP="00AF70ED">
      <w:pPr>
        <w:spacing w:line="360" w:lineRule="auto"/>
        <w:rPr>
          <w:rFonts w:ascii="Times New Roman" w:hAnsi="Times New Roman" w:cs="Times New Roman"/>
          <w:color w:val="1F1F1F"/>
          <w:sz w:val="24"/>
          <w:szCs w:val="24"/>
        </w:rPr>
      </w:pPr>
    </w:p>
    <w:p w14:paraId="645AE8D5" w14:textId="02E8DF32" w:rsidR="00B95B49" w:rsidRPr="004E5501" w:rsidRDefault="00B95B49" w:rsidP="00AF70ED">
      <w:pPr>
        <w:spacing w:line="360" w:lineRule="auto"/>
        <w:rPr>
          <w:rFonts w:ascii="Times New Roman" w:eastAsia="宋体" w:hAnsi="Times New Roman" w:cs="Times New Roman"/>
          <w:b/>
          <w:bCs/>
          <w:i/>
          <w:iCs/>
          <w:sz w:val="24"/>
          <w:szCs w:val="24"/>
        </w:rPr>
      </w:pPr>
      <w:r w:rsidRPr="004E5501">
        <w:rPr>
          <w:rFonts w:ascii="Times New Roman" w:eastAsia="宋体" w:hAnsi="Times New Roman" w:cs="Times New Roman"/>
          <w:b/>
          <w:bCs/>
          <w:i/>
          <w:iCs/>
          <w:sz w:val="24"/>
          <w:szCs w:val="24"/>
        </w:rPr>
        <w:lastRenderedPageBreak/>
        <w:t xml:space="preserve">In </w:t>
      </w:r>
      <w:r w:rsidR="000C078F" w:rsidRPr="004E5501">
        <w:rPr>
          <w:rFonts w:ascii="Times New Roman" w:eastAsia="宋体" w:hAnsi="Times New Roman" w:cs="Times New Roman"/>
          <w:b/>
          <w:bCs/>
          <w:i/>
          <w:iCs/>
          <w:sz w:val="24"/>
          <w:szCs w:val="24"/>
        </w:rPr>
        <w:t>v</w:t>
      </w:r>
      <w:r w:rsidRPr="004E5501">
        <w:rPr>
          <w:rFonts w:ascii="Times New Roman" w:eastAsia="宋体" w:hAnsi="Times New Roman" w:cs="Times New Roman"/>
          <w:b/>
          <w:bCs/>
          <w:i/>
          <w:iCs/>
          <w:sz w:val="24"/>
          <w:szCs w:val="24"/>
        </w:rPr>
        <w:t xml:space="preserve">ivo MMP </w:t>
      </w:r>
      <w:r w:rsidR="000C078F" w:rsidRPr="004E5501">
        <w:rPr>
          <w:rFonts w:ascii="Times New Roman" w:eastAsia="宋体" w:hAnsi="Times New Roman" w:cs="Times New Roman"/>
          <w:b/>
          <w:bCs/>
          <w:i/>
          <w:iCs/>
          <w:sz w:val="24"/>
          <w:szCs w:val="24"/>
        </w:rPr>
        <w:t>a</w:t>
      </w:r>
      <w:r w:rsidRPr="004E5501">
        <w:rPr>
          <w:rFonts w:ascii="Times New Roman" w:eastAsia="宋体" w:hAnsi="Times New Roman" w:cs="Times New Roman"/>
          <w:b/>
          <w:bCs/>
          <w:i/>
          <w:iCs/>
          <w:sz w:val="24"/>
          <w:szCs w:val="24"/>
        </w:rPr>
        <w:t>ctivity</w:t>
      </w:r>
    </w:p>
    <w:p w14:paraId="0EA33250" w14:textId="66CAB59D" w:rsidR="00B95B49" w:rsidRPr="00071898" w:rsidRDefault="00430178" w:rsidP="00AF70ED">
      <w:pPr>
        <w:spacing w:line="360" w:lineRule="auto"/>
        <w:rPr>
          <w:rFonts w:ascii="Times New Roman" w:hAnsi="Times New Roman" w:cs="Times New Roman"/>
          <w:color w:val="1F1F1F"/>
          <w:sz w:val="24"/>
          <w:szCs w:val="24"/>
        </w:rPr>
      </w:pPr>
      <w:r>
        <w:rPr>
          <w:rFonts w:ascii="Times New Roman" w:hAnsi="Times New Roman" w:cs="Times New Roman"/>
          <w:color w:val="1F1F1F"/>
          <w:sz w:val="24"/>
          <w:szCs w:val="24"/>
        </w:rPr>
        <w:t>Twenty-four hours p</w:t>
      </w:r>
      <w:r w:rsidR="00B95B49" w:rsidRPr="00071898">
        <w:rPr>
          <w:rFonts w:ascii="Times New Roman" w:hAnsi="Times New Roman" w:cs="Times New Roman"/>
          <w:color w:val="1F1F1F"/>
          <w:sz w:val="24"/>
          <w:szCs w:val="24"/>
        </w:rPr>
        <w:t xml:space="preserve">rior to harvest, 2 nmol </w:t>
      </w:r>
      <w:proofErr w:type="spellStart"/>
      <w:r w:rsidR="00B95B49" w:rsidRPr="00071898">
        <w:rPr>
          <w:rFonts w:ascii="Times New Roman" w:hAnsi="Times New Roman" w:cs="Times New Roman"/>
          <w:color w:val="1F1F1F"/>
          <w:sz w:val="24"/>
          <w:szCs w:val="24"/>
        </w:rPr>
        <w:t>MMPsense</w:t>
      </w:r>
      <w:proofErr w:type="spellEnd"/>
      <w:r w:rsidR="00B95B49" w:rsidRPr="00071898">
        <w:rPr>
          <w:rFonts w:ascii="Times New Roman" w:hAnsi="Times New Roman" w:cs="Times New Roman"/>
          <w:color w:val="1F1F1F"/>
          <w:sz w:val="24"/>
          <w:szCs w:val="24"/>
        </w:rPr>
        <w:t xml:space="preserve"> 680 (Perkin-Elmer, USA) w</w:t>
      </w:r>
      <w:r>
        <w:rPr>
          <w:rFonts w:ascii="Times New Roman" w:hAnsi="Times New Roman" w:cs="Times New Roman"/>
          <w:color w:val="1F1F1F"/>
          <w:sz w:val="24"/>
          <w:szCs w:val="24"/>
        </w:rPr>
        <w:t>as</w:t>
      </w:r>
      <w:r w:rsidR="00B95B49" w:rsidRPr="00071898">
        <w:rPr>
          <w:rFonts w:ascii="Times New Roman" w:hAnsi="Times New Roman" w:cs="Times New Roman"/>
          <w:color w:val="1F1F1F"/>
          <w:sz w:val="24"/>
          <w:szCs w:val="24"/>
        </w:rPr>
        <w:t xml:space="preserve"> injected in</w:t>
      </w:r>
      <w:r>
        <w:rPr>
          <w:rFonts w:ascii="Times New Roman" w:hAnsi="Times New Roman" w:cs="Times New Roman"/>
          <w:color w:val="1F1F1F"/>
          <w:sz w:val="24"/>
          <w:szCs w:val="24"/>
        </w:rPr>
        <w:t>to a</w:t>
      </w:r>
      <w:r w:rsidR="00B95B49" w:rsidRPr="00071898">
        <w:rPr>
          <w:rFonts w:ascii="Times New Roman" w:hAnsi="Times New Roman" w:cs="Times New Roman"/>
          <w:color w:val="1F1F1F"/>
          <w:sz w:val="24"/>
          <w:szCs w:val="24"/>
        </w:rPr>
        <w:t xml:space="preserve"> tail vein. </w:t>
      </w:r>
      <w:r w:rsidR="00B95B49" w:rsidRPr="008244A6">
        <w:rPr>
          <w:rFonts w:ascii="Times New Roman" w:hAnsi="Times New Roman" w:cs="Times New Roman"/>
          <w:i/>
          <w:iCs/>
          <w:color w:val="1F1F1F"/>
          <w:sz w:val="24"/>
          <w:szCs w:val="24"/>
        </w:rPr>
        <w:t>In vivo</w:t>
      </w:r>
      <w:r w:rsidR="00B95B49" w:rsidRPr="00071898">
        <w:rPr>
          <w:rFonts w:ascii="Times New Roman" w:hAnsi="Times New Roman" w:cs="Times New Roman"/>
          <w:color w:val="1F1F1F"/>
          <w:sz w:val="24"/>
          <w:szCs w:val="24"/>
        </w:rPr>
        <w:t xml:space="preserve"> imaging </w:t>
      </w:r>
      <w:r>
        <w:rPr>
          <w:rFonts w:ascii="Times New Roman" w:hAnsi="Times New Roman" w:cs="Times New Roman"/>
          <w:color w:val="1F1F1F"/>
          <w:sz w:val="24"/>
          <w:szCs w:val="24"/>
        </w:rPr>
        <w:t>was performed</w:t>
      </w:r>
      <w:r w:rsidR="005B3881">
        <w:rPr>
          <w:rFonts w:ascii="Times New Roman" w:hAnsi="Times New Roman" w:cs="Times New Roman"/>
          <w:color w:val="1F1F1F"/>
          <w:sz w:val="24"/>
          <w:szCs w:val="24"/>
        </w:rPr>
        <w:t xml:space="preserve"> </w:t>
      </w:r>
      <w:r>
        <w:rPr>
          <w:rFonts w:ascii="Times New Roman" w:hAnsi="Times New Roman" w:cs="Times New Roman"/>
          <w:color w:val="1F1F1F"/>
          <w:sz w:val="24"/>
          <w:szCs w:val="24"/>
        </w:rPr>
        <w:t xml:space="preserve">using </w:t>
      </w:r>
      <w:r w:rsidR="00B95B49" w:rsidRPr="00071898">
        <w:rPr>
          <w:rFonts w:ascii="Times New Roman" w:hAnsi="Times New Roman" w:cs="Times New Roman"/>
          <w:color w:val="1F1F1F"/>
          <w:sz w:val="24"/>
          <w:szCs w:val="24"/>
        </w:rPr>
        <w:t xml:space="preserve">675 nm </w:t>
      </w:r>
      <w:r>
        <w:rPr>
          <w:rFonts w:ascii="Times New Roman" w:hAnsi="Times New Roman" w:cs="Times New Roman"/>
          <w:color w:val="1F1F1F"/>
          <w:sz w:val="24"/>
          <w:szCs w:val="24"/>
        </w:rPr>
        <w:t xml:space="preserve">for </w:t>
      </w:r>
      <w:r w:rsidR="00B95B49" w:rsidRPr="00071898">
        <w:rPr>
          <w:rFonts w:ascii="Times New Roman" w:hAnsi="Times New Roman" w:cs="Times New Roman"/>
          <w:color w:val="1F1F1F"/>
          <w:sz w:val="24"/>
          <w:szCs w:val="24"/>
        </w:rPr>
        <w:t>excitation and</w:t>
      </w:r>
      <w:r w:rsidR="005B3881">
        <w:rPr>
          <w:rFonts w:ascii="Times New Roman" w:hAnsi="Times New Roman" w:cs="Times New Roman"/>
          <w:color w:val="1F1F1F"/>
          <w:sz w:val="24"/>
          <w:szCs w:val="24"/>
        </w:rPr>
        <w:t xml:space="preserve"> </w:t>
      </w:r>
      <w:r w:rsidR="005B3881" w:rsidRPr="00071898">
        <w:rPr>
          <w:rFonts w:ascii="Times New Roman" w:hAnsi="Times New Roman" w:cs="Times New Roman"/>
          <w:color w:val="1F1F1F"/>
          <w:sz w:val="24"/>
          <w:szCs w:val="24"/>
        </w:rPr>
        <w:t>Cy5.5</w:t>
      </w:r>
      <w:r w:rsidR="00B95B49" w:rsidRPr="00071898">
        <w:rPr>
          <w:rFonts w:ascii="Times New Roman" w:hAnsi="Times New Roman" w:cs="Times New Roman"/>
          <w:color w:val="1F1F1F"/>
          <w:sz w:val="24"/>
          <w:szCs w:val="24"/>
        </w:rPr>
        <w:t xml:space="preserve"> </w:t>
      </w:r>
      <w:r w:rsidR="005B3881">
        <w:rPr>
          <w:rFonts w:ascii="Times New Roman" w:hAnsi="Times New Roman" w:cs="Times New Roman" w:hint="eastAsia"/>
          <w:color w:val="1F1F1F"/>
          <w:sz w:val="24"/>
          <w:szCs w:val="24"/>
        </w:rPr>
        <w:t>for</w:t>
      </w:r>
      <w:r w:rsidR="005B3881">
        <w:rPr>
          <w:rFonts w:ascii="Times New Roman" w:hAnsi="Times New Roman" w:cs="Times New Roman"/>
          <w:color w:val="1F1F1F"/>
          <w:sz w:val="24"/>
          <w:szCs w:val="24"/>
        </w:rPr>
        <w:t xml:space="preserve"> </w:t>
      </w:r>
      <w:r>
        <w:rPr>
          <w:rFonts w:ascii="Times New Roman" w:hAnsi="Times New Roman" w:cs="Times New Roman"/>
          <w:color w:val="1F1F1F"/>
          <w:sz w:val="24"/>
          <w:szCs w:val="24"/>
        </w:rPr>
        <w:t>emission</w:t>
      </w:r>
      <w:r w:rsidR="00B95B49" w:rsidRPr="00071898">
        <w:rPr>
          <w:rFonts w:ascii="Times New Roman" w:hAnsi="Times New Roman" w:cs="Times New Roman"/>
          <w:color w:val="1F1F1F"/>
          <w:sz w:val="24"/>
          <w:szCs w:val="24"/>
        </w:rPr>
        <w:t>.</w:t>
      </w:r>
    </w:p>
    <w:p w14:paraId="25CDCF00" w14:textId="77777777" w:rsidR="00B95B49" w:rsidRDefault="00B95B49" w:rsidP="00AF70ED">
      <w:pPr>
        <w:spacing w:line="360" w:lineRule="auto"/>
        <w:rPr>
          <w:rFonts w:ascii="Times New Roman" w:hAnsi="Times New Roman" w:cs="Times New Roman"/>
          <w:sz w:val="24"/>
          <w:szCs w:val="24"/>
        </w:rPr>
      </w:pPr>
    </w:p>
    <w:p w14:paraId="1DC4F5A4" w14:textId="57157428" w:rsidR="002D04AF" w:rsidRPr="003D3FB4" w:rsidRDefault="004E5501" w:rsidP="00AF70ED">
      <w:pPr>
        <w:spacing w:line="360" w:lineRule="auto"/>
        <w:rPr>
          <w:rFonts w:ascii="Times New Roman" w:eastAsia="宋体" w:hAnsi="Times New Roman" w:cs="Times New Roman"/>
          <w:b/>
          <w:bCs/>
          <w:i/>
          <w:iCs/>
          <w:color w:val="FF0000"/>
          <w:sz w:val="24"/>
          <w:szCs w:val="24"/>
        </w:rPr>
      </w:pPr>
      <w:bookmarkStart w:id="7" w:name="_Hlk183191542"/>
      <w:r w:rsidRPr="003D3FB4">
        <w:rPr>
          <w:rFonts w:ascii="Times New Roman" w:eastAsia="宋体" w:hAnsi="Times New Roman" w:cs="Times New Roman" w:hint="eastAsia"/>
          <w:b/>
          <w:bCs/>
          <w:i/>
          <w:iCs/>
          <w:color w:val="FF0000"/>
          <w:sz w:val="24"/>
          <w:szCs w:val="24"/>
        </w:rPr>
        <w:t>Assessment of phagocytosis</w:t>
      </w:r>
    </w:p>
    <w:p w14:paraId="158EDCE8" w14:textId="75850DF8" w:rsidR="002D04AF" w:rsidRPr="003D3FB4" w:rsidRDefault="004E5501" w:rsidP="00AF70ED">
      <w:pPr>
        <w:spacing w:line="360" w:lineRule="auto"/>
        <w:rPr>
          <w:rFonts w:ascii="Times New Roman" w:hAnsi="Times New Roman" w:cs="Times New Roman"/>
          <w:color w:val="FF0000"/>
          <w:sz w:val="24"/>
          <w:szCs w:val="24"/>
        </w:rPr>
      </w:pPr>
      <w:r w:rsidRPr="003D3FB4">
        <w:rPr>
          <w:rFonts w:ascii="Times New Roman" w:hAnsi="Times New Roman" w:cs="Times New Roman" w:hint="eastAsia"/>
          <w:color w:val="FF0000"/>
          <w:sz w:val="24"/>
          <w:szCs w:val="24"/>
        </w:rPr>
        <w:t>Bone marrow-derived macrophages (BMDMs) were prepared as previously described</w:t>
      </w:r>
      <w:r w:rsidR="00FD773D">
        <w:rPr>
          <w:rFonts w:ascii="Times New Roman" w:hAnsi="Times New Roman" w:cs="Times New Roman"/>
          <w:color w:val="FF0000"/>
          <w:sz w:val="24"/>
          <w:szCs w:val="24"/>
        </w:rPr>
        <w:fldChar w:fldCharType="begin"/>
      </w:r>
      <w:r w:rsidR="00FD773D">
        <w:rPr>
          <w:rFonts w:ascii="Times New Roman" w:hAnsi="Times New Roman" w:cs="Times New Roman"/>
          <w:color w:val="FF0000"/>
          <w:sz w:val="24"/>
          <w:szCs w:val="24"/>
        </w:rPr>
        <w:instrText xml:space="preserve"> ADDIN EN.CITE &lt;EndNote&gt;&lt;Cite&gt;&lt;Author&gt;Ying&lt;/Author&gt;&lt;Year&gt;2013&lt;/Year&gt;&lt;RecNum&gt;370&lt;/RecNum&gt;&lt;DisplayText&gt;(5)&lt;/DisplayText&gt;&lt;record&gt;&lt;rec-number&gt;370&lt;/rec-number&gt;&lt;foreign-keys&gt;&lt;key app="EN" db-id="xezd9dwzqxfz5nedfrmv0a5uwtxrr5f2952p" timestamp="1732327870"&gt;370&lt;/key&gt;&lt;/foreign-keys&gt;&lt;ref-type name="Journal Article"&gt;17&lt;/ref-type&gt;&lt;contributors&gt;&lt;authors&gt;&lt;author&gt;Ying, W.&lt;/author&gt;&lt;author&gt;Cheruku, P. S.&lt;/author&gt;&lt;author&gt;Bazer, F. W.&lt;/author&gt;&lt;author&gt;Safe, S. H.&lt;/author&gt;&lt;author&gt;Zhou, B.&lt;/author&gt;&lt;/authors&gt;&lt;/contributors&gt;&lt;auth-address&gt;Department of Animal Science, Texas A&amp;amp;M University, TX, USA.&lt;/auth-address&gt;&lt;titles&gt;&lt;title&gt;Investigation of macrophage polarization using bone marrow derived macrophages&lt;/title&gt;&lt;secondary-title&gt;J Vis Exp&lt;/secondary-title&gt;&lt;/titles&gt;&lt;periodical&gt;&lt;full-title&gt;J Vis Exp&lt;/full-title&gt;&lt;/periodical&gt;&lt;number&gt;76&lt;/number&gt;&lt;edition&gt;2013/07/16&lt;/edition&gt;&lt;keywords&gt;&lt;keyword&gt;Animals&lt;/keyword&gt;&lt;keyword&gt;Bone Marrow Cells/cytology/drug effects&lt;/keyword&gt;&lt;keyword&gt;Cell Differentiation/drug effects&lt;/keyword&gt;&lt;keyword&gt;Cell Polarity/drug effects/physiology&lt;/keyword&gt;&lt;keyword&gt;Cytological Techniques/*methods&lt;/keyword&gt;&lt;keyword&gt;Granulocyte-Macrophage Colony-Stimulating Factor/pharmacology&lt;/keyword&gt;&lt;keyword&gt;Hematopoietic Stem Cells/cytology/drug effects&lt;/keyword&gt;&lt;keyword&gt;Macrophage Activation/drug effects/physiology&lt;/keyword&gt;&lt;keyword&gt;Macrophage Colony-Stimulating Factor/pharmacology&lt;/keyword&gt;&lt;keyword&gt;Macrophages/*cytology/drug effects&lt;/keyword&gt;&lt;keyword&gt;Mice&lt;/keyword&gt;&lt;/keywords&gt;&lt;dates&gt;&lt;year&gt;2013&lt;/year&gt;&lt;pub-dates&gt;&lt;date&gt;Jun 23&lt;/date&gt;&lt;/pub-dates&gt;&lt;/dates&gt;&lt;isbn&gt;1940-087x&lt;/isbn&gt;&lt;accession-num&gt;23851980&lt;/accession-num&gt;&lt;urls&gt;&lt;/urls&gt;&lt;custom2&gt;PMC3728835&lt;/custom2&gt;&lt;electronic-resource-num&gt;10.3791/50323&lt;/electronic-resource-num&gt;&lt;remote-database-provider&gt;NLM&lt;/remote-database-provider&gt;&lt;language&gt;eng&lt;/language&gt;&lt;/record&gt;&lt;/Cite&gt;&lt;/EndNote&gt;</w:instrText>
      </w:r>
      <w:r w:rsidR="00FD773D">
        <w:rPr>
          <w:rFonts w:ascii="Times New Roman" w:hAnsi="Times New Roman" w:cs="Times New Roman"/>
          <w:color w:val="FF0000"/>
          <w:sz w:val="24"/>
          <w:szCs w:val="24"/>
        </w:rPr>
        <w:fldChar w:fldCharType="separate"/>
      </w:r>
      <w:r w:rsidR="00FD773D">
        <w:rPr>
          <w:rFonts w:ascii="Times New Roman" w:hAnsi="Times New Roman" w:cs="Times New Roman"/>
          <w:noProof/>
          <w:color w:val="FF0000"/>
          <w:sz w:val="24"/>
          <w:szCs w:val="24"/>
        </w:rPr>
        <w:t>(5)</w:t>
      </w:r>
      <w:r w:rsidR="00FD773D">
        <w:rPr>
          <w:rFonts w:ascii="Times New Roman" w:hAnsi="Times New Roman" w:cs="Times New Roman"/>
          <w:color w:val="FF0000"/>
          <w:sz w:val="24"/>
          <w:szCs w:val="24"/>
        </w:rPr>
        <w:fldChar w:fldCharType="end"/>
      </w:r>
      <w:r w:rsidR="002D04AF" w:rsidRPr="003D3FB4">
        <w:rPr>
          <w:rFonts w:ascii="Times New Roman" w:hAnsi="Times New Roman" w:cs="Times New Roman"/>
          <w:color w:val="FF0000"/>
          <w:sz w:val="24"/>
          <w:szCs w:val="24"/>
        </w:rPr>
        <w:t>.</w:t>
      </w:r>
      <w:r w:rsidRPr="003D3FB4">
        <w:rPr>
          <w:rFonts w:ascii="Times New Roman" w:hAnsi="Times New Roman" w:cs="Times New Roman" w:hint="eastAsia"/>
          <w:color w:val="FF0000"/>
          <w:sz w:val="24"/>
          <w:szCs w:val="24"/>
        </w:rPr>
        <w:t xml:space="preserve"> </w:t>
      </w:r>
      <w:r w:rsidR="002D04AF" w:rsidRPr="003D3FB4">
        <w:rPr>
          <w:rFonts w:ascii="Times New Roman" w:hAnsi="Times New Roman" w:cs="Times New Roman"/>
          <w:color w:val="FF0000"/>
          <w:sz w:val="24"/>
          <w:szCs w:val="24"/>
        </w:rPr>
        <w:t xml:space="preserve">BMDMs were stimulated with LPS (100 ng/mL) for 24 hours. Afterward, the culture medium was replaced, and </w:t>
      </w:r>
      <w:r w:rsidR="003D3FB4" w:rsidRPr="003D3FB4">
        <w:rPr>
          <w:rFonts w:ascii="Times New Roman" w:hAnsi="Times New Roman" w:cs="Times New Roman" w:hint="eastAsia"/>
          <w:color w:val="FF0000"/>
          <w:sz w:val="24"/>
          <w:szCs w:val="24"/>
        </w:rPr>
        <w:t>BMDMs</w:t>
      </w:r>
      <w:r w:rsidR="002D04AF" w:rsidRPr="003D3FB4">
        <w:rPr>
          <w:rFonts w:ascii="Times New Roman" w:hAnsi="Times New Roman" w:cs="Times New Roman"/>
          <w:color w:val="FF0000"/>
          <w:sz w:val="24"/>
          <w:szCs w:val="24"/>
        </w:rPr>
        <w:t xml:space="preserve"> were incubated with E. coli for 4 hours in a shaker at 37°C. </w:t>
      </w:r>
      <w:r w:rsidR="004F6395" w:rsidRPr="004F6395">
        <w:rPr>
          <w:rFonts w:ascii="Times New Roman" w:hAnsi="Times New Roman" w:cs="Times New Roman" w:hint="eastAsia"/>
          <w:color w:val="FF0000"/>
          <w:sz w:val="24"/>
          <w:szCs w:val="24"/>
        </w:rPr>
        <w:t>Assessment of phagocytosis</w:t>
      </w:r>
      <w:r w:rsidR="002D04AF" w:rsidRPr="003D3FB4">
        <w:rPr>
          <w:rFonts w:ascii="Times New Roman" w:hAnsi="Times New Roman" w:cs="Times New Roman"/>
          <w:color w:val="FF0000"/>
          <w:sz w:val="24"/>
          <w:szCs w:val="24"/>
        </w:rPr>
        <w:t xml:space="preserve"> was performed using flow cytometry.</w:t>
      </w:r>
    </w:p>
    <w:bookmarkEnd w:id="7"/>
    <w:p w14:paraId="035D871D" w14:textId="77777777" w:rsidR="000C078F" w:rsidRDefault="000C078F" w:rsidP="00AF70ED">
      <w:pPr>
        <w:widowControl/>
        <w:spacing w:line="360" w:lineRule="auto"/>
        <w:jc w:val="left"/>
        <w:rPr>
          <w:rFonts w:ascii="Times New Roman" w:hAnsi="Times New Roman" w:cs="Times New Roman"/>
          <w:b/>
          <w:bCs/>
          <w:color w:val="1F1F1F"/>
          <w:sz w:val="24"/>
          <w:szCs w:val="24"/>
        </w:rPr>
      </w:pPr>
      <w:r>
        <w:rPr>
          <w:rFonts w:ascii="Times New Roman" w:hAnsi="Times New Roman" w:cs="Times New Roman"/>
          <w:b/>
          <w:bCs/>
          <w:color w:val="1F1F1F"/>
          <w:sz w:val="24"/>
          <w:szCs w:val="24"/>
        </w:rPr>
        <w:br w:type="page"/>
      </w:r>
    </w:p>
    <w:p w14:paraId="0FB45F2D" w14:textId="7CDDE0C8" w:rsidR="00B95B49" w:rsidRDefault="00B95B49" w:rsidP="007F6CAB">
      <w:pPr>
        <w:spacing w:line="360" w:lineRule="auto"/>
        <w:outlineLvl w:val="0"/>
        <w:rPr>
          <w:rFonts w:ascii="Times New Roman" w:hAnsi="Times New Roman" w:cs="Times New Roman"/>
          <w:b/>
          <w:bCs/>
          <w:color w:val="1F1F1F"/>
          <w:sz w:val="24"/>
          <w:szCs w:val="24"/>
        </w:rPr>
      </w:pPr>
      <w:bookmarkStart w:id="8" w:name="_Toc183249240"/>
      <w:r w:rsidRPr="00071898">
        <w:rPr>
          <w:rFonts w:ascii="Times New Roman" w:hAnsi="Times New Roman" w:cs="Times New Roman"/>
          <w:b/>
          <w:bCs/>
          <w:color w:val="1F1F1F"/>
          <w:sz w:val="24"/>
          <w:szCs w:val="24"/>
        </w:rPr>
        <w:lastRenderedPageBreak/>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Figures</w:t>
      </w:r>
      <w:bookmarkEnd w:id="8"/>
    </w:p>
    <w:p w14:paraId="4BDC37B4" w14:textId="77777777" w:rsidR="006337A3" w:rsidRPr="00071898" w:rsidRDefault="006337A3" w:rsidP="007F6CAB">
      <w:pPr>
        <w:spacing w:line="360" w:lineRule="auto"/>
        <w:outlineLvl w:val="0"/>
        <w:rPr>
          <w:rFonts w:ascii="Times New Roman" w:hAnsi="Times New Roman" w:cs="Times New Roman"/>
          <w:b/>
          <w:bCs/>
          <w:color w:val="1F1F1F"/>
          <w:sz w:val="24"/>
          <w:szCs w:val="24"/>
        </w:rPr>
      </w:pPr>
    </w:p>
    <w:p w14:paraId="63D2B19D" w14:textId="0B033F66" w:rsidR="00B95B49" w:rsidRDefault="006C5394" w:rsidP="00AF70ED">
      <w:pPr>
        <w:spacing w:line="360" w:lineRule="auto"/>
        <w:rPr>
          <w:rFonts w:ascii="Times New Roman" w:hAnsi="Times New Roman" w:cs="Times New Roman"/>
          <w:b/>
          <w:bCs/>
          <w:color w:val="1F1F1F"/>
          <w:sz w:val="24"/>
          <w:szCs w:val="24"/>
        </w:rPr>
      </w:pPr>
      <w:r>
        <w:rPr>
          <w:rFonts w:ascii="Times New Roman" w:hAnsi="Times New Roman" w:cs="Times New Roman"/>
          <w:b/>
          <w:bCs/>
          <w:noProof/>
          <w:color w:val="1F1F1F"/>
          <w:sz w:val="24"/>
          <w:szCs w:val="24"/>
        </w:rPr>
        <w:drawing>
          <wp:inline distT="0" distB="0" distL="0" distR="0" wp14:anchorId="16A3EE5E" wp14:editId="5EA6DEE7">
            <wp:extent cx="5274310" cy="5108575"/>
            <wp:effectExtent l="0" t="0" r="2540" b="0"/>
            <wp:docPr id="8545817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581713" name="图片 85458171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108575"/>
                    </a:xfrm>
                    <a:prstGeom prst="rect">
                      <a:avLst/>
                    </a:prstGeom>
                  </pic:spPr>
                </pic:pic>
              </a:graphicData>
            </a:graphic>
          </wp:inline>
        </w:drawing>
      </w:r>
    </w:p>
    <w:p w14:paraId="0D1C6FCC" w14:textId="77777777" w:rsidR="006337A3" w:rsidRPr="00071898" w:rsidRDefault="006337A3" w:rsidP="00AF70ED">
      <w:pPr>
        <w:spacing w:line="360" w:lineRule="auto"/>
        <w:rPr>
          <w:rFonts w:ascii="Times New Roman" w:hAnsi="Times New Roman" w:cs="Times New Roman"/>
          <w:b/>
          <w:bCs/>
          <w:color w:val="1F1F1F"/>
          <w:sz w:val="24"/>
          <w:szCs w:val="24"/>
        </w:rPr>
      </w:pPr>
    </w:p>
    <w:p w14:paraId="15B3FEF1" w14:textId="241FE94E" w:rsidR="00B95B49" w:rsidRPr="00071898" w:rsidRDefault="00B95B49" w:rsidP="00AF70ED">
      <w:pPr>
        <w:pStyle w:val="a3"/>
        <w:spacing w:line="360" w:lineRule="auto"/>
        <w:ind w:firstLineChars="0" w:firstLine="0"/>
        <w:rPr>
          <w:rFonts w:ascii="Times New Roman" w:hAnsi="Times New Roman" w:cs="Times New Roman"/>
          <w:color w:val="1F1F1F"/>
          <w:sz w:val="24"/>
          <w:szCs w:val="24"/>
        </w:rPr>
      </w:pPr>
      <w:r w:rsidRPr="00071898">
        <w:rPr>
          <w:rFonts w:ascii="Times New Roman" w:hAnsi="Times New Roman" w:cs="Times New Roman"/>
          <w:b/>
          <w:bCs/>
          <w:color w:val="1F1F1F"/>
          <w:sz w:val="24"/>
          <w:szCs w:val="24"/>
        </w:rPr>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 S1.</w:t>
      </w:r>
      <w:r w:rsidRPr="00071898">
        <w:rPr>
          <w:rFonts w:ascii="Times New Roman" w:hAnsi="Times New Roman" w:cs="Times New Roman"/>
          <w:color w:val="1F1F1F"/>
          <w:sz w:val="24"/>
          <w:szCs w:val="24"/>
        </w:rPr>
        <w:t xml:space="preserve"> (</w:t>
      </w:r>
      <w:r w:rsidR="00AE061A">
        <w:rPr>
          <w:rFonts w:ascii="Times New Roman" w:hAnsi="Times New Roman" w:cs="Times New Roman" w:hint="eastAsia"/>
          <w:color w:val="1F1F1F"/>
          <w:sz w:val="24"/>
          <w:szCs w:val="24"/>
        </w:rPr>
        <w:t>a</w:t>
      </w:r>
      <w:r w:rsidRPr="00071898">
        <w:rPr>
          <w:rFonts w:ascii="Times New Roman" w:hAnsi="Times New Roman" w:cs="Times New Roman"/>
          <w:color w:val="1F1F1F"/>
          <w:sz w:val="24"/>
          <w:szCs w:val="24"/>
        </w:rPr>
        <w:t>) Schematic representation of the C57BL/6 mouse liver fibrosis model</w:t>
      </w:r>
      <w:r w:rsidR="00430178">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Twice-weekly intraperitoneal injections of 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 xml:space="preserve"> or TAA</w:t>
      </w:r>
      <w:r w:rsidR="00430178">
        <w:rPr>
          <w:rFonts w:ascii="Times New Roman" w:hAnsi="Times New Roman" w:cs="Times New Roman"/>
          <w:color w:val="1F1F1F"/>
          <w:sz w:val="24"/>
          <w:szCs w:val="24"/>
        </w:rPr>
        <w:t xml:space="preserve"> were performed</w:t>
      </w:r>
      <w:r w:rsidRPr="00071898">
        <w:rPr>
          <w:rFonts w:ascii="Times New Roman" w:hAnsi="Times New Roman" w:cs="Times New Roman"/>
          <w:color w:val="1F1F1F"/>
          <w:sz w:val="24"/>
          <w:szCs w:val="24"/>
        </w:rPr>
        <w:t xml:space="preserve"> for </w:t>
      </w:r>
      <w:r w:rsidR="00430178">
        <w:rPr>
          <w:rFonts w:ascii="Times New Roman" w:hAnsi="Times New Roman" w:cs="Times New Roman"/>
          <w:color w:val="1F1F1F"/>
          <w:sz w:val="24"/>
          <w:szCs w:val="24"/>
        </w:rPr>
        <w:t xml:space="preserve">7 or </w:t>
      </w:r>
      <w:r w:rsidRPr="00071898">
        <w:rPr>
          <w:rFonts w:ascii="Times New Roman" w:hAnsi="Times New Roman" w:cs="Times New Roman"/>
          <w:color w:val="1F1F1F"/>
          <w:sz w:val="24"/>
          <w:szCs w:val="24"/>
        </w:rPr>
        <w:t>6 weeks</w:t>
      </w:r>
      <w:r w:rsidR="00430178">
        <w:rPr>
          <w:rFonts w:ascii="Times New Roman" w:hAnsi="Times New Roman" w:cs="Times New Roman"/>
          <w:color w:val="1F1F1F"/>
          <w:sz w:val="24"/>
          <w:szCs w:val="24"/>
        </w:rPr>
        <w:t>, respectively</w:t>
      </w:r>
      <w:r w:rsidRPr="00071898">
        <w:rPr>
          <w:rFonts w:ascii="Times New Roman" w:hAnsi="Times New Roman" w:cs="Times New Roman"/>
          <w:color w:val="1F1F1F"/>
          <w:sz w:val="24"/>
          <w:szCs w:val="24"/>
        </w:rPr>
        <w:t xml:space="preserve">. </w:t>
      </w:r>
      <w:r w:rsidR="00430178">
        <w:rPr>
          <w:rFonts w:ascii="Times New Roman" w:hAnsi="Times New Roman" w:cs="Times New Roman"/>
          <w:color w:val="1F1F1F"/>
          <w:sz w:val="24"/>
          <w:szCs w:val="24"/>
        </w:rPr>
        <w:t>Livers were h</w:t>
      </w:r>
      <w:r w:rsidRPr="00071898">
        <w:rPr>
          <w:rFonts w:ascii="Times New Roman" w:hAnsi="Times New Roman" w:cs="Times New Roman"/>
          <w:color w:val="1F1F1F"/>
          <w:sz w:val="24"/>
          <w:szCs w:val="24"/>
        </w:rPr>
        <w:t xml:space="preserve">arvested </w:t>
      </w:r>
      <w:r w:rsidR="00430178">
        <w:rPr>
          <w:rFonts w:ascii="Times New Roman" w:hAnsi="Times New Roman" w:cs="Times New Roman"/>
          <w:color w:val="1F1F1F"/>
          <w:sz w:val="24"/>
          <w:szCs w:val="24"/>
        </w:rPr>
        <w:t>3</w:t>
      </w:r>
      <w:r w:rsidRPr="00071898">
        <w:rPr>
          <w:rFonts w:ascii="Times New Roman" w:hAnsi="Times New Roman" w:cs="Times New Roman"/>
          <w:color w:val="1F1F1F"/>
          <w:sz w:val="24"/>
          <w:szCs w:val="24"/>
        </w:rPr>
        <w:t xml:space="preserve"> days after the last 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 xml:space="preserve"> injection. (</w:t>
      </w:r>
      <w:r w:rsidR="00AE061A">
        <w:rPr>
          <w:rFonts w:ascii="Times New Roman" w:hAnsi="Times New Roman" w:cs="Times New Roman" w:hint="eastAsia"/>
          <w:color w:val="1F1F1F"/>
          <w:sz w:val="24"/>
          <w:szCs w:val="24"/>
        </w:rPr>
        <w:t>b</w:t>
      </w:r>
      <w:r w:rsidRPr="00071898">
        <w:rPr>
          <w:rFonts w:ascii="Times New Roman" w:hAnsi="Times New Roman" w:cs="Times New Roman"/>
          <w:color w:val="1F1F1F"/>
          <w:sz w:val="24"/>
          <w:szCs w:val="24"/>
        </w:rPr>
        <w:t xml:space="preserve">) </w:t>
      </w:r>
      <w:r w:rsidR="00430178">
        <w:rPr>
          <w:rFonts w:ascii="Times New Roman" w:hAnsi="Times New Roman" w:cs="Times New Roman"/>
          <w:color w:val="1F1F1F"/>
          <w:sz w:val="24"/>
          <w:szCs w:val="24"/>
        </w:rPr>
        <w:t>Degree of f</w:t>
      </w:r>
      <w:r w:rsidRPr="00071898">
        <w:rPr>
          <w:rFonts w:ascii="Times New Roman" w:hAnsi="Times New Roman" w:cs="Times New Roman"/>
          <w:color w:val="1F1F1F"/>
          <w:sz w:val="24"/>
          <w:szCs w:val="24"/>
        </w:rPr>
        <w:t>ibrosis</w:t>
      </w:r>
      <w:r w:rsidR="00430178">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evaluat</w:t>
      </w:r>
      <w:r w:rsidR="00430178">
        <w:rPr>
          <w:rFonts w:ascii="Times New Roman" w:hAnsi="Times New Roman" w:cs="Times New Roman"/>
          <w:color w:val="1F1F1F"/>
          <w:sz w:val="24"/>
          <w:szCs w:val="24"/>
        </w:rPr>
        <w:t>ed using</w:t>
      </w:r>
      <w:r w:rsidRPr="00071898">
        <w:rPr>
          <w:rFonts w:ascii="Times New Roman" w:hAnsi="Times New Roman" w:cs="Times New Roman"/>
          <w:color w:val="1F1F1F"/>
          <w:sz w:val="24"/>
          <w:szCs w:val="24"/>
        </w:rPr>
        <w:t xml:space="preserve"> H&amp;E, </w:t>
      </w:r>
      <w:bookmarkStart w:id="9" w:name="_Hlk157282513"/>
      <w:r w:rsidRPr="00071898">
        <w:rPr>
          <w:rFonts w:ascii="Times New Roman" w:hAnsi="Times New Roman" w:cs="Times New Roman"/>
          <w:color w:val="1F1F1F"/>
          <w:sz w:val="24"/>
          <w:szCs w:val="24"/>
        </w:rPr>
        <w:t>Sirius</w:t>
      </w:r>
      <w:bookmarkEnd w:id="9"/>
      <w:r w:rsidRPr="00071898">
        <w:rPr>
          <w:rFonts w:ascii="Times New Roman" w:hAnsi="Times New Roman" w:cs="Times New Roman"/>
          <w:color w:val="1F1F1F"/>
          <w:sz w:val="24"/>
          <w:szCs w:val="24"/>
        </w:rPr>
        <w:t xml:space="preserve"> red</w:t>
      </w:r>
      <w:r w:rsidR="00430178">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and Masson</w:t>
      </w:r>
      <w:r w:rsidR="00430178">
        <w:rPr>
          <w:rFonts w:ascii="Times New Roman" w:hAnsi="Times New Roman" w:cs="Times New Roman"/>
          <w:color w:val="1F1F1F"/>
          <w:sz w:val="24"/>
          <w:szCs w:val="24"/>
        </w:rPr>
        <w:t>’s trichrome</w:t>
      </w:r>
      <w:r w:rsidRPr="00071898">
        <w:rPr>
          <w:rFonts w:ascii="Times New Roman" w:hAnsi="Times New Roman" w:cs="Times New Roman"/>
          <w:color w:val="1F1F1F"/>
          <w:sz w:val="24"/>
          <w:szCs w:val="24"/>
        </w:rPr>
        <w:t xml:space="preserve"> staining after oil or 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 xml:space="preserve"> injection </w:t>
      </w:r>
      <w:r w:rsidR="00430178">
        <w:rPr>
          <w:rFonts w:ascii="Times New Roman" w:hAnsi="Times New Roman" w:cs="Times New Roman"/>
          <w:color w:val="1F1F1F"/>
          <w:sz w:val="24"/>
          <w:szCs w:val="24"/>
        </w:rPr>
        <w:t>of</w:t>
      </w:r>
      <w:r w:rsidRPr="00071898">
        <w:rPr>
          <w:rFonts w:ascii="Times New Roman" w:hAnsi="Times New Roman" w:cs="Times New Roman"/>
          <w:color w:val="1F1F1F"/>
          <w:sz w:val="24"/>
          <w:szCs w:val="24"/>
        </w:rPr>
        <w:t xml:space="preserve"> WT mice. (</w:t>
      </w:r>
      <w:r w:rsidR="00AE061A">
        <w:rPr>
          <w:rFonts w:ascii="Times New Roman" w:hAnsi="Times New Roman" w:cs="Times New Roman" w:hint="eastAsia"/>
          <w:color w:val="1F1F1F"/>
          <w:sz w:val="24"/>
          <w:szCs w:val="24"/>
        </w:rPr>
        <w:t>c</w:t>
      </w:r>
      <w:r w:rsidRPr="00071898">
        <w:rPr>
          <w:rFonts w:ascii="Times New Roman" w:hAnsi="Times New Roman" w:cs="Times New Roman"/>
          <w:color w:val="1F1F1F"/>
          <w:sz w:val="24"/>
          <w:szCs w:val="24"/>
        </w:rPr>
        <w:t xml:space="preserve">) Volcano plot of </w:t>
      </w:r>
      <w:r w:rsidR="00430178">
        <w:rPr>
          <w:rFonts w:ascii="Times New Roman" w:hAnsi="Times New Roman" w:cs="Times New Roman"/>
          <w:color w:val="1F1F1F"/>
          <w:sz w:val="24"/>
          <w:szCs w:val="24"/>
        </w:rPr>
        <w:t xml:space="preserve">the </w:t>
      </w:r>
      <w:r w:rsidRPr="00071898">
        <w:rPr>
          <w:rFonts w:ascii="Times New Roman" w:hAnsi="Times New Roman" w:cs="Times New Roman"/>
          <w:color w:val="1F1F1F"/>
          <w:sz w:val="24"/>
          <w:szCs w:val="24"/>
        </w:rPr>
        <w:t>differential</w:t>
      </w:r>
      <w:r w:rsidR="00430178">
        <w:rPr>
          <w:rFonts w:ascii="Times New Roman" w:hAnsi="Times New Roman" w:cs="Times New Roman"/>
          <w:color w:val="1F1F1F"/>
          <w:sz w:val="24"/>
          <w:szCs w:val="24"/>
        </w:rPr>
        <w:t>ly</w:t>
      </w:r>
      <w:r w:rsidRPr="00071898">
        <w:rPr>
          <w:rFonts w:ascii="Times New Roman" w:hAnsi="Times New Roman" w:cs="Times New Roman"/>
          <w:color w:val="1F1F1F"/>
          <w:sz w:val="24"/>
          <w:szCs w:val="24"/>
        </w:rPr>
        <w:t xml:space="preserve"> expressed genes in WT mice before and after 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 xml:space="preserve"> injection. </w:t>
      </w:r>
      <w:r w:rsidR="00CD0AA8" w:rsidRPr="00B142F2">
        <w:rPr>
          <w:rFonts w:ascii="Times New Roman" w:hAnsi="Times New Roman" w:cs="Times New Roman"/>
          <w:color w:val="1F1F1F"/>
          <w:sz w:val="24"/>
          <w:szCs w:val="24"/>
        </w:rPr>
        <w:t>(</w:t>
      </w:r>
      <w:r w:rsidR="00AE061A">
        <w:rPr>
          <w:rFonts w:ascii="Times New Roman" w:hAnsi="Times New Roman" w:cs="Times New Roman" w:hint="eastAsia"/>
          <w:color w:val="1F1F1F"/>
          <w:sz w:val="24"/>
          <w:szCs w:val="24"/>
        </w:rPr>
        <w:t>d</w:t>
      </w:r>
      <w:r w:rsidR="00CD0AA8" w:rsidRPr="00B142F2">
        <w:rPr>
          <w:rFonts w:ascii="Times New Roman" w:hAnsi="Times New Roman" w:cs="Times New Roman"/>
          <w:color w:val="1F1F1F"/>
          <w:sz w:val="24"/>
          <w:szCs w:val="24"/>
        </w:rPr>
        <w:t xml:space="preserve">) </w:t>
      </w:r>
      <w:r w:rsidR="003B54ED" w:rsidRPr="00B142F2">
        <w:rPr>
          <w:rFonts w:ascii="Times New Roman" w:hAnsi="Times New Roman" w:cs="Times New Roman"/>
          <w:color w:val="1F1F1F"/>
          <w:sz w:val="24"/>
          <w:szCs w:val="24"/>
        </w:rPr>
        <w:t xml:space="preserve">Representative images of positive and negative controls for </w:t>
      </w:r>
      <w:proofErr w:type="spellStart"/>
      <w:r w:rsidR="003B54ED" w:rsidRPr="00B142F2">
        <w:rPr>
          <w:rFonts w:ascii="Times New Roman" w:hAnsi="Times New Roman" w:cs="Times New Roman"/>
          <w:color w:val="1F1F1F"/>
          <w:sz w:val="24"/>
          <w:szCs w:val="24"/>
        </w:rPr>
        <w:t>RNAscope</w:t>
      </w:r>
      <w:proofErr w:type="spellEnd"/>
      <w:r w:rsidR="003B54ED" w:rsidRPr="00B142F2">
        <w:rPr>
          <w:rFonts w:ascii="Times New Roman" w:hAnsi="Times New Roman" w:cs="Times New Roman"/>
          <w:color w:val="1F1F1F"/>
          <w:sz w:val="24"/>
          <w:szCs w:val="24"/>
        </w:rPr>
        <w:t xml:space="preserve"> </w:t>
      </w:r>
      <w:r w:rsidR="003B54ED" w:rsidRPr="00B142F2">
        <w:rPr>
          <w:rFonts w:ascii="Times New Roman" w:hAnsi="Times New Roman" w:cs="Times New Roman"/>
          <w:i/>
          <w:iCs/>
          <w:color w:val="1F1F1F"/>
          <w:sz w:val="24"/>
          <w:szCs w:val="24"/>
        </w:rPr>
        <w:t>in situ</w:t>
      </w:r>
      <w:r w:rsidR="003B54ED" w:rsidRPr="00B142F2">
        <w:rPr>
          <w:rFonts w:ascii="Times New Roman" w:hAnsi="Times New Roman" w:cs="Times New Roman"/>
          <w:color w:val="1F1F1F"/>
          <w:sz w:val="24"/>
          <w:szCs w:val="24"/>
        </w:rPr>
        <w:t xml:space="preserve"> hybridization.</w:t>
      </w:r>
      <w:r w:rsidR="003B54ED">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 xml:space="preserve">Data </w:t>
      </w:r>
      <w:r w:rsidR="00430178">
        <w:rPr>
          <w:rFonts w:ascii="Times New Roman" w:hAnsi="Times New Roman" w:cs="Times New Roman"/>
          <w:color w:val="1F1F1F"/>
          <w:sz w:val="24"/>
          <w:szCs w:val="24"/>
        </w:rPr>
        <w:t>a</w:t>
      </w:r>
      <w:r w:rsidRPr="00071898">
        <w:rPr>
          <w:rFonts w:ascii="Times New Roman" w:hAnsi="Times New Roman" w:cs="Times New Roman"/>
          <w:color w:val="1F1F1F"/>
          <w:sz w:val="24"/>
          <w:szCs w:val="24"/>
        </w:rPr>
        <w:t xml:space="preserve">re </w:t>
      </w:r>
      <w:r w:rsidR="00E73E86">
        <w:rPr>
          <w:rFonts w:ascii="Times New Roman" w:hAnsi="Times New Roman" w:cs="Times New Roman"/>
          <w:color w:val="1F1F1F"/>
          <w:sz w:val="24"/>
          <w:szCs w:val="24"/>
        </w:rPr>
        <w:t xml:space="preserve">mean ± </w:t>
      </w:r>
      <w:r w:rsidR="00E571D1">
        <w:rPr>
          <w:rFonts w:ascii="Times New Roman" w:hAnsi="Times New Roman" w:cs="Times New Roman"/>
          <w:color w:val="1F1F1F"/>
          <w:sz w:val="24"/>
          <w:szCs w:val="24"/>
        </w:rPr>
        <w:t>SD</w:t>
      </w:r>
      <w:r w:rsidRPr="00071898">
        <w:rPr>
          <w:rFonts w:ascii="Times New Roman" w:hAnsi="Times New Roman" w:cs="Times New Roman"/>
          <w:color w:val="1F1F1F"/>
          <w:sz w:val="24"/>
          <w:szCs w:val="24"/>
        </w:rPr>
        <w:t>; n=3 per group; scale bars, 100 µm; ***</w:t>
      </w:r>
      <w:r w:rsidRPr="00071898">
        <w:rPr>
          <w:rFonts w:ascii="Times New Roman" w:hAnsi="Times New Roman" w:cs="Times New Roman"/>
          <w:i/>
          <w:iCs/>
          <w:color w:val="1F1F1F"/>
          <w:sz w:val="24"/>
          <w:szCs w:val="24"/>
        </w:rPr>
        <w:t>P</w:t>
      </w:r>
      <w:r w:rsidR="00430178">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&lt;</w:t>
      </w:r>
      <w:r w:rsidR="00430178">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0.001; SR, Sirius red.</w:t>
      </w:r>
    </w:p>
    <w:p w14:paraId="786EF36C" w14:textId="1BCEBEDB" w:rsidR="00E535AB" w:rsidRDefault="006C5394" w:rsidP="00AF70ED">
      <w:pPr>
        <w:pStyle w:val="a3"/>
        <w:spacing w:line="360" w:lineRule="auto"/>
        <w:ind w:firstLineChars="0" w:firstLine="0"/>
        <w:rPr>
          <w:rFonts w:ascii="Times New Roman" w:hAnsi="Times New Roman" w:cs="Times New Roman"/>
          <w:color w:val="1F1F1F"/>
          <w:sz w:val="24"/>
          <w:szCs w:val="24"/>
        </w:rPr>
      </w:pPr>
      <w:r>
        <w:rPr>
          <w:rFonts w:ascii="Times New Roman" w:hAnsi="Times New Roman" w:cs="Times New Roman"/>
          <w:noProof/>
          <w:color w:val="1F1F1F"/>
          <w:sz w:val="24"/>
          <w:szCs w:val="24"/>
        </w:rPr>
        <w:lastRenderedPageBreak/>
        <w:drawing>
          <wp:inline distT="0" distB="0" distL="0" distR="0" wp14:anchorId="657C8770" wp14:editId="2F5B5A60">
            <wp:extent cx="5274310" cy="6062980"/>
            <wp:effectExtent l="0" t="0" r="2540" b="0"/>
            <wp:docPr id="6514244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24491" name="图片 65142449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6062980"/>
                    </a:xfrm>
                    <a:prstGeom prst="rect">
                      <a:avLst/>
                    </a:prstGeom>
                  </pic:spPr>
                </pic:pic>
              </a:graphicData>
            </a:graphic>
          </wp:inline>
        </w:drawing>
      </w:r>
    </w:p>
    <w:p w14:paraId="5B14B17F" w14:textId="77777777" w:rsidR="006337A3" w:rsidRPr="00071898" w:rsidRDefault="006337A3" w:rsidP="00AF70ED">
      <w:pPr>
        <w:pStyle w:val="a3"/>
        <w:spacing w:line="360" w:lineRule="auto"/>
        <w:ind w:firstLineChars="0" w:firstLine="0"/>
        <w:rPr>
          <w:rFonts w:ascii="Times New Roman" w:hAnsi="Times New Roman" w:cs="Times New Roman"/>
          <w:color w:val="1F1F1F"/>
          <w:sz w:val="24"/>
          <w:szCs w:val="24"/>
        </w:rPr>
      </w:pPr>
    </w:p>
    <w:p w14:paraId="354822DE" w14:textId="1DDF00D1" w:rsidR="00B95B49" w:rsidRPr="00071898" w:rsidRDefault="00B95B49" w:rsidP="00AF70ED">
      <w:pPr>
        <w:spacing w:line="360" w:lineRule="auto"/>
        <w:rPr>
          <w:rFonts w:ascii="Times New Roman" w:hAnsi="Times New Roman" w:cs="Times New Roman"/>
          <w:sz w:val="24"/>
          <w:szCs w:val="24"/>
        </w:rPr>
      </w:pPr>
      <w:r w:rsidRPr="00071898">
        <w:rPr>
          <w:rFonts w:ascii="Times New Roman" w:hAnsi="Times New Roman" w:cs="Times New Roman"/>
          <w:b/>
          <w:bCs/>
          <w:color w:val="1F1F1F"/>
          <w:sz w:val="24"/>
          <w:szCs w:val="24"/>
        </w:rPr>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 S2.</w:t>
      </w:r>
      <w:r w:rsidRPr="00071898">
        <w:rPr>
          <w:rFonts w:ascii="Times New Roman" w:hAnsi="Times New Roman" w:cs="Times New Roman"/>
          <w:color w:val="1F1F1F"/>
          <w:sz w:val="24"/>
          <w:szCs w:val="24"/>
        </w:rPr>
        <w:t xml:space="preserve"> (</w:t>
      </w:r>
      <w:r w:rsidR="00AE061A">
        <w:rPr>
          <w:rFonts w:ascii="Times New Roman" w:hAnsi="Times New Roman" w:cs="Times New Roman" w:hint="eastAsia"/>
          <w:color w:val="1F1F1F"/>
          <w:sz w:val="24"/>
          <w:szCs w:val="24"/>
        </w:rPr>
        <w:t>a</w:t>
      </w:r>
      <w:r w:rsidRPr="00071898">
        <w:rPr>
          <w:rFonts w:ascii="Times New Roman" w:hAnsi="Times New Roman" w:cs="Times New Roman"/>
          <w:color w:val="1F1F1F"/>
          <w:sz w:val="24"/>
          <w:szCs w:val="24"/>
        </w:rPr>
        <w:t>) Sequencing chromatograms</w:t>
      </w:r>
      <w:r w:rsidR="0089213B">
        <w:rPr>
          <w:rFonts w:ascii="Times New Roman" w:hAnsi="Times New Roman" w:cs="Times New Roman"/>
          <w:color w:val="1F1F1F"/>
          <w:sz w:val="24"/>
          <w:szCs w:val="24"/>
        </w:rPr>
        <w:t>, showing</w:t>
      </w:r>
      <w:r w:rsidRPr="00071898">
        <w:rPr>
          <w:rFonts w:ascii="Times New Roman" w:hAnsi="Times New Roman" w:cs="Times New Roman"/>
          <w:color w:val="1F1F1F"/>
          <w:sz w:val="24"/>
          <w:szCs w:val="24"/>
        </w:rPr>
        <w:t xml:space="preserve"> nucleotide mutations in </w:t>
      </w:r>
      <w:proofErr w:type="spellStart"/>
      <w:r w:rsidR="0089213B">
        <w:rPr>
          <w:rFonts w:ascii="Times New Roman" w:hAnsi="Times New Roman" w:cs="Times New Roman"/>
          <w:color w:val="1F1F1F"/>
          <w:sz w:val="24"/>
          <w:szCs w:val="24"/>
        </w:rPr>
        <w:t>M</w:t>
      </w:r>
      <w:r w:rsidRPr="00071898">
        <w:rPr>
          <w:rFonts w:ascii="Times New Roman" w:hAnsi="Times New Roman" w:cs="Times New Roman"/>
          <w:color w:val="1F1F1F"/>
          <w:sz w:val="24"/>
          <w:szCs w:val="24"/>
        </w:rPr>
        <w:t>indin</w:t>
      </w:r>
      <w:proofErr w:type="spellEnd"/>
      <w:r w:rsidR="0089213B">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vertAlign w:val="superscript"/>
        </w:rPr>
        <w:t>/</w:t>
      </w:r>
      <w:r w:rsidR="0089213B">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rPr>
        <w:t xml:space="preserve"> mice </w:t>
      </w:r>
      <w:r w:rsidRPr="008244A6">
        <w:rPr>
          <w:rFonts w:ascii="Times New Roman" w:hAnsi="Times New Roman" w:cs="Times New Roman"/>
          <w:i/>
          <w:iCs/>
          <w:color w:val="1F1F1F"/>
          <w:sz w:val="24"/>
          <w:szCs w:val="24"/>
        </w:rPr>
        <w:t>via</w:t>
      </w:r>
      <w:r w:rsidRPr="00071898">
        <w:rPr>
          <w:rFonts w:ascii="Times New Roman" w:hAnsi="Times New Roman" w:cs="Times New Roman"/>
          <w:color w:val="1F1F1F"/>
          <w:sz w:val="24"/>
          <w:szCs w:val="24"/>
        </w:rPr>
        <w:t xml:space="preserve"> CRISPR‐Cas</w:t>
      </w:r>
      <w:r w:rsidR="0089213B">
        <w:rPr>
          <w:rFonts w:ascii="Times New Roman" w:hAnsi="Times New Roman" w:cs="Times New Roman"/>
          <w:color w:val="1F1F1F"/>
          <w:sz w:val="24"/>
          <w:szCs w:val="24"/>
        </w:rPr>
        <w:t>9</w:t>
      </w:r>
      <w:r w:rsidRPr="00071898">
        <w:rPr>
          <w:rFonts w:ascii="Times New Roman" w:hAnsi="Times New Roman" w:cs="Times New Roman"/>
          <w:color w:val="1F1F1F"/>
          <w:sz w:val="24"/>
          <w:szCs w:val="24"/>
        </w:rPr>
        <w:t xml:space="preserve"> system. Body weight gain in</w:t>
      </w:r>
      <w:r w:rsidR="0089213B">
        <w:rPr>
          <w:rFonts w:ascii="Times New Roman" w:hAnsi="Times New Roman" w:cs="Times New Roman"/>
          <w:color w:val="1F1F1F"/>
          <w:sz w:val="24"/>
          <w:szCs w:val="24"/>
        </w:rPr>
        <w:t xml:space="preserve"> mice with</w:t>
      </w:r>
      <w:r w:rsidRPr="00071898">
        <w:rPr>
          <w:rFonts w:ascii="Times New Roman" w:hAnsi="Times New Roman" w:cs="Times New Roman"/>
          <w:color w:val="1F1F1F"/>
          <w:sz w:val="24"/>
          <w:szCs w:val="24"/>
        </w:rPr>
        <w:t xml:space="preserve"> </w:t>
      </w:r>
      <w:r w:rsidR="0089213B">
        <w:rPr>
          <w:rFonts w:ascii="Times New Roman" w:hAnsi="Times New Roman" w:cs="Times New Roman"/>
          <w:color w:val="1F1F1F"/>
          <w:sz w:val="24"/>
          <w:szCs w:val="24"/>
        </w:rPr>
        <w:t>(</w:t>
      </w:r>
      <w:r w:rsidR="00AE061A">
        <w:rPr>
          <w:rFonts w:ascii="Times New Roman" w:hAnsi="Times New Roman" w:cs="Times New Roman" w:hint="eastAsia"/>
          <w:color w:val="1F1F1F"/>
          <w:sz w:val="24"/>
          <w:szCs w:val="24"/>
        </w:rPr>
        <w:t>b</w:t>
      </w:r>
      <w:r w:rsidR="0089213B">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-induced and (</w:t>
      </w:r>
      <w:r w:rsidR="00AE061A">
        <w:rPr>
          <w:rFonts w:ascii="Times New Roman" w:hAnsi="Times New Roman" w:cs="Times New Roman" w:hint="eastAsia"/>
          <w:color w:val="1F1F1F"/>
          <w:sz w:val="24"/>
          <w:szCs w:val="24"/>
        </w:rPr>
        <w:t>c</w:t>
      </w:r>
      <w:r w:rsidRPr="00071898">
        <w:rPr>
          <w:rFonts w:ascii="Times New Roman" w:hAnsi="Times New Roman" w:cs="Times New Roman"/>
          <w:color w:val="1F1F1F"/>
          <w:sz w:val="24"/>
          <w:szCs w:val="24"/>
        </w:rPr>
        <w:t xml:space="preserve">) TAA-induced liver fibrosis. Liver and spleen </w:t>
      </w:r>
      <w:r w:rsidRPr="00561620">
        <w:rPr>
          <w:rFonts w:ascii="Times New Roman" w:hAnsi="Times New Roman" w:cs="Times New Roman"/>
          <w:color w:val="1F1F1F"/>
          <w:sz w:val="24"/>
          <w:szCs w:val="24"/>
        </w:rPr>
        <w:t>ind</w:t>
      </w:r>
      <w:r w:rsidR="0089213B" w:rsidRPr="00561620">
        <w:rPr>
          <w:rFonts w:ascii="Times New Roman" w:hAnsi="Times New Roman" w:cs="Times New Roman"/>
          <w:color w:val="1F1F1F"/>
          <w:sz w:val="24"/>
          <w:szCs w:val="24"/>
        </w:rPr>
        <w:t>ices</w:t>
      </w:r>
      <w:r w:rsidR="0089213B">
        <w:rPr>
          <w:rFonts w:ascii="Times New Roman" w:hAnsi="Times New Roman" w:cs="Times New Roman"/>
          <w:color w:val="1F1F1F"/>
          <w:sz w:val="24"/>
          <w:szCs w:val="24"/>
        </w:rPr>
        <w:t xml:space="preserve"> of</w:t>
      </w:r>
      <w:r w:rsidRPr="00071898">
        <w:rPr>
          <w:rFonts w:ascii="Times New Roman" w:hAnsi="Times New Roman" w:cs="Times New Roman"/>
          <w:color w:val="1F1F1F"/>
          <w:sz w:val="24"/>
          <w:szCs w:val="24"/>
        </w:rPr>
        <w:t xml:space="preserve"> </w:t>
      </w:r>
      <w:r w:rsidR="0089213B">
        <w:rPr>
          <w:rFonts w:ascii="Times New Roman" w:hAnsi="Times New Roman" w:cs="Times New Roman"/>
          <w:color w:val="1F1F1F"/>
          <w:sz w:val="24"/>
          <w:szCs w:val="24"/>
        </w:rPr>
        <w:t>mice with (</w:t>
      </w:r>
      <w:r w:rsidR="00AE061A">
        <w:rPr>
          <w:rFonts w:ascii="Times New Roman" w:hAnsi="Times New Roman" w:cs="Times New Roman" w:hint="eastAsia"/>
          <w:color w:val="1F1F1F"/>
          <w:sz w:val="24"/>
          <w:szCs w:val="24"/>
        </w:rPr>
        <w:t>d</w:t>
      </w:r>
      <w:r w:rsidR="0089213B">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-induced and (</w:t>
      </w:r>
      <w:r w:rsidR="00AE061A">
        <w:rPr>
          <w:rFonts w:ascii="Times New Roman" w:hAnsi="Times New Roman" w:cs="Times New Roman" w:hint="eastAsia"/>
          <w:color w:val="1F1F1F"/>
          <w:sz w:val="24"/>
          <w:szCs w:val="24"/>
        </w:rPr>
        <w:t>e</w:t>
      </w:r>
      <w:r w:rsidRPr="00071898">
        <w:rPr>
          <w:rFonts w:ascii="Times New Roman" w:hAnsi="Times New Roman" w:cs="Times New Roman"/>
          <w:color w:val="1F1F1F"/>
          <w:sz w:val="24"/>
          <w:szCs w:val="24"/>
        </w:rPr>
        <w:t xml:space="preserve">) TAA-induced liver fibrosis. Data </w:t>
      </w:r>
      <w:r w:rsidR="0089213B">
        <w:rPr>
          <w:rFonts w:ascii="Times New Roman" w:hAnsi="Times New Roman" w:cs="Times New Roman"/>
          <w:color w:val="1F1F1F"/>
          <w:sz w:val="24"/>
          <w:szCs w:val="24"/>
        </w:rPr>
        <w:t>a</w:t>
      </w:r>
      <w:r w:rsidRPr="00071898">
        <w:rPr>
          <w:rFonts w:ascii="Times New Roman" w:hAnsi="Times New Roman" w:cs="Times New Roman"/>
          <w:color w:val="1F1F1F"/>
          <w:sz w:val="24"/>
          <w:szCs w:val="24"/>
        </w:rPr>
        <w:t xml:space="preserve">re </w:t>
      </w:r>
      <w:r w:rsidR="00E73E86">
        <w:rPr>
          <w:rFonts w:ascii="Times New Roman" w:hAnsi="Times New Roman" w:cs="Times New Roman"/>
          <w:color w:val="1F1F1F"/>
          <w:sz w:val="24"/>
          <w:szCs w:val="24"/>
        </w:rPr>
        <w:t xml:space="preserve">mean ± </w:t>
      </w:r>
      <w:r w:rsidR="00E571D1">
        <w:rPr>
          <w:rFonts w:ascii="Times New Roman" w:hAnsi="Times New Roman" w:cs="Times New Roman"/>
          <w:color w:val="1F1F1F"/>
          <w:sz w:val="24"/>
          <w:szCs w:val="24"/>
        </w:rPr>
        <w:t>SD</w:t>
      </w:r>
      <w:r w:rsidRPr="00071898">
        <w:rPr>
          <w:rFonts w:ascii="Times New Roman" w:hAnsi="Times New Roman" w:cs="Times New Roman"/>
          <w:color w:val="1F1F1F"/>
          <w:sz w:val="24"/>
          <w:szCs w:val="24"/>
        </w:rPr>
        <w:t xml:space="preserve">; n=6–7 per group; NS, </w:t>
      </w:r>
      <w:r w:rsidRPr="00071898">
        <w:rPr>
          <w:rFonts w:ascii="Times New Roman" w:hAnsi="Times New Roman" w:cs="Times New Roman"/>
          <w:i/>
          <w:iCs/>
          <w:color w:val="1F1F1F"/>
          <w:sz w:val="24"/>
          <w:szCs w:val="24"/>
        </w:rPr>
        <w:t>P</w:t>
      </w:r>
      <w:r w:rsidR="0089213B">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&gt;</w:t>
      </w:r>
      <w:r w:rsidR="0089213B">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0.05; *</w:t>
      </w:r>
      <w:r w:rsidRPr="00071898">
        <w:rPr>
          <w:rFonts w:ascii="Times New Roman" w:hAnsi="Times New Roman" w:cs="Times New Roman"/>
          <w:i/>
          <w:iCs/>
          <w:color w:val="1F1F1F"/>
          <w:sz w:val="24"/>
          <w:szCs w:val="24"/>
        </w:rPr>
        <w:t>P</w:t>
      </w:r>
      <w:r w:rsidR="0089213B">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&lt;</w:t>
      </w:r>
      <w:r w:rsidR="0089213B">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0.05, **</w:t>
      </w:r>
      <w:r w:rsidRPr="00071898">
        <w:rPr>
          <w:rFonts w:ascii="Times New Roman" w:hAnsi="Times New Roman" w:cs="Times New Roman"/>
          <w:i/>
          <w:iCs/>
          <w:color w:val="1F1F1F"/>
          <w:sz w:val="24"/>
          <w:szCs w:val="24"/>
        </w:rPr>
        <w:t>P</w:t>
      </w:r>
      <w:r w:rsidR="0089213B">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&lt;</w:t>
      </w:r>
      <w:r w:rsidR="0089213B">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0.01, ***</w:t>
      </w:r>
      <w:r w:rsidRPr="00071898">
        <w:rPr>
          <w:rFonts w:ascii="Times New Roman" w:hAnsi="Times New Roman" w:cs="Times New Roman"/>
          <w:i/>
          <w:iCs/>
          <w:color w:val="1F1F1F"/>
          <w:sz w:val="24"/>
          <w:szCs w:val="24"/>
        </w:rPr>
        <w:t>P</w:t>
      </w:r>
      <w:r w:rsidR="0089213B">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&lt;</w:t>
      </w:r>
      <w:r w:rsidR="0089213B">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0.001.</w:t>
      </w:r>
    </w:p>
    <w:p w14:paraId="778E0C33" w14:textId="053FC75C" w:rsidR="00E535AB" w:rsidRDefault="006C5394" w:rsidP="00AF70ED">
      <w:pPr>
        <w:spacing w:line="360" w:lineRule="auto"/>
        <w:rPr>
          <w:rFonts w:ascii="Times New Roman" w:hAnsi="Times New Roman" w:cs="Times New Roman"/>
          <w:color w:val="1F1F1F"/>
          <w:sz w:val="24"/>
          <w:szCs w:val="24"/>
        </w:rPr>
      </w:pPr>
      <w:r>
        <w:rPr>
          <w:rFonts w:ascii="Times New Roman" w:hAnsi="Times New Roman" w:cs="Times New Roman"/>
          <w:noProof/>
          <w:color w:val="1F1F1F"/>
          <w:sz w:val="24"/>
          <w:szCs w:val="24"/>
        </w:rPr>
        <w:lastRenderedPageBreak/>
        <w:drawing>
          <wp:inline distT="0" distB="0" distL="0" distR="0" wp14:anchorId="7ACFB96F" wp14:editId="14CA48E6">
            <wp:extent cx="5274310" cy="3679825"/>
            <wp:effectExtent l="0" t="0" r="2540" b="0"/>
            <wp:docPr id="1054795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79516" name="图片 1054795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679825"/>
                    </a:xfrm>
                    <a:prstGeom prst="rect">
                      <a:avLst/>
                    </a:prstGeom>
                  </pic:spPr>
                </pic:pic>
              </a:graphicData>
            </a:graphic>
          </wp:inline>
        </w:drawing>
      </w:r>
    </w:p>
    <w:p w14:paraId="0CF74619" w14:textId="77777777" w:rsidR="006337A3" w:rsidRPr="00071898" w:rsidRDefault="006337A3" w:rsidP="00AF70ED">
      <w:pPr>
        <w:spacing w:line="360" w:lineRule="auto"/>
        <w:rPr>
          <w:rFonts w:ascii="Times New Roman" w:hAnsi="Times New Roman" w:cs="Times New Roman"/>
          <w:color w:val="1F1F1F"/>
          <w:sz w:val="24"/>
          <w:szCs w:val="24"/>
        </w:rPr>
      </w:pPr>
    </w:p>
    <w:p w14:paraId="2B6E64C8" w14:textId="0EC92BDF" w:rsidR="00B95B49" w:rsidRPr="00071898" w:rsidRDefault="00B95B49" w:rsidP="00AF70ED">
      <w:pPr>
        <w:spacing w:line="360" w:lineRule="auto"/>
        <w:rPr>
          <w:rFonts w:ascii="Times New Roman" w:hAnsi="Times New Roman" w:cs="Times New Roman"/>
          <w:color w:val="1F1F1F"/>
          <w:sz w:val="24"/>
          <w:szCs w:val="24"/>
        </w:rPr>
      </w:pPr>
      <w:r w:rsidRPr="00071898">
        <w:rPr>
          <w:rFonts w:ascii="Times New Roman" w:hAnsi="Times New Roman" w:cs="Times New Roman"/>
          <w:b/>
          <w:bCs/>
          <w:color w:val="1F1F1F"/>
          <w:sz w:val="24"/>
          <w:szCs w:val="24"/>
        </w:rPr>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 S3.</w:t>
      </w:r>
      <w:r w:rsidRPr="00071898">
        <w:rPr>
          <w:rFonts w:ascii="Times New Roman" w:hAnsi="Times New Roman" w:cs="Times New Roman"/>
          <w:color w:val="1F1F1F"/>
          <w:sz w:val="24"/>
          <w:szCs w:val="24"/>
        </w:rPr>
        <w:t xml:space="preserve"> (</w:t>
      </w:r>
      <w:r w:rsidR="00AE061A">
        <w:rPr>
          <w:rFonts w:ascii="Times New Roman" w:hAnsi="Times New Roman" w:cs="Times New Roman" w:hint="eastAsia"/>
          <w:color w:val="1F1F1F"/>
          <w:sz w:val="24"/>
          <w:szCs w:val="24"/>
        </w:rPr>
        <w:t>a</w:t>
      </w:r>
      <w:r w:rsidRPr="00071898">
        <w:rPr>
          <w:rFonts w:ascii="Times New Roman" w:hAnsi="Times New Roman" w:cs="Times New Roman"/>
          <w:color w:val="1F1F1F"/>
          <w:sz w:val="24"/>
          <w:szCs w:val="24"/>
        </w:rPr>
        <w:t>) Verification of primary hepatic stellate cell purity by flow cytometry. (</w:t>
      </w:r>
      <w:r w:rsidR="00AE061A">
        <w:rPr>
          <w:rFonts w:ascii="Times New Roman" w:hAnsi="Times New Roman" w:cs="Times New Roman" w:hint="eastAsia"/>
          <w:color w:val="1F1F1F"/>
          <w:sz w:val="24"/>
          <w:szCs w:val="24"/>
        </w:rPr>
        <w:t>b</w:t>
      </w:r>
      <w:r w:rsidRPr="00071898">
        <w:rPr>
          <w:rFonts w:ascii="Times New Roman" w:hAnsi="Times New Roman" w:cs="Times New Roman"/>
          <w:color w:val="1F1F1F"/>
          <w:sz w:val="24"/>
          <w:szCs w:val="24"/>
        </w:rPr>
        <w:t xml:space="preserve">) </w:t>
      </w:r>
      <w:r w:rsidR="006C2DA0">
        <w:rPr>
          <w:rFonts w:ascii="Times New Roman" w:hAnsi="Times New Roman" w:cs="Times New Roman"/>
          <w:color w:val="1F1F1F"/>
          <w:sz w:val="24"/>
          <w:szCs w:val="24"/>
        </w:rPr>
        <w:t xml:space="preserve">Results of sorting using </w:t>
      </w:r>
      <w:r w:rsidRPr="00071898">
        <w:rPr>
          <w:rFonts w:ascii="Times New Roman" w:hAnsi="Times New Roman" w:cs="Times New Roman"/>
          <w:color w:val="1F1F1F"/>
          <w:sz w:val="24"/>
          <w:szCs w:val="24"/>
        </w:rPr>
        <w:t>LX2 as a positive control and hepatocytes as a negative control.</w:t>
      </w:r>
    </w:p>
    <w:p w14:paraId="746A8CE6" w14:textId="064631C4" w:rsidR="00E535AB" w:rsidRDefault="006C5394" w:rsidP="00AF70ED">
      <w:pPr>
        <w:spacing w:line="360" w:lineRule="auto"/>
        <w:rPr>
          <w:rFonts w:ascii="Times New Roman" w:hAnsi="Times New Roman" w:cs="Times New Roman"/>
          <w:color w:val="1F1F1F"/>
          <w:sz w:val="24"/>
          <w:szCs w:val="24"/>
        </w:rPr>
      </w:pPr>
      <w:r>
        <w:rPr>
          <w:rFonts w:ascii="Times New Roman" w:hAnsi="Times New Roman" w:cs="Times New Roman"/>
          <w:noProof/>
          <w:color w:val="1F1F1F"/>
          <w:sz w:val="24"/>
          <w:szCs w:val="24"/>
        </w:rPr>
        <w:lastRenderedPageBreak/>
        <w:drawing>
          <wp:inline distT="0" distB="0" distL="0" distR="0" wp14:anchorId="4DEFE107" wp14:editId="1F622FA3">
            <wp:extent cx="5274310" cy="6904990"/>
            <wp:effectExtent l="0" t="0" r="2540" b="0"/>
            <wp:docPr id="10008943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4398" name="图片 100089439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6904990"/>
                    </a:xfrm>
                    <a:prstGeom prst="rect">
                      <a:avLst/>
                    </a:prstGeom>
                  </pic:spPr>
                </pic:pic>
              </a:graphicData>
            </a:graphic>
          </wp:inline>
        </w:drawing>
      </w:r>
    </w:p>
    <w:p w14:paraId="05BB699D" w14:textId="77777777" w:rsidR="006337A3" w:rsidRPr="00071898" w:rsidRDefault="006337A3" w:rsidP="00AF70ED">
      <w:pPr>
        <w:spacing w:line="360" w:lineRule="auto"/>
        <w:rPr>
          <w:rFonts w:ascii="Times New Roman" w:hAnsi="Times New Roman" w:cs="Times New Roman"/>
          <w:color w:val="1F1F1F"/>
          <w:sz w:val="24"/>
          <w:szCs w:val="24"/>
        </w:rPr>
      </w:pPr>
    </w:p>
    <w:p w14:paraId="50EECFA0" w14:textId="044AC390" w:rsidR="000C078F" w:rsidRDefault="00B95B49" w:rsidP="00282083">
      <w:pPr>
        <w:spacing w:line="360" w:lineRule="auto"/>
        <w:rPr>
          <w:rFonts w:ascii="Times New Roman" w:hAnsi="Times New Roman" w:cs="Times New Roman"/>
          <w:color w:val="1F1F1F"/>
          <w:sz w:val="24"/>
          <w:szCs w:val="24"/>
        </w:rPr>
      </w:pPr>
      <w:r w:rsidRPr="00071898">
        <w:rPr>
          <w:rFonts w:ascii="Times New Roman" w:hAnsi="Times New Roman" w:cs="Times New Roman"/>
          <w:b/>
          <w:bCs/>
          <w:color w:val="1F1F1F"/>
          <w:sz w:val="24"/>
          <w:szCs w:val="24"/>
        </w:rPr>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 S4.</w:t>
      </w:r>
      <w:r w:rsidRPr="00071898">
        <w:rPr>
          <w:rFonts w:ascii="Times New Roman" w:hAnsi="Times New Roman" w:cs="Times New Roman"/>
          <w:color w:val="1F1F1F"/>
          <w:sz w:val="24"/>
          <w:szCs w:val="24"/>
        </w:rPr>
        <w:t xml:space="preserve"> (</w:t>
      </w:r>
      <w:r w:rsidR="00AE061A">
        <w:rPr>
          <w:rFonts w:ascii="Times New Roman" w:hAnsi="Times New Roman" w:cs="Times New Roman" w:hint="eastAsia"/>
          <w:color w:val="1F1F1F"/>
          <w:sz w:val="24"/>
          <w:szCs w:val="24"/>
        </w:rPr>
        <w:t>a</w:t>
      </w:r>
      <w:r w:rsidRPr="00071898">
        <w:rPr>
          <w:rFonts w:ascii="Times New Roman" w:hAnsi="Times New Roman" w:cs="Times New Roman"/>
          <w:color w:val="1F1F1F"/>
          <w:sz w:val="24"/>
          <w:szCs w:val="24"/>
        </w:rPr>
        <w:t xml:space="preserve"> and </w:t>
      </w:r>
      <w:r w:rsidR="00AE061A">
        <w:rPr>
          <w:rFonts w:ascii="Times New Roman" w:hAnsi="Times New Roman" w:cs="Times New Roman" w:hint="eastAsia"/>
          <w:color w:val="1F1F1F"/>
          <w:sz w:val="24"/>
          <w:szCs w:val="24"/>
        </w:rPr>
        <w:t>b</w:t>
      </w:r>
      <w:r w:rsidRPr="00071898">
        <w:rPr>
          <w:rFonts w:ascii="Times New Roman" w:hAnsi="Times New Roman" w:cs="Times New Roman"/>
          <w:color w:val="1F1F1F"/>
          <w:sz w:val="24"/>
          <w:szCs w:val="24"/>
        </w:rPr>
        <w:t xml:space="preserve">) Flow cytometry gating strategy for T cells (including CD4-positive and CD8-positive T cells), B cells, NK cells, </w:t>
      </w:r>
      <w:r w:rsidR="008B0376">
        <w:rPr>
          <w:rFonts w:ascii="Times New Roman" w:hAnsi="Times New Roman" w:cs="Times New Roman"/>
          <w:color w:val="1F1F1F"/>
          <w:sz w:val="24"/>
          <w:szCs w:val="24"/>
        </w:rPr>
        <w:t xml:space="preserve">and </w:t>
      </w:r>
      <w:r w:rsidRPr="00071898">
        <w:rPr>
          <w:rFonts w:ascii="Times New Roman" w:hAnsi="Times New Roman" w:cs="Times New Roman"/>
          <w:color w:val="1F1F1F"/>
          <w:sz w:val="24"/>
          <w:szCs w:val="24"/>
        </w:rPr>
        <w:t xml:space="preserve">DCs in </w:t>
      </w:r>
      <w:r w:rsidR="008B0376">
        <w:rPr>
          <w:rFonts w:ascii="Times New Roman" w:hAnsi="Times New Roman" w:cs="Times New Roman"/>
          <w:color w:val="1F1F1F"/>
          <w:sz w:val="24"/>
          <w:szCs w:val="24"/>
        </w:rPr>
        <w:t xml:space="preserve">the </w:t>
      </w:r>
      <w:r w:rsidRPr="00071898">
        <w:rPr>
          <w:rFonts w:ascii="Times New Roman" w:hAnsi="Times New Roman" w:cs="Times New Roman"/>
          <w:color w:val="1F1F1F"/>
          <w:sz w:val="24"/>
          <w:szCs w:val="24"/>
        </w:rPr>
        <w:t xml:space="preserve">livers of WT and </w:t>
      </w:r>
      <w:proofErr w:type="spellStart"/>
      <w:r w:rsidRPr="00071898">
        <w:rPr>
          <w:rFonts w:ascii="Times New Roman" w:hAnsi="Times New Roman" w:cs="Times New Roman"/>
          <w:color w:val="1F1F1F"/>
          <w:sz w:val="24"/>
          <w:szCs w:val="24"/>
        </w:rPr>
        <w:t>Mindin</w:t>
      </w:r>
      <w:proofErr w:type="spellEnd"/>
      <w:r w:rsidR="008B0376">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vertAlign w:val="superscript"/>
        </w:rPr>
        <w:t>/</w:t>
      </w:r>
      <w:r w:rsidR="008B0376">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rPr>
        <w:t xml:space="preserve"> mice </w:t>
      </w:r>
      <w:r w:rsidR="008B0376">
        <w:rPr>
          <w:rFonts w:ascii="Times New Roman" w:hAnsi="Times New Roman" w:cs="Times New Roman"/>
          <w:color w:val="1F1F1F"/>
          <w:sz w:val="24"/>
          <w:szCs w:val="24"/>
        </w:rPr>
        <w:t>with CCl</w:t>
      </w:r>
      <w:r w:rsidR="008B0376">
        <w:rPr>
          <w:rFonts w:ascii="Times New Roman" w:hAnsi="Times New Roman" w:cs="Times New Roman"/>
          <w:color w:val="1F1F1F"/>
          <w:sz w:val="24"/>
          <w:szCs w:val="24"/>
          <w:vertAlign w:val="subscript"/>
        </w:rPr>
        <w:t>4</w:t>
      </w:r>
      <w:r w:rsidR="008B0376" w:rsidRPr="008244A6">
        <w:rPr>
          <w:rFonts w:ascii="Times New Roman" w:hAnsi="Times New Roman" w:cs="Times New Roman"/>
          <w:color w:val="1F1F1F"/>
          <w:sz w:val="24"/>
          <w:szCs w:val="24"/>
        </w:rPr>
        <w:t>-induced liver fibrosis</w:t>
      </w:r>
      <w:r w:rsidRPr="00071898">
        <w:rPr>
          <w:rFonts w:ascii="Times New Roman" w:hAnsi="Times New Roman" w:cs="Times New Roman"/>
          <w:color w:val="1F1F1F"/>
          <w:sz w:val="24"/>
          <w:szCs w:val="24"/>
        </w:rPr>
        <w:t xml:space="preserve"> and their quantitative analysis. Data </w:t>
      </w:r>
      <w:r w:rsidR="008B0376">
        <w:rPr>
          <w:rFonts w:ascii="Times New Roman" w:hAnsi="Times New Roman" w:cs="Times New Roman"/>
          <w:color w:val="1F1F1F"/>
          <w:sz w:val="24"/>
          <w:szCs w:val="24"/>
        </w:rPr>
        <w:t>a</w:t>
      </w:r>
      <w:r w:rsidRPr="00071898">
        <w:rPr>
          <w:rFonts w:ascii="Times New Roman" w:hAnsi="Times New Roman" w:cs="Times New Roman"/>
          <w:color w:val="1F1F1F"/>
          <w:sz w:val="24"/>
          <w:szCs w:val="24"/>
        </w:rPr>
        <w:t xml:space="preserve">re </w:t>
      </w:r>
      <w:r w:rsidR="00E73E86">
        <w:rPr>
          <w:rFonts w:ascii="Times New Roman" w:hAnsi="Times New Roman" w:cs="Times New Roman"/>
          <w:color w:val="1F1F1F"/>
          <w:sz w:val="24"/>
          <w:szCs w:val="24"/>
        </w:rPr>
        <w:t xml:space="preserve">mean ± </w:t>
      </w:r>
      <w:r w:rsidR="00E571D1">
        <w:rPr>
          <w:rFonts w:ascii="Times New Roman" w:hAnsi="Times New Roman" w:cs="Times New Roman"/>
          <w:color w:val="1F1F1F"/>
          <w:sz w:val="24"/>
          <w:szCs w:val="24"/>
        </w:rPr>
        <w:t>SD</w:t>
      </w:r>
      <w:r w:rsidRPr="00071898">
        <w:rPr>
          <w:rFonts w:ascii="Times New Roman" w:hAnsi="Times New Roman" w:cs="Times New Roman"/>
          <w:color w:val="1F1F1F"/>
          <w:sz w:val="24"/>
          <w:szCs w:val="24"/>
        </w:rPr>
        <w:t xml:space="preserve">; n=4–7 per group; NS, </w:t>
      </w:r>
      <w:r w:rsidRPr="00071898">
        <w:rPr>
          <w:rFonts w:ascii="Times New Roman" w:hAnsi="Times New Roman" w:cs="Times New Roman"/>
          <w:i/>
          <w:iCs/>
          <w:color w:val="1F1F1F"/>
          <w:sz w:val="24"/>
          <w:szCs w:val="24"/>
        </w:rPr>
        <w:t>P</w:t>
      </w:r>
      <w:r w:rsidR="008B0376">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&gt;</w:t>
      </w:r>
      <w:r w:rsidR="008B0376">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 xml:space="preserve">0.05; </w:t>
      </w:r>
      <w:r w:rsidRPr="00071898">
        <w:rPr>
          <w:rFonts w:ascii="Times New Roman" w:eastAsia="宋体" w:hAnsi="Times New Roman" w:cs="Times New Roman"/>
          <w:sz w:val="24"/>
          <w:szCs w:val="24"/>
        </w:rPr>
        <w:t>NK, natural kill</w:t>
      </w:r>
      <w:r w:rsidR="008B0376">
        <w:rPr>
          <w:rFonts w:ascii="Times New Roman" w:eastAsia="宋体" w:hAnsi="Times New Roman" w:cs="Times New Roman"/>
          <w:sz w:val="24"/>
          <w:szCs w:val="24"/>
        </w:rPr>
        <w:t>er</w:t>
      </w:r>
      <w:r w:rsidRPr="00071898">
        <w:rPr>
          <w:rFonts w:ascii="Times New Roman" w:eastAsia="宋体" w:hAnsi="Times New Roman" w:cs="Times New Roman"/>
          <w:sz w:val="24"/>
          <w:szCs w:val="24"/>
        </w:rPr>
        <w:t>; DC, dendritic cell</w:t>
      </w:r>
      <w:r w:rsidRPr="00071898">
        <w:rPr>
          <w:rFonts w:ascii="Times New Roman" w:hAnsi="Times New Roman" w:cs="Times New Roman"/>
          <w:color w:val="1F1F1F"/>
          <w:sz w:val="24"/>
          <w:szCs w:val="24"/>
        </w:rPr>
        <w:t>.</w:t>
      </w:r>
    </w:p>
    <w:p w14:paraId="6B2A208B" w14:textId="4430D9BE" w:rsidR="00E535AB" w:rsidRDefault="006C5394" w:rsidP="00AF70ED">
      <w:pPr>
        <w:spacing w:line="360" w:lineRule="auto"/>
        <w:rPr>
          <w:rFonts w:ascii="Times New Roman" w:hAnsi="Times New Roman" w:cs="Times New Roman"/>
          <w:color w:val="1F1F1F"/>
          <w:sz w:val="24"/>
          <w:szCs w:val="24"/>
        </w:rPr>
      </w:pPr>
      <w:r>
        <w:rPr>
          <w:rFonts w:ascii="Times New Roman" w:hAnsi="Times New Roman" w:cs="Times New Roman"/>
          <w:noProof/>
          <w:color w:val="1F1F1F"/>
          <w:sz w:val="24"/>
          <w:szCs w:val="24"/>
        </w:rPr>
        <w:lastRenderedPageBreak/>
        <w:drawing>
          <wp:inline distT="0" distB="0" distL="0" distR="0" wp14:anchorId="211E2564" wp14:editId="615F4836">
            <wp:extent cx="5274310" cy="7458075"/>
            <wp:effectExtent l="0" t="0" r="2540" b="9525"/>
            <wp:docPr id="9880230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02304" name="图片 9880230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7458075"/>
                    </a:xfrm>
                    <a:prstGeom prst="rect">
                      <a:avLst/>
                    </a:prstGeom>
                  </pic:spPr>
                </pic:pic>
              </a:graphicData>
            </a:graphic>
          </wp:inline>
        </w:drawing>
      </w:r>
    </w:p>
    <w:p w14:paraId="33965E2E" w14:textId="77777777" w:rsidR="006337A3" w:rsidRPr="00071898" w:rsidRDefault="006337A3" w:rsidP="00AF70ED">
      <w:pPr>
        <w:spacing w:line="360" w:lineRule="auto"/>
        <w:rPr>
          <w:rFonts w:ascii="Times New Roman" w:hAnsi="Times New Roman" w:cs="Times New Roman"/>
          <w:color w:val="1F1F1F"/>
          <w:sz w:val="24"/>
          <w:szCs w:val="24"/>
        </w:rPr>
      </w:pPr>
    </w:p>
    <w:p w14:paraId="55A74F46" w14:textId="77B26861" w:rsidR="000B1FA5" w:rsidRDefault="00B95B49" w:rsidP="000B1FA5">
      <w:pPr>
        <w:spacing w:line="360" w:lineRule="auto"/>
        <w:rPr>
          <w:rFonts w:ascii="Times New Roman" w:hAnsi="Times New Roman" w:cs="Times New Roman"/>
          <w:color w:val="1F1F1F"/>
          <w:sz w:val="24"/>
          <w:szCs w:val="24"/>
        </w:rPr>
      </w:pPr>
      <w:r w:rsidRPr="00071898">
        <w:rPr>
          <w:rFonts w:ascii="Times New Roman" w:hAnsi="Times New Roman" w:cs="Times New Roman"/>
          <w:b/>
          <w:bCs/>
          <w:color w:val="1F1F1F"/>
          <w:sz w:val="24"/>
          <w:szCs w:val="24"/>
        </w:rPr>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 S5</w:t>
      </w:r>
      <w:r w:rsidRPr="00B142F2">
        <w:rPr>
          <w:rFonts w:ascii="Times New Roman" w:hAnsi="Times New Roman" w:cs="Times New Roman"/>
          <w:b/>
          <w:bCs/>
          <w:color w:val="1F1F1F"/>
          <w:sz w:val="24"/>
          <w:szCs w:val="24"/>
        </w:rPr>
        <w:t>.</w:t>
      </w:r>
      <w:r w:rsidRPr="00B142F2">
        <w:rPr>
          <w:rFonts w:ascii="Times New Roman" w:hAnsi="Times New Roman" w:cs="Times New Roman"/>
          <w:color w:val="1F1F1F"/>
          <w:sz w:val="24"/>
          <w:szCs w:val="24"/>
        </w:rPr>
        <w:t xml:space="preserve"> </w:t>
      </w:r>
      <w:r w:rsidR="000B1FA5" w:rsidRPr="00B142F2">
        <w:rPr>
          <w:rFonts w:ascii="Times New Roman" w:hAnsi="Times New Roman" w:cs="Times New Roman"/>
          <w:color w:val="1F1F1F"/>
          <w:sz w:val="24"/>
          <w:szCs w:val="24"/>
        </w:rPr>
        <w:t>Representative IHC images for α-</w:t>
      </w:r>
      <w:proofErr w:type="spellStart"/>
      <w:r w:rsidR="000B1FA5" w:rsidRPr="00B142F2">
        <w:rPr>
          <w:rFonts w:ascii="Times New Roman" w:hAnsi="Times New Roman" w:cs="Times New Roman"/>
          <w:color w:val="1F1F1F"/>
          <w:sz w:val="24"/>
          <w:szCs w:val="24"/>
        </w:rPr>
        <w:t>sma</w:t>
      </w:r>
      <w:proofErr w:type="spellEnd"/>
      <w:r w:rsidR="000B1FA5" w:rsidRPr="00B142F2">
        <w:rPr>
          <w:rFonts w:ascii="Times New Roman" w:hAnsi="Times New Roman" w:cs="Times New Roman"/>
          <w:color w:val="1F1F1F"/>
          <w:sz w:val="24"/>
          <w:szCs w:val="24"/>
        </w:rPr>
        <w:t xml:space="preserve"> in livers from mice with (</w:t>
      </w:r>
      <w:r w:rsidR="006144B6">
        <w:rPr>
          <w:rFonts w:ascii="Times New Roman" w:hAnsi="Times New Roman" w:cs="Times New Roman" w:hint="eastAsia"/>
          <w:color w:val="1F1F1F"/>
          <w:sz w:val="24"/>
          <w:szCs w:val="24"/>
        </w:rPr>
        <w:t>a</w:t>
      </w:r>
      <w:r w:rsidR="000B1FA5" w:rsidRPr="00B142F2">
        <w:rPr>
          <w:rFonts w:ascii="Times New Roman" w:hAnsi="Times New Roman" w:cs="Times New Roman"/>
          <w:color w:val="1F1F1F"/>
          <w:sz w:val="24"/>
          <w:szCs w:val="24"/>
        </w:rPr>
        <w:t>) CCl</w:t>
      </w:r>
      <w:r w:rsidR="000B1FA5" w:rsidRPr="00B142F2">
        <w:rPr>
          <w:rFonts w:ascii="Times New Roman" w:hAnsi="Times New Roman" w:cs="Times New Roman"/>
          <w:color w:val="1F1F1F"/>
          <w:sz w:val="24"/>
          <w:szCs w:val="24"/>
          <w:vertAlign w:val="subscript"/>
        </w:rPr>
        <w:t>4</w:t>
      </w:r>
      <w:r w:rsidR="000B1FA5" w:rsidRPr="00B142F2">
        <w:rPr>
          <w:rFonts w:ascii="Times New Roman" w:hAnsi="Times New Roman" w:cs="Times New Roman"/>
          <w:color w:val="1F1F1F"/>
          <w:sz w:val="24"/>
          <w:szCs w:val="24"/>
        </w:rPr>
        <w:t>-induced and (</w:t>
      </w:r>
      <w:r w:rsidR="006144B6">
        <w:rPr>
          <w:rFonts w:ascii="Times New Roman" w:hAnsi="Times New Roman" w:cs="Times New Roman" w:hint="eastAsia"/>
          <w:color w:val="1F1F1F"/>
          <w:sz w:val="24"/>
          <w:szCs w:val="24"/>
        </w:rPr>
        <w:t>b</w:t>
      </w:r>
      <w:r w:rsidR="000B1FA5" w:rsidRPr="00B142F2">
        <w:rPr>
          <w:rFonts w:ascii="Times New Roman" w:hAnsi="Times New Roman" w:cs="Times New Roman"/>
          <w:color w:val="1F1F1F"/>
          <w:sz w:val="24"/>
          <w:szCs w:val="24"/>
        </w:rPr>
        <w:t>) TAA-induced liver fibrosis, and quantification of the percentage of positive cells per HPF.</w:t>
      </w:r>
      <w:r w:rsidR="000B1FA5" w:rsidRPr="00071898">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w:t>
      </w:r>
      <w:r w:rsidR="006144B6">
        <w:rPr>
          <w:rFonts w:ascii="Times New Roman" w:hAnsi="Times New Roman" w:cs="Times New Roman" w:hint="eastAsia"/>
          <w:color w:val="1F1F1F"/>
          <w:sz w:val="24"/>
          <w:szCs w:val="24"/>
        </w:rPr>
        <w:t>c</w:t>
      </w:r>
      <w:r w:rsidRPr="00071898">
        <w:rPr>
          <w:rFonts w:ascii="Times New Roman" w:hAnsi="Times New Roman" w:cs="Times New Roman"/>
          <w:color w:val="1F1F1F"/>
          <w:sz w:val="24"/>
          <w:szCs w:val="24"/>
        </w:rPr>
        <w:t xml:space="preserve">) Flow cytometry gating strategy for bone </w:t>
      </w:r>
      <w:r w:rsidRPr="00071898">
        <w:rPr>
          <w:rFonts w:ascii="Times New Roman" w:hAnsi="Times New Roman" w:cs="Times New Roman"/>
          <w:color w:val="1F1F1F"/>
          <w:sz w:val="24"/>
          <w:szCs w:val="24"/>
        </w:rPr>
        <w:lastRenderedPageBreak/>
        <w:t>marrow</w:t>
      </w:r>
      <w:r w:rsidR="00DA1F12">
        <w:rPr>
          <w:rFonts w:ascii="Times New Roman" w:hAnsi="Times New Roman" w:cs="Times New Roman"/>
          <w:color w:val="1F1F1F"/>
          <w:sz w:val="24"/>
          <w:szCs w:val="24"/>
        </w:rPr>
        <w:t>-derived</w:t>
      </w:r>
      <w:r w:rsidRPr="00071898">
        <w:rPr>
          <w:rFonts w:ascii="Times New Roman" w:hAnsi="Times New Roman" w:cs="Times New Roman"/>
          <w:color w:val="1F1F1F"/>
          <w:sz w:val="24"/>
          <w:szCs w:val="24"/>
        </w:rPr>
        <w:t xml:space="preserve"> macrophages </w:t>
      </w:r>
      <w:r w:rsidR="00DA1F12">
        <w:rPr>
          <w:rFonts w:ascii="Times New Roman" w:hAnsi="Times New Roman" w:cs="Times New Roman"/>
          <w:color w:val="1F1F1F"/>
          <w:sz w:val="24"/>
          <w:szCs w:val="24"/>
        </w:rPr>
        <w:t xml:space="preserve">from mice with </w:t>
      </w:r>
      <w:r w:rsidRPr="00071898">
        <w:rPr>
          <w:rFonts w:ascii="Times New Roman" w:hAnsi="Times New Roman" w:cs="Times New Roman"/>
          <w:color w:val="1F1F1F"/>
          <w:sz w:val="24"/>
          <w:szCs w:val="24"/>
        </w:rPr>
        <w:t>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-induced hepatic fibrosis. (</w:t>
      </w:r>
      <w:r w:rsidR="006144B6">
        <w:rPr>
          <w:rFonts w:ascii="Times New Roman" w:hAnsi="Times New Roman" w:cs="Times New Roman" w:hint="eastAsia"/>
          <w:color w:val="1F1F1F"/>
          <w:sz w:val="24"/>
          <w:szCs w:val="24"/>
        </w:rPr>
        <w:t>d</w:t>
      </w:r>
      <w:r w:rsidRPr="00071898">
        <w:rPr>
          <w:rFonts w:ascii="Times New Roman" w:hAnsi="Times New Roman" w:cs="Times New Roman"/>
          <w:color w:val="1F1F1F"/>
          <w:sz w:val="24"/>
          <w:szCs w:val="24"/>
        </w:rPr>
        <w:t xml:space="preserve">) Flow cytometry gating strategy for </w:t>
      </w:r>
      <w:r w:rsidR="00DA1F12">
        <w:rPr>
          <w:rFonts w:ascii="Times New Roman" w:hAnsi="Times New Roman" w:cs="Times New Roman"/>
          <w:color w:val="1F1F1F"/>
          <w:sz w:val="24"/>
          <w:szCs w:val="24"/>
        </w:rPr>
        <w:t>circulating</w:t>
      </w:r>
      <w:r w:rsidRPr="00071898">
        <w:rPr>
          <w:rFonts w:ascii="Times New Roman" w:hAnsi="Times New Roman" w:cs="Times New Roman"/>
          <w:color w:val="1F1F1F"/>
          <w:sz w:val="24"/>
          <w:szCs w:val="24"/>
        </w:rPr>
        <w:t xml:space="preserve"> macrophages </w:t>
      </w:r>
      <w:r w:rsidR="00DA1F12">
        <w:rPr>
          <w:rFonts w:ascii="Times New Roman" w:hAnsi="Times New Roman" w:cs="Times New Roman"/>
          <w:color w:val="1F1F1F"/>
          <w:sz w:val="24"/>
          <w:szCs w:val="24"/>
        </w:rPr>
        <w:t>from</w:t>
      </w:r>
      <w:r w:rsidRPr="00071898">
        <w:rPr>
          <w:rFonts w:ascii="Times New Roman" w:hAnsi="Times New Roman" w:cs="Times New Roman"/>
          <w:color w:val="1F1F1F"/>
          <w:sz w:val="24"/>
          <w:szCs w:val="24"/>
        </w:rPr>
        <w:t xml:space="preserve"> </w:t>
      </w:r>
      <w:r w:rsidR="00DA1F12">
        <w:rPr>
          <w:rFonts w:ascii="Times New Roman" w:hAnsi="Times New Roman" w:cs="Times New Roman"/>
          <w:color w:val="1F1F1F"/>
          <w:sz w:val="24"/>
          <w:szCs w:val="24"/>
        </w:rPr>
        <w:t xml:space="preserve">mice with </w:t>
      </w:r>
      <w:r w:rsidRPr="00071898">
        <w:rPr>
          <w:rFonts w:ascii="Times New Roman" w:hAnsi="Times New Roman" w:cs="Times New Roman"/>
          <w:color w:val="1F1F1F"/>
          <w:sz w:val="24"/>
          <w:szCs w:val="24"/>
        </w:rPr>
        <w:t>CCl</w:t>
      </w:r>
      <w:r w:rsidRPr="00071898">
        <w:rPr>
          <w:rFonts w:ascii="Times New Roman" w:hAnsi="Times New Roman" w:cs="Times New Roman"/>
          <w:color w:val="1F1F1F"/>
          <w:sz w:val="24"/>
          <w:szCs w:val="24"/>
          <w:vertAlign w:val="subscript"/>
        </w:rPr>
        <w:t>4</w:t>
      </w:r>
      <w:r w:rsidRPr="00071898">
        <w:rPr>
          <w:rFonts w:ascii="Times New Roman" w:hAnsi="Times New Roman" w:cs="Times New Roman"/>
          <w:color w:val="1F1F1F"/>
          <w:sz w:val="24"/>
          <w:szCs w:val="24"/>
        </w:rPr>
        <w:t>-induced hepatic fibrosis.</w:t>
      </w:r>
      <w:r w:rsidR="000B1FA5">
        <w:rPr>
          <w:rFonts w:ascii="Times New Roman" w:hAnsi="Times New Roman" w:cs="Times New Roman"/>
          <w:color w:val="1F1F1F"/>
          <w:sz w:val="24"/>
          <w:szCs w:val="24"/>
        </w:rPr>
        <w:t xml:space="preserve"> </w:t>
      </w:r>
      <w:r w:rsidR="000B1FA5" w:rsidRPr="00071898">
        <w:rPr>
          <w:rFonts w:ascii="Times New Roman" w:hAnsi="Times New Roman" w:cs="Times New Roman"/>
          <w:color w:val="1F1F1F"/>
          <w:sz w:val="24"/>
          <w:szCs w:val="24"/>
        </w:rPr>
        <w:t xml:space="preserve">Data </w:t>
      </w:r>
      <w:r w:rsidR="000B1FA5">
        <w:rPr>
          <w:rFonts w:ascii="Times New Roman" w:hAnsi="Times New Roman" w:cs="Times New Roman"/>
          <w:color w:val="1F1F1F"/>
          <w:sz w:val="24"/>
          <w:szCs w:val="24"/>
        </w:rPr>
        <w:t>a</w:t>
      </w:r>
      <w:r w:rsidR="000B1FA5" w:rsidRPr="00071898">
        <w:rPr>
          <w:rFonts w:ascii="Times New Roman" w:hAnsi="Times New Roman" w:cs="Times New Roman"/>
          <w:color w:val="1F1F1F"/>
          <w:sz w:val="24"/>
          <w:szCs w:val="24"/>
        </w:rPr>
        <w:t xml:space="preserve">re </w:t>
      </w:r>
      <w:r w:rsidR="00E73E86">
        <w:rPr>
          <w:rFonts w:ascii="Times New Roman" w:hAnsi="Times New Roman" w:cs="Times New Roman"/>
          <w:color w:val="1F1F1F"/>
          <w:sz w:val="24"/>
          <w:szCs w:val="24"/>
        </w:rPr>
        <w:t xml:space="preserve">mean ± </w:t>
      </w:r>
      <w:r w:rsidR="00E571D1">
        <w:rPr>
          <w:rFonts w:ascii="Times New Roman" w:hAnsi="Times New Roman" w:cs="Times New Roman"/>
          <w:color w:val="1F1F1F"/>
          <w:sz w:val="24"/>
          <w:szCs w:val="24"/>
        </w:rPr>
        <w:t>SD</w:t>
      </w:r>
      <w:r w:rsidR="000B1FA5" w:rsidRPr="00071898">
        <w:rPr>
          <w:rFonts w:ascii="Times New Roman" w:hAnsi="Times New Roman" w:cs="Times New Roman"/>
          <w:color w:val="1F1F1F"/>
          <w:sz w:val="24"/>
          <w:szCs w:val="24"/>
        </w:rPr>
        <w:t>; n=4–</w:t>
      </w:r>
      <w:r w:rsidR="00F84EB6">
        <w:rPr>
          <w:rFonts w:ascii="Times New Roman" w:hAnsi="Times New Roman" w:cs="Times New Roman"/>
          <w:color w:val="1F1F1F"/>
          <w:sz w:val="24"/>
          <w:szCs w:val="24"/>
        </w:rPr>
        <w:t>8</w:t>
      </w:r>
      <w:r w:rsidR="000B1FA5" w:rsidRPr="00071898">
        <w:rPr>
          <w:rFonts w:ascii="Times New Roman" w:hAnsi="Times New Roman" w:cs="Times New Roman"/>
          <w:color w:val="1F1F1F"/>
          <w:sz w:val="24"/>
          <w:szCs w:val="24"/>
        </w:rPr>
        <w:t xml:space="preserve"> per group; scale bars, 100 µm; NS, </w:t>
      </w:r>
      <w:r w:rsidR="000B1FA5" w:rsidRPr="00071898">
        <w:rPr>
          <w:rFonts w:ascii="Times New Roman" w:hAnsi="Times New Roman" w:cs="Times New Roman"/>
          <w:i/>
          <w:iCs/>
          <w:color w:val="1F1F1F"/>
          <w:sz w:val="24"/>
          <w:szCs w:val="24"/>
        </w:rPr>
        <w:t>P</w:t>
      </w:r>
      <w:r w:rsidR="000B1FA5">
        <w:rPr>
          <w:rFonts w:ascii="Times New Roman" w:hAnsi="Times New Roman" w:cs="Times New Roman"/>
          <w:i/>
          <w:iCs/>
          <w:color w:val="1F1F1F"/>
          <w:sz w:val="24"/>
          <w:szCs w:val="24"/>
        </w:rPr>
        <w:t xml:space="preserve"> </w:t>
      </w:r>
      <w:r w:rsidR="000B1FA5" w:rsidRPr="00071898">
        <w:rPr>
          <w:rFonts w:ascii="Times New Roman" w:hAnsi="Times New Roman" w:cs="Times New Roman"/>
          <w:color w:val="1F1F1F"/>
          <w:sz w:val="24"/>
          <w:szCs w:val="24"/>
        </w:rPr>
        <w:t>&gt;</w:t>
      </w:r>
      <w:r w:rsidR="000B1FA5">
        <w:rPr>
          <w:rFonts w:ascii="Times New Roman" w:hAnsi="Times New Roman" w:cs="Times New Roman"/>
          <w:color w:val="1F1F1F"/>
          <w:sz w:val="24"/>
          <w:szCs w:val="24"/>
        </w:rPr>
        <w:t xml:space="preserve"> </w:t>
      </w:r>
      <w:r w:rsidR="000B1FA5" w:rsidRPr="00071898">
        <w:rPr>
          <w:rFonts w:ascii="Times New Roman" w:hAnsi="Times New Roman" w:cs="Times New Roman"/>
          <w:color w:val="1F1F1F"/>
          <w:sz w:val="24"/>
          <w:szCs w:val="24"/>
        </w:rPr>
        <w:t>0.05, **</w:t>
      </w:r>
      <w:r w:rsidR="000B1FA5" w:rsidRPr="00071898">
        <w:rPr>
          <w:rFonts w:ascii="Times New Roman" w:hAnsi="Times New Roman" w:cs="Times New Roman"/>
          <w:i/>
          <w:iCs/>
          <w:color w:val="1F1F1F"/>
          <w:sz w:val="24"/>
          <w:szCs w:val="24"/>
        </w:rPr>
        <w:t>P</w:t>
      </w:r>
      <w:r w:rsidR="000B1FA5">
        <w:rPr>
          <w:rFonts w:ascii="Times New Roman" w:hAnsi="Times New Roman" w:cs="Times New Roman"/>
          <w:i/>
          <w:iCs/>
          <w:color w:val="1F1F1F"/>
          <w:sz w:val="24"/>
          <w:szCs w:val="24"/>
        </w:rPr>
        <w:t xml:space="preserve"> </w:t>
      </w:r>
      <w:r w:rsidR="000B1FA5" w:rsidRPr="00071898">
        <w:rPr>
          <w:rFonts w:ascii="Times New Roman" w:hAnsi="Times New Roman" w:cs="Times New Roman"/>
          <w:color w:val="1F1F1F"/>
          <w:sz w:val="24"/>
          <w:szCs w:val="24"/>
        </w:rPr>
        <w:t>&lt;</w:t>
      </w:r>
      <w:r w:rsidR="000B1FA5">
        <w:rPr>
          <w:rFonts w:ascii="Times New Roman" w:hAnsi="Times New Roman" w:cs="Times New Roman"/>
          <w:color w:val="1F1F1F"/>
          <w:sz w:val="24"/>
          <w:szCs w:val="24"/>
        </w:rPr>
        <w:t xml:space="preserve"> </w:t>
      </w:r>
      <w:r w:rsidR="000B1FA5" w:rsidRPr="00071898">
        <w:rPr>
          <w:rFonts w:ascii="Times New Roman" w:hAnsi="Times New Roman" w:cs="Times New Roman"/>
          <w:color w:val="1F1F1F"/>
          <w:sz w:val="24"/>
          <w:szCs w:val="24"/>
        </w:rPr>
        <w:t>0.01, ***</w:t>
      </w:r>
      <w:r w:rsidR="000B1FA5" w:rsidRPr="00071898">
        <w:rPr>
          <w:rFonts w:ascii="Times New Roman" w:hAnsi="Times New Roman" w:cs="Times New Roman"/>
          <w:i/>
          <w:iCs/>
          <w:color w:val="1F1F1F"/>
          <w:sz w:val="24"/>
          <w:szCs w:val="24"/>
        </w:rPr>
        <w:t>P</w:t>
      </w:r>
      <w:r w:rsidR="000B1FA5">
        <w:rPr>
          <w:rFonts w:ascii="Times New Roman" w:hAnsi="Times New Roman" w:cs="Times New Roman"/>
          <w:i/>
          <w:iCs/>
          <w:color w:val="1F1F1F"/>
          <w:sz w:val="24"/>
          <w:szCs w:val="24"/>
        </w:rPr>
        <w:t xml:space="preserve"> </w:t>
      </w:r>
      <w:r w:rsidR="000B1FA5" w:rsidRPr="00071898">
        <w:rPr>
          <w:rFonts w:ascii="Times New Roman" w:hAnsi="Times New Roman" w:cs="Times New Roman"/>
          <w:color w:val="1F1F1F"/>
          <w:sz w:val="24"/>
          <w:szCs w:val="24"/>
        </w:rPr>
        <w:t>&lt;</w:t>
      </w:r>
      <w:r w:rsidR="000B1FA5">
        <w:rPr>
          <w:rFonts w:ascii="Times New Roman" w:hAnsi="Times New Roman" w:cs="Times New Roman"/>
          <w:color w:val="1F1F1F"/>
          <w:sz w:val="24"/>
          <w:szCs w:val="24"/>
        </w:rPr>
        <w:t xml:space="preserve"> </w:t>
      </w:r>
      <w:r w:rsidR="000B1FA5" w:rsidRPr="00071898">
        <w:rPr>
          <w:rFonts w:ascii="Times New Roman" w:hAnsi="Times New Roman" w:cs="Times New Roman"/>
          <w:color w:val="1F1F1F"/>
          <w:sz w:val="24"/>
          <w:szCs w:val="24"/>
        </w:rPr>
        <w:t>0.001; HPF, high-power field.</w:t>
      </w:r>
    </w:p>
    <w:p w14:paraId="0A71A6C7" w14:textId="0E9911C4" w:rsidR="00B95B49" w:rsidRPr="000B1FA5" w:rsidRDefault="00B95B49" w:rsidP="00AF70ED">
      <w:pPr>
        <w:spacing w:line="360" w:lineRule="auto"/>
        <w:rPr>
          <w:rFonts w:ascii="Times New Roman" w:hAnsi="Times New Roman" w:cs="Times New Roman"/>
          <w:color w:val="1F1F1F"/>
          <w:sz w:val="24"/>
          <w:szCs w:val="24"/>
        </w:rPr>
      </w:pPr>
    </w:p>
    <w:p w14:paraId="429B042E" w14:textId="269E706A" w:rsidR="00E535AB" w:rsidRDefault="00AE061A" w:rsidP="00AF70ED">
      <w:pPr>
        <w:spacing w:line="360" w:lineRule="auto"/>
        <w:rPr>
          <w:rFonts w:ascii="Times New Roman" w:hAnsi="Times New Roman" w:cs="Times New Roman"/>
          <w:color w:val="1F1F1F"/>
          <w:sz w:val="24"/>
          <w:szCs w:val="24"/>
        </w:rPr>
      </w:pPr>
      <w:r>
        <w:rPr>
          <w:rFonts w:ascii="Times New Roman" w:hAnsi="Times New Roman" w:cs="Times New Roman"/>
          <w:noProof/>
          <w:color w:val="1F1F1F"/>
          <w:sz w:val="24"/>
          <w:szCs w:val="24"/>
        </w:rPr>
        <w:lastRenderedPageBreak/>
        <w:drawing>
          <wp:inline distT="0" distB="0" distL="0" distR="0" wp14:anchorId="274B4BFB" wp14:editId="433D1340">
            <wp:extent cx="5274310" cy="7477125"/>
            <wp:effectExtent l="0" t="0" r="2540" b="9525"/>
            <wp:docPr id="13015657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565715" name="图片 130156571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7477125"/>
                    </a:xfrm>
                    <a:prstGeom prst="rect">
                      <a:avLst/>
                    </a:prstGeom>
                  </pic:spPr>
                </pic:pic>
              </a:graphicData>
            </a:graphic>
          </wp:inline>
        </w:drawing>
      </w:r>
    </w:p>
    <w:p w14:paraId="2597E1C2" w14:textId="77777777" w:rsidR="006337A3" w:rsidRPr="00071898" w:rsidRDefault="006337A3" w:rsidP="00AF70ED">
      <w:pPr>
        <w:spacing w:line="360" w:lineRule="auto"/>
        <w:rPr>
          <w:rFonts w:ascii="Times New Roman" w:hAnsi="Times New Roman" w:cs="Times New Roman"/>
          <w:color w:val="1F1F1F"/>
          <w:sz w:val="24"/>
          <w:szCs w:val="24"/>
        </w:rPr>
      </w:pPr>
    </w:p>
    <w:p w14:paraId="4517D8B7" w14:textId="5BF9963F" w:rsidR="00B95B49" w:rsidRDefault="00B95B49" w:rsidP="00AF70ED">
      <w:pPr>
        <w:spacing w:line="360" w:lineRule="auto"/>
        <w:rPr>
          <w:rFonts w:ascii="Times New Roman" w:hAnsi="Times New Roman" w:cs="Times New Roman"/>
          <w:color w:val="1F1F1F"/>
          <w:sz w:val="24"/>
          <w:szCs w:val="24"/>
        </w:rPr>
      </w:pPr>
      <w:r w:rsidRPr="00071898">
        <w:rPr>
          <w:rFonts w:ascii="Times New Roman" w:hAnsi="Times New Roman" w:cs="Times New Roman"/>
          <w:b/>
          <w:bCs/>
          <w:color w:val="1F1F1F"/>
          <w:sz w:val="24"/>
          <w:szCs w:val="24"/>
        </w:rPr>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 S6.</w:t>
      </w:r>
      <w:r w:rsidRPr="00071898">
        <w:rPr>
          <w:rFonts w:ascii="Times New Roman" w:hAnsi="Times New Roman" w:cs="Times New Roman"/>
          <w:color w:val="1F1F1F"/>
          <w:sz w:val="24"/>
          <w:szCs w:val="24"/>
        </w:rPr>
        <w:t xml:space="preserve"> (</w:t>
      </w:r>
      <w:r w:rsidR="006144B6">
        <w:rPr>
          <w:rFonts w:ascii="Times New Roman" w:hAnsi="Times New Roman" w:cs="Times New Roman" w:hint="eastAsia"/>
          <w:color w:val="1F1F1F"/>
          <w:sz w:val="24"/>
          <w:szCs w:val="24"/>
        </w:rPr>
        <w:t>a</w:t>
      </w:r>
      <w:r w:rsidRPr="00071898">
        <w:rPr>
          <w:rFonts w:ascii="Times New Roman" w:hAnsi="Times New Roman" w:cs="Times New Roman"/>
          <w:color w:val="1F1F1F"/>
          <w:sz w:val="24"/>
          <w:szCs w:val="24"/>
        </w:rPr>
        <w:t>) Clearance efficiency of macrophages</w:t>
      </w:r>
      <w:r w:rsidR="00A41AF2">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w:t>
      </w:r>
      <w:r w:rsidR="00A41AF2">
        <w:rPr>
          <w:rFonts w:ascii="Times New Roman" w:hAnsi="Times New Roman" w:cs="Times New Roman"/>
          <w:color w:val="1F1F1F"/>
          <w:sz w:val="24"/>
          <w:szCs w:val="24"/>
        </w:rPr>
        <w:t>assess</w:t>
      </w:r>
      <w:r w:rsidRPr="00071898">
        <w:rPr>
          <w:rFonts w:ascii="Times New Roman" w:hAnsi="Times New Roman" w:cs="Times New Roman"/>
          <w:color w:val="1F1F1F"/>
          <w:sz w:val="24"/>
          <w:szCs w:val="24"/>
        </w:rPr>
        <w:t>ed using flow cytometry. (</w:t>
      </w:r>
      <w:r w:rsidR="006144B6">
        <w:rPr>
          <w:rFonts w:ascii="Times New Roman" w:hAnsi="Times New Roman" w:cs="Times New Roman" w:hint="eastAsia"/>
          <w:color w:val="1F1F1F"/>
          <w:sz w:val="24"/>
          <w:szCs w:val="24"/>
        </w:rPr>
        <w:t>b</w:t>
      </w:r>
      <w:r w:rsidRPr="00071898">
        <w:rPr>
          <w:rFonts w:ascii="Times New Roman" w:hAnsi="Times New Roman" w:cs="Times New Roman"/>
          <w:color w:val="1F1F1F"/>
          <w:sz w:val="24"/>
          <w:szCs w:val="24"/>
        </w:rPr>
        <w:t>) Liver and splee</w:t>
      </w:r>
      <w:r w:rsidRPr="00B142F2">
        <w:rPr>
          <w:rFonts w:ascii="Times New Roman" w:hAnsi="Times New Roman" w:cs="Times New Roman"/>
          <w:color w:val="1F1F1F"/>
          <w:sz w:val="24"/>
          <w:szCs w:val="24"/>
        </w:rPr>
        <w:t>n ind</w:t>
      </w:r>
      <w:r w:rsidR="00A41AF2" w:rsidRPr="00B142F2">
        <w:rPr>
          <w:rFonts w:ascii="Times New Roman" w:hAnsi="Times New Roman" w:cs="Times New Roman"/>
          <w:color w:val="1F1F1F"/>
          <w:sz w:val="24"/>
          <w:szCs w:val="24"/>
        </w:rPr>
        <w:t>ices</w:t>
      </w:r>
      <w:r w:rsidRPr="00071898">
        <w:rPr>
          <w:rFonts w:ascii="Times New Roman" w:hAnsi="Times New Roman" w:cs="Times New Roman"/>
          <w:color w:val="1F1F1F"/>
          <w:sz w:val="24"/>
          <w:szCs w:val="24"/>
        </w:rPr>
        <w:t xml:space="preserve"> </w:t>
      </w:r>
      <w:r w:rsidR="00A41AF2">
        <w:rPr>
          <w:rFonts w:ascii="Times New Roman" w:hAnsi="Times New Roman" w:cs="Times New Roman"/>
          <w:color w:val="1F1F1F"/>
          <w:sz w:val="24"/>
          <w:szCs w:val="24"/>
        </w:rPr>
        <w:t>for</w:t>
      </w:r>
      <w:r w:rsidRPr="00071898">
        <w:rPr>
          <w:rFonts w:ascii="Times New Roman" w:hAnsi="Times New Roman" w:cs="Times New Roman"/>
          <w:color w:val="1F1F1F"/>
          <w:sz w:val="24"/>
          <w:szCs w:val="24"/>
        </w:rPr>
        <w:t xml:space="preserve"> m</w:t>
      </w:r>
      <w:r w:rsidR="00A41AF2">
        <w:rPr>
          <w:rFonts w:ascii="Times New Roman" w:hAnsi="Times New Roman" w:cs="Times New Roman"/>
          <w:color w:val="1F1F1F"/>
          <w:sz w:val="24"/>
          <w:szCs w:val="24"/>
        </w:rPr>
        <w:t>ic</w:t>
      </w:r>
      <w:r w:rsidRPr="00071898">
        <w:rPr>
          <w:rFonts w:ascii="Times New Roman" w:hAnsi="Times New Roman" w:cs="Times New Roman"/>
          <w:color w:val="1F1F1F"/>
          <w:sz w:val="24"/>
          <w:szCs w:val="24"/>
        </w:rPr>
        <w:t xml:space="preserve">e after </w:t>
      </w:r>
      <w:r w:rsidR="00A41AF2">
        <w:rPr>
          <w:rFonts w:ascii="Times New Roman" w:hAnsi="Times New Roman" w:cs="Times New Roman"/>
          <w:color w:val="1F1F1F"/>
          <w:sz w:val="24"/>
          <w:szCs w:val="24"/>
        </w:rPr>
        <w:t xml:space="preserve">the </w:t>
      </w:r>
      <w:r w:rsidRPr="00071898">
        <w:rPr>
          <w:rFonts w:ascii="Times New Roman" w:hAnsi="Times New Roman" w:cs="Times New Roman"/>
          <w:color w:val="1F1F1F"/>
          <w:sz w:val="24"/>
          <w:szCs w:val="24"/>
        </w:rPr>
        <w:t>removal of macrophages. (</w:t>
      </w:r>
      <w:r w:rsidR="006144B6">
        <w:rPr>
          <w:rFonts w:ascii="Times New Roman" w:hAnsi="Times New Roman" w:cs="Times New Roman" w:hint="eastAsia"/>
          <w:color w:val="1F1F1F"/>
          <w:sz w:val="24"/>
          <w:szCs w:val="24"/>
        </w:rPr>
        <w:t>c</w:t>
      </w:r>
      <w:r w:rsidRPr="00071898">
        <w:rPr>
          <w:rFonts w:ascii="Times New Roman" w:hAnsi="Times New Roman" w:cs="Times New Roman"/>
          <w:color w:val="1F1F1F"/>
          <w:sz w:val="24"/>
          <w:szCs w:val="24"/>
        </w:rPr>
        <w:t>) Volcano plot and</w:t>
      </w:r>
      <w:r w:rsidR="007D06BE">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 xml:space="preserve">bar graphs </w:t>
      </w:r>
      <w:r w:rsidR="00A41AF2">
        <w:rPr>
          <w:rFonts w:ascii="Times New Roman" w:hAnsi="Times New Roman" w:cs="Times New Roman"/>
          <w:color w:val="1F1F1F"/>
          <w:sz w:val="24"/>
          <w:szCs w:val="24"/>
        </w:rPr>
        <w:t>o</w:t>
      </w:r>
      <w:r w:rsidRPr="00071898">
        <w:rPr>
          <w:rFonts w:ascii="Times New Roman" w:hAnsi="Times New Roman" w:cs="Times New Roman"/>
          <w:color w:val="1F1F1F"/>
          <w:sz w:val="24"/>
          <w:szCs w:val="24"/>
        </w:rPr>
        <w:t>f</w:t>
      </w:r>
      <w:r w:rsidR="00A41AF2">
        <w:rPr>
          <w:rFonts w:ascii="Times New Roman" w:hAnsi="Times New Roman" w:cs="Times New Roman"/>
          <w:color w:val="1F1F1F"/>
          <w:sz w:val="24"/>
          <w:szCs w:val="24"/>
        </w:rPr>
        <w:t xml:space="preserve"> the</w:t>
      </w:r>
      <w:r w:rsidRPr="00071898">
        <w:rPr>
          <w:rFonts w:ascii="Times New Roman" w:hAnsi="Times New Roman" w:cs="Times New Roman"/>
          <w:color w:val="1F1F1F"/>
          <w:sz w:val="24"/>
          <w:szCs w:val="24"/>
        </w:rPr>
        <w:t xml:space="preserve"> differential gene expression.</w:t>
      </w:r>
      <w:r w:rsidR="006144B6">
        <w:rPr>
          <w:rFonts w:ascii="Times New Roman" w:hAnsi="Times New Roman" w:cs="Times New Roman" w:hint="eastAsia"/>
          <w:color w:val="1F1F1F"/>
          <w:sz w:val="24"/>
          <w:szCs w:val="24"/>
        </w:rPr>
        <w:t xml:space="preserve"> </w:t>
      </w:r>
      <w:r w:rsidR="00C338EA" w:rsidRPr="00C338EA">
        <w:rPr>
          <w:rFonts w:ascii="Times New Roman" w:hAnsi="Times New Roman" w:cs="Times New Roman" w:hint="eastAsia"/>
          <w:color w:val="FF0000"/>
          <w:sz w:val="24"/>
          <w:szCs w:val="24"/>
        </w:rPr>
        <w:t>(d)</w:t>
      </w:r>
      <w:r w:rsidR="00C338EA">
        <w:rPr>
          <w:rFonts w:ascii="Times New Roman" w:hAnsi="Times New Roman" w:cs="Times New Roman" w:hint="eastAsia"/>
          <w:color w:val="FF0000"/>
          <w:sz w:val="24"/>
          <w:szCs w:val="24"/>
        </w:rPr>
        <w:t xml:space="preserve"> </w:t>
      </w:r>
      <w:r w:rsidR="00C338EA" w:rsidRPr="00C338EA">
        <w:rPr>
          <w:rFonts w:ascii="Times New Roman" w:hAnsi="Times New Roman" w:cs="Times New Roman" w:hint="eastAsia"/>
          <w:color w:val="FF0000"/>
          <w:sz w:val="24"/>
          <w:szCs w:val="24"/>
        </w:rPr>
        <w:t xml:space="preserve">BMDM </w:t>
      </w:r>
      <w:r w:rsidR="00C338EA" w:rsidRPr="00C338EA">
        <w:rPr>
          <w:rFonts w:ascii="Times New Roman" w:hAnsi="Times New Roman" w:cs="Times New Roman" w:hint="eastAsia"/>
          <w:color w:val="FF0000"/>
          <w:sz w:val="24"/>
          <w:szCs w:val="24"/>
        </w:rPr>
        <w:lastRenderedPageBreak/>
        <w:t>preparation and phagocytosis detection process, and (e) analysis of results using flow cytometry.</w:t>
      </w:r>
      <w:r w:rsidR="00C338EA" w:rsidRPr="00C338EA">
        <w:rPr>
          <w:rFonts w:ascii="Times New Roman" w:hAnsi="Times New Roman" w:cs="Times New Roman" w:hint="eastAsia"/>
          <w:color w:val="FF0000"/>
          <w:sz w:val="24"/>
          <w:szCs w:val="24"/>
        </w:rPr>
        <w:t xml:space="preserve"> </w:t>
      </w:r>
      <w:r w:rsidR="00A66F69">
        <w:rPr>
          <w:rFonts w:ascii="Times New Roman" w:hAnsi="Times New Roman" w:cs="Times New Roman" w:hint="eastAsia"/>
          <w:color w:val="1F1F1F"/>
          <w:sz w:val="24"/>
          <w:szCs w:val="24"/>
        </w:rPr>
        <w:t xml:space="preserve">(f) </w:t>
      </w:r>
      <w:r w:rsidR="004E6BAC" w:rsidRPr="004E6BAC">
        <w:rPr>
          <w:rFonts w:ascii="Times New Roman" w:hAnsi="Times New Roman" w:cs="Times New Roman" w:hint="eastAsia"/>
          <w:color w:val="1F1F1F"/>
          <w:sz w:val="24"/>
          <w:szCs w:val="24"/>
        </w:rPr>
        <w:t>Representative images of RAW</w:t>
      </w:r>
      <w:r w:rsidR="004E6BAC">
        <w:rPr>
          <w:rFonts w:ascii="Times New Roman" w:hAnsi="Times New Roman" w:cs="Times New Roman" w:hint="eastAsia"/>
          <w:color w:val="1F1F1F"/>
          <w:sz w:val="24"/>
          <w:szCs w:val="24"/>
        </w:rPr>
        <w:t>264.7</w:t>
      </w:r>
      <w:r w:rsidR="004E6BAC" w:rsidRPr="004E6BAC">
        <w:rPr>
          <w:rFonts w:ascii="Times New Roman" w:hAnsi="Times New Roman" w:cs="Times New Roman" w:hint="eastAsia"/>
          <w:color w:val="1F1F1F"/>
          <w:sz w:val="24"/>
          <w:szCs w:val="24"/>
        </w:rPr>
        <w:t xml:space="preserve"> cells engulfing fluorescent latex beads</w:t>
      </w:r>
      <w:r w:rsidR="004E6BAC">
        <w:rPr>
          <w:rFonts w:ascii="Times New Roman" w:hAnsi="Times New Roman" w:cs="Times New Roman" w:hint="eastAsia"/>
          <w:color w:val="1F1F1F"/>
          <w:sz w:val="24"/>
          <w:szCs w:val="24"/>
        </w:rPr>
        <w:t>.</w:t>
      </w:r>
      <w:r w:rsidR="00056E5D">
        <w:rPr>
          <w:rFonts w:ascii="Times New Roman" w:hAnsi="Times New Roman" w:cs="Times New Roman" w:hint="eastAsia"/>
          <w:color w:val="1F1F1F"/>
          <w:sz w:val="24"/>
          <w:szCs w:val="24"/>
        </w:rPr>
        <w:t xml:space="preserve"> </w:t>
      </w:r>
      <w:r w:rsidR="00A66F69">
        <w:rPr>
          <w:rFonts w:ascii="Times New Roman" w:hAnsi="Times New Roman" w:cs="Times New Roman" w:hint="eastAsia"/>
          <w:color w:val="1F1F1F"/>
          <w:sz w:val="24"/>
          <w:szCs w:val="24"/>
        </w:rPr>
        <w:t xml:space="preserve">(g) </w:t>
      </w:r>
      <w:r w:rsidR="002B207D" w:rsidRPr="002B207D">
        <w:rPr>
          <w:rFonts w:ascii="Times New Roman" w:hAnsi="Times New Roman" w:cs="Times New Roman" w:hint="eastAsia"/>
          <w:color w:val="1F1F1F"/>
          <w:sz w:val="24"/>
          <w:szCs w:val="24"/>
        </w:rPr>
        <w:t>MMP</w:t>
      </w:r>
      <w:r w:rsidR="002B207D">
        <w:rPr>
          <w:rFonts w:ascii="Times New Roman" w:hAnsi="Times New Roman" w:cs="Times New Roman" w:hint="eastAsia"/>
          <w:color w:val="1F1F1F"/>
          <w:sz w:val="24"/>
          <w:szCs w:val="24"/>
        </w:rPr>
        <w:t>-</w:t>
      </w:r>
      <w:r w:rsidR="002B207D" w:rsidRPr="002B207D">
        <w:rPr>
          <w:rFonts w:ascii="Times New Roman" w:hAnsi="Times New Roman" w:cs="Times New Roman" w:hint="eastAsia"/>
          <w:color w:val="1F1F1F"/>
          <w:sz w:val="24"/>
          <w:szCs w:val="24"/>
        </w:rPr>
        <w:t xml:space="preserve">12 </w:t>
      </w:r>
      <w:r w:rsidR="002B207D">
        <w:rPr>
          <w:rFonts w:ascii="Times New Roman" w:hAnsi="Times New Roman" w:cs="Times New Roman" w:hint="eastAsia"/>
          <w:color w:val="1F1F1F"/>
          <w:sz w:val="24"/>
          <w:szCs w:val="24"/>
        </w:rPr>
        <w:t>m</w:t>
      </w:r>
      <w:r w:rsidR="002B207D" w:rsidRPr="002B207D">
        <w:rPr>
          <w:rFonts w:ascii="Times New Roman" w:hAnsi="Times New Roman" w:cs="Times New Roman" w:hint="eastAsia"/>
          <w:color w:val="1F1F1F"/>
          <w:sz w:val="24"/>
          <w:szCs w:val="24"/>
        </w:rPr>
        <w:t>RNA expression</w:t>
      </w:r>
      <w:r w:rsidR="002B207D">
        <w:rPr>
          <w:rFonts w:ascii="Times New Roman" w:hAnsi="Times New Roman" w:cs="Times New Roman" w:hint="eastAsia"/>
          <w:color w:val="1F1F1F"/>
          <w:sz w:val="24"/>
          <w:szCs w:val="24"/>
        </w:rPr>
        <w:t xml:space="preserve"> </w:t>
      </w:r>
      <w:r w:rsidR="002B207D" w:rsidRPr="002B207D">
        <w:rPr>
          <w:rFonts w:ascii="Times New Roman" w:hAnsi="Times New Roman" w:cs="Times New Roman" w:hint="eastAsia"/>
          <w:color w:val="1F1F1F"/>
          <w:sz w:val="24"/>
          <w:szCs w:val="24"/>
        </w:rPr>
        <w:t>before and after phagocytosis</w:t>
      </w:r>
      <w:r w:rsidR="00523D5D" w:rsidRPr="00071898">
        <w:rPr>
          <w:rFonts w:ascii="Times New Roman" w:hAnsi="Times New Roman" w:cs="Times New Roman"/>
          <w:color w:val="1F1F1F"/>
          <w:sz w:val="24"/>
          <w:szCs w:val="24"/>
        </w:rPr>
        <w:t>.</w:t>
      </w:r>
      <w:r w:rsidR="00523D5D">
        <w:rPr>
          <w:rFonts w:ascii="Times New Roman" w:hAnsi="Times New Roman" w:cs="Times New Roman" w:hint="eastAsia"/>
          <w:color w:val="1F1F1F"/>
          <w:sz w:val="24"/>
          <w:szCs w:val="24"/>
        </w:rPr>
        <w:t xml:space="preserve"> </w:t>
      </w:r>
      <w:r w:rsidRPr="00071898">
        <w:rPr>
          <w:rFonts w:ascii="Times New Roman" w:hAnsi="Times New Roman" w:cs="Times New Roman"/>
          <w:color w:val="1F1F1F"/>
          <w:sz w:val="24"/>
          <w:szCs w:val="24"/>
        </w:rPr>
        <w:t xml:space="preserve">Data </w:t>
      </w:r>
      <w:r w:rsidR="00A41AF2">
        <w:rPr>
          <w:rFonts w:ascii="Times New Roman" w:hAnsi="Times New Roman" w:cs="Times New Roman"/>
          <w:color w:val="1F1F1F"/>
          <w:sz w:val="24"/>
          <w:szCs w:val="24"/>
        </w:rPr>
        <w:t>a</w:t>
      </w:r>
      <w:r w:rsidRPr="00071898">
        <w:rPr>
          <w:rFonts w:ascii="Times New Roman" w:hAnsi="Times New Roman" w:cs="Times New Roman"/>
          <w:color w:val="1F1F1F"/>
          <w:sz w:val="24"/>
          <w:szCs w:val="24"/>
        </w:rPr>
        <w:t xml:space="preserve">re </w:t>
      </w:r>
      <w:r w:rsidR="00E73E86">
        <w:rPr>
          <w:rFonts w:ascii="Times New Roman" w:hAnsi="Times New Roman" w:cs="Times New Roman"/>
          <w:color w:val="1F1F1F"/>
          <w:sz w:val="24"/>
          <w:szCs w:val="24"/>
        </w:rPr>
        <w:t xml:space="preserve">mean ± </w:t>
      </w:r>
      <w:r w:rsidR="00E571D1">
        <w:rPr>
          <w:rFonts w:ascii="Times New Roman" w:hAnsi="Times New Roman" w:cs="Times New Roman"/>
          <w:color w:val="1F1F1F"/>
          <w:sz w:val="24"/>
          <w:szCs w:val="24"/>
        </w:rPr>
        <w:t>SD</w:t>
      </w:r>
      <w:r w:rsidRPr="00071898">
        <w:rPr>
          <w:rFonts w:ascii="Times New Roman" w:hAnsi="Times New Roman" w:cs="Times New Roman"/>
          <w:color w:val="1F1F1F"/>
          <w:sz w:val="24"/>
          <w:szCs w:val="24"/>
        </w:rPr>
        <w:t xml:space="preserve">; n=4–5 per group; NS, </w:t>
      </w:r>
      <w:r w:rsidRPr="00071898">
        <w:rPr>
          <w:rFonts w:ascii="Times New Roman" w:hAnsi="Times New Roman" w:cs="Times New Roman"/>
          <w:i/>
          <w:iCs/>
          <w:color w:val="1F1F1F"/>
          <w:sz w:val="24"/>
          <w:szCs w:val="24"/>
        </w:rPr>
        <w:t>P</w:t>
      </w:r>
      <w:r w:rsidR="00A41AF2">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&gt;</w:t>
      </w:r>
      <w:r w:rsidR="00A41AF2">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0.05, *</w:t>
      </w:r>
      <w:r w:rsidRPr="008244A6">
        <w:rPr>
          <w:rFonts w:ascii="Times New Roman" w:hAnsi="Times New Roman" w:cs="Times New Roman"/>
          <w:i/>
          <w:iCs/>
          <w:color w:val="1F1F1F"/>
          <w:sz w:val="24"/>
          <w:szCs w:val="24"/>
        </w:rPr>
        <w:t>P</w:t>
      </w:r>
      <w:r w:rsidR="00A41AF2">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&lt;</w:t>
      </w:r>
      <w:r w:rsidR="00A41AF2">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0.05.</w:t>
      </w:r>
      <w:r w:rsidR="00A41AF2">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DEG, differential</w:t>
      </w:r>
      <w:r w:rsidR="00A41AF2">
        <w:rPr>
          <w:rFonts w:ascii="Times New Roman" w:hAnsi="Times New Roman" w:cs="Times New Roman"/>
          <w:color w:val="1F1F1F"/>
          <w:sz w:val="24"/>
          <w:szCs w:val="24"/>
        </w:rPr>
        <w:t>ly</w:t>
      </w:r>
      <w:r w:rsidRPr="00071898">
        <w:rPr>
          <w:rFonts w:ascii="Times New Roman" w:hAnsi="Times New Roman" w:cs="Times New Roman"/>
          <w:color w:val="1F1F1F"/>
          <w:sz w:val="24"/>
          <w:szCs w:val="24"/>
        </w:rPr>
        <w:t xml:space="preserve"> express</w:t>
      </w:r>
      <w:r w:rsidR="00A41AF2">
        <w:rPr>
          <w:rFonts w:ascii="Times New Roman" w:hAnsi="Times New Roman" w:cs="Times New Roman"/>
          <w:color w:val="1F1F1F"/>
          <w:sz w:val="24"/>
          <w:szCs w:val="24"/>
        </w:rPr>
        <w:t>ed</w:t>
      </w:r>
      <w:r w:rsidRPr="00071898">
        <w:rPr>
          <w:rFonts w:ascii="Times New Roman" w:hAnsi="Times New Roman" w:cs="Times New Roman"/>
          <w:color w:val="1F1F1F"/>
          <w:sz w:val="24"/>
          <w:szCs w:val="24"/>
        </w:rPr>
        <w:t xml:space="preserve"> gene.</w:t>
      </w:r>
    </w:p>
    <w:p w14:paraId="3E2F0FBB" w14:textId="77777777" w:rsidR="000C3D8B" w:rsidRPr="00071898" w:rsidRDefault="000C3D8B" w:rsidP="00AF70ED">
      <w:pPr>
        <w:spacing w:line="360" w:lineRule="auto"/>
        <w:rPr>
          <w:rFonts w:ascii="Times New Roman" w:hAnsi="Times New Roman" w:cs="Times New Roman"/>
          <w:color w:val="1F1F1F"/>
          <w:sz w:val="24"/>
          <w:szCs w:val="24"/>
        </w:rPr>
      </w:pPr>
    </w:p>
    <w:p w14:paraId="5B3D28EC" w14:textId="3ED31375" w:rsidR="00E535AB" w:rsidRDefault="006C5394" w:rsidP="00AF70ED">
      <w:pPr>
        <w:spacing w:line="360" w:lineRule="auto"/>
        <w:rPr>
          <w:rFonts w:ascii="Times New Roman" w:hAnsi="Times New Roman" w:cs="Times New Roman"/>
          <w:color w:val="1F1F1F"/>
          <w:sz w:val="24"/>
          <w:szCs w:val="24"/>
        </w:rPr>
      </w:pPr>
      <w:r>
        <w:rPr>
          <w:rFonts w:ascii="Times New Roman" w:hAnsi="Times New Roman" w:cs="Times New Roman"/>
          <w:noProof/>
          <w:color w:val="1F1F1F"/>
          <w:sz w:val="24"/>
          <w:szCs w:val="24"/>
        </w:rPr>
        <w:lastRenderedPageBreak/>
        <w:drawing>
          <wp:inline distT="0" distB="0" distL="0" distR="0" wp14:anchorId="429E4226" wp14:editId="31640AF3">
            <wp:extent cx="5274310" cy="7454900"/>
            <wp:effectExtent l="0" t="0" r="2540" b="0"/>
            <wp:docPr id="164032846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328460" name="图片 164032846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7454900"/>
                    </a:xfrm>
                    <a:prstGeom prst="rect">
                      <a:avLst/>
                    </a:prstGeom>
                  </pic:spPr>
                </pic:pic>
              </a:graphicData>
            </a:graphic>
          </wp:inline>
        </w:drawing>
      </w:r>
    </w:p>
    <w:p w14:paraId="7B84F285" w14:textId="77777777" w:rsidR="006337A3" w:rsidRPr="00071898" w:rsidRDefault="006337A3" w:rsidP="00AF70ED">
      <w:pPr>
        <w:spacing w:line="360" w:lineRule="auto"/>
        <w:rPr>
          <w:rFonts w:ascii="Times New Roman" w:hAnsi="Times New Roman" w:cs="Times New Roman"/>
          <w:color w:val="1F1F1F"/>
          <w:sz w:val="24"/>
          <w:szCs w:val="24"/>
        </w:rPr>
      </w:pPr>
    </w:p>
    <w:p w14:paraId="1CADDE5E" w14:textId="7902F506" w:rsidR="007A5A91" w:rsidRDefault="00B95B49" w:rsidP="00AF70ED">
      <w:pPr>
        <w:spacing w:line="360" w:lineRule="auto"/>
        <w:rPr>
          <w:rFonts w:ascii="Times New Roman" w:hAnsi="Times New Roman" w:cs="Times New Roman"/>
          <w:color w:val="1F1F1F"/>
          <w:sz w:val="24"/>
          <w:szCs w:val="24"/>
        </w:rPr>
      </w:pPr>
      <w:r w:rsidRPr="00071898">
        <w:rPr>
          <w:rFonts w:ascii="Times New Roman" w:hAnsi="Times New Roman" w:cs="Times New Roman"/>
          <w:b/>
          <w:bCs/>
          <w:color w:val="1F1F1F"/>
          <w:sz w:val="24"/>
          <w:szCs w:val="24"/>
        </w:rPr>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Figure S7.</w:t>
      </w:r>
      <w:r w:rsidRPr="00071898">
        <w:rPr>
          <w:rFonts w:ascii="Times New Roman" w:hAnsi="Times New Roman" w:cs="Times New Roman"/>
          <w:color w:val="1F1F1F"/>
          <w:sz w:val="24"/>
          <w:szCs w:val="24"/>
        </w:rPr>
        <w:t xml:space="preserve"> Genotypic identification of CD11b knockout mice</w:t>
      </w:r>
      <w:r w:rsidR="007A5A91">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w:t>
      </w:r>
      <w:r w:rsidR="007A5A91">
        <w:rPr>
          <w:rFonts w:ascii="Times New Roman" w:hAnsi="Times New Roman" w:cs="Times New Roman"/>
          <w:color w:val="1F1F1F"/>
          <w:sz w:val="24"/>
          <w:szCs w:val="24"/>
        </w:rPr>
        <w:t>perform</w:t>
      </w:r>
      <w:r w:rsidRPr="00071898">
        <w:rPr>
          <w:rFonts w:ascii="Times New Roman" w:hAnsi="Times New Roman" w:cs="Times New Roman"/>
          <w:color w:val="1F1F1F"/>
          <w:sz w:val="24"/>
          <w:szCs w:val="24"/>
        </w:rPr>
        <w:t xml:space="preserve">ed using </w:t>
      </w:r>
      <w:r w:rsidR="007A5A91">
        <w:rPr>
          <w:rFonts w:ascii="Times New Roman" w:hAnsi="Times New Roman" w:cs="Times New Roman"/>
          <w:color w:val="1F1F1F"/>
          <w:sz w:val="24"/>
          <w:szCs w:val="24"/>
        </w:rPr>
        <w:t xml:space="preserve">(A) </w:t>
      </w:r>
      <w:r w:rsidRPr="00071898">
        <w:rPr>
          <w:rFonts w:ascii="Times New Roman" w:hAnsi="Times New Roman" w:cs="Times New Roman"/>
          <w:color w:val="1F1F1F"/>
          <w:sz w:val="24"/>
          <w:szCs w:val="24"/>
        </w:rPr>
        <w:t xml:space="preserve">flow cytometry and (B) agarose gel electrophoresis. (C) Breeding pattern diagram for </w:t>
      </w:r>
      <w:proofErr w:type="spellStart"/>
      <w:r w:rsidRPr="00071898">
        <w:rPr>
          <w:rFonts w:ascii="Times New Roman" w:hAnsi="Times New Roman" w:cs="Times New Roman"/>
          <w:color w:val="1F1F1F"/>
          <w:sz w:val="24"/>
          <w:szCs w:val="24"/>
        </w:rPr>
        <w:t>Mindin</w:t>
      </w:r>
      <w:proofErr w:type="spellEnd"/>
      <w:r w:rsidRPr="00071898">
        <w:rPr>
          <w:rFonts w:ascii="Times New Roman" w:hAnsi="Times New Roman" w:cs="Times New Roman"/>
          <w:color w:val="1F1F1F"/>
          <w:sz w:val="24"/>
          <w:szCs w:val="24"/>
        </w:rPr>
        <w:t xml:space="preserve"> and CD11b double-knockout (DKO) mice. (D) Hepatic </w:t>
      </w:r>
      <w:r w:rsidRPr="00071898">
        <w:rPr>
          <w:rFonts w:ascii="Times New Roman" w:hAnsi="Times New Roman" w:cs="Times New Roman"/>
          <w:color w:val="1F1F1F"/>
          <w:sz w:val="24"/>
          <w:szCs w:val="24"/>
        </w:rPr>
        <w:lastRenderedPageBreak/>
        <w:t xml:space="preserve">phagocytic capacity </w:t>
      </w:r>
      <w:r w:rsidR="007A5A91">
        <w:rPr>
          <w:rFonts w:ascii="Times New Roman" w:hAnsi="Times New Roman" w:cs="Times New Roman"/>
          <w:color w:val="1F1F1F"/>
          <w:sz w:val="24"/>
          <w:szCs w:val="24"/>
        </w:rPr>
        <w:t>of</w:t>
      </w:r>
      <w:r w:rsidRPr="00071898">
        <w:rPr>
          <w:rFonts w:ascii="Times New Roman" w:hAnsi="Times New Roman" w:cs="Times New Roman"/>
          <w:color w:val="1F1F1F"/>
          <w:sz w:val="24"/>
          <w:szCs w:val="24"/>
        </w:rPr>
        <w:t xml:space="preserve"> WT, </w:t>
      </w:r>
      <w:proofErr w:type="spellStart"/>
      <w:r w:rsidRPr="00071898">
        <w:rPr>
          <w:rFonts w:ascii="Times New Roman" w:hAnsi="Times New Roman" w:cs="Times New Roman"/>
          <w:color w:val="1F1F1F"/>
          <w:sz w:val="24"/>
          <w:szCs w:val="24"/>
        </w:rPr>
        <w:t>Mindin</w:t>
      </w:r>
      <w:proofErr w:type="spellEnd"/>
      <w:r w:rsidR="007A5A91">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vertAlign w:val="superscript"/>
        </w:rPr>
        <w:t>/</w:t>
      </w:r>
      <w:r w:rsidR="007A5A91">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rPr>
        <w:t>, CD11b</w:t>
      </w:r>
      <w:r w:rsidR="007A5A91">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vertAlign w:val="superscript"/>
        </w:rPr>
        <w:t>/</w:t>
      </w:r>
      <w:r w:rsidR="007A5A91">
        <w:rPr>
          <w:rFonts w:ascii="Times New Roman" w:hAnsi="Times New Roman" w:cs="Times New Roman"/>
          <w:color w:val="1F1F1F"/>
          <w:sz w:val="24"/>
          <w:szCs w:val="24"/>
          <w:vertAlign w:val="superscript"/>
        </w:rPr>
        <w:t>−</w:t>
      </w:r>
      <w:r w:rsidRPr="00071898">
        <w:rPr>
          <w:rFonts w:ascii="Times New Roman" w:hAnsi="Times New Roman" w:cs="Times New Roman"/>
          <w:color w:val="1F1F1F"/>
          <w:sz w:val="24"/>
          <w:szCs w:val="24"/>
        </w:rPr>
        <w:t xml:space="preserve">, and DKO mice </w:t>
      </w:r>
      <w:r w:rsidR="007A5A91">
        <w:rPr>
          <w:rFonts w:ascii="Times New Roman" w:hAnsi="Times New Roman" w:cs="Times New Roman"/>
          <w:color w:val="1F1F1F"/>
          <w:sz w:val="24"/>
          <w:szCs w:val="24"/>
        </w:rPr>
        <w:t>administered</w:t>
      </w:r>
      <w:r w:rsidRPr="00071898">
        <w:rPr>
          <w:rFonts w:ascii="Times New Roman" w:hAnsi="Times New Roman" w:cs="Times New Roman"/>
          <w:color w:val="1F1F1F"/>
          <w:sz w:val="24"/>
          <w:szCs w:val="24"/>
        </w:rPr>
        <w:t xml:space="preserve"> oil</w:t>
      </w:r>
      <w:r w:rsidR="007A5A91">
        <w:rPr>
          <w:rFonts w:ascii="Times New Roman" w:hAnsi="Times New Roman" w:cs="Times New Roman"/>
          <w:color w:val="1F1F1F"/>
          <w:sz w:val="24"/>
          <w:szCs w:val="24"/>
        </w:rPr>
        <w:t>,</w:t>
      </w:r>
      <w:r w:rsidRPr="00071898">
        <w:rPr>
          <w:rFonts w:ascii="Times New Roman" w:hAnsi="Times New Roman" w:cs="Times New Roman"/>
          <w:color w:val="1F1F1F"/>
          <w:sz w:val="24"/>
          <w:szCs w:val="24"/>
        </w:rPr>
        <w:t xml:space="preserve"> assessed using flow cytometry.</w:t>
      </w:r>
      <w:r w:rsidR="00EF1218" w:rsidRPr="00EF1218">
        <w:rPr>
          <w:rFonts w:ascii="Times New Roman" w:hAnsi="Times New Roman" w:cs="Times New Roman"/>
          <w:color w:val="1F1F1F"/>
          <w:sz w:val="24"/>
          <w:szCs w:val="24"/>
        </w:rPr>
        <w:t xml:space="preserve"> </w:t>
      </w:r>
      <w:r w:rsidR="00EF1218" w:rsidRPr="00366B43">
        <w:rPr>
          <w:rFonts w:ascii="Times New Roman" w:hAnsi="Times New Roman" w:cs="Times New Roman"/>
          <w:color w:val="1F1F1F"/>
          <w:sz w:val="24"/>
          <w:szCs w:val="24"/>
        </w:rPr>
        <w:t xml:space="preserve">(E) </w:t>
      </w:r>
      <w:r w:rsidR="0063047B" w:rsidRPr="0063047B">
        <w:rPr>
          <w:rFonts w:ascii="Times New Roman" w:hAnsi="Times New Roman" w:cs="Times New Roman"/>
          <w:color w:val="1F1F1F"/>
          <w:sz w:val="24"/>
          <w:szCs w:val="24"/>
        </w:rPr>
        <w:t xml:space="preserve">Representative images of flow-cytometric analysis of Ly6Chi and Ly6Clo macrophages from WT, </w:t>
      </w:r>
      <w:proofErr w:type="spellStart"/>
      <w:r w:rsidR="0063047B" w:rsidRPr="0063047B">
        <w:rPr>
          <w:rFonts w:ascii="Times New Roman" w:hAnsi="Times New Roman" w:cs="Times New Roman"/>
          <w:color w:val="1F1F1F"/>
          <w:sz w:val="24"/>
          <w:szCs w:val="24"/>
        </w:rPr>
        <w:t>Mindin</w:t>
      </w:r>
      <w:proofErr w:type="spellEnd"/>
      <w:r w:rsidR="0063047B" w:rsidRPr="007B3B3D">
        <w:rPr>
          <w:rFonts w:ascii="Times New Roman" w:hAnsi="Times New Roman" w:cs="Times New Roman"/>
          <w:color w:val="1F1F1F"/>
          <w:sz w:val="24"/>
          <w:szCs w:val="24"/>
          <w:vertAlign w:val="superscript"/>
        </w:rPr>
        <w:t>−/−</w:t>
      </w:r>
      <w:r w:rsidR="0063047B" w:rsidRPr="0063047B">
        <w:rPr>
          <w:rFonts w:ascii="Times New Roman" w:hAnsi="Times New Roman" w:cs="Times New Roman"/>
          <w:color w:val="1F1F1F"/>
          <w:sz w:val="24"/>
          <w:szCs w:val="24"/>
        </w:rPr>
        <w:t>, CD11b</w:t>
      </w:r>
      <w:r w:rsidR="0063047B" w:rsidRPr="007B3B3D">
        <w:rPr>
          <w:rFonts w:ascii="Times New Roman" w:hAnsi="Times New Roman" w:cs="Times New Roman"/>
          <w:color w:val="1F1F1F"/>
          <w:sz w:val="24"/>
          <w:szCs w:val="24"/>
          <w:vertAlign w:val="superscript"/>
        </w:rPr>
        <w:t>−/−</w:t>
      </w:r>
      <w:r w:rsidR="0063047B" w:rsidRPr="0063047B">
        <w:rPr>
          <w:rFonts w:ascii="Times New Roman" w:hAnsi="Times New Roman" w:cs="Times New Roman"/>
          <w:color w:val="1F1F1F"/>
          <w:sz w:val="24"/>
          <w:szCs w:val="24"/>
        </w:rPr>
        <w:t>, and DKO mice</w:t>
      </w:r>
      <w:r w:rsidR="006A05D9" w:rsidRPr="00366B43">
        <w:rPr>
          <w:rFonts w:ascii="Times New Roman" w:hAnsi="Times New Roman" w:cs="Times New Roman"/>
          <w:color w:val="1F1F1F"/>
          <w:sz w:val="24"/>
          <w:szCs w:val="24"/>
        </w:rPr>
        <w:t>.</w:t>
      </w:r>
      <w:r w:rsidR="00DE2926">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w:t>
      </w:r>
      <w:r w:rsidR="00832250">
        <w:rPr>
          <w:rFonts w:ascii="Times New Roman" w:hAnsi="Times New Roman" w:cs="Times New Roman"/>
          <w:color w:val="1F1F1F"/>
          <w:sz w:val="24"/>
          <w:szCs w:val="24"/>
        </w:rPr>
        <w:t>F</w:t>
      </w:r>
      <w:r w:rsidRPr="00071898">
        <w:rPr>
          <w:rFonts w:ascii="Times New Roman" w:hAnsi="Times New Roman" w:cs="Times New Roman"/>
          <w:color w:val="1F1F1F"/>
          <w:sz w:val="24"/>
          <w:szCs w:val="24"/>
        </w:rPr>
        <w:t xml:space="preserve">) </w:t>
      </w:r>
      <w:r w:rsidR="007A5A91">
        <w:rPr>
          <w:rFonts w:ascii="Times New Roman" w:hAnsi="Times New Roman" w:cs="Times New Roman"/>
          <w:color w:val="1F1F1F"/>
          <w:sz w:val="24"/>
          <w:szCs w:val="24"/>
        </w:rPr>
        <w:t>Ex</w:t>
      </w:r>
      <w:r w:rsidRPr="00071898">
        <w:rPr>
          <w:rFonts w:ascii="Times New Roman" w:hAnsi="Times New Roman" w:cs="Times New Roman"/>
          <w:color w:val="1F1F1F"/>
          <w:sz w:val="24"/>
          <w:szCs w:val="24"/>
        </w:rPr>
        <w:t xml:space="preserve">pression of restorative macrophage signature genes in oil-treated mice </w:t>
      </w:r>
      <w:r w:rsidR="007A5A91">
        <w:rPr>
          <w:rFonts w:ascii="Times New Roman" w:hAnsi="Times New Roman" w:cs="Times New Roman"/>
          <w:color w:val="1F1F1F"/>
          <w:sz w:val="24"/>
          <w:szCs w:val="24"/>
        </w:rPr>
        <w:t>(</w:t>
      </w:r>
      <w:r w:rsidR="00366B43">
        <w:rPr>
          <w:rFonts w:ascii="Times New Roman" w:hAnsi="Times New Roman" w:cs="Times New Roman"/>
          <w:color w:val="1F1F1F"/>
          <w:sz w:val="24"/>
          <w:szCs w:val="24"/>
        </w:rPr>
        <w:t>IGF-1</w:t>
      </w:r>
      <w:r w:rsidRPr="00071898">
        <w:rPr>
          <w:rFonts w:ascii="Times New Roman" w:hAnsi="Times New Roman" w:cs="Times New Roman"/>
          <w:color w:val="1F1F1F"/>
          <w:sz w:val="24"/>
          <w:szCs w:val="24"/>
        </w:rPr>
        <w:t xml:space="preserve">, Mertk, </w:t>
      </w:r>
      <w:r w:rsidR="007A5A91">
        <w:rPr>
          <w:rFonts w:ascii="Times New Roman" w:hAnsi="Times New Roman" w:cs="Times New Roman"/>
          <w:color w:val="1F1F1F"/>
          <w:sz w:val="24"/>
          <w:szCs w:val="24"/>
        </w:rPr>
        <w:t xml:space="preserve">and </w:t>
      </w:r>
      <w:r w:rsidRPr="00071898">
        <w:rPr>
          <w:rFonts w:ascii="Times New Roman" w:hAnsi="Times New Roman" w:cs="Times New Roman"/>
          <w:color w:val="1F1F1F"/>
          <w:sz w:val="24"/>
          <w:szCs w:val="24"/>
        </w:rPr>
        <w:t>CD36</w:t>
      </w:r>
      <w:r w:rsidR="007A5A91">
        <w:rPr>
          <w:rFonts w:ascii="Times New Roman" w:hAnsi="Times New Roman" w:cs="Times New Roman"/>
          <w:color w:val="1F1F1F"/>
          <w:sz w:val="24"/>
          <w:szCs w:val="24"/>
        </w:rPr>
        <w:t>), measured using RT-qPCR</w:t>
      </w:r>
      <w:r w:rsidRPr="00071898">
        <w:rPr>
          <w:rFonts w:ascii="Times New Roman" w:hAnsi="Times New Roman" w:cs="Times New Roman"/>
          <w:color w:val="1F1F1F"/>
          <w:sz w:val="24"/>
          <w:szCs w:val="24"/>
        </w:rPr>
        <w:t xml:space="preserve">. Data </w:t>
      </w:r>
      <w:r w:rsidR="007A5A91">
        <w:rPr>
          <w:rFonts w:ascii="Times New Roman" w:hAnsi="Times New Roman" w:cs="Times New Roman"/>
          <w:color w:val="1F1F1F"/>
          <w:sz w:val="24"/>
          <w:szCs w:val="24"/>
        </w:rPr>
        <w:t>a</w:t>
      </w:r>
      <w:r w:rsidRPr="00071898">
        <w:rPr>
          <w:rFonts w:ascii="Times New Roman" w:hAnsi="Times New Roman" w:cs="Times New Roman"/>
          <w:color w:val="1F1F1F"/>
          <w:sz w:val="24"/>
          <w:szCs w:val="24"/>
        </w:rPr>
        <w:t xml:space="preserve">re </w:t>
      </w:r>
      <w:r w:rsidR="00E73E86">
        <w:rPr>
          <w:rFonts w:ascii="Times New Roman" w:hAnsi="Times New Roman" w:cs="Times New Roman"/>
          <w:color w:val="1F1F1F"/>
          <w:sz w:val="24"/>
          <w:szCs w:val="24"/>
        </w:rPr>
        <w:t xml:space="preserve">mean ± </w:t>
      </w:r>
      <w:r w:rsidR="00E571D1">
        <w:rPr>
          <w:rFonts w:ascii="Times New Roman" w:hAnsi="Times New Roman" w:cs="Times New Roman"/>
          <w:color w:val="1F1F1F"/>
          <w:sz w:val="24"/>
          <w:szCs w:val="24"/>
        </w:rPr>
        <w:t>SD</w:t>
      </w:r>
      <w:r w:rsidRPr="00071898">
        <w:rPr>
          <w:rFonts w:ascii="Times New Roman" w:hAnsi="Times New Roman" w:cs="Times New Roman"/>
          <w:color w:val="1F1F1F"/>
          <w:sz w:val="24"/>
          <w:szCs w:val="24"/>
        </w:rPr>
        <w:t xml:space="preserve">; n=4–6 per group; NS, </w:t>
      </w:r>
      <w:r w:rsidRPr="00071898">
        <w:rPr>
          <w:rFonts w:ascii="Times New Roman" w:hAnsi="Times New Roman" w:cs="Times New Roman"/>
          <w:i/>
          <w:iCs/>
          <w:color w:val="1F1F1F"/>
          <w:sz w:val="24"/>
          <w:szCs w:val="24"/>
        </w:rPr>
        <w:t>P</w:t>
      </w:r>
      <w:r w:rsidR="007A5A91">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&gt;</w:t>
      </w:r>
      <w:r w:rsidR="007A5A91">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0.05, *</w:t>
      </w:r>
      <w:r w:rsidRPr="008244A6">
        <w:rPr>
          <w:rFonts w:ascii="Times New Roman" w:hAnsi="Times New Roman" w:cs="Times New Roman"/>
          <w:i/>
          <w:iCs/>
          <w:color w:val="1F1F1F"/>
          <w:sz w:val="24"/>
          <w:szCs w:val="24"/>
        </w:rPr>
        <w:t>P</w:t>
      </w:r>
      <w:r w:rsidR="007A5A91">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&lt;</w:t>
      </w:r>
      <w:r w:rsidR="007A5A91">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0.05, ***</w:t>
      </w:r>
      <w:r w:rsidRPr="00071898">
        <w:rPr>
          <w:rFonts w:ascii="Times New Roman" w:hAnsi="Times New Roman" w:cs="Times New Roman"/>
          <w:i/>
          <w:iCs/>
          <w:color w:val="1F1F1F"/>
          <w:sz w:val="24"/>
          <w:szCs w:val="24"/>
        </w:rPr>
        <w:t>P</w:t>
      </w:r>
      <w:r w:rsidR="007A5A91">
        <w:rPr>
          <w:rFonts w:ascii="Times New Roman" w:hAnsi="Times New Roman" w:cs="Times New Roman"/>
          <w:i/>
          <w:iCs/>
          <w:color w:val="1F1F1F"/>
          <w:sz w:val="24"/>
          <w:szCs w:val="24"/>
        </w:rPr>
        <w:t xml:space="preserve"> </w:t>
      </w:r>
      <w:r w:rsidRPr="00071898">
        <w:rPr>
          <w:rFonts w:ascii="Times New Roman" w:hAnsi="Times New Roman" w:cs="Times New Roman"/>
          <w:color w:val="1F1F1F"/>
          <w:sz w:val="24"/>
          <w:szCs w:val="24"/>
        </w:rPr>
        <w:t>&lt;</w:t>
      </w:r>
      <w:r w:rsidR="007A5A91">
        <w:rPr>
          <w:rFonts w:ascii="Times New Roman" w:hAnsi="Times New Roman" w:cs="Times New Roman"/>
          <w:color w:val="1F1F1F"/>
          <w:sz w:val="24"/>
          <w:szCs w:val="24"/>
        </w:rPr>
        <w:t xml:space="preserve"> </w:t>
      </w:r>
      <w:r w:rsidRPr="00071898">
        <w:rPr>
          <w:rFonts w:ascii="Times New Roman" w:hAnsi="Times New Roman" w:cs="Times New Roman"/>
          <w:color w:val="1F1F1F"/>
          <w:sz w:val="24"/>
          <w:szCs w:val="24"/>
        </w:rPr>
        <w:t>0.001.</w:t>
      </w:r>
    </w:p>
    <w:p w14:paraId="05C09DEA" w14:textId="77777777" w:rsidR="00B248B2" w:rsidRDefault="00B248B2" w:rsidP="00AF70ED">
      <w:pPr>
        <w:spacing w:line="360" w:lineRule="auto"/>
        <w:rPr>
          <w:rFonts w:ascii="Times New Roman" w:hAnsi="Times New Roman" w:cs="Times New Roman"/>
          <w:color w:val="1F1F1F"/>
          <w:sz w:val="24"/>
          <w:szCs w:val="24"/>
        </w:rPr>
      </w:pPr>
    </w:p>
    <w:p w14:paraId="6B0F7E3D" w14:textId="77777777" w:rsidR="00B248B2" w:rsidRDefault="00B248B2" w:rsidP="00AF70ED">
      <w:pPr>
        <w:spacing w:line="360" w:lineRule="auto"/>
        <w:rPr>
          <w:rFonts w:ascii="Times New Roman" w:hAnsi="Times New Roman" w:cs="Times New Roman"/>
          <w:color w:val="1F1F1F"/>
          <w:sz w:val="24"/>
          <w:szCs w:val="24"/>
        </w:rPr>
      </w:pPr>
    </w:p>
    <w:p w14:paraId="45C237EF" w14:textId="77777777" w:rsidR="00B21D8C" w:rsidRDefault="00B21D8C" w:rsidP="00AF70ED">
      <w:pPr>
        <w:spacing w:line="360" w:lineRule="auto"/>
        <w:rPr>
          <w:rFonts w:ascii="Times New Roman" w:hAnsi="Times New Roman" w:cs="Times New Roman"/>
          <w:color w:val="1F1F1F"/>
          <w:sz w:val="24"/>
          <w:szCs w:val="24"/>
        </w:rPr>
      </w:pPr>
    </w:p>
    <w:p w14:paraId="66D7948A" w14:textId="77777777" w:rsidR="00B21D8C" w:rsidRDefault="00B21D8C" w:rsidP="00AF70ED">
      <w:pPr>
        <w:spacing w:line="360" w:lineRule="auto"/>
        <w:rPr>
          <w:rFonts w:ascii="Times New Roman" w:hAnsi="Times New Roman" w:cs="Times New Roman"/>
          <w:color w:val="1F1F1F"/>
          <w:sz w:val="24"/>
          <w:szCs w:val="24"/>
        </w:rPr>
      </w:pPr>
    </w:p>
    <w:p w14:paraId="6AAF8928" w14:textId="77777777" w:rsidR="00B21D8C" w:rsidRDefault="00B21D8C" w:rsidP="00AF70ED">
      <w:pPr>
        <w:spacing w:line="360" w:lineRule="auto"/>
        <w:rPr>
          <w:rFonts w:ascii="Times New Roman" w:hAnsi="Times New Roman" w:cs="Times New Roman"/>
          <w:color w:val="1F1F1F"/>
          <w:sz w:val="24"/>
          <w:szCs w:val="24"/>
        </w:rPr>
      </w:pPr>
    </w:p>
    <w:p w14:paraId="3F617A17" w14:textId="77777777" w:rsidR="00B21D8C" w:rsidRDefault="00B21D8C" w:rsidP="00AF70ED">
      <w:pPr>
        <w:spacing w:line="360" w:lineRule="auto"/>
        <w:rPr>
          <w:rFonts w:ascii="Times New Roman" w:hAnsi="Times New Roman" w:cs="Times New Roman"/>
          <w:color w:val="1F1F1F"/>
          <w:sz w:val="24"/>
          <w:szCs w:val="24"/>
        </w:rPr>
      </w:pPr>
    </w:p>
    <w:p w14:paraId="78A420DC" w14:textId="77777777" w:rsidR="00B21D8C" w:rsidRDefault="00B21D8C" w:rsidP="00AF70ED">
      <w:pPr>
        <w:spacing w:line="360" w:lineRule="auto"/>
        <w:rPr>
          <w:rFonts w:ascii="Times New Roman" w:hAnsi="Times New Roman" w:cs="Times New Roman"/>
          <w:color w:val="1F1F1F"/>
          <w:sz w:val="24"/>
          <w:szCs w:val="24"/>
        </w:rPr>
      </w:pPr>
    </w:p>
    <w:p w14:paraId="3C05F901" w14:textId="77777777" w:rsidR="00B21D8C" w:rsidRDefault="00B21D8C" w:rsidP="00AF70ED">
      <w:pPr>
        <w:spacing w:line="360" w:lineRule="auto"/>
        <w:rPr>
          <w:rFonts w:ascii="Times New Roman" w:hAnsi="Times New Roman" w:cs="Times New Roman"/>
          <w:color w:val="1F1F1F"/>
          <w:sz w:val="24"/>
          <w:szCs w:val="24"/>
        </w:rPr>
      </w:pPr>
    </w:p>
    <w:p w14:paraId="16377004" w14:textId="77777777" w:rsidR="00B21D8C" w:rsidRDefault="00B21D8C" w:rsidP="00AF70ED">
      <w:pPr>
        <w:spacing w:line="360" w:lineRule="auto"/>
        <w:rPr>
          <w:rFonts w:ascii="Times New Roman" w:hAnsi="Times New Roman" w:cs="Times New Roman"/>
          <w:color w:val="1F1F1F"/>
          <w:sz w:val="24"/>
          <w:szCs w:val="24"/>
        </w:rPr>
      </w:pPr>
    </w:p>
    <w:p w14:paraId="131C828B" w14:textId="77777777" w:rsidR="00B21D8C" w:rsidRDefault="00B21D8C" w:rsidP="00AF70ED">
      <w:pPr>
        <w:spacing w:line="360" w:lineRule="auto"/>
        <w:rPr>
          <w:rFonts w:ascii="Times New Roman" w:hAnsi="Times New Roman" w:cs="Times New Roman"/>
          <w:color w:val="1F1F1F"/>
          <w:sz w:val="24"/>
          <w:szCs w:val="24"/>
        </w:rPr>
      </w:pPr>
    </w:p>
    <w:p w14:paraId="59D5E7F4" w14:textId="77777777" w:rsidR="00B21D8C" w:rsidRDefault="00B21D8C" w:rsidP="00AF70ED">
      <w:pPr>
        <w:spacing w:line="360" w:lineRule="auto"/>
        <w:rPr>
          <w:rFonts w:ascii="Times New Roman" w:hAnsi="Times New Roman" w:cs="Times New Roman"/>
          <w:color w:val="1F1F1F"/>
          <w:sz w:val="24"/>
          <w:szCs w:val="24"/>
        </w:rPr>
      </w:pPr>
    </w:p>
    <w:p w14:paraId="5038959C" w14:textId="77777777" w:rsidR="00B21D8C" w:rsidRDefault="00B21D8C" w:rsidP="00AF70ED">
      <w:pPr>
        <w:spacing w:line="360" w:lineRule="auto"/>
        <w:rPr>
          <w:rFonts w:ascii="Times New Roman" w:hAnsi="Times New Roman" w:cs="Times New Roman"/>
          <w:color w:val="1F1F1F"/>
          <w:sz w:val="24"/>
          <w:szCs w:val="24"/>
        </w:rPr>
      </w:pPr>
    </w:p>
    <w:p w14:paraId="5030BDA3" w14:textId="77777777" w:rsidR="00B21D8C" w:rsidRDefault="00B21D8C" w:rsidP="00AF70ED">
      <w:pPr>
        <w:spacing w:line="360" w:lineRule="auto"/>
        <w:rPr>
          <w:rFonts w:ascii="Times New Roman" w:hAnsi="Times New Roman" w:cs="Times New Roman"/>
          <w:color w:val="1F1F1F"/>
          <w:sz w:val="24"/>
          <w:szCs w:val="24"/>
        </w:rPr>
      </w:pPr>
    </w:p>
    <w:p w14:paraId="05689D82" w14:textId="77777777" w:rsidR="00B21D8C" w:rsidRDefault="00B21D8C" w:rsidP="00AF70ED">
      <w:pPr>
        <w:spacing w:line="360" w:lineRule="auto"/>
        <w:rPr>
          <w:rFonts w:ascii="Times New Roman" w:hAnsi="Times New Roman" w:cs="Times New Roman"/>
          <w:color w:val="1F1F1F"/>
          <w:sz w:val="24"/>
          <w:szCs w:val="24"/>
        </w:rPr>
      </w:pPr>
    </w:p>
    <w:p w14:paraId="0FFE9D5B" w14:textId="77777777" w:rsidR="00B21D8C" w:rsidRDefault="00B21D8C" w:rsidP="00AF70ED">
      <w:pPr>
        <w:spacing w:line="360" w:lineRule="auto"/>
        <w:rPr>
          <w:rFonts w:ascii="Times New Roman" w:hAnsi="Times New Roman" w:cs="Times New Roman"/>
          <w:color w:val="1F1F1F"/>
          <w:sz w:val="24"/>
          <w:szCs w:val="24"/>
        </w:rPr>
      </w:pPr>
    </w:p>
    <w:p w14:paraId="0314F3E4" w14:textId="77777777" w:rsidR="00B21D8C" w:rsidRDefault="00B21D8C" w:rsidP="00AF70ED">
      <w:pPr>
        <w:spacing w:line="360" w:lineRule="auto"/>
        <w:rPr>
          <w:rFonts w:ascii="Times New Roman" w:hAnsi="Times New Roman" w:cs="Times New Roman"/>
          <w:color w:val="1F1F1F"/>
          <w:sz w:val="24"/>
          <w:szCs w:val="24"/>
        </w:rPr>
      </w:pPr>
    </w:p>
    <w:p w14:paraId="6CED4E2F" w14:textId="77777777" w:rsidR="00B21D8C" w:rsidRDefault="00B21D8C" w:rsidP="00AF70ED">
      <w:pPr>
        <w:spacing w:line="360" w:lineRule="auto"/>
        <w:rPr>
          <w:rFonts w:ascii="Times New Roman" w:hAnsi="Times New Roman" w:cs="Times New Roman"/>
          <w:color w:val="1F1F1F"/>
          <w:sz w:val="24"/>
          <w:szCs w:val="24"/>
        </w:rPr>
      </w:pPr>
    </w:p>
    <w:p w14:paraId="463B901A" w14:textId="77777777" w:rsidR="00B21D8C" w:rsidRDefault="00B21D8C" w:rsidP="00AF70ED">
      <w:pPr>
        <w:spacing w:line="360" w:lineRule="auto"/>
        <w:rPr>
          <w:rFonts w:ascii="Times New Roman" w:hAnsi="Times New Roman" w:cs="Times New Roman"/>
          <w:color w:val="1F1F1F"/>
          <w:sz w:val="24"/>
          <w:szCs w:val="24"/>
        </w:rPr>
      </w:pPr>
    </w:p>
    <w:p w14:paraId="29F86214" w14:textId="77777777" w:rsidR="00B21D8C" w:rsidRDefault="00B21D8C" w:rsidP="00AF70ED">
      <w:pPr>
        <w:spacing w:line="360" w:lineRule="auto"/>
        <w:rPr>
          <w:rFonts w:ascii="Times New Roman" w:hAnsi="Times New Roman" w:cs="Times New Roman"/>
          <w:color w:val="1F1F1F"/>
          <w:sz w:val="24"/>
          <w:szCs w:val="24"/>
        </w:rPr>
      </w:pPr>
    </w:p>
    <w:p w14:paraId="0D3EA9DB" w14:textId="77777777" w:rsidR="00B21D8C" w:rsidRDefault="00B21D8C" w:rsidP="00AF70ED">
      <w:pPr>
        <w:spacing w:line="360" w:lineRule="auto"/>
        <w:rPr>
          <w:rFonts w:ascii="Times New Roman" w:hAnsi="Times New Roman" w:cs="Times New Roman"/>
          <w:color w:val="1F1F1F"/>
          <w:sz w:val="24"/>
          <w:szCs w:val="24"/>
        </w:rPr>
      </w:pPr>
    </w:p>
    <w:p w14:paraId="49184AA6" w14:textId="77777777" w:rsidR="000C3D8B" w:rsidRDefault="000C3D8B" w:rsidP="00AF70ED">
      <w:pPr>
        <w:spacing w:line="360" w:lineRule="auto"/>
        <w:rPr>
          <w:rFonts w:ascii="Times New Roman" w:hAnsi="Times New Roman" w:cs="Times New Roman"/>
          <w:color w:val="1F1F1F"/>
          <w:sz w:val="24"/>
          <w:szCs w:val="24"/>
        </w:rPr>
      </w:pPr>
    </w:p>
    <w:p w14:paraId="1AA9A285" w14:textId="77777777" w:rsidR="000C3D8B" w:rsidRDefault="000C3D8B" w:rsidP="00AF70ED">
      <w:pPr>
        <w:spacing w:line="360" w:lineRule="auto"/>
        <w:rPr>
          <w:rFonts w:ascii="Times New Roman" w:hAnsi="Times New Roman" w:cs="Times New Roman"/>
          <w:color w:val="1F1F1F"/>
          <w:sz w:val="24"/>
          <w:szCs w:val="24"/>
        </w:rPr>
      </w:pPr>
    </w:p>
    <w:p w14:paraId="1C3609A1" w14:textId="77777777" w:rsidR="000C3D8B" w:rsidRDefault="000C3D8B" w:rsidP="00AF70ED">
      <w:pPr>
        <w:spacing w:line="360" w:lineRule="auto"/>
        <w:rPr>
          <w:rFonts w:ascii="Times New Roman" w:hAnsi="Times New Roman" w:cs="Times New Roman"/>
          <w:color w:val="1F1F1F"/>
          <w:sz w:val="24"/>
          <w:szCs w:val="24"/>
        </w:rPr>
      </w:pPr>
    </w:p>
    <w:p w14:paraId="4A9773CD" w14:textId="77777777" w:rsidR="000C3D8B" w:rsidRPr="00700037" w:rsidRDefault="000C3D8B" w:rsidP="00AF70ED">
      <w:pPr>
        <w:spacing w:line="360" w:lineRule="auto"/>
        <w:rPr>
          <w:rFonts w:ascii="Times New Roman" w:hAnsi="Times New Roman" w:cs="Times New Roman" w:hint="eastAsia"/>
          <w:color w:val="1F1F1F"/>
          <w:sz w:val="24"/>
          <w:szCs w:val="24"/>
        </w:rPr>
      </w:pPr>
    </w:p>
    <w:p w14:paraId="60790454" w14:textId="2717233E" w:rsidR="00B95B49" w:rsidRDefault="00B95B49" w:rsidP="007F6CAB">
      <w:pPr>
        <w:spacing w:line="360" w:lineRule="auto"/>
        <w:outlineLvl w:val="0"/>
        <w:rPr>
          <w:rFonts w:ascii="Times New Roman" w:hAnsi="Times New Roman" w:cs="Times New Roman"/>
          <w:b/>
          <w:bCs/>
          <w:color w:val="1F1F1F"/>
          <w:sz w:val="24"/>
          <w:szCs w:val="24"/>
        </w:rPr>
      </w:pPr>
      <w:bookmarkStart w:id="10" w:name="_Toc183249241"/>
      <w:r w:rsidRPr="00071898">
        <w:rPr>
          <w:rFonts w:ascii="Times New Roman" w:hAnsi="Times New Roman" w:cs="Times New Roman"/>
          <w:b/>
          <w:bCs/>
          <w:color w:val="1F1F1F"/>
          <w:sz w:val="24"/>
          <w:szCs w:val="24"/>
        </w:rPr>
        <w:lastRenderedPageBreak/>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Tables</w:t>
      </w:r>
      <w:bookmarkEnd w:id="10"/>
    </w:p>
    <w:p w14:paraId="40DA3A3E" w14:textId="77777777" w:rsidR="000C078F" w:rsidRPr="00071898" w:rsidRDefault="000C078F" w:rsidP="00AF70ED">
      <w:pPr>
        <w:spacing w:line="360" w:lineRule="auto"/>
        <w:rPr>
          <w:rFonts w:ascii="Times New Roman" w:hAnsi="Times New Roman" w:cs="Times New Roman"/>
          <w:b/>
          <w:bCs/>
          <w:color w:val="1F1F1F"/>
          <w:sz w:val="24"/>
          <w:szCs w:val="24"/>
        </w:rPr>
      </w:pPr>
    </w:p>
    <w:p w14:paraId="4837508E" w14:textId="1C1B0C02" w:rsidR="00B95B49" w:rsidRDefault="00B95B49" w:rsidP="00AF70ED">
      <w:pPr>
        <w:spacing w:line="360" w:lineRule="auto"/>
        <w:rPr>
          <w:rFonts w:ascii="Times New Roman" w:hAnsi="Times New Roman" w:cs="Times New Roman"/>
          <w:b/>
          <w:bCs/>
          <w:color w:val="1F1F1F"/>
          <w:sz w:val="24"/>
          <w:szCs w:val="24"/>
        </w:rPr>
      </w:pPr>
      <w:r w:rsidRPr="00071898">
        <w:rPr>
          <w:rFonts w:ascii="Times New Roman" w:hAnsi="Times New Roman" w:cs="Times New Roman"/>
          <w:b/>
          <w:bCs/>
          <w:color w:val="1F1F1F"/>
          <w:sz w:val="24"/>
          <w:szCs w:val="24"/>
        </w:rPr>
        <w:t>Table S1. Primers used in th</w:t>
      </w:r>
      <w:r w:rsidR="000C078F">
        <w:rPr>
          <w:rFonts w:ascii="Times New Roman" w:hAnsi="Times New Roman" w:cs="Times New Roman"/>
          <w:b/>
          <w:bCs/>
          <w:color w:val="1F1F1F"/>
          <w:sz w:val="24"/>
          <w:szCs w:val="24"/>
        </w:rPr>
        <w:t>e</w:t>
      </w:r>
      <w:r w:rsidRPr="00071898">
        <w:rPr>
          <w:rFonts w:ascii="Times New Roman" w:hAnsi="Times New Roman" w:cs="Times New Roman"/>
          <w:b/>
          <w:bCs/>
          <w:color w:val="1F1F1F"/>
          <w:sz w:val="24"/>
          <w:szCs w:val="24"/>
        </w:rPr>
        <w:t xml:space="preserve"> study</w:t>
      </w:r>
    </w:p>
    <w:tbl>
      <w:tblPr>
        <w:tblW w:w="0" w:type="auto"/>
        <w:tblBorders>
          <w:top w:val="single" w:sz="4" w:space="0" w:color="auto"/>
          <w:bottom w:val="single" w:sz="4" w:space="0" w:color="auto"/>
        </w:tblBorders>
        <w:tblLayout w:type="fixed"/>
        <w:tblLook w:val="04A0" w:firstRow="1" w:lastRow="0" w:firstColumn="1" w:lastColumn="0" w:noHBand="0" w:noVBand="1"/>
      </w:tblPr>
      <w:tblGrid>
        <w:gridCol w:w="1134"/>
        <w:gridCol w:w="3686"/>
        <w:gridCol w:w="3486"/>
      </w:tblGrid>
      <w:tr w:rsidR="008E1650" w14:paraId="40B97ABA" w14:textId="77777777" w:rsidTr="0013649C">
        <w:tc>
          <w:tcPr>
            <w:tcW w:w="1134" w:type="dxa"/>
            <w:tcBorders>
              <w:top w:val="single" w:sz="4" w:space="0" w:color="auto"/>
              <w:bottom w:val="single" w:sz="4" w:space="0" w:color="auto"/>
            </w:tcBorders>
            <w:shd w:val="clear" w:color="auto" w:fill="auto"/>
          </w:tcPr>
          <w:p w14:paraId="5BA2B8EA" w14:textId="77777777" w:rsidR="008E1650" w:rsidRPr="00035A00" w:rsidRDefault="008E1650" w:rsidP="0013649C">
            <w:pPr>
              <w:spacing w:line="480" w:lineRule="auto"/>
              <w:rPr>
                <w:rFonts w:ascii="Times New Roman" w:hAnsi="Times New Roman" w:cs="Times New Roman"/>
                <w:b/>
                <w:bCs/>
                <w:sz w:val="24"/>
              </w:rPr>
            </w:pPr>
            <w:r w:rsidRPr="00035A00">
              <w:rPr>
                <w:rFonts w:ascii="Times New Roman" w:hAnsi="Times New Roman" w:cs="Times New Roman"/>
                <w:b/>
                <w:bCs/>
                <w:sz w:val="24"/>
              </w:rPr>
              <w:t>Gene</w:t>
            </w:r>
          </w:p>
        </w:tc>
        <w:tc>
          <w:tcPr>
            <w:tcW w:w="3686" w:type="dxa"/>
            <w:tcBorders>
              <w:top w:val="single" w:sz="4" w:space="0" w:color="auto"/>
              <w:bottom w:val="single" w:sz="4" w:space="0" w:color="auto"/>
            </w:tcBorders>
            <w:shd w:val="clear" w:color="auto" w:fill="auto"/>
          </w:tcPr>
          <w:p w14:paraId="0C9CCD7D" w14:textId="77777777" w:rsidR="008E1650" w:rsidRPr="00035A00" w:rsidRDefault="008E1650" w:rsidP="0013649C">
            <w:pPr>
              <w:spacing w:line="480" w:lineRule="auto"/>
              <w:rPr>
                <w:rFonts w:ascii="Times New Roman" w:hAnsi="Times New Roman" w:cs="Times New Roman"/>
                <w:b/>
                <w:bCs/>
                <w:sz w:val="24"/>
              </w:rPr>
            </w:pPr>
            <w:r w:rsidRPr="00035A00">
              <w:rPr>
                <w:rFonts w:ascii="Times New Roman" w:hAnsi="Times New Roman" w:cs="Times New Roman"/>
                <w:b/>
                <w:bCs/>
                <w:sz w:val="24"/>
              </w:rPr>
              <w:t>Forward primer</w:t>
            </w:r>
          </w:p>
        </w:tc>
        <w:tc>
          <w:tcPr>
            <w:tcW w:w="3486" w:type="dxa"/>
            <w:tcBorders>
              <w:top w:val="single" w:sz="4" w:space="0" w:color="auto"/>
              <w:bottom w:val="single" w:sz="4" w:space="0" w:color="auto"/>
            </w:tcBorders>
            <w:shd w:val="clear" w:color="auto" w:fill="auto"/>
          </w:tcPr>
          <w:p w14:paraId="7683FE23" w14:textId="77777777" w:rsidR="008E1650" w:rsidRPr="00035A00" w:rsidRDefault="008E1650" w:rsidP="0013649C">
            <w:pPr>
              <w:spacing w:line="480" w:lineRule="auto"/>
              <w:rPr>
                <w:rFonts w:ascii="Times New Roman" w:hAnsi="Times New Roman" w:cs="Times New Roman"/>
                <w:b/>
                <w:bCs/>
                <w:sz w:val="24"/>
              </w:rPr>
            </w:pPr>
            <w:r w:rsidRPr="00035A00">
              <w:rPr>
                <w:rFonts w:ascii="Times New Roman" w:hAnsi="Times New Roman" w:cs="Times New Roman"/>
                <w:b/>
                <w:bCs/>
                <w:sz w:val="24"/>
              </w:rPr>
              <w:t>Reverse primer</w:t>
            </w:r>
          </w:p>
        </w:tc>
      </w:tr>
      <w:tr w:rsidR="008E1650" w14:paraId="34FE4593" w14:textId="77777777" w:rsidTr="0013649C">
        <w:tc>
          <w:tcPr>
            <w:tcW w:w="1134" w:type="dxa"/>
            <w:tcBorders>
              <w:top w:val="single" w:sz="4" w:space="0" w:color="auto"/>
            </w:tcBorders>
            <w:shd w:val="clear" w:color="auto" w:fill="auto"/>
          </w:tcPr>
          <w:p w14:paraId="26A60EB5" w14:textId="77777777" w:rsidR="008E1650" w:rsidRDefault="008E1650" w:rsidP="0013649C">
            <w:pPr>
              <w:spacing w:line="480" w:lineRule="auto"/>
              <w:rPr>
                <w:rFonts w:ascii="Times New Roman" w:hAnsi="Times New Roman" w:cs="Times New Roman"/>
                <w:b/>
                <w:bCs/>
                <w:sz w:val="22"/>
              </w:rPr>
            </w:pPr>
            <w:r>
              <w:rPr>
                <w:rFonts w:ascii="Times New Roman" w:hAnsi="Times New Roman" w:cs="Times New Roman"/>
                <w:b/>
                <w:bCs/>
                <w:sz w:val="24"/>
              </w:rPr>
              <w:t>Human</w:t>
            </w:r>
          </w:p>
        </w:tc>
        <w:tc>
          <w:tcPr>
            <w:tcW w:w="3686" w:type="dxa"/>
            <w:tcBorders>
              <w:top w:val="single" w:sz="4" w:space="0" w:color="auto"/>
            </w:tcBorders>
            <w:shd w:val="clear" w:color="auto" w:fill="auto"/>
          </w:tcPr>
          <w:p w14:paraId="4B8F0720" w14:textId="77777777" w:rsidR="008E1650" w:rsidRDefault="008E1650" w:rsidP="0013649C">
            <w:pPr>
              <w:spacing w:line="480" w:lineRule="auto"/>
              <w:rPr>
                <w:rFonts w:ascii="Times New Roman" w:hAnsi="Times New Roman" w:cs="Times New Roman"/>
                <w:sz w:val="22"/>
              </w:rPr>
            </w:pPr>
          </w:p>
        </w:tc>
        <w:tc>
          <w:tcPr>
            <w:tcW w:w="3486" w:type="dxa"/>
            <w:tcBorders>
              <w:top w:val="single" w:sz="4" w:space="0" w:color="auto"/>
            </w:tcBorders>
            <w:shd w:val="clear" w:color="auto" w:fill="auto"/>
          </w:tcPr>
          <w:p w14:paraId="49113A81" w14:textId="77777777" w:rsidR="008E1650" w:rsidRDefault="008E1650" w:rsidP="0013649C">
            <w:pPr>
              <w:spacing w:line="480" w:lineRule="auto"/>
              <w:rPr>
                <w:rFonts w:ascii="Times New Roman" w:hAnsi="Times New Roman" w:cs="Times New Roman"/>
                <w:sz w:val="22"/>
              </w:rPr>
            </w:pPr>
          </w:p>
        </w:tc>
      </w:tr>
      <w:tr w:rsidR="008E1650" w14:paraId="2F463CB6" w14:textId="77777777" w:rsidTr="0013649C">
        <w:tc>
          <w:tcPr>
            <w:tcW w:w="1134" w:type="dxa"/>
            <w:shd w:val="clear" w:color="auto" w:fill="auto"/>
          </w:tcPr>
          <w:p w14:paraId="19BFE2A9" w14:textId="3469D07F"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S</w:t>
            </w:r>
            <w:r w:rsidR="00A9530B">
              <w:rPr>
                <w:rFonts w:ascii="Times New Roman" w:hAnsi="Times New Roman" w:cs="Times New Roman"/>
                <w:sz w:val="24"/>
              </w:rPr>
              <w:t>PON</w:t>
            </w:r>
            <w:r>
              <w:rPr>
                <w:rFonts w:ascii="Times New Roman" w:hAnsi="Times New Roman" w:cs="Times New Roman"/>
                <w:sz w:val="24"/>
              </w:rPr>
              <w:t>2</w:t>
            </w:r>
          </w:p>
        </w:tc>
        <w:tc>
          <w:tcPr>
            <w:tcW w:w="3686" w:type="dxa"/>
            <w:shd w:val="clear" w:color="auto" w:fill="auto"/>
          </w:tcPr>
          <w:p w14:paraId="71672118"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GGAGAGTCCATCTGTTCCGC</w:t>
            </w:r>
          </w:p>
        </w:tc>
        <w:tc>
          <w:tcPr>
            <w:tcW w:w="3486" w:type="dxa"/>
            <w:shd w:val="clear" w:color="auto" w:fill="auto"/>
          </w:tcPr>
          <w:p w14:paraId="1C6D7C4C"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ATGCTGTAGTCGGAGCTATGC</w:t>
            </w:r>
          </w:p>
        </w:tc>
      </w:tr>
      <w:tr w:rsidR="008E1650" w14:paraId="495485DB" w14:textId="77777777" w:rsidTr="0013649C">
        <w:tc>
          <w:tcPr>
            <w:tcW w:w="1134" w:type="dxa"/>
            <w:shd w:val="clear" w:color="auto" w:fill="auto"/>
          </w:tcPr>
          <w:p w14:paraId="3493E870" w14:textId="1E3113D2"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Col</w:t>
            </w:r>
            <w:r w:rsidR="00832250">
              <w:rPr>
                <w:rFonts w:ascii="Times New Roman" w:hAnsi="Times New Roman" w:cs="Times New Roman"/>
                <w:sz w:val="24"/>
              </w:rPr>
              <w:t xml:space="preserve"> </w:t>
            </w:r>
            <w:r>
              <w:rPr>
                <w:rFonts w:ascii="Times New Roman" w:hAnsi="Times New Roman" w:cs="Times New Roman"/>
                <w:sz w:val="24"/>
              </w:rPr>
              <w:t>1a1</w:t>
            </w:r>
          </w:p>
        </w:tc>
        <w:tc>
          <w:tcPr>
            <w:tcW w:w="3686" w:type="dxa"/>
            <w:shd w:val="clear" w:color="auto" w:fill="auto"/>
          </w:tcPr>
          <w:p w14:paraId="2948CDC1"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color w:val="000000"/>
                <w:sz w:val="20"/>
                <w:szCs w:val="20"/>
              </w:rPr>
              <w:t>GTGCGATGACGTGATCTGTGA</w:t>
            </w:r>
          </w:p>
        </w:tc>
        <w:tc>
          <w:tcPr>
            <w:tcW w:w="3486" w:type="dxa"/>
            <w:shd w:val="clear" w:color="auto" w:fill="auto"/>
          </w:tcPr>
          <w:p w14:paraId="690A4060"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color w:val="000000"/>
                <w:sz w:val="20"/>
                <w:szCs w:val="20"/>
              </w:rPr>
              <w:t>CGGTGGTTTCTTGGTCGGT</w:t>
            </w:r>
          </w:p>
        </w:tc>
      </w:tr>
      <w:tr w:rsidR="008E1650" w14:paraId="3F826445" w14:textId="77777777" w:rsidTr="0013649C">
        <w:tc>
          <w:tcPr>
            <w:tcW w:w="1134" w:type="dxa"/>
            <w:shd w:val="clear" w:color="auto" w:fill="auto"/>
          </w:tcPr>
          <w:p w14:paraId="4A9FFA60"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α-</w:t>
            </w:r>
            <w:proofErr w:type="spellStart"/>
            <w:r>
              <w:rPr>
                <w:rFonts w:ascii="Times New Roman" w:hAnsi="Times New Roman" w:cs="Times New Roman"/>
                <w:sz w:val="24"/>
              </w:rPr>
              <w:t>sma</w:t>
            </w:r>
            <w:proofErr w:type="spellEnd"/>
          </w:p>
        </w:tc>
        <w:tc>
          <w:tcPr>
            <w:tcW w:w="3686" w:type="dxa"/>
            <w:shd w:val="clear" w:color="auto" w:fill="auto"/>
          </w:tcPr>
          <w:p w14:paraId="76550A37"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GTGTTGCCCCTGAAGAGCAT</w:t>
            </w:r>
          </w:p>
        </w:tc>
        <w:tc>
          <w:tcPr>
            <w:tcW w:w="3486" w:type="dxa"/>
            <w:shd w:val="clear" w:color="auto" w:fill="auto"/>
          </w:tcPr>
          <w:p w14:paraId="3775DBEA"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GCTGGGACATTGAAAGTCTCA</w:t>
            </w:r>
          </w:p>
        </w:tc>
      </w:tr>
      <w:tr w:rsidR="008E1650" w14:paraId="0F1B996E" w14:textId="77777777" w:rsidTr="0013649C">
        <w:tc>
          <w:tcPr>
            <w:tcW w:w="1134" w:type="dxa"/>
            <w:shd w:val="clear" w:color="auto" w:fill="auto"/>
          </w:tcPr>
          <w:p w14:paraId="084D70C1"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TGF-β1</w:t>
            </w:r>
          </w:p>
          <w:p w14:paraId="1DEB4CBF"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GAPDH</w:t>
            </w:r>
          </w:p>
        </w:tc>
        <w:tc>
          <w:tcPr>
            <w:tcW w:w="3686" w:type="dxa"/>
            <w:shd w:val="clear" w:color="auto" w:fill="auto"/>
          </w:tcPr>
          <w:p w14:paraId="66EBEA71"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GGCCAGATCCTGTCCAAGC</w:t>
            </w:r>
          </w:p>
          <w:p w14:paraId="038DCD97"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CTGGGCTACACTGAGCACC</w:t>
            </w:r>
          </w:p>
        </w:tc>
        <w:tc>
          <w:tcPr>
            <w:tcW w:w="3486" w:type="dxa"/>
            <w:shd w:val="clear" w:color="auto" w:fill="auto"/>
          </w:tcPr>
          <w:p w14:paraId="7214D9D7"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GTGGGTTTCCACCATTAGCAC</w:t>
            </w:r>
          </w:p>
          <w:p w14:paraId="24F611F5" w14:textId="77777777" w:rsidR="008E1650" w:rsidRDefault="008E1650" w:rsidP="0013649C">
            <w:pPr>
              <w:spacing w:line="480" w:lineRule="auto"/>
              <w:jc w:val="left"/>
              <w:rPr>
                <w:rFonts w:ascii="Times New Roman" w:hAnsi="Times New Roman" w:cs="Times New Roman"/>
                <w:sz w:val="20"/>
                <w:szCs w:val="20"/>
              </w:rPr>
            </w:pPr>
            <w:r>
              <w:rPr>
                <w:rFonts w:ascii="Times New Roman" w:hAnsi="Times New Roman" w:cs="Times New Roman"/>
                <w:sz w:val="20"/>
                <w:szCs w:val="20"/>
              </w:rPr>
              <w:t>AAGTGGTCGTTGAGGGCAATG</w:t>
            </w:r>
          </w:p>
        </w:tc>
      </w:tr>
      <w:tr w:rsidR="008E1650" w14:paraId="710356B5" w14:textId="77777777" w:rsidTr="0013649C">
        <w:tc>
          <w:tcPr>
            <w:tcW w:w="1134" w:type="dxa"/>
            <w:shd w:val="clear" w:color="auto" w:fill="auto"/>
          </w:tcPr>
          <w:p w14:paraId="30D9D7FF" w14:textId="77777777" w:rsidR="008E1650" w:rsidRDefault="008E1650" w:rsidP="0013649C">
            <w:pPr>
              <w:spacing w:line="480" w:lineRule="auto"/>
              <w:rPr>
                <w:rFonts w:ascii="Times New Roman" w:hAnsi="Times New Roman" w:cs="Times New Roman"/>
                <w:b/>
                <w:bCs/>
                <w:sz w:val="22"/>
              </w:rPr>
            </w:pPr>
            <w:r>
              <w:rPr>
                <w:rFonts w:ascii="Times New Roman" w:hAnsi="Times New Roman" w:cs="Times New Roman"/>
                <w:b/>
                <w:bCs/>
                <w:sz w:val="24"/>
              </w:rPr>
              <w:t xml:space="preserve">Mouse </w:t>
            </w:r>
          </w:p>
        </w:tc>
        <w:tc>
          <w:tcPr>
            <w:tcW w:w="3686" w:type="dxa"/>
            <w:shd w:val="clear" w:color="auto" w:fill="auto"/>
          </w:tcPr>
          <w:p w14:paraId="30400C9B" w14:textId="77777777" w:rsidR="008E1650" w:rsidRDefault="008E1650" w:rsidP="0013649C">
            <w:pPr>
              <w:spacing w:line="480" w:lineRule="auto"/>
              <w:rPr>
                <w:rFonts w:ascii="Times New Roman" w:hAnsi="Times New Roman" w:cs="Times New Roman"/>
                <w:sz w:val="20"/>
                <w:szCs w:val="20"/>
              </w:rPr>
            </w:pPr>
          </w:p>
        </w:tc>
        <w:tc>
          <w:tcPr>
            <w:tcW w:w="3486" w:type="dxa"/>
            <w:shd w:val="clear" w:color="auto" w:fill="auto"/>
          </w:tcPr>
          <w:p w14:paraId="24306E47" w14:textId="77777777" w:rsidR="008E1650" w:rsidRDefault="008E1650" w:rsidP="0013649C">
            <w:pPr>
              <w:spacing w:line="480" w:lineRule="auto"/>
              <w:rPr>
                <w:rFonts w:ascii="Times New Roman" w:hAnsi="Times New Roman" w:cs="Times New Roman"/>
                <w:sz w:val="20"/>
                <w:szCs w:val="20"/>
              </w:rPr>
            </w:pPr>
          </w:p>
        </w:tc>
      </w:tr>
      <w:tr w:rsidR="008E1650" w14:paraId="18FD3773" w14:textId="77777777" w:rsidTr="0013649C">
        <w:tc>
          <w:tcPr>
            <w:tcW w:w="1134" w:type="dxa"/>
            <w:shd w:val="clear" w:color="auto" w:fill="auto"/>
          </w:tcPr>
          <w:p w14:paraId="28225172" w14:textId="10FF157B"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S</w:t>
            </w:r>
            <w:r w:rsidR="008A0671">
              <w:rPr>
                <w:rFonts w:ascii="Times New Roman" w:hAnsi="Times New Roman" w:cs="Times New Roman"/>
                <w:sz w:val="24"/>
              </w:rPr>
              <w:t>PON</w:t>
            </w:r>
            <w:r>
              <w:rPr>
                <w:rFonts w:ascii="Times New Roman" w:hAnsi="Times New Roman" w:cs="Times New Roman"/>
                <w:sz w:val="24"/>
              </w:rPr>
              <w:t>2</w:t>
            </w:r>
          </w:p>
          <w:p w14:paraId="479B4746"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MMP-9</w:t>
            </w:r>
          </w:p>
        </w:tc>
        <w:tc>
          <w:tcPr>
            <w:tcW w:w="3686" w:type="dxa"/>
            <w:shd w:val="clear" w:color="auto" w:fill="auto"/>
          </w:tcPr>
          <w:p w14:paraId="2B0A1F7F"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CTTACCTCCCATCGCCAAAGTGACC</w:t>
            </w:r>
          </w:p>
          <w:p w14:paraId="3E672786"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 xml:space="preserve">CTGGACAGCCAGACACTAAAG </w:t>
            </w:r>
          </w:p>
        </w:tc>
        <w:tc>
          <w:tcPr>
            <w:tcW w:w="3486" w:type="dxa"/>
            <w:shd w:val="clear" w:color="auto" w:fill="auto"/>
          </w:tcPr>
          <w:p w14:paraId="16641819"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GTGTCTCTGGAACTGAAAGGCTGTCCCTCGCGGCAAGTCTTCAGAG</w:t>
            </w:r>
          </w:p>
        </w:tc>
      </w:tr>
      <w:tr w:rsidR="008E1650" w14:paraId="589449E9" w14:textId="77777777" w:rsidTr="0013649C">
        <w:tc>
          <w:tcPr>
            <w:tcW w:w="1134" w:type="dxa"/>
            <w:shd w:val="clear" w:color="auto" w:fill="auto"/>
          </w:tcPr>
          <w:p w14:paraId="4544EB61"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MMP-12</w:t>
            </w:r>
          </w:p>
        </w:tc>
        <w:tc>
          <w:tcPr>
            <w:tcW w:w="3686" w:type="dxa"/>
            <w:shd w:val="clear" w:color="auto" w:fill="auto"/>
          </w:tcPr>
          <w:p w14:paraId="0006AF59"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 xml:space="preserve">GGGCTGCTCCCATGAATGAC </w:t>
            </w:r>
          </w:p>
        </w:tc>
        <w:tc>
          <w:tcPr>
            <w:tcW w:w="3486" w:type="dxa"/>
            <w:shd w:val="clear" w:color="auto" w:fill="auto"/>
          </w:tcPr>
          <w:p w14:paraId="1B81AB45"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CCAGAGTTGAGTTGTCCAGTTG</w:t>
            </w:r>
          </w:p>
        </w:tc>
      </w:tr>
      <w:tr w:rsidR="008E1650" w14:paraId="148D9A7E" w14:textId="77777777" w:rsidTr="0013649C">
        <w:tc>
          <w:tcPr>
            <w:tcW w:w="1134" w:type="dxa"/>
            <w:shd w:val="clear" w:color="auto" w:fill="auto"/>
          </w:tcPr>
          <w:p w14:paraId="4BE460F0"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IGF-1</w:t>
            </w:r>
          </w:p>
        </w:tc>
        <w:tc>
          <w:tcPr>
            <w:tcW w:w="3686" w:type="dxa"/>
            <w:shd w:val="clear" w:color="auto" w:fill="auto"/>
          </w:tcPr>
          <w:p w14:paraId="1367A33E"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color w:val="000000"/>
                <w:sz w:val="20"/>
                <w:szCs w:val="20"/>
              </w:rPr>
              <w:t>CTGGACCAGAGACCCTTTGC</w:t>
            </w:r>
          </w:p>
        </w:tc>
        <w:tc>
          <w:tcPr>
            <w:tcW w:w="3486" w:type="dxa"/>
            <w:shd w:val="clear" w:color="auto" w:fill="auto"/>
          </w:tcPr>
          <w:p w14:paraId="09EE4304"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color w:val="000000"/>
                <w:sz w:val="20"/>
                <w:szCs w:val="20"/>
              </w:rPr>
              <w:t>GGACGGGGACTTCTGAGTCTT </w:t>
            </w:r>
          </w:p>
        </w:tc>
      </w:tr>
      <w:tr w:rsidR="008E1650" w14:paraId="6681E582" w14:textId="77777777" w:rsidTr="0013649C">
        <w:tc>
          <w:tcPr>
            <w:tcW w:w="1134" w:type="dxa"/>
            <w:shd w:val="clear" w:color="auto" w:fill="auto"/>
          </w:tcPr>
          <w:p w14:paraId="176C836E"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Mertk</w:t>
            </w:r>
          </w:p>
        </w:tc>
        <w:tc>
          <w:tcPr>
            <w:tcW w:w="3686" w:type="dxa"/>
            <w:shd w:val="clear" w:color="auto" w:fill="auto"/>
          </w:tcPr>
          <w:p w14:paraId="38FADA85"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CAGGGCCTTTACCAGGGAGA</w:t>
            </w:r>
          </w:p>
        </w:tc>
        <w:tc>
          <w:tcPr>
            <w:tcW w:w="3486" w:type="dxa"/>
            <w:shd w:val="clear" w:color="auto" w:fill="auto"/>
          </w:tcPr>
          <w:p w14:paraId="0A9DE5B4"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TGTGTGCTGGATGTGATCTTC</w:t>
            </w:r>
          </w:p>
        </w:tc>
      </w:tr>
      <w:tr w:rsidR="008E1650" w14:paraId="26281773" w14:textId="77777777" w:rsidTr="0013649C">
        <w:tc>
          <w:tcPr>
            <w:tcW w:w="1134" w:type="dxa"/>
            <w:shd w:val="clear" w:color="auto" w:fill="auto"/>
          </w:tcPr>
          <w:p w14:paraId="204E9222"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CD36</w:t>
            </w:r>
          </w:p>
          <w:p w14:paraId="0148D708" w14:textId="77777777" w:rsidR="008E1650" w:rsidRDefault="008E1650" w:rsidP="0013649C">
            <w:pPr>
              <w:spacing w:line="480" w:lineRule="auto"/>
              <w:rPr>
                <w:rFonts w:ascii="Times New Roman" w:hAnsi="Times New Roman" w:cs="Times New Roman"/>
                <w:sz w:val="24"/>
              </w:rPr>
            </w:pPr>
            <w:r>
              <w:rPr>
                <w:rFonts w:ascii="Times New Roman" w:hAnsi="Times New Roman" w:cs="Times New Roman"/>
                <w:sz w:val="24"/>
              </w:rPr>
              <w:t>GAPDH</w:t>
            </w:r>
          </w:p>
        </w:tc>
        <w:tc>
          <w:tcPr>
            <w:tcW w:w="3686" w:type="dxa"/>
            <w:shd w:val="clear" w:color="auto" w:fill="auto"/>
          </w:tcPr>
          <w:p w14:paraId="626DF59E"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ATGGGCTGTGATCGGAACTG CATCACTGCCACCCAGAAGACTG</w:t>
            </w:r>
          </w:p>
        </w:tc>
        <w:tc>
          <w:tcPr>
            <w:tcW w:w="3486" w:type="dxa"/>
            <w:shd w:val="clear" w:color="auto" w:fill="auto"/>
          </w:tcPr>
          <w:p w14:paraId="2F749294" w14:textId="77777777" w:rsidR="008E1650" w:rsidRPr="00E52789" w:rsidRDefault="008E1650" w:rsidP="0013649C">
            <w:pPr>
              <w:spacing w:line="480" w:lineRule="auto"/>
              <w:rPr>
                <w:rFonts w:ascii="Times New Roman" w:hAnsi="Times New Roman" w:cs="Times New Roman"/>
                <w:sz w:val="20"/>
                <w:szCs w:val="20"/>
              </w:rPr>
            </w:pPr>
            <w:r w:rsidRPr="00E52789">
              <w:rPr>
                <w:rFonts w:ascii="Times New Roman" w:hAnsi="Times New Roman" w:cs="Times New Roman"/>
                <w:sz w:val="20"/>
                <w:szCs w:val="20"/>
              </w:rPr>
              <w:t>TTTGCCACGTCATCTGGGTTT ATGCCAGTGAGCTTCCCGTTCAG</w:t>
            </w:r>
          </w:p>
        </w:tc>
      </w:tr>
    </w:tbl>
    <w:p w14:paraId="46EEFFCA" w14:textId="77777777" w:rsidR="000C078F" w:rsidRPr="008E1650" w:rsidRDefault="000C078F" w:rsidP="00AF70ED">
      <w:pPr>
        <w:spacing w:line="360" w:lineRule="auto"/>
        <w:rPr>
          <w:rFonts w:ascii="Times New Roman" w:hAnsi="Times New Roman" w:cs="Times New Roman"/>
          <w:color w:val="1F1F1F"/>
          <w:sz w:val="24"/>
          <w:szCs w:val="24"/>
        </w:rPr>
      </w:pPr>
    </w:p>
    <w:p w14:paraId="663F331F" w14:textId="77777777" w:rsidR="00A815C0" w:rsidRDefault="00A815C0" w:rsidP="00AF70ED">
      <w:pPr>
        <w:spacing w:line="360" w:lineRule="auto"/>
        <w:rPr>
          <w:rFonts w:ascii="Times New Roman" w:hAnsi="Times New Roman" w:cs="Times New Roman"/>
          <w:color w:val="1F1F1F"/>
          <w:sz w:val="24"/>
          <w:szCs w:val="24"/>
        </w:rPr>
      </w:pPr>
    </w:p>
    <w:p w14:paraId="089FAD32" w14:textId="77777777" w:rsidR="00A815C0" w:rsidRDefault="00A815C0" w:rsidP="00AF70ED">
      <w:pPr>
        <w:spacing w:line="360" w:lineRule="auto"/>
        <w:rPr>
          <w:rFonts w:ascii="Times New Roman" w:hAnsi="Times New Roman" w:cs="Times New Roman"/>
          <w:color w:val="1F1F1F"/>
          <w:sz w:val="24"/>
          <w:szCs w:val="24"/>
        </w:rPr>
      </w:pPr>
    </w:p>
    <w:p w14:paraId="2C829F9F" w14:textId="77777777" w:rsidR="00A815C0" w:rsidRDefault="00A815C0" w:rsidP="00AF70ED">
      <w:pPr>
        <w:spacing w:line="360" w:lineRule="auto"/>
        <w:rPr>
          <w:rFonts w:ascii="Times New Roman" w:hAnsi="Times New Roman" w:cs="Times New Roman"/>
          <w:color w:val="1F1F1F"/>
          <w:sz w:val="24"/>
          <w:szCs w:val="24"/>
        </w:rPr>
      </w:pPr>
    </w:p>
    <w:p w14:paraId="6A16ECA3" w14:textId="77777777" w:rsidR="00A815C0" w:rsidRDefault="00A815C0" w:rsidP="00AF70ED">
      <w:pPr>
        <w:spacing w:line="360" w:lineRule="auto"/>
        <w:rPr>
          <w:rFonts w:ascii="Times New Roman" w:hAnsi="Times New Roman" w:cs="Times New Roman"/>
          <w:color w:val="1F1F1F"/>
          <w:sz w:val="24"/>
          <w:szCs w:val="24"/>
        </w:rPr>
      </w:pPr>
    </w:p>
    <w:p w14:paraId="13729763" w14:textId="77777777" w:rsidR="008E1650" w:rsidRPr="00071898" w:rsidRDefault="008E1650" w:rsidP="00AF70ED">
      <w:pPr>
        <w:spacing w:line="360" w:lineRule="auto"/>
        <w:rPr>
          <w:rFonts w:ascii="Times New Roman" w:hAnsi="Times New Roman" w:cs="Times New Roman"/>
          <w:color w:val="1F1F1F"/>
          <w:sz w:val="24"/>
          <w:szCs w:val="24"/>
        </w:rPr>
      </w:pPr>
    </w:p>
    <w:p w14:paraId="0D1A261D" w14:textId="54A8572E" w:rsidR="00B95B49" w:rsidRPr="00071898" w:rsidRDefault="00B95B49" w:rsidP="00AF70ED">
      <w:pPr>
        <w:spacing w:line="360" w:lineRule="auto"/>
        <w:rPr>
          <w:rFonts w:ascii="Times New Roman" w:hAnsi="Times New Roman" w:cs="Times New Roman"/>
          <w:color w:val="1F1F1F"/>
          <w:sz w:val="24"/>
          <w:szCs w:val="24"/>
        </w:rPr>
      </w:pPr>
      <w:r w:rsidRPr="00071898">
        <w:rPr>
          <w:rFonts w:ascii="Times New Roman" w:hAnsi="Times New Roman" w:cs="Times New Roman"/>
          <w:b/>
          <w:bCs/>
          <w:color w:val="1F1F1F"/>
          <w:sz w:val="24"/>
          <w:szCs w:val="24"/>
        </w:rPr>
        <w:lastRenderedPageBreak/>
        <w:t>Table S2. Primary antibodies used in th</w:t>
      </w:r>
      <w:r w:rsidR="000C078F">
        <w:rPr>
          <w:rFonts w:ascii="Times New Roman" w:hAnsi="Times New Roman" w:cs="Times New Roman"/>
          <w:b/>
          <w:bCs/>
          <w:color w:val="1F1F1F"/>
          <w:sz w:val="24"/>
          <w:szCs w:val="24"/>
        </w:rPr>
        <w:t>e</w:t>
      </w:r>
      <w:r w:rsidRPr="00071898">
        <w:rPr>
          <w:rFonts w:ascii="Times New Roman" w:hAnsi="Times New Roman" w:cs="Times New Roman"/>
          <w:b/>
          <w:bCs/>
          <w:color w:val="1F1F1F"/>
          <w:sz w:val="24"/>
          <w:szCs w:val="24"/>
        </w:rPr>
        <w:t xml:space="preserve"> study</w:t>
      </w:r>
    </w:p>
    <w:tbl>
      <w:tblPr>
        <w:tblW w:w="8222" w:type="dxa"/>
        <w:tblLook w:val="04A0" w:firstRow="1" w:lastRow="0" w:firstColumn="1" w:lastColumn="0" w:noHBand="0" w:noVBand="1"/>
      </w:tblPr>
      <w:tblGrid>
        <w:gridCol w:w="2694"/>
        <w:gridCol w:w="1842"/>
        <w:gridCol w:w="2410"/>
        <w:gridCol w:w="1276"/>
      </w:tblGrid>
      <w:tr w:rsidR="00554BB0" w:rsidRPr="00035A00" w14:paraId="7033E06B" w14:textId="77777777" w:rsidTr="00170B1F">
        <w:trPr>
          <w:trHeight w:val="382"/>
        </w:trPr>
        <w:tc>
          <w:tcPr>
            <w:tcW w:w="2694" w:type="dxa"/>
            <w:tcBorders>
              <w:top w:val="single" w:sz="12" w:space="0" w:color="auto"/>
              <w:bottom w:val="single" w:sz="12" w:space="0" w:color="auto"/>
            </w:tcBorders>
            <w:noWrap/>
          </w:tcPr>
          <w:p w14:paraId="605B1852" w14:textId="77777777" w:rsidR="00554BB0" w:rsidRPr="00035A00" w:rsidRDefault="00554BB0" w:rsidP="00896923">
            <w:pPr>
              <w:widowControl/>
              <w:spacing w:line="480" w:lineRule="auto"/>
              <w:jc w:val="left"/>
              <w:rPr>
                <w:rFonts w:ascii="Times New Roman" w:eastAsia="宋体" w:hAnsi="Times New Roman" w:cs="Times New Roman"/>
                <w:b/>
                <w:bCs/>
                <w:color w:val="000000"/>
                <w:kern w:val="0"/>
                <w:sz w:val="24"/>
              </w:rPr>
            </w:pPr>
            <w:bookmarkStart w:id="11" w:name="_Hlk159319915"/>
            <w:r w:rsidRPr="00035A00">
              <w:rPr>
                <w:rFonts w:ascii="Times New Roman" w:eastAsia="宋体" w:hAnsi="Times New Roman" w:cs="Times New Roman"/>
                <w:b/>
                <w:bCs/>
                <w:color w:val="000000"/>
                <w:kern w:val="0"/>
                <w:sz w:val="24"/>
              </w:rPr>
              <w:t>Antibody</w:t>
            </w:r>
          </w:p>
        </w:tc>
        <w:tc>
          <w:tcPr>
            <w:tcW w:w="1842" w:type="dxa"/>
            <w:tcBorders>
              <w:top w:val="single" w:sz="12" w:space="0" w:color="auto"/>
              <w:bottom w:val="single" w:sz="12" w:space="0" w:color="auto"/>
            </w:tcBorders>
            <w:noWrap/>
          </w:tcPr>
          <w:p w14:paraId="21C0E871" w14:textId="77777777" w:rsidR="00554BB0" w:rsidRPr="00035A00" w:rsidRDefault="00554BB0" w:rsidP="00896923">
            <w:pPr>
              <w:widowControl/>
              <w:spacing w:line="480" w:lineRule="auto"/>
              <w:rPr>
                <w:rFonts w:ascii="Times New Roman" w:eastAsia="宋体" w:hAnsi="Times New Roman" w:cs="Times New Roman"/>
                <w:b/>
                <w:bCs/>
                <w:color w:val="000000"/>
                <w:kern w:val="0"/>
                <w:sz w:val="24"/>
              </w:rPr>
            </w:pPr>
            <w:r w:rsidRPr="00035A00">
              <w:rPr>
                <w:rFonts w:ascii="Times New Roman" w:eastAsia="宋体" w:hAnsi="Times New Roman" w:cs="Times New Roman"/>
                <w:b/>
                <w:bCs/>
                <w:color w:val="000000"/>
                <w:kern w:val="0"/>
                <w:sz w:val="24"/>
              </w:rPr>
              <w:t xml:space="preserve">Cat. No. </w:t>
            </w:r>
          </w:p>
        </w:tc>
        <w:tc>
          <w:tcPr>
            <w:tcW w:w="2410" w:type="dxa"/>
            <w:tcBorders>
              <w:top w:val="single" w:sz="12" w:space="0" w:color="auto"/>
              <w:bottom w:val="single" w:sz="12" w:space="0" w:color="auto"/>
            </w:tcBorders>
            <w:noWrap/>
          </w:tcPr>
          <w:p w14:paraId="00A20B0D" w14:textId="77777777" w:rsidR="00554BB0" w:rsidRPr="00035A00" w:rsidRDefault="00554BB0" w:rsidP="00170B1F">
            <w:pPr>
              <w:widowControl/>
              <w:spacing w:line="480" w:lineRule="auto"/>
              <w:rPr>
                <w:rFonts w:ascii="Times New Roman" w:eastAsia="宋体" w:hAnsi="Times New Roman" w:cs="Times New Roman"/>
                <w:b/>
                <w:bCs/>
                <w:color w:val="000000"/>
                <w:kern w:val="0"/>
                <w:sz w:val="24"/>
              </w:rPr>
            </w:pPr>
            <w:r w:rsidRPr="00035A00">
              <w:rPr>
                <w:rFonts w:ascii="Times New Roman" w:eastAsia="宋体" w:hAnsi="Times New Roman" w:cs="Times New Roman"/>
                <w:b/>
                <w:bCs/>
                <w:color w:val="000000"/>
                <w:kern w:val="0"/>
                <w:sz w:val="24"/>
              </w:rPr>
              <w:t>Company</w:t>
            </w:r>
          </w:p>
        </w:tc>
        <w:tc>
          <w:tcPr>
            <w:tcW w:w="1276" w:type="dxa"/>
            <w:tcBorders>
              <w:top w:val="single" w:sz="12" w:space="0" w:color="auto"/>
              <w:bottom w:val="single" w:sz="12" w:space="0" w:color="auto"/>
            </w:tcBorders>
            <w:noWrap/>
          </w:tcPr>
          <w:p w14:paraId="638E9696" w14:textId="77777777" w:rsidR="00554BB0" w:rsidRPr="00035A00" w:rsidRDefault="00554BB0" w:rsidP="00CD4EBC">
            <w:pPr>
              <w:widowControl/>
              <w:spacing w:line="480" w:lineRule="auto"/>
              <w:rPr>
                <w:rFonts w:ascii="Times New Roman" w:eastAsia="宋体" w:hAnsi="Times New Roman" w:cs="Times New Roman"/>
                <w:b/>
                <w:bCs/>
                <w:iCs/>
                <w:color w:val="000000"/>
                <w:kern w:val="0"/>
                <w:sz w:val="24"/>
              </w:rPr>
            </w:pPr>
            <w:r w:rsidRPr="00035A00">
              <w:rPr>
                <w:rFonts w:ascii="Times New Roman" w:eastAsia="宋体" w:hAnsi="Times New Roman" w:cs="Times New Roman"/>
                <w:b/>
                <w:bCs/>
                <w:iCs/>
                <w:color w:val="000000"/>
                <w:kern w:val="0"/>
                <w:sz w:val="24"/>
              </w:rPr>
              <w:t>Dilution</w:t>
            </w:r>
          </w:p>
        </w:tc>
      </w:tr>
      <w:tr w:rsidR="00554BB0" w:rsidRPr="00035A00" w14:paraId="7B1843C3" w14:textId="77777777" w:rsidTr="00170B1F">
        <w:trPr>
          <w:trHeight w:val="444"/>
        </w:trPr>
        <w:tc>
          <w:tcPr>
            <w:tcW w:w="2694" w:type="dxa"/>
            <w:noWrap/>
          </w:tcPr>
          <w:p w14:paraId="11354BB4" w14:textId="77777777"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α-</w:t>
            </w:r>
            <w:proofErr w:type="spellStart"/>
            <w:r w:rsidRPr="00035A00">
              <w:rPr>
                <w:rFonts w:ascii="Times New Roman" w:eastAsia="宋体" w:hAnsi="Times New Roman" w:cs="Times New Roman"/>
                <w:sz w:val="24"/>
              </w:rPr>
              <w:t>sma</w:t>
            </w:r>
            <w:proofErr w:type="spellEnd"/>
          </w:p>
        </w:tc>
        <w:tc>
          <w:tcPr>
            <w:tcW w:w="1842" w:type="dxa"/>
            <w:noWrap/>
          </w:tcPr>
          <w:p w14:paraId="44A60258"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hAnsi="Times New Roman" w:cs="Times New Roman"/>
                <w:color w:val="1F1F1F"/>
                <w:sz w:val="24"/>
              </w:rPr>
              <w:t>A2547</w:t>
            </w:r>
          </w:p>
        </w:tc>
        <w:tc>
          <w:tcPr>
            <w:tcW w:w="2410" w:type="dxa"/>
            <w:noWrap/>
          </w:tcPr>
          <w:p w14:paraId="2FB4CE86"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hAnsi="Times New Roman" w:cs="Times New Roman"/>
                <w:color w:val="1F1F1F"/>
                <w:sz w:val="24"/>
              </w:rPr>
              <w:t>Sigma-Aldrich</w:t>
            </w:r>
          </w:p>
        </w:tc>
        <w:tc>
          <w:tcPr>
            <w:tcW w:w="1276" w:type="dxa"/>
            <w:noWrap/>
          </w:tcPr>
          <w:p w14:paraId="4663BB61" w14:textId="21BE3BB0" w:rsidR="00554BB0" w:rsidRPr="00035A00" w:rsidRDefault="00C34C9C" w:rsidP="00CD4EBC">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w:t>
            </w:r>
            <w:r>
              <w:rPr>
                <w:rFonts w:ascii="Times New Roman" w:eastAsia="宋体" w:hAnsi="Times New Roman" w:cs="Times New Roman"/>
                <w:color w:val="000000"/>
                <w:kern w:val="0"/>
                <w:sz w:val="24"/>
              </w:rPr>
              <w:t>:400</w:t>
            </w:r>
          </w:p>
        </w:tc>
      </w:tr>
      <w:tr w:rsidR="00554BB0" w:rsidRPr="00035A00" w14:paraId="7A05707B" w14:textId="77777777" w:rsidTr="00170B1F">
        <w:trPr>
          <w:trHeight w:val="444"/>
        </w:trPr>
        <w:tc>
          <w:tcPr>
            <w:tcW w:w="2694" w:type="dxa"/>
            <w:noWrap/>
          </w:tcPr>
          <w:p w14:paraId="6CEC93A3" w14:textId="5DA285A3"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hAnsi="Times New Roman" w:cs="Times New Roman"/>
                <w:color w:val="1F1F1F"/>
                <w:sz w:val="24"/>
              </w:rPr>
              <w:t>MMP-9</w:t>
            </w:r>
          </w:p>
        </w:tc>
        <w:tc>
          <w:tcPr>
            <w:tcW w:w="1842" w:type="dxa"/>
            <w:noWrap/>
          </w:tcPr>
          <w:p w14:paraId="4AE8C189"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hAnsi="Times New Roman" w:cs="Times New Roman"/>
                <w:color w:val="1F1F1F"/>
                <w:sz w:val="24"/>
              </w:rPr>
              <w:t>GB12132-100</w:t>
            </w:r>
          </w:p>
        </w:tc>
        <w:tc>
          <w:tcPr>
            <w:tcW w:w="2410" w:type="dxa"/>
            <w:noWrap/>
          </w:tcPr>
          <w:p w14:paraId="5E557F35"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proofErr w:type="spellStart"/>
            <w:r w:rsidRPr="00035A00">
              <w:rPr>
                <w:rFonts w:ascii="Times New Roman" w:eastAsia="宋体" w:hAnsi="Times New Roman" w:cs="Times New Roman"/>
                <w:sz w:val="24"/>
              </w:rPr>
              <w:t>Servicebio</w:t>
            </w:r>
            <w:proofErr w:type="spellEnd"/>
          </w:p>
        </w:tc>
        <w:tc>
          <w:tcPr>
            <w:tcW w:w="1276" w:type="dxa"/>
            <w:noWrap/>
          </w:tcPr>
          <w:p w14:paraId="10FDF750" w14:textId="72008688" w:rsidR="00554BB0" w:rsidRPr="00035A00" w:rsidRDefault="00952AAE" w:rsidP="00CD4EBC">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w:t>
            </w:r>
            <w:r>
              <w:rPr>
                <w:rFonts w:ascii="Times New Roman" w:eastAsia="宋体" w:hAnsi="Times New Roman" w:cs="Times New Roman"/>
                <w:color w:val="000000"/>
                <w:kern w:val="0"/>
                <w:sz w:val="24"/>
              </w:rPr>
              <w:t>:500</w:t>
            </w:r>
          </w:p>
        </w:tc>
      </w:tr>
      <w:tr w:rsidR="00554BB0" w:rsidRPr="00035A00" w14:paraId="1B83270E" w14:textId="77777777" w:rsidTr="00170B1F">
        <w:trPr>
          <w:trHeight w:val="444"/>
        </w:trPr>
        <w:tc>
          <w:tcPr>
            <w:tcW w:w="2694" w:type="dxa"/>
            <w:noWrap/>
          </w:tcPr>
          <w:p w14:paraId="3DB91645" w14:textId="77777777"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proofErr w:type="spellStart"/>
            <w:r w:rsidRPr="00035A00">
              <w:rPr>
                <w:rFonts w:ascii="Times New Roman" w:eastAsia="宋体" w:hAnsi="Times New Roman" w:cs="Times New Roman"/>
                <w:sz w:val="24"/>
              </w:rPr>
              <w:t>desmin</w:t>
            </w:r>
            <w:proofErr w:type="spellEnd"/>
          </w:p>
        </w:tc>
        <w:tc>
          <w:tcPr>
            <w:tcW w:w="1842" w:type="dxa"/>
            <w:noWrap/>
          </w:tcPr>
          <w:p w14:paraId="00982B03"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hAnsi="Times New Roman" w:cs="Times New Roman"/>
                <w:color w:val="1F1F1F"/>
                <w:sz w:val="24"/>
              </w:rPr>
              <w:t>ab32362</w:t>
            </w:r>
          </w:p>
        </w:tc>
        <w:tc>
          <w:tcPr>
            <w:tcW w:w="2410" w:type="dxa"/>
            <w:noWrap/>
          </w:tcPr>
          <w:p w14:paraId="68B6D2AD"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hAnsi="Times New Roman" w:cs="Times New Roman"/>
                <w:color w:val="1F1F1F"/>
                <w:sz w:val="24"/>
              </w:rPr>
              <w:t>Abcam</w:t>
            </w:r>
          </w:p>
        </w:tc>
        <w:tc>
          <w:tcPr>
            <w:tcW w:w="1276" w:type="dxa"/>
            <w:noWrap/>
          </w:tcPr>
          <w:p w14:paraId="48BD26B7" w14:textId="751B3EA9" w:rsidR="00554BB0" w:rsidRPr="00035A00" w:rsidRDefault="00952AAE" w:rsidP="00CD4EBC">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w:t>
            </w:r>
            <w:r>
              <w:rPr>
                <w:rFonts w:ascii="Times New Roman" w:eastAsia="宋体" w:hAnsi="Times New Roman" w:cs="Times New Roman"/>
                <w:color w:val="000000"/>
                <w:kern w:val="0"/>
                <w:sz w:val="24"/>
              </w:rPr>
              <w:t>:1000</w:t>
            </w:r>
          </w:p>
        </w:tc>
      </w:tr>
      <w:tr w:rsidR="00554BB0" w:rsidRPr="00035A00" w14:paraId="7A181C18" w14:textId="77777777" w:rsidTr="00170B1F">
        <w:trPr>
          <w:trHeight w:val="444"/>
        </w:trPr>
        <w:tc>
          <w:tcPr>
            <w:tcW w:w="2694" w:type="dxa"/>
            <w:noWrap/>
          </w:tcPr>
          <w:p w14:paraId="1AA8C837" w14:textId="77777777" w:rsidR="00D04629" w:rsidRPr="00D04629" w:rsidRDefault="00D04629" w:rsidP="00896923">
            <w:pPr>
              <w:spacing w:line="480" w:lineRule="auto"/>
              <w:jc w:val="left"/>
              <w:rPr>
                <w:rFonts w:ascii="Times New Roman" w:eastAsia="宋体" w:hAnsi="Times New Roman" w:cs="Times New Roman"/>
                <w:color w:val="000000"/>
                <w:kern w:val="0"/>
                <w:sz w:val="24"/>
              </w:rPr>
            </w:pPr>
            <w:r w:rsidRPr="00D04629">
              <w:rPr>
                <w:rFonts w:ascii="Times New Roman" w:eastAsia="宋体" w:hAnsi="Times New Roman" w:cs="Times New Roman"/>
                <w:color w:val="000000"/>
                <w:kern w:val="0"/>
                <w:sz w:val="24"/>
              </w:rPr>
              <w:t>Fixable Viability Stain</w:t>
            </w:r>
          </w:p>
          <w:p w14:paraId="35A9C6E7" w14:textId="77777777" w:rsidR="001634E9" w:rsidRPr="00D04629" w:rsidRDefault="001634E9" w:rsidP="00896923">
            <w:pPr>
              <w:spacing w:line="480" w:lineRule="auto"/>
              <w:jc w:val="left"/>
              <w:rPr>
                <w:rFonts w:ascii="Times New Roman" w:eastAsia="宋体" w:hAnsi="Times New Roman" w:cs="Times New Roman"/>
                <w:color w:val="000000"/>
                <w:kern w:val="0"/>
                <w:sz w:val="24"/>
              </w:rPr>
            </w:pPr>
            <w:r w:rsidRPr="00D04629">
              <w:rPr>
                <w:rFonts w:ascii="Times New Roman" w:eastAsia="宋体" w:hAnsi="Times New Roman" w:cs="Times New Roman"/>
                <w:color w:val="000000"/>
                <w:kern w:val="0"/>
                <w:sz w:val="24"/>
              </w:rPr>
              <w:t xml:space="preserve">CD16/CD32 </w:t>
            </w:r>
          </w:p>
          <w:p w14:paraId="75004ADD" w14:textId="16397E6B" w:rsidR="00554BB0" w:rsidRPr="001634E9" w:rsidRDefault="001634E9" w:rsidP="00896923">
            <w:pPr>
              <w:widowControl/>
              <w:spacing w:line="480" w:lineRule="auto"/>
              <w:jc w:val="left"/>
              <w:rPr>
                <w:rFonts w:ascii="Times New Roman" w:eastAsia="宋体" w:hAnsi="Times New Roman" w:cs="Times New Roman"/>
                <w:bCs/>
                <w:color w:val="000000"/>
                <w:kern w:val="0"/>
                <w:sz w:val="24"/>
              </w:rPr>
            </w:pPr>
            <w:r>
              <w:rPr>
                <w:rFonts w:ascii="Times New Roman" w:eastAsia="宋体" w:hAnsi="Times New Roman" w:cs="Times New Roman" w:hint="eastAsia"/>
                <w:bCs/>
                <w:color w:val="000000"/>
                <w:kern w:val="0"/>
                <w:sz w:val="24"/>
              </w:rPr>
              <w:t>C</w:t>
            </w:r>
            <w:r>
              <w:rPr>
                <w:rFonts w:ascii="Times New Roman" w:eastAsia="宋体" w:hAnsi="Times New Roman" w:cs="Times New Roman"/>
                <w:bCs/>
                <w:color w:val="000000"/>
                <w:kern w:val="0"/>
                <w:sz w:val="24"/>
              </w:rPr>
              <w:t>D45R</w:t>
            </w:r>
          </w:p>
        </w:tc>
        <w:tc>
          <w:tcPr>
            <w:tcW w:w="1842" w:type="dxa"/>
            <w:noWrap/>
          </w:tcPr>
          <w:p w14:paraId="490D1E87" w14:textId="77777777" w:rsidR="001634E9" w:rsidRDefault="001634E9" w:rsidP="00896923">
            <w:pPr>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65388</w:t>
            </w:r>
          </w:p>
          <w:p w14:paraId="369E826A" w14:textId="77777777" w:rsidR="001634E9" w:rsidRDefault="001634E9" w:rsidP="00896923">
            <w:pPr>
              <w:spacing w:line="480" w:lineRule="auto"/>
              <w:rPr>
                <w:rFonts w:ascii="Times New Roman" w:eastAsia="宋体" w:hAnsi="Times New Roman" w:cs="Times New Roman"/>
                <w:color w:val="000000"/>
                <w:kern w:val="0"/>
                <w:sz w:val="24"/>
              </w:rPr>
            </w:pPr>
            <w:r w:rsidRPr="00B24448">
              <w:rPr>
                <w:rFonts w:ascii="Times New Roman" w:eastAsia="宋体" w:hAnsi="Times New Roman" w:cs="Times New Roman"/>
                <w:color w:val="000000"/>
                <w:kern w:val="0"/>
                <w:sz w:val="24"/>
              </w:rPr>
              <w:t>553141</w:t>
            </w:r>
          </w:p>
          <w:p w14:paraId="274504FC" w14:textId="688D9C60" w:rsidR="00554BB0" w:rsidRPr="00035A00" w:rsidRDefault="001634E9"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52094</w:t>
            </w:r>
          </w:p>
        </w:tc>
        <w:tc>
          <w:tcPr>
            <w:tcW w:w="2410" w:type="dxa"/>
            <w:noWrap/>
          </w:tcPr>
          <w:p w14:paraId="4E2CE449" w14:textId="77777777" w:rsidR="001634E9" w:rsidRPr="00D04629" w:rsidRDefault="001634E9" w:rsidP="00896923">
            <w:pPr>
              <w:spacing w:line="480" w:lineRule="auto"/>
              <w:rPr>
                <w:rFonts w:ascii="Times New Roman" w:eastAsia="宋体" w:hAnsi="Times New Roman" w:cs="Times New Roman"/>
                <w:color w:val="000000"/>
                <w:kern w:val="0"/>
                <w:sz w:val="24"/>
              </w:rPr>
            </w:pPr>
            <w:r w:rsidRPr="00D04629">
              <w:rPr>
                <w:rFonts w:ascii="Times New Roman" w:eastAsia="宋体" w:hAnsi="Times New Roman" w:cs="Times New Roman"/>
                <w:color w:val="000000"/>
                <w:kern w:val="0"/>
                <w:sz w:val="24"/>
              </w:rPr>
              <w:t>BD Pharmingen</w:t>
            </w:r>
          </w:p>
          <w:p w14:paraId="1C7F216C" w14:textId="77777777" w:rsidR="001634E9" w:rsidRPr="00D04629" w:rsidRDefault="001634E9" w:rsidP="00896923">
            <w:pPr>
              <w:spacing w:line="480" w:lineRule="auto"/>
              <w:rPr>
                <w:rFonts w:ascii="Times New Roman" w:eastAsia="宋体" w:hAnsi="Times New Roman" w:cs="Times New Roman"/>
                <w:color w:val="000000"/>
                <w:kern w:val="0"/>
                <w:sz w:val="24"/>
              </w:rPr>
            </w:pPr>
            <w:r w:rsidRPr="00D04629">
              <w:rPr>
                <w:rFonts w:ascii="Times New Roman" w:eastAsia="宋体" w:hAnsi="Times New Roman" w:cs="Times New Roman"/>
                <w:color w:val="000000"/>
                <w:kern w:val="0"/>
                <w:sz w:val="24"/>
              </w:rPr>
              <w:t>BD Pharmingen</w:t>
            </w:r>
          </w:p>
          <w:p w14:paraId="1DDD0566" w14:textId="0BF6651B" w:rsidR="00554BB0" w:rsidRPr="00035A00" w:rsidRDefault="001634E9"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1F28203F" w14:textId="77777777" w:rsidR="001634E9" w:rsidRDefault="001634E9" w:rsidP="00CD4EBC">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w:t>
            </w:r>
            <w:r>
              <w:rPr>
                <w:rFonts w:ascii="Times New Roman" w:eastAsia="宋体" w:hAnsi="Times New Roman" w:cs="Times New Roman"/>
                <w:color w:val="000000"/>
                <w:kern w:val="0"/>
                <w:sz w:val="24"/>
              </w:rPr>
              <w:t>:1000</w:t>
            </w:r>
          </w:p>
          <w:p w14:paraId="1CC6E819" w14:textId="77777777" w:rsidR="001634E9" w:rsidRDefault="001634E9" w:rsidP="00CD4EBC">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w:t>
            </w:r>
            <w:r>
              <w:rPr>
                <w:rFonts w:ascii="Times New Roman" w:eastAsia="宋体" w:hAnsi="Times New Roman" w:cs="Times New Roman"/>
                <w:color w:val="000000"/>
                <w:kern w:val="0"/>
                <w:sz w:val="24"/>
              </w:rPr>
              <w:t>:100</w:t>
            </w:r>
          </w:p>
          <w:p w14:paraId="4324E954" w14:textId="6E6AFFCE" w:rsidR="00554BB0" w:rsidRPr="00035A00" w:rsidRDefault="001634E9" w:rsidP="00CD4EBC">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1</w:t>
            </w:r>
            <w:r>
              <w:rPr>
                <w:rFonts w:ascii="Times New Roman" w:eastAsia="宋体" w:hAnsi="Times New Roman" w:cs="Times New Roman"/>
                <w:color w:val="000000"/>
                <w:kern w:val="0"/>
                <w:sz w:val="24"/>
              </w:rPr>
              <w:t>:200</w:t>
            </w:r>
          </w:p>
        </w:tc>
      </w:tr>
      <w:tr w:rsidR="00554BB0" w:rsidRPr="00035A00" w14:paraId="2829D393" w14:textId="77777777" w:rsidTr="00170B1F">
        <w:trPr>
          <w:trHeight w:val="444"/>
        </w:trPr>
        <w:tc>
          <w:tcPr>
            <w:tcW w:w="2694" w:type="dxa"/>
            <w:noWrap/>
          </w:tcPr>
          <w:p w14:paraId="09FACA18" w14:textId="3EED9728"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CD11b</w:t>
            </w:r>
          </w:p>
        </w:tc>
        <w:tc>
          <w:tcPr>
            <w:tcW w:w="1842" w:type="dxa"/>
            <w:noWrap/>
          </w:tcPr>
          <w:p w14:paraId="7527BA7B" w14:textId="7BDFC5B7" w:rsidR="00554BB0" w:rsidRPr="00035A00" w:rsidRDefault="00896923" w:rsidP="00896923">
            <w:pPr>
              <w:widowControl/>
              <w:spacing w:line="480" w:lineRule="auto"/>
              <w:rPr>
                <w:rFonts w:ascii="Times New Roman" w:eastAsia="宋体" w:hAnsi="Times New Roman" w:cs="Times New Roman"/>
                <w:color w:val="000000"/>
                <w:kern w:val="0"/>
                <w:sz w:val="24"/>
              </w:rPr>
            </w:pPr>
            <w:r w:rsidRPr="00896923">
              <w:rPr>
                <w:rFonts w:ascii="Times New Roman" w:eastAsia="宋体" w:hAnsi="Times New Roman" w:cs="Times New Roman"/>
                <w:color w:val="000000"/>
                <w:kern w:val="0"/>
                <w:sz w:val="24"/>
              </w:rPr>
              <w:t>101208</w:t>
            </w:r>
          </w:p>
        </w:tc>
        <w:tc>
          <w:tcPr>
            <w:tcW w:w="2410" w:type="dxa"/>
            <w:noWrap/>
          </w:tcPr>
          <w:p w14:paraId="1029F0A1" w14:textId="7105BEEE" w:rsidR="00554BB0" w:rsidRPr="00035A00" w:rsidRDefault="00554BB0" w:rsidP="00896923">
            <w:pPr>
              <w:widowControl/>
              <w:spacing w:line="480" w:lineRule="auto"/>
              <w:rPr>
                <w:rFonts w:ascii="Times New Roman" w:eastAsia="宋体" w:hAnsi="Times New Roman" w:cs="Times New Roman"/>
                <w:color w:val="000000"/>
                <w:kern w:val="0"/>
                <w:sz w:val="24"/>
              </w:rPr>
            </w:pPr>
            <w:proofErr w:type="spellStart"/>
            <w:r w:rsidRPr="00035A00">
              <w:rPr>
                <w:rFonts w:ascii="Times New Roman" w:eastAsia="宋体" w:hAnsi="Times New Roman" w:cs="Times New Roman"/>
                <w:sz w:val="24"/>
              </w:rPr>
              <w:t>B</w:t>
            </w:r>
            <w:r w:rsidR="00896923">
              <w:rPr>
                <w:rFonts w:ascii="Times New Roman" w:eastAsia="宋体" w:hAnsi="Times New Roman" w:cs="Times New Roman"/>
                <w:sz w:val="24"/>
              </w:rPr>
              <w:t>iolegend</w:t>
            </w:r>
            <w:proofErr w:type="spellEnd"/>
          </w:p>
        </w:tc>
        <w:tc>
          <w:tcPr>
            <w:tcW w:w="1276" w:type="dxa"/>
            <w:noWrap/>
          </w:tcPr>
          <w:p w14:paraId="3401125A"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460B18E5" w14:textId="77777777" w:rsidTr="00170B1F">
        <w:trPr>
          <w:trHeight w:val="444"/>
        </w:trPr>
        <w:tc>
          <w:tcPr>
            <w:tcW w:w="2694" w:type="dxa"/>
            <w:noWrap/>
          </w:tcPr>
          <w:p w14:paraId="67A66FD0" w14:textId="77777777"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Ly6C</w:t>
            </w:r>
            <w:r w:rsidRPr="00035A00">
              <w:rPr>
                <w:rFonts w:ascii="Times New Roman" w:eastAsia="宋体" w:hAnsi="Times New Roman" w:cs="Times New Roman"/>
                <w:color w:val="000000"/>
                <w:kern w:val="0"/>
                <w:sz w:val="24"/>
              </w:rPr>
              <w:t xml:space="preserve">  </w:t>
            </w:r>
          </w:p>
        </w:tc>
        <w:tc>
          <w:tcPr>
            <w:tcW w:w="1842" w:type="dxa"/>
            <w:noWrap/>
          </w:tcPr>
          <w:p w14:paraId="771C6E5A" w14:textId="6947766A" w:rsidR="00554BB0" w:rsidRPr="00035A00" w:rsidRDefault="008329A4"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60595</w:t>
            </w:r>
          </w:p>
        </w:tc>
        <w:tc>
          <w:tcPr>
            <w:tcW w:w="2410" w:type="dxa"/>
            <w:noWrap/>
          </w:tcPr>
          <w:p w14:paraId="18C27333"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76CA32C8"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60EDB6DB" w14:textId="77777777" w:rsidTr="00170B1F">
        <w:trPr>
          <w:trHeight w:val="444"/>
        </w:trPr>
        <w:tc>
          <w:tcPr>
            <w:tcW w:w="2694" w:type="dxa"/>
            <w:noWrap/>
          </w:tcPr>
          <w:p w14:paraId="32C6D4F2" w14:textId="3BCCA44F"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F4/80</w:t>
            </w:r>
          </w:p>
        </w:tc>
        <w:tc>
          <w:tcPr>
            <w:tcW w:w="1842" w:type="dxa"/>
            <w:noWrap/>
          </w:tcPr>
          <w:p w14:paraId="10E413E5" w14:textId="0FCA1712" w:rsidR="00554BB0" w:rsidRPr="00035A00" w:rsidRDefault="00231E5D"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65411</w:t>
            </w:r>
          </w:p>
        </w:tc>
        <w:tc>
          <w:tcPr>
            <w:tcW w:w="2410" w:type="dxa"/>
            <w:noWrap/>
          </w:tcPr>
          <w:p w14:paraId="18DBF2B7"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48FB04A3"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09F5C635" w14:textId="77777777" w:rsidTr="00170B1F">
        <w:trPr>
          <w:trHeight w:val="444"/>
        </w:trPr>
        <w:tc>
          <w:tcPr>
            <w:tcW w:w="2694" w:type="dxa"/>
            <w:noWrap/>
          </w:tcPr>
          <w:p w14:paraId="1A8CE101" w14:textId="37AB76A8"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CD3</w:t>
            </w:r>
          </w:p>
        </w:tc>
        <w:tc>
          <w:tcPr>
            <w:tcW w:w="1842" w:type="dxa"/>
            <w:noWrap/>
          </w:tcPr>
          <w:p w14:paraId="29A096FE" w14:textId="1AB7EB3A" w:rsidR="00554BB0" w:rsidRPr="00035A00" w:rsidRDefault="002F6C04"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65643</w:t>
            </w:r>
          </w:p>
        </w:tc>
        <w:tc>
          <w:tcPr>
            <w:tcW w:w="2410" w:type="dxa"/>
            <w:noWrap/>
          </w:tcPr>
          <w:p w14:paraId="10CD4786"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2E3D8A77"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45C7D53C" w14:textId="77777777" w:rsidTr="00170B1F">
        <w:trPr>
          <w:trHeight w:val="444"/>
        </w:trPr>
        <w:tc>
          <w:tcPr>
            <w:tcW w:w="2694" w:type="dxa"/>
            <w:noWrap/>
          </w:tcPr>
          <w:p w14:paraId="34C1A3F7" w14:textId="77777777"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CD4</w:t>
            </w:r>
          </w:p>
        </w:tc>
        <w:tc>
          <w:tcPr>
            <w:tcW w:w="1842" w:type="dxa"/>
            <w:noWrap/>
          </w:tcPr>
          <w:p w14:paraId="03BC03DD" w14:textId="4699742E" w:rsidR="00554BB0" w:rsidRPr="00035A00" w:rsidRDefault="00C8143F"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color w:val="000000"/>
                <w:kern w:val="0"/>
                <w:sz w:val="24"/>
              </w:rPr>
              <w:t>563727</w:t>
            </w:r>
          </w:p>
        </w:tc>
        <w:tc>
          <w:tcPr>
            <w:tcW w:w="2410" w:type="dxa"/>
            <w:noWrap/>
          </w:tcPr>
          <w:p w14:paraId="5EECF38D"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43483FE4"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148A7713" w14:textId="77777777" w:rsidTr="00170B1F">
        <w:trPr>
          <w:trHeight w:val="444"/>
        </w:trPr>
        <w:tc>
          <w:tcPr>
            <w:tcW w:w="2694" w:type="dxa"/>
            <w:noWrap/>
          </w:tcPr>
          <w:p w14:paraId="1E4C3C9C" w14:textId="03926172"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CD8</w:t>
            </w:r>
          </w:p>
        </w:tc>
        <w:tc>
          <w:tcPr>
            <w:tcW w:w="1842" w:type="dxa"/>
            <w:noWrap/>
          </w:tcPr>
          <w:p w14:paraId="6DBDF008" w14:textId="308593DB" w:rsidR="00554BB0" w:rsidRPr="00035A00" w:rsidRDefault="009F08DA"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61109</w:t>
            </w:r>
          </w:p>
        </w:tc>
        <w:tc>
          <w:tcPr>
            <w:tcW w:w="2410" w:type="dxa"/>
            <w:noWrap/>
          </w:tcPr>
          <w:p w14:paraId="2AAE4810"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7B0F49AD"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5F244882" w14:textId="77777777" w:rsidTr="00170B1F">
        <w:trPr>
          <w:trHeight w:val="444"/>
        </w:trPr>
        <w:tc>
          <w:tcPr>
            <w:tcW w:w="2694" w:type="dxa"/>
            <w:noWrap/>
          </w:tcPr>
          <w:p w14:paraId="1F06C5E2" w14:textId="21B0FBB4"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NK1.1</w:t>
            </w:r>
            <w:r w:rsidRPr="00035A00">
              <w:rPr>
                <w:rFonts w:ascii="Times New Roman" w:eastAsia="宋体" w:hAnsi="Times New Roman" w:cs="Times New Roman"/>
                <w:color w:val="000000"/>
                <w:kern w:val="0"/>
                <w:sz w:val="24"/>
              </w:rPr>
              <w:t xml:space="preserve">  </w:t>
            </w:r>
          </w:p>
        </w:tc>
        <w:tc>
          <w:tcPr>
            <w:tcW w:w="1842" w:type="dxa"/>
            <w:noWrap/>
          </w:tcPr>
          <w:p w14:paraId="61E2287F" w14:textId="39AC3282" w:rsidR="00554BB0" w:rsidRPr="00035A00" w:rsidRDefault="00483FE4"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64144</w:t>
            </w:r>
          </w:p>
        </w:tc>
        <w:tc>
          <w:tcPr>
            <w:tcW w:w="2410" w:type="dxa"/>
            <w:noWrap/>
          </w:tcPr>
          <w:p w14:paraId="3C386F39"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5C0FA470"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408E4D88" w14:textId="77777777" w:rsidTr="00170B1F">
        <w:trPr>
          <w:trHeight w:val="444"/>
        </w:trPr>
        <w:tc>
          <w:tcPr>
            <w:tcW w:w="2694" w:type="dxa"/>
            <w:noWrap/>
          </w:tcPr>
          <w:p w14:paraId="0DFE8BAE" w14:textId="77777777" w:rsidR="00554BB0" w:rsidRPr="00035A00" w:rsidRDefault="00554BB0" w:rsidP="00896923">
            <w:pPr>
              <w:widowControl/>
              <w:spacing w:line="480" w:lineRule="auto"/>
              <w:jc w:val="left"/>
              <w:rPr>
                <w:rFonts w:ascii="Times New Roman" w:eastAsia="宋体" w:hAnsi="Times New Roman" w:cs="Times New Roman"/>
                <w:b/>
                <w:color w:val="000000"/>
                <w:kern w:val="0"/>
                <w:sz w:val="24"/>
              </w:rPr>
            </w:pPr>
            <w:r w:rsidRPr="00035A00">
              <w:rPr>
                <w:rFonts w:ascii="Times New Roman" w:eastAsia="宋体" w:hAnsi="Times New Roman" w:cs="Times New Roman"/>
                <w:sz w:val="24"/>
              </w:rPr>
              <w:t>CD11c</w:t>
            </w:r>
          </w:p>
        </w:tc>
        <w:tc>
          <w:tcPr>
            <w:tcW w:w="1842" w:type="dxa"/>
            <w:noWrap/>
          </w:tcPr>
          <w:p w14:paraId="79414DA0" w14:textId="72DC284F" w:rsidR="00554BB0" w:rsidRPr="00035A00" w:rsidRDefault="00C24A30"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58079</w:t>
            </w:r>
          </w:p>
        </w:tc>
        <w:tc>
          <w:tcPr>
            <w:tcW w:w="2410" w:type="dxa"/>
            <w:noWrap/>
          </w:tcPr>
          <w:p w14:paraId="594BF4E6"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51FF0C79"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638B3ED4" w14:textId="77777777" w:rsidTr="00170B1F">
        <w:trPr>
          <w:trHeight w:val="444"/>
        </w:trPr>
        <w:tc>
          <w:tcPr>
            <w:tcW w:w="2694" w:type="dxa"/>
            <w:noWrap/>
          </w:tcPr>
          <w:p w14:paraId="2E413080" w14:textId="63C6357C" w:rsidR="00554BB0" w:rsidRPr="00035A00" w:rsidRDefault="00513C8C" w:rsidP="00896923">
            <w:pPr>
              <w:widowControl/>
              <w:spacing w:line="480" w:lineRule="auto"/>
              <w:jc w:val="left"/>
              <w:rPr>
                <w:rFonts w:ascii="Times New Roman" w:eastAsia="宋体" w:hAnsi="Times New Roman" w:cs="Times New Roman"/>
                <w:b/>
                <w:color w:val="000000"/>
                <w:kern w:val="0"/>
                <w:sz w:val="24"/>
              </w:rPr>
            </w:pPr>
            <w:r>
              <w:rPr>
                <w:rFonts w:ascii="Times New Roman" w:eastAsia="宋体" w:hAnsi="Times New Roman" w:cs="Times New Roman"/>
                <w:sz w:val="24"/>
              </w:rPr>
              <w:t>MHC Ⅱ</w:t>
            </w:r>
          </w:p>
        </w:tc>
        <w:tc>
          <w:tcPr>
            <w:tcW w:w="1842" w:type="dxa"/>
            <w:noWrap/>
          </w:tcPr>
          <w:p w14:paraId="15EE6D07" w14:textId="2E3C4A5B" w:rsidR="00554BB0" w:rsidRPr="00035A00" w:rsidRDefault="00165F4C" w:rsidP="00896923">
            <w:pPr>
              <w:widowControl/>
              <w:spacing w:line="480" w:lineRule="auto"/>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color w:val="000000"/>
                <w:kern w:val="0"/>
                <w:sz w:val="24"/>
              </w:rPr>
              <w:t>62363</w:t>
            </w:r>
          </w:p>
        </w:tc>
        <w:tc>
          <w:tcPr>
            <w:tcW w:w="2410" w:type="dxa"/>
            <w:noWrap/>
          </w:tcPr>
          <w:p w14:paraId="76D966CD" w14:textId="77777777" w:rsidR="00554BB0" w:rsidRPr="00035A00" w:rsidRDefault="00554BB0" w:rsidP="00896923">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sz w:val="24"/>
              </w:rPr>
              <w:t>BD Pharmingen</w:t>
            </w:r>
          </w:p>
        </w:tc>
        <w:tc>
          <w:tcPr>
            <w:tcW w:w="1276" w:type="dxa"/>
            <w:noWrap/>
          </w:tcPr>
          <w:p w14:paraId="0D49CEB2" w14:textId="77777777" w:rsidR="00554BB0" w:rsidRPr="00035A00" w:rsidRDefault="00554BB0" w:rsidP="00CD4EBC">
            <w:pPr>
              <w:widowControl/>
              <w:spacing w:line="480" w:lineRule="auto"/>
              <w:rPr>
                <w:rFonts w:ascii="Times New Roman" w:eastAsia="宋体" w:hAnsi="Times New Roman" w:cs="Times New Roman"/>
                <w:color w:val="000000"/>
                <w:kern w:val="0"/>
                <w:sz w:val="24"/>
              </w:rPr>
            </w:pPr>
            <w:r w:rsidRPr="00035A00">
              <w:rPr>
                <w:rFonts w:ascii="Times New Roman" w:eastAsia="宋体" w:hAnsi="Times New Roman" w:cs="Times New Roman"/>
                <w:color w:val="000000"/>
                <w:kern w:val="0"/>
                <w:sz w:val="24"/>
              </w:rPr>
              <w:t>1:200</w:t>
            </w:r>
          </w:p>
        </w:tc>
      </w:tr>
      <w:tr w:rsidR="00554BB0" w:rsidRPr="00035A00" w14:paraId="6E143F5E" w14:textId="77777777" w:rsidTr="00170B1F">
        <w:trPr>
          <w:trHeight w:val="65"/>
        </w:trPr>
        <w:tc>
          <w:tcPr>
            <w:tcW w:w="2694" w:type="dxa"/>
            <w:tcBorders>
              <w:top w:val="single" w:sz="12" w:space="0" w:color="auto"/>
            </w:tcBorders>
            <w:noWrap/>
          </w:tcPr>
          <w:p w14:paraId="6FF645BF" w14:textId="77777777" w:rsidR="00554BB0" w:rsidRPr="00035A00" w:rsidRDefault="00554BB0" w:rsidP="0013649C">
            <w:pPr>
              <w:spacing w:line="480" w:lineRule="auto"/>
              <w:jc w:val="left"/>
              <w:rPr>
                <w:rFonts w:ascii="Times New Roman" w:eastAsia="宋体" w:hAnsi="Times New Roman" w:cs="Times New Roman"/>
                <w:color w:val="000000"/>
                <w:kern w:val="0"/>
                <w:sz w:val="24"/>
              </w:rPr>
            </w:pPr>
          </w:p>
        </w:tc>
        <w:tc>
          <w:tcPr>
            <w:tcW w:w="1842" w:type="dxa"/>
            <w:tcBorders>
              <w:top w:val="single" w:sz="12" w:space="0" w:color="auto"/>
            </w:tcBorders>
            <w:noWrap/>
          </w:tcPr>
          <w:p w14:paraId="55DE9E75" w14:textId="77777777" w:rsidR="00554BB0" w:rsidRPr="00035A00" w:rsidRDefault="00554BB0" w:rsidP="0013649C">
            <w:pPr>
              <w:spacing w:line="480" w:lineRule="auto"/>
              <w:jc w:val="center"/>
              <w:rPr>
                <w:rFonts w:ascii="Times New Roman" w:eastAsia="宋体" w:hAnsi="Times New Roman" w:cs="Times New Roman"/>
                <w:color w:val="000000"/>
                <w:kern w:val="0"/>
                <w:sz w:val="24"/>
              </w:rPr>
            </w:pPr>
          </w:p>
        </w:tc>
        <w:tc>
          <w:tcPr>
            <w:tcW w:w="2410" w:type="dxa"/>
            <w:tcBorders>
              <w:top w:val="single" w:sz="12" w:space="0" w:color="auto"/>
            </w:tcBorders>
            <w:noWrap/>
          </w:tcPr>
          <w:p w14:paraId="5871C1E6" w14:textId="77777777" w:rsidR="00554BB0" w:rsidRPr="00035A00" w:rsidRDefault="00554BB0" w:rsidP="0013649C">
            <w:pPr>
              <w:spacing w:line="480" w:lineRule="auto"/>
              <w:jc w:val="center"/>
              <w:rPr>
                <w:rFonts w:ascii="Times New Roman" w:eastAsia="宋体" w:hAnsi="Times New Roman" w:cs="Times New Roman"/>
                <w:color w:val="000000"/>
                <w:kern w:val="0"/>
                <w:sz w:val="24"/>
              </w:rPr>
            </w:pPr>
          </w:p>
        </w:tc>
        <w:tc>
          <w:tcPr>
            <w:tcW w:w="1276" w:type="dxa"/>
            <w:tcBorders>
              <w:top w:val="single" w:sz="12" w:space="0" w:color="auto"/>
            </w:tcBorders>
            <w:noWrap/>
          </w:tcPr>
          <w:p w14:paraId="1F2874C4" w14:textId="77777777" w:rsidR="00554BB0" w:rsidRPr="00035A00" w:rsidRDefault="00554BB0" w:rsidP="0013649C">
            <w:pPr>
              <w:widowControl/>
              <w:spacing w:line="480" w:lineRule="auto"/>
              <w:jc w:val="center"/>
              <w:rPr>
                <w:rFonts w:ascii="Times New Roman" w:eastAsia="宋体" w:hAnsi="Times New Roman" w:cs="Times New Roman"/>
                <w:color w:val="000000"/>
                <w:kern w:val="0"/>
                <w:sz w:val="24"/>
              </w:rPr>
            </w:pPr>
          </w:p>
        </w:tc>
      </w:tr>
      <w:bookmarkEnd w:id="11"/>
    </w:tbl>
    <w:p w14:paraId="3336B714" w14:textId="77777777" w:rsidR="006A5ADA" w:rsidRDefault="006A5ADA" w:rsidP="00AF70ED">
      <w:pPr>
        <w:spacing w:line="360" w:lineRule="auto"/>
        <w:rPr>
          <w:rFonts w:ascii="Times New Roman" w:hAnsi="Times New Roman" w:cs="Times New Roman"/>
          <w:color w:val="1F1F1F"/>
          <w:sz w:val="24"/>
          <w:szCs w:val="24"/>
        </w:rPr>
      </w:pPr>
    </w:p>
    <w:p w14:paraId="6F1935F8" w14:textId="77777777" w:rsidR="006A5ADA" w:rsidRDefault="006A5ADA" w:rsidP="00AF70ED">
      <w:pPr>
        <w:spacing w:line="360" w:lineRule="auto"/>
        <w:rPr>
          <w:rFonts w:ascii="Times New Roman" w:hAnsi="Times New Roman" w:cs="Times New Roman"/>
          <w:color w:val="1F1F1F"/>
          <w:sz w:val="24"/>
          <w:szCs w:val="24"/>
        </w:rPr>
      </w:pPr>
    </w:p>
    <w:p w14:paraId="4D2EDA53" w14:textId="77777777" w:rsidR="006A5ADA" w:rsidRDefault="006A5ADA" w:rsidP="00AF70ED">
      <w:pPr>
        <w:spacing w:line="360" w:lineRule="auto"/>
        <w:rPr>
          <w:rFonts w:ascii="Times New Roman" w:hAnsi="Times New Roman" w:cs="Times New Roman"/>
          <w:color w:val="1F1F1F"/>
          <w:sz w:val="24"/>
          <w:szCs w:val="24"/>
        </w:rPr>
      </w:pPr>
    </w:p>
    <w:p w14:paraId="6E520BE5" w14:textId="77777777" w:rsidR="001634E9" w:rsidRDefault="001634E9" w:rsidP="00AF70ED">
      <w:pPr>
        <w:spacing w:line="360" w:lineRule="auto"/>
        <w:rPr>
          <w:rFonts w:ascii="Times New Roman" w:hAnsi="Times New Roman" w:cs="Times New Roman"/>
          <w:color w:val="1F1F1F"/>
          <w:sz w:val="24"/>
          <w:szCs w:val="24"/>
        </w:rPr>
      </w:pPr>
    </w:p>
    <w:p w14:paraId="1270B117" w14:textId="77777777" w:rsidR="00952AAE" w:rsidRDefault="00952AAE" w:rsidP="00AF70ED">
      <w:pPr>
        <w:spacing w:line="360" w:lineRule="auto"/>
        <w:rPr>
          <w:rFonts w:ascii="Times New Roman" w:hAnsi="Times New Roman" w:cs="Times New Roman"/>
          <w:color w:val="1F1F1F"/>
          <w:sz w:val="24"/>
          <w:szCs w:val="24"/>
        </w:rPr>
      </w:pPr>
    </w:p>
    <w:p w14:paraId="1A000419" w14:textId="77777777" w:rsidR="00D14117" w:rsidRDefault="00D14117" w:rsidP="0066405F">
      <w:pPr>
        <w:pStyle w:val="EndNoteBibliography"/>
        <w:rPr>
          <w:rFonts w:ascii="Times New Roman" w:hAnsi="Times New Roman" w:cs="Times New Roman"/>
          <w:b/>
          <w:bCs/>
          <w:color w:val="1F1F1F"/>
          <w:sz w:val="24"/>
          <w:szCs w:val="24"/>
        </w:rPr>
      </w:pPr>
    </w:p>
    <w:p w14:paraId="278CBE24" w14:textId="1209B8B7" w:rsidR="00146045" w:rsidRDefault="00BB0765" w:rsidP="007F6CAB">
      <w:pPr>
        <w:pStyle w:val="EndNoteBibliography"/>
        <w:outlineLvl w:val="0"/>
        <w:rPr>
          <w:rFonts w:ascii="Times New Roman" w:hAnsi="Times New Roman" w:cs="Times New Roman"/>
          <w:b/>
          <w:bCs/>
          <w:color w:val="1F1F1F"/>
          <w:sz w:val="24"/>
          <w:szCs w:val="24"/>
        </w:rPr>
      </w:pPr>
      <w:bookmarkStart w:id="12" w:name="_Toc183249242"/>
      <w:r w:rsidRPr="00071898">
        <w:rPr>
          <w:rFonts w:ascii="Times New Roman" w:hAnsi="Times New Roman" w:cs="Times New Roman"/>
          <w:b/>
          <w:bCs/>
          <w:color w:val="1F1F1F"/>
          <w:sz w:val="24"/>
          <w:szCs w:val="24"/>
        </w:rPr>
        <w:lastRenderedPageBreak/>
        <w:t>Supplementa</w:t>
      </w:r>
      <w:r w:rsidR="00AF70ED">
        <w:rPr>
          <w:rFonts w:ascii="Times New Roman" w:hAnsi="Times New Roman" w:cs="Times New Roman"/>
          <w:b/>
          <w:bCs/>
          <w:color w:val="1F1F1F"/>
          <w:sz w:val="24"/>
          <w:szCs w:val="24"/>
        </w:rPr>
        <w:t>l</w:t>
      </w:r>
      <w:r w:rsidRPr="00071898">
        <w:rPr>
          <w:rFonts w:ascii="Times New Roman" w:hAnsi="Times New Roman" w:cs="Times New Roman"/>
          <w:b/>
          <w:bCs/>
          <w:color w:val="1F1F1F"/>
          <w:sz w:val="24"/>
          <w:szCs w:val="24"/>
        </w:rPr>
        <w:t xml:space="preserve"> </w:t>
      </w:r>
      <w:r w:rsidR="00B95B49" w:rsidRPr="00071898">
        <w:rPr>
          <w:rFonts w:ascii="Times New Roman" w:hAnsi="Times New Roman" w:cs="Times New Roman"/>
          <w:b/>
          <w:bCs/>
          <w:color w:val="1F1F1F"/>
          <w:sz w:val="24"/>
          <w:szCs w:val="24"/>
        </w:rPr>
        <w:t>References</w:t>
      </w:r>
      <w:bookmarkEnd w:id="12"/>
    </w:p>
    <w:p w14:paraId="454C40A8" w14:textId="77777777" w:rsidR="00FD773D" w:rsidRPr="006E2085" w:rsidRDefault="00B95B49" w:rsidP="006E2085">
      <w:pPr>
        <w:pStyle w:val="EndNoteBibliography"/>
        <w:spacing w:line="360" w:lineRule="auto"/>
        <w:rPr>
          <w:rFonts w:ascii="Times New Roman" w:hAnsi="Times New Roman" w:cs="Times New Roman"/>
          <w:sz w:val="24"/>
          <w:szCs w:val="24"/>
        </w:rPr>
      </w:pPr>
      <w:r w:rsidRPr="006E2085">
        <w:rPr>
          <w:rFonts w:ascii="Times New Roman" w:hAnsi="Times New Roman" w:cs="Times New Roman"/>
          <w:noProof w:val="0"/>
          <w:sz w:val="24"/>
          <w:szCs w:val="24"/>
        </w:rPr>
        <w:fldChar w:fldCharType="begin"/>
      </w:r>
      <w:r w:rsidRPr="006E2085">
        <w:rPr>
          <w:rFonts w:ascii="Times New Roman" w:hAnsi="Times New Roman" w:cs="Times New Roman"/>
          <w:noProof w:val="0"/>
          <w:sz w:val="24"/>
          <w:szCs w:val="24"/>
        </w:rPr>
        <w:instrText xml:space="preserve"> ADDIN EN.REFLIST </w:instrText>
      </w:r>
      <w:r w:rsidRPr="006E2085">
        <w:rPr>
          <w:rFonts w:ascii="Times New Roman" w:hAnsi="Times New Roman" w:cs="Times New Roman"/>
          <w:noProof w:val="0"/>
          <w:sz w:val="24"/>
          <w:szCs w:val="24"/>
        </w:rPr>
        <w:fldChar w:fldCharType="separate"/>
      </w:r>
      <w:r w:rsidR="00FD773D" w:rsidRPr="006E2085">
        <w:rPr>
          <w:rFonts w:ascii="Times New Roman" w:hAnsi="Times New Roman" w:cs="Times New Roman"/>
          <w:sz w:val="24"/>
          <w:szCs w:val="24"/>
        </w:rPr>
        <w:t>1.</w:t>
      </w:r>
      <w:r w:rsidR="00FD773D" w:rsidRPr="006E2085">
        <w:rPr>
          <w:rFonts w:ascii="Times New Roman" w:hAnsi="Times New Roman" w:cs="Times New Roman"/>
          <w:sz w:val="24"/>
          <w:szCs w:val="24"/>
        </w:rPr>
        <w:tab/>
        <w:t>Goldberg DJ, Surrey LF, Glatz AC, Dodds K, O'Byrne ML, Lin HC, Fogel M, et al. Hepatic Fibrosis Is Universal Following Fontan Operation, and Severity is Associated With Time From Surgery: A Liver Biopsy and Hemodynamic Study. J Am Heart Assoc 2017;6.</w:t>
      </w:r>
    </w:p>
    <w:p w14:paraId="72420E9E" w14:textId="77777777" w:rsidR="00FD773D" w:rsidRPr="006E2085" w:rsidRDefault="00FD773D" w:rsidP="006E2085">
      <w:pPr>
        <w:pStyle w:val="EndNoteBibliography"/>
        <w:spacing w:line="360" w:lineRule="auto"/>
        <w:rPr>
          <w:rFonts w:ascii="Times New Roman" w:hAnsi="Times New Roman" w:cs="Times New Roman"/>
          <w:sz w:val="24"/>
          <w:szCs w:val="24"/>
        </w:rPr>
      </w:pPr>
      <w:r w:rsidRPr="006E2085">
        <w:rPr>
          <w:rFonts w:ascii="Times New Roman" w:hAnsi="Times New Roman" w:cs="Times New Roman"/>
          <w:sz w:val="24"/>
          <w:szCs w:val="24"/>
        </w:rPr>
        <w:t>2.</w:t>
      </w:r>
      <w:r w:rsidRPr="006E2085">
        <w:rPr>
          <w:rFonts w:ascii="Times New Roman" w:hAnsi="Times New Roman" w:cs="Times New Roman"/>
          <w:sz w:val="24"/>
          <w:szCs w:val="24"/>
        </w:rPr>
        <w:tab/>
        <w:t>Puls M, Beuthner BE, Topci R, Vogelgesang A, Bleckmann A, Sitte M, Lange T, et al. Impact of myocardial fibrosis on left ventricular remodelling, recovery, and outcome after transcatheter aortic valve implantation in different haemodynamic subtypes of severe aortic stenosis. Eur Heart J 2020;41:1903-1914.</w:t>
      </w:r>
    </w:p>
    <w:p w14:paraId="5221A1AE" w14:textId="77777777" w:rsidR="00FD773D" w:rsidRPr="006E2085" w:rsidRDefault="00FD773D" w:rsidP="006E2085">
      <w:pPr>
        <w:pStyle w:val="EndNoteBibliography"/>
        <w:spacing w:line="360" w:lineRule="auto"/>
        <w:rPr>
          <w:rFonts w:ascii="Times New Roman" w:hAnsi="Times New Roman" w:cs="Times New Roman"/>
          <w:sz w:val="24"/>
          <w:szCs w:val="24"/>
        </w:rPr>
      </w:pPr>
      <w:r w:rsidRPr="006E2085">
        <w:rPr>
          <w:rFonts w:ascii="Times New Roman" w:hAnsi="Times New Roman" w:cs="Times New Roman"/>
          <w:sz w:val="24"/>
          <w:szCs w:val="24"/>
        </w:rPr>
        <w:t>3.</w:t>
      </w:r>
      <w:r w:rsidRPr="006E2085">
        <w:rPr>
          <w:rFonts w:ascii="Times New Roman" w:hAnsi="Times New Roman" w:cs="Times New Roman"/>
          <w:sz w:val="24"/>
          <w:szCs w:val="24"/>
        </w:rPr>
        <w:tab/>
        <w:t>Wong YL, LeBon L, Basso AM, Kohlhaas KL, Nikkel AL, Robb HM, Donnelly-Roberts DL, et al. eIF2B activator prevents neurological defects caused by a chronic integrated stress response. Elife 2019;8.</w:t>
      </w:r>
    </w:p>
    <w:p w14:paraId="52B013FC" w14:textId="77777777" w:rsidR="00FD773D" w:rsidRPr="006E2085" w:rsidRDefault="00FD773D" w:rsidP="006E2085">
      <w:pPr>
        <w:pStyle w:val="EndNoteBibliography"/>
        <w:spacing w:line="360" w:lineRule="auto"/>
        <w:rPr>
          <w:rFonts w:ascii="Times New Roman" w:hAnsi="Times New Roman" w:cs="Times New Roman"/>
          <w:sz w:val="24"/>
          <w:szCs w:val="24"/>
        </w:rPr>
      </w:pPr>
      <w:r w:rsidRPr="006E2085">
        <w:rPr>
          <w:rFonts w:ascii="Times New Roman" w:hAnsi="Times New Roman" w:cs="Times New Roman"/>
          <w:sz w:val="24"/>
          <w:szCs w:val="24"/>
        </w:rPr>
        <w:t>4.</w:t>
      </w:r>
      <w:r w:rsidRPr="006E2085">
        <w:rPr>
          <w:rFonts w:ascii="Times New Roman" w:hAnsi="Times New Roman" w:cs="Times New Roman"/>
          <w:sz w:val="24"/>
          <w:szCs w:val="24"/>
        </w:rPr>
        <w:tab/>
        <w:t>Modak RV, Zaiss DM. Isolation and Culture of Murine Hepatic Stellate Cells. Bio Protoc 2019;9.</w:t>
      </w:r>
    </w:p>
    <w:p w14:paraId="180CB063" w14:textId="77777777" w:rsidR="00FD773D" w:rsidRPr="006E2085" w:rsidRDefault="00FD773D" w:rsidP="006E2085">
      <w:pPr>
        <w:pStyle w:val="EndNoteBibliography"/>
        <w:spacing w:line="360" w:lineRule="auto"/>
        <w:rPr>
          <w:rFonts w:ascii="Times New Roman" w:hAnsi="Times New Roman" w:cs="Times New Roman"/>
          <w:sz w:val="24"/>
          <w:szCs w:val="24"/>
        </w:rPr>
      </w:pPr>
      <w:r w:rsidRPr="006E2085">
        <w:rPr>
          <w:rFonts w:ascii="Times New Roman" w:hAnsi="Times New Roman" w:cs="Times New Roman"/>
          <w:sz w:val="24"/>
          <w:szCs w:val="24"/>
        </w:rPr>
        <w:t>5.</w:t>
      </w:r>
      <w:r w:rsidRPr="006E2085">
        <w:rPr>
          <w:rFonts w:ascii="Times New Roman" w:hAnsi="Times New Roman" w:cs="Times New Roman"/>
          <w:sz w:val="24"/>
          <w:szCs w:val="24"/>
        </w:rPr>
        <w:tab/>
        <w:t>Ying W, Cheruku PS, Bazer FW, Safe SH, Zhou B. Investigation of macrophage polarization using bone marrow derived macrophages. J Vis Exp 2013.</w:t>
      </w:r>
    </w:p>
    <w:p w14:paraId="56D0D796" w14:textId="47FB8AE8" w:rsidR="00895FE5" w:rsidRPr="00071898" w:rsidRDefault="00B95B49" w:rsidP="006E2085">
      <w:pPr>
        <w:pStyle w:val="EndNoteBibliography"/>
        <w:spacing w:line="360" w:lineRule="auto"/>
        <w:rPr>
          <w:rFonts w:ascii="Times New Roman" w:hAnsi="Times New Roman" w:cs="Times New Roman"/>
          <w:noProof w:val="0"/>
          <w:sz w:val="24"/>
          <w:szCs w:val="24"/>
        </w:rPr>
      </w:pPr>
      <w:r w:rsidRPr="006E2085">
        <w:rPr>
          <w:rFonts w:ascii="Times New Roman" w:hAnsi="Times New Roman" w:cs="Times New Roman"/>
          <w:noProof w:val="0"/>
          <w:sz w:val="24"/>
          <w:szCs w:val="24"/>
        </w:rPr>
        <w:fldChar w:fldCharType="end"/>
      </w:r>
    </w:p>
    <w:sectPr w:rsidR="00895FE5" w:rsidRPr="00071898">
      <w:head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8965D2" w14:textId="77777777" w:rsidR="00FC41E6" w:rsidRDefault="00FC41E6" w:rsidP="000F336F">
      <w:pPr>
        <w:rPr>
          <w:rFonts w:hint="eastAsia"/>
        </w:rPr>
      </w:pPr>
      <w:r>
        <w:separator/>
      </w:r>
    </w:p>
  </w:endnote>
  <w:endnote w:type="continuationSeparator" w:id="0">
    <w:p w14:paraId="196D8CD7" w14:textId="77777777" w:rsidR="00FC41E6" w:rsidRDefault="00FC41E6" w:rsidP="000F336F">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F06B3E" w14:textId="77777777" w:rsidR="00FC41E6" w:rsidRDefault="00FC41E6" w:rsidP="000F336F">
      <w:pPr>
        <w:rPr>
          <w:rFonts w:hint="eastAsia"/>
        </w:rPr>
      </w:pPr>
      <w:r>
        <w:separator/>
      </w:r>
    </w:p>
  </w:footnote>
  <w:footnote w:type="continuationSeparator" w:id="0">
    <w:p w14:paraId="6471E1C4" w14:textId="77777777" w:rsidR="00FC41E6" w:rsidRDefault="00FC41E6" w:rsidP="000F336F">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8324815"/>
      <w:docPartObj>
        <w:docPartGallery w:val="Page Numbers (Top of Page)"/>
        <w:docPartUnique/>
      </w:docPartObj>
    </w:sdtPr>
    <w:sdtContent>
      <w:p w14:paraId="104BE7BA" w14:textId="0BD603AE" w:rsidR="002223B8" w:rsidRDefault="002223B8">
        <w:pPr>
          <w:pStyle w:val="a4"/>
          <w:jc w:val="right"/>
          <w:rPr>
            <w:rFonts w:hint="eastAsia"/>
          </w:rPr>
        </w:pPr>
        <w:r>
          <w:fldChar w:fldCharType="begin"/>
        </w:r>
        <w:r>
          <w:instrText>PAGE   \* MERGEFORMAT</w:instrText>
        </w:r>
        <w:r>
          <w:fldChar w:fldCharType="separate"/>
        </w:r>
        <w:r w:rsidR="008244A6" w:rsidRPr="008244A6">
          <w:rPr>
            <w:noProof/>
            <w:lang w:val="zh-CN"/>
          </w:rPr>
          <w:t>45</w:t>
        </w:r>
        <w:r>
          <w:fldChar w:fldCharType="end"/>
        </w:r>
      </w:p>
    </w:sdtContent>
  </w:sdt>
  <w:p w14:paraId="2AA49CFE" w14:textId="77777777" w:rsidR="002223B8" w:rsidRDefault="002223B8" w:rsidP="00417191">
    <w:pPr>
      <w:pStyle w:val="a4"/>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4CC331C"/>
    <w:multiLevelType w:val="hybridMultilevel"/>
    <w:tmpl w:val="D2767C7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8183017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Hepat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ezd9dwzqxfz5nedfrmv0a5uwtxrr5f2952p&quot;&gt;My EndNote Library&lt;record-ids&gt;&lt;item&gt;112&lt;/item&gt;&lt;item&gt;206&lt;/item&gt;&lt;item&gt;207&lt;/item&gt;&lt;item&gt;208&lt;/item&gt;&lt;item&gt;370&lt;/item&gt;&lt;/record-ids&gt;&lt;/item&gt;&lt;/Libraries&gt;"/>
  </w:docVars>
  <w:rsids>
    <w:rsidRoot w:val="00D01DE1"/>
    <w:rsid w:val="00000154"/>
    <w:rsid w:val="00001D41"/>
    <w:rsid w:val="00002EBF"/>
    <w:rsid w:val="00017326"/>
    <w:rsid w:val="000205F1"/>
    <w:rsid w:val="0003236C"/>
    <w:rsid w:val="00040CC0"/>
    <w:rsid w:val="000448CA"/>
    <w:rsid w:val="00047062"/>
    <w:rsid w:val="00047FE0"/>
    <w:rsid w:val="00052CCD"/>
    <w:rsid w:val="00054346"/>
    <w:rsid w:val="00056E5D"/>
    <w:rsid w:val="000572E3"/>
    <w:rsid w:val="00057633"/>
    <w:rsid w:val="00065E19"/>
    <w:rsid w:val="00066402"/>
    <w:rsid w:val="0006682A"/>
    <w:rsid w:val="0006691E"/>
    <w:rsid w:val="0007037D"/>
    <w:rsid w:val="00071898"/>
    <w:rsid w:val="0007352B"/>
    <w:rsid w:val="000819E7"/>
    <w:rsid w:val="000825D0"/>
    <w:rsid w:val="00084EB7"/>
    <w:rsid w:val="0008681D"/>
    <w:rsid w:val="00096C18"/>
    <w:rsid w:val="00096D07"/>
    <w:rsid w:val="000A0959"/>
    <w:rsid w:val="000A1631"/>
    <w:rsid w:val="000A2081"/>
    <w:rsid w:val="000A26C7"/>
    <w:rsid w:val="000A29D2"/>
    <w:rsid w:val="000A3120"/>
    <w:rsid w:val="000B1FA5"/>
    <w:rsid w:val="000B401D"/>
    <w:rsid w:val="000B587C"/>
    <w:rsid w:val="000B6416"/>
    <w:rsid w:val="000C078F"/>
    <w:rsid w:val="000C3D8B"/>
    <w:rsid w:val="000D093E"/>
    <w:rsid w:val="000D7AA4"/>
    <w:rsid w:val="000E058E"/>
    <w:rsid w:val="000E0CD1"/>
    <w:rsid w:val="000E2E0D"/>
    <w:rsid w:val="000E3B90"/>
    <w:rsid w:val="000E462A"/>
    <w:rsid w:val="000F2C63"/>
    <w:rsid w:val="000F336F"/>
    <w:rsid w:val="000F3CC2"/>
    <w:rsid w:val="00101AB3"/>
    <w:rsid w:val="00102FA3"/>
    <w:rsid w:val="00112270"/>
    <w:rsid w:val="0011444E"/>
    <w:rsid w:val="001203F4"/>
    <w:rsid w:val="00123DB8"/>
    <w:rsid w:val="00127268"/>
    <w:rsid w:val="00132D6E"/>
    <w:rsid w:val="0013721B"/>
    <w:rsid w:val="00140810"/>
    <w:rsid w:val="00140DA0"/>
    <w:rsid w:val="00146045"/>
    <w:rsid w:val="00150D04"/>
    <w:rsid w:val="00153FD0"/>
    <w:rsid w:val="00154AD9"/>
    <w:rsid w:val="00162C50"/>
    <w:rsid w:val="0016326A"/>
    <w:rsid w:val="001634E9"/>
    <w:rsid w:val="001651A2"/>
    <w:rsid w:val="00165F4C"/>
    <w:rsid w:val="00166F3B"/>
    <w:rsid w:val="0016729B"/>
    <w:rsid w:val="00167C8C"/>
    <w:rsid w:val="00170B1F"/>
    <w:rsid w:val="00170F29"/>
    <w:rsid w:val="001711AA"/>
    <w:rsid w:val="001718F9"/>
    <w:rsid w:val="00173DA6"/>
    <w:rsid w:val="00176DFB"/>
    <w:rsid w:val="00177D57"/>
    <w:rsid w:val="00181CFA"/>
    <w:rsid w:val="00183334"/>
    <w:rsid w:val="00183A2A"/>
    <w:rsid w:val="0018666B"/>
    <w:rsid w:val="0019071D"/>
    <w:rsid w:val="0019450A"/>
    <w:rsid w:val="001952C3"/>
    <w:rsid w:val="00195C65"/>
    <w:rsid w:val="00196246"/>
    <w:rsid w:val="001A303C"/>
    <w:rsid w:val="001A38A2"/>
    <w:rsid w:val="001A759B"/>
    <w:rsid w:val="001A786B"/>
    <w:rsid w:val="001B0CAA"/>
    <w:rsid w:val="001B161D"/>
    <w:rsid w:val="001B31DA"/>
    <w:rsid w:val="001B5E8D"/>
    <w:rsid w:val="001C431E"/>
    <w:rsid w:val="001C4621"/>
    <w:rsid w:val="001C50C8"/>
    <w:rsid w:val="001C5657"/>
    <w:rsid w:val="001C729A"/>
    <w:rsid w:val="001D1BC0"/>
    <w:rsid w:val="001D2B80"/>
    <w:rsid w:val="001D4361"/>
    <w:rsid w:val="001D710B"/>
    <w:rsid w:val="001D7AEA"/>
    <w:rsid w:val="001E1E82"/>
    <w:rsid w:val="001E478E"/>
    <w:rsid w:val="001F38B8"/>
    <w:rsid w:val="001F513F"/>
    <w:rsid w:val="00201CD7"/>
    <w:rsid w:val="00203E98"/>
    <w:rsid w:val="002048E6"/>
    <w:rsid w:val="00205191"/>
    <w:rsid w:val="00211504"/>
    <w:rsid w:val="002123C9"/>
    <w:rsid w:val="00216BC4"/>
    <w:rsid w:val="002177CA"/>
    <w:rsid w:val="00217FB6"/>
    <w:rsid w:val="002223B8"/>
    <w:rsid w:val="0023127B"/>
    <w:rsid w:val="00231E5D"/>
    <w:rsid w:val="0023644B"/>
    <w:rsid w:val="00237161"/>
    <w:rsid w:val="0023740A"/>
    <w:rsid w:val="0024006B"/>
    <w:rsid w:val="00242CA5"/>
    <w:rsid w:val="00247FA6"/>
    <w:rsid w:val="0025523B"/>
    <w:rsid w:val="00255F3D"/>
    <w:rsid w:val="00257AEF"/>
    <w:rsid w:val="00257C5E"/>
    <w:rsid w:val="002606E3"/>
    <w:rsid w:val="0026076F"/>
    <w:rsid w:val="002618D2"/>
    <w:rsid w:val="0026457E"/>
    <w:rsid w:val="00270836"/>
    <w:rsid w:val="00271C29"/>
    <w:rsid w:val="00275533"/>
    <w:rsid w:val="002777B7"/>
    <w:rsid w:val="00277BA9"/>
    <w:rsid w:val="00280D68"/>
    <w:rsid w:val="00281207"/>
    <w:rsid w:val="00282083"/>
    <w:rsid w:val="00285FC1"/>
    <w:rsid w:val="002863DA"/>
    <w:rsid w:val="00295C88"/>
    <w:rsid w:val="002964B2"/>
    <w:rsid w:val="0029714A"/>
    <w:rsid w:val="00297D58"/>
    <w:rsid w:val="002A07B3"/>
    <w:rsid w:val="002A2134"/>
    <w:rsid w:val="002A41D9"/>
    <w:rsid w:val="002A7DDF"/>
    <w:rsid w:val="002B207D"/>
    <w:rsid w:val="002B4ADF"/>
    <w:rsid w:val="002C003B"/>
    <w:rsid w:val="002C2DC7"/>
    <w:rsid w:val="002C3F23"/>
    <w:rsid w:val="002C40AA"/>
    <w:rsid w:val="002D04AF"/>
    <w:rsid w:val="002D165F"/>
    <w:rsid w:val="002D2BD5"/>
    <w:rsid w:val="002D33EB"/>
    <w:rsid w:val="002D423D"/>
    <w:rsid w:val="002D71F8"/>
    <w:rsid w:val="002E02AF"/>
    <w:rsid w:val="002E1F34"/>
    <w:rsid w:val="002E28A7"/>
    <w:rsid w:val="002E2CC1"/>
    <w:rsid w:val="002F2BE0"/>
    <w:rsid w:val="002F502C"/>
    <w:rsid w:val="002F6C04"/>
    <w:rsid w:val="002F6E36"/>
    <w:rsid w:val="002F72C4"/>
    <w:rsid w:val="003004E9"/>
    <w:rsid w:val="003012E6"/>
    <w:rsid w:val="00305035"/>
    <w:rsid w:val="0031190D"/>
    <w:rsid w:val="00311C92"/>
    <w:rsid w:val="00312590"/>
    <w:rsid w:val="00314373"/>
    <w:rsid w:val="003163E1"/>
    <w:rsid w:val="00316604"/>
    <w:rsid w:val="00317C8B"/>
    <w:rsid w:val="00317E85"/>
    <w:rsid w:val="003212DF"/>
    <w:rsid w:val="003226F4"/>
    <w:rsid w:val="003240AA"/>
    <w:rsid w:val="003301B6"/>
    <w:rsid w:val="003302B6"/>
    <w:rsid w:val="00332196"/>
    <w:rsid w:val="00332819"/>
    <w:rsid w:val="003406A8"/>
    <w:rsid w:val="003430D3"/>
    <w:rsid w:val="003458AF"/>
    <w:rsid w:val="00345EE8"/>
    <w:rsid w:val="0035027C"/>
    <w:rsid w:val="00351465"/>
    <w:rsid w:val="003516EE"/>
    <w:rsid w:val="003548C0"/>
    <w:rsid w:val="00354FFA"/>
    <w:rsid w:val="00360BC5"/>
    <w:rsid w:val="00360DF1"/>
    <w:rsid w:val="00361809"/>
    <w:rsid w:val="00366B43"/>
    <w:rsid w:val="00371C0A"/>
    <w:rsid w:val="0037309B"/>
    <w:rsid w:val="003741F6"/>
    <w:rsid w:val="00376E80"/>
    <w:rsid w:val="00384082"/>
    <w:rsid w:val="00384E5B"/>
    <w:rsid w:val="00394D3E"/>
    <w:rsid w:val="00396D24"/>
    <w:rsid w:val="00397A9D"/>
    <w:rsid w:val="003A151A"/>
    <w:rsid w:val="003A7C1A"/>
    <w:rsid w:val="003B1CB5"/>
    <w:rsid w:val="003B51A0"/>
    <w:rsid w:val="003B54ED"/>
    <w:rsid w:val="003B64B2"/>
    <w:rsid w:val="003C26FE"/>
    <w:rsid w:val="003C58D3"/>
    <w:rsid w:val="003D3FB4"/>
    <w:rsid w:val="003D4429"/>
    <w:rsid w:val="003E1BA6"/>
    <w:rsid w:val="003E20DF"/>
    <w:rsid w:val="003E2BF3"/>
    <w:rsid w:val="003F1081"/>
    <w:rsid w:val="003F2EDE"/>
    <w:rsid w:val="003F72FE"/>
    <w:rsid w:val="00402EEC"/>
    <w:rsid w:val="00404D13"/>
    <w:rsid w:val="004060C4"/>
    <w:rsid w:val="00410960"/>
    <w:rsid w:val="00411C61"/>
    <w:rsid w:val="00412785"/>
    <w:rsid w:val="00412930"/>
    <w:rsid w:val="00416FA8"/>
    <w:rsid w:val="00417191"/>
    <w:rsid w:val="00421E03"/>
    <w:rsid w:val="004223C1"/>
    <w:rsid w:val="00425211"/>
    <w:rsid w:val="00430178"/>
    <w:rsid w:val="00434A26"/>
    <w:rsid w:val="00435FBC"/>
    <w:rsid w:val="00440E5B"/>
    <w:rsid w:val="00441A41"/>
    <w:rsid w:val="004434B7"/>
    <w:rsid w:val="00446E17"/>
    <w:rsid w:val="00450A7C"/>
    <w:rsid w:val="00451F4A"/>
    <w:rsid w:val="0045314D"/>
    <w:rsid w:val="004531F9"/>
    <w:rsid w:val="00454F7E"/>
    <w:rsid w:val="00455D01"/>
    <w:rsid w:val="00456536"/>
    <w:rsid w:val="004565E0"/>
    <w:rsid w:val="004570F6"/>
    <w:rsid w:val="004573E3"/>
    <w:rsid w:val="0046690C"/>
    <w:rsid w:val="004701EC"/>
    <w:rsid w:val="00470488"/>
    <w:rsid w:val="004704E3"/>
    <w:rsid w:val="004725C8"/>
    <w:rsid w:val="00473D70"/>
    <w:rsid w:val="004768F8"/>
    <w:rsid w:val="00476B23"/>
    <w:rsid w:val="00480893"/>
    <w:rsid w:val="00481F29"/>
    <w:rsid w:val="00483FE4"/>
    <w:rsid w:val="00486B43"/>
    <w:rsid w:val="00490D8D"/>
    <w:rsid w:val="004936F9"/>
    <w:rsid w:val="00495712"/>
    <w:rsid w:val="0049592D"/>
    <w:rsid w:val="004972B4"/>
    <w:rsid w:val="004A7727"/>
    <w:rsid w:val="004B06A1"/>
    <w:rsid w:val="004B23E0"/>
    <w:rsid w:val="004B28D5"/>
    <w:rsid w:val="004B5770"/>
    <w:rsid w:val="004B7CB9"/>
    <w:rsid w:val="004C1967"/>
    <w:rsid w:val="004C349A"/>
    <w:rsid w:val="004C64BA"/>
    <w:rsid w:val="004C69D9"/>
    <w:rsid w:val="004D61B5"/>
    <w:rsid w:val="004D699A"/>
    <w:rsid w:val="004E02EE"/>
    <w:rsid w:val="004E5501"/>
    <w:rsid w:val="004E6BAC"/>
    <w:rsid w:val="004F5302"/>
    <w:rsid w:val="004F5FBF"/>
    <w:rsid w:val="004F6395"/>
    <w:rsid w:val="004F6761"/>
    <w:rsid w:val="004F7D3E"/>
    <w:rsid w:val="00501E6C"/>
    <w:rsid w:val="00510614"/>
    <w:rsid w:val="005129DC"/>
    <w:rsid w:val="00513C8C"/>
    <w:rsid w:val="00514943"/>
    <w:rsid w:val="00522E6C"/>
    <w:rsid w:val="00523D5D"/>
    <w:rsid w:val="00523DA9"/>
    <w:rsid w:val="00527351"/>
    <w:rsid w:val="00527426"/>
    <w:rsid w:val="00533A58"/>
    <w:rsid w:val="00533BF8"/>
    <w:rsid w:val="00535C83"/>
    <w:rsid w:val="005361B7"/>
    <w:rsid w:val="00540FC3"/>
    <w:rsid w:val="005413C6"/>
    <w:rsid w:val="00544023"/>
    <w:rsid w:val="00545BE0"/>
    <w:rsid w:val="005526BA"/>
    <w:rsid w:val="00553E71"/>
    <w:rsid w:val="00554BB0"/>
    <w:rsid w:val="00556AF3"/>
    <w:rsid w:val="00556FDE"/>
    <w:rsid w:val="00561620"/>
    <w:rsid w:val="00561B6E"/>
    <w:rsid w:val="005637A9"/>
    <w:rsid w:val="00572015"/>
    <w:rsid w:val="00572DC7"/>
    <w:rsid w:val="0057600C"/>
    <w:rsid w:val="005760E6"/>
    <w:rsid w:val="00584937"/>
    <w:rsid w:val="0058627B"/>
    <w:rsid w:val="00587FB2"/>
    <w:rsid w:val="00590C41"/>
    <w:rsid w:val="005912FC"/>
    <w:rsid w:val="00591437"/>
    <w:rsid w:val="00591DB8"/>
    <w:rsid w:val="00593C81"/>
    <w:rsid w:val="005A21C3"/>
    <w:rsid w:val="005A6BAA"/>
    <w:rsid w:val="005B06FA"/>
    <w:rsid w:val="005B1394"/>
    <w:rsid w:val="005B2C18"/>
    <w:rsid w:val="005B3881"/>
    <w:rsid w:val="005B7A22"/>
    <w:rsid w:val="005C05C3"/>
    <w:rsid w:val="005C19DC"/>
    <w:rsid w:val="005C1C40"/>
    <w:rsid w:val="005C453B"/>
    <w:rsid w:val="005D0A4B"/>
    <w:rsid w:val="005D4949"/>
    <w:rsid w:val="005D6338"/>
    <w:rsid w:val="005D6E31"/>
    <w:rsid w:val="005E02DB"/>
    <w:rsid w:val="005E3453"/>
    <w:rsid w:val="005E369C"/>
    <w:rsid w:val="005E4B25"/>
    <w:rsid w:val="005E5173"/>
    <w:rsid w:val="005E5A4B"/>
    <w:rsid w:val="005F1F0C"/>
    <w:rsid w:val="005F262B"/>
    <w:rsid w:val="005F4368"/>
    <w:rsid w:val="005F593A"/>
    <w:rsid w:val="00600770"/>
    <w:rsid w:val="00602E74"/>
    <w:rsid w:val="0060384E"/>
    <w:rsid w:val="0060507E"/>
    <w:rsid w:val="006143CF"/>
    <w:rsid w:val="00614417"/>
    <w:rsid w:val="006144B6"/>
    <w:rsid w:val="0061504E"/>
    <w:rsid w:val="006169F7"/>
    <w:rsid w:val="00617220"/>
    <w:rsid w:val="00617907"/>
    <w:rsid w:val="00622F24"/>
    <w:rsid w:val="0062476D"/>
    <w:rsid w:val="006251C7"/>
    <w:rsid w:val="00625FF7"/>
    <w:rsid w:val="00626F92"/>
    <w:rsid w:val="00627588"/>
    <w:rsid w:val="0063047B"/>
    <w:rsid w:val="0063239E"/>
    <w:rsid w:val="006337A3"/>
    <w:rsid w:val="00635F6F"/>
    <w:rsid w:val="006379AE"/>
    <w:rsid w:val="00645B7B"/>
    <w:rsid w:val="0064637B"/>
    <w:rsid w:val="006511C3"/>
    <w:rsid w:val="00653D7E"/>
    <w:rsid w:val="006547DE"/>
    <w:rsid w:val="00663FC9"/>
    <w:rsid w:val="0066405F"/>
    <w:rsid w:val="00664C78"/>
    <w:rsid w:val="0066567A"/>
    <w:rsid w:val="006664D7"/>
    <w:rsid w:val="00672EF5"/>
    <w:rsid w:val="00672F38"/>
    <w:rsid w:val="00677E75"/>
    <w:rsid w:val="00686B0E"/>
    <w:rsid w:val="006A05D9"/>
    <w:rsid w:val="006A18FA"/>
    <w:rsid w:val="006A3304"/>
    <w:rsid w:val="006A38D1"/>
    <w:rsid w:val="006A5ADA"/>
    <w:rsid w:val="006A605A"/>
    <w:rsid w:val="006B03CB"/>
    <w:rsid w:val="006B13B0"/>
    <w:rsid w:val="006B1F18"/>
    <w:rsid w:val="006B2102"/>
    <w:rsid w:val="006B224F"/>
    <w:rsid w:val="006C2DA0"/>
    <w:rsid w:val="006C5394"/>
    <w:rsid w:val="006C5583"/>
    <w:rsid w:val="006D40FE"/>
    <w:rsid w:val="006D4AC9"/>
    <w:rsid w:val="006D60AA"/>
    <w:rsid w:val="006D6C1D"/>
    <w:rsid w:val="006D7634"/>
    <w:rsid w:val="006E0615"/>
    <w:rsid w:val="006E0F22"/>
    <w:rsid w:val="006E2085"/>
    <w:rsid w:val="006E71E8"/>
    <w:rsid w:val="006F1006"/>
    <w:rsid w:val="006F415E"/>
    <w:rsid w:val="006F7EB5"/>
    <w:rsid w:val="00700037"/>
    <w:rsid w:val="007037EA"/>
    <w:rsid w:val="00703F11"/>
    <w:rsid w:val="00704244"/>
    <w:rsid w:val="0071048C"/>
    <w:rsid w:val="007109E7"/>
    <w:rsid w:val="00712C56"/>
    <w:rsid w:val="00715CA1"/>
    <w:rsid w:val="00716FE5"/>
    <w:rsid w:val="00722596"/>
    <w:rsid w:val="00722AE0"/>
    <w:rsid w:val="00722BB8"/>
    <w:rsid w:val="00730E43"/>
    <w:rsid w:val="007338F4"/>
    <w:rsid w:val="00736B0F"/>
    <w:rsid w:val="00736BC1"/>
    <w:rsid w:val="00742669"/>
    <w:rsid w:val="00743BE9"/>
    <w:rsid w:val="007477E5"/>
    <w:rsid w:val="00750C1C"/>
    <w:rsid w:val="007512AB"/>
    <w:rsid w:val="00752531"/>
    <w:rsid w:val="00752CC9"/>
    <w:rsid w:val="0075748C"/>
    <w:rsid w:val="0076197C"/>
    <w:rsid w:val="00762A08"/>
    <w:rsid w:val="007653B7"/>
    <w:rsid w:val="00765C08"/>
    <w:rsid w:val="007706CB"/>
    <w:rsid w:val="00770D3F"/>
    <w:rsid w:val="00773B12"/>
    <w:rsid w:val="00776932"/>
    <w:rsid w:val="0079063B"/>
    <w:rsid w:val="00791F8C"/>
    <w:rsid w:val="0079216A"/>
    <w:rsid w:val="00792419"/>
    <w:rsid w:val="00793B10"/>
    <w:rsid w:val="00795938"/>
    <w:rsid w:val="00797B1B"/>
    <w:rsid w:val="007A18CA"/>
    <w:rsid w:val="007A2418"/>
    <w:rsid w:val="007A2763"/>
    <w:rsid w:val="007A2E7C"/>
    <w:rsid w:val="007A4E4C"/>
    <w:rsid w:val="007A5A91"/>
    <w:rsid w:val="007B0D53"/>
    <w:rsid w:val="007B246F"/>
    <w:rsid w:val="007B3B3D"/>
    <w:rsid w:val="007B4644"/>
    <w:rsid w:val="007B49D3"/>
    <w:rsid w:val="007B59F2"/>
    <w:rsid w:val="007C029C"/>
    <w:rsid w:val="007C1E6E"/>
    <w:rsid w:val="007C2F56"/>
    <w:rsid w:val="007C3BB8"/>
    <w:rsid w:val="007C44C6"/>
    <w:rsid w:val="007C4FB4"/>
    <w:rsid w:val="007C6B54"/>
    <w:rsid w:val="007D06BE"/>
    <w:rsid w:val="007D28F8"/>
    <w:rsid w:val="007D43ED"/>
    <w:rsid w:val="007D48C1"/>
    <w:rsid w:val="007D4ED3"/>
    <w:rsid w:val="007D69D0"/>
    <w:rsid w:val="007D76C5"/>
    <w:rsid w:val="007E188D"/>
    <w:rsid w:val="007E1DC7"/>
    <w:rsid w:val="007E2D5F"/>
    <w:rsid w:val="007E537F"/>
    <w:rsid w:val="007E654E"/>
    <w:rsid w:val="007E65D1"/>
    <w:rsid w:val="007E6B4B"/>
    <w:rsid w:val="007F17F8"/>
    <w:rsid w:val="007F3368"/>
    <w:rsid w:val="007F38E6"/>
    <w:rsid w:val="007F424F"/>
    <w:rsid w:val="007F4F8D"/>
    <w:rsid w:val="007F6CAB"/>
    <w:rsid w:val="00800277"/>
    <w:rsid w:val="00800382"/>
    <w:rsid w:val="0081369D"/>
    <w:rsid w:val="0081475E"/>
    <w:rsid w:val="00816C14"/>
    <w:rsid w:val="00817401"/>
    <w:rsid w:val="008214D1"/>
    <w:rsid w:val="008244A6"/>
    <w:rsid w:val="00825F53"/>
    <w:rsid w:val="00826C71"/>
    <w:rsid w:val="008302BC"/>
    <w:rsid w:val="00832250"/>
    <w:rsid w:val="008329A4"/>
    <w:rsid w:val="00835BC3"/>
    <w:rsid w:val="00837A63"/>
    <w:rsid w:val="0084117D"/>
    <w:rsid w:val="00841FA6"/>
    <w:rsid w:val="00843233"/>
    <w:rsid w:val="00843924"/>
    <w:rsid w:val="00844F07"/>
    <w:rsid w:val="008524CF"/>
    <w:rsid w:val="00855339"/>
    <w:rsid w:val="00864E2F"/>
    <w:rsid w:val="00867025"/>
    <w:rsid w:val="00867098"/>
    <w:rsid w:val="0087583E"/>
    <w:rsid w:val="00880374"/>
    <w:rsid w:val="00880453"/>
    <w:rsid w:val="00883FB7"/>
    <w:rsid w:val="00885B8D"/>
    <w:rsid w:val="008863EF"/>
    <w:rsid w:val="00890707"/>
    <w:rsid w:val="0089213B"/>
    <w:rsid w:val="008942E1"/>
    <w:rsid w:val="008959ED"/>
    <w:rsid w:val="00895F89"/>
    <w:rsid w:val="00895FE5"/>
    <w:rsid w:val="00896923"/>
    <w:rsid w:val="00897508"/>
    <w:rsid w:val="008A0671"/>
    <w:rsid w:val="008A1140"/>
    <w:rsid w:val="008A29E5"/>
    <w:rsid w:val="008A307F"/>
    <w:rsid w:val="008A524A"/>
    <w:rsid w:val="008B0376"/>
    <w:rsid w:val="008B04E7"/>
    <w:rsid w:val="008C0AF7"/>
    <w:rsid w:val="008C1FD4"/>
    <w:rsid w:val="008C1FFB"/>
    <w:rsid w:val="008C1FFE"/>
    <w:rsid w:val="008C2ED5"/>
    <w:rsid w:val="008C369D"/>
    <w:rsid w:val="008C5009"/>
    <w:rsid w:val="008D1CBB"/>
    <w:rsid w:val="008D1DF1"/>
    <w:rsid w:val="008D2643"/>
    <w:rsid w:val="008D4202"/>
    <w:rsid w:val="008D47DF"/>
    <w:rsid w:val="008D57B4"/>
    <w:rsid w:val="008D5F6A"/>
    <w:rsid w:val="008E04A1"/>
    <w:rsid w:val="008E1650"/>
    <w:rsid w:val="008E4800"/>
    <w:rsid w:val="008E532D"/>
    <w:rsid w:val="008E674B"/>
    <w:rsid w:val="008E7619"/>
    <w:rsid w:val="008F364C"/>
    <w:rsid w:val="00900392"/>
    <w:rsid w:val="00903B59"/>
    <w:rsid w:val="009070D2"/>
    <w:rsid w:val="00910377"/>
    <w:rsid w:val="0091095D"/>
    <w:rsid w:val="00911053"/>
    <w:rsid w:val="009167E4"/>
    <w:rsid w:val="00920018"/>
    <w:rsid w:val="009203CC"/>
    <w:rsid w:val="00920A42"/>
    <w:rsid w:val="00921185"/>
    <w:rsid w:val="00921D6F"/>
    <w:rsid w:val="009226E7"/>
    <w:rsid w:val="00930333"/>
    <w:rsid w:val="00930A48"/>
    <w:rsid w:val="00932EA5"/>
    <w:rsid w:val="00935565"/>
    <w:rsid w:val="0093682C"/>
    <w:rsid w:val="009425CD"/>
    <w:rsid w:val="0094585F"/>
    <w:rsid w:val="00950858"/>
    <w:rsid w:val="00950E55"/>
    <w:rsid w:val="00952AAE"/>
    <w:rsid w:val="00957E3E"/>
    <w:rsid w:val="0096125F"/>
    <w:rsid w:val="00964406"/>
    <w:rsid w:val="00964F80"/>
    <w:rsid w:val="0096506C"/>
    <w:rsid w:val="0097100A"/>
    <w:rsid w:val="0097165C"/>
    <w:rsid w:val="00972D18"/>
    <w:rsid w:val="00974AFE"/>
    <w:rsid w:val="00977A03"/>
    <w:rsid w:val="009807BC"/>
    <w:rsid w:val="00981422"/>
    <w:rsid w:val="0098611D"/>
    <w:rsid w:val="00990687"/>
    <w:rsid w:val="009907EE"/>
    <w:rsid w:val="00990B08"/>
    <w:rsid w:val="00991378"/>
    <w:rsid w:val="009A31FD"/>
    <w:rsid w:val="009A53FE"/>
    <w:rsid w:val="009A6745"/>
    <w:rsid w:val="009A7270"/>
    <w:rsid w:val="009B2F10"/>
    <w:rsid w:val="009B4304"/>
    <w:rsid w:val="009B6047"/>
    <w:rsid w:val="009C2A45"/>
    <w:rsid w:val="009C5CE5"/>
    <w:rsid w:val="009C6E7B"/>
    <w:rsid w:val="009D0648"/>
    <w:rsid w:val="009D1E98"/>
    <w:rsid w:val="009D31E2"/>
    <w:rsid w:val="009D563F"/>
    <w:rsid w:val="009D6B20"/>
    <w:rsid w:val="009E259E"/>
    <w:rsid w:val="009E5C7D"/>
    <w:rsid w:val="009F08DA"/>
    <w:rsid w:val="009F708B"/>
    <w:rsid w:val="00A02B7F"/>
    <w:rsid w:val="00A039B5"/>
    <w:rsid w:val="00A0670A"/>
    <w:rsid w:val="00A12001"/>
    <w:rsid w:val="00A13532"/>
    <w:rsid w:val="00A15152"/>
    <w:rsid w:val="00A212DB"/>
    <w:rsid w:val="00A21C1A"/>
    <w:rsid w:val="00A23B7D"/>
    <w:rsid w:val="00A25246"/>
    <w:rsid w:val="00A334D3"/>
    <w:rsid w:val="00A33C81"/>
    <w:rsid w:val="00A348AA"/>
    <w:rsid w:val="00A41AF2"/>
    <w:rsid w:val="00A41B72"/>
    <w:rsid w:val="00A444CF"/>
    <w:rsid w:val="00A50EF1"/>
    <w:rsid w:val="00A610B1"/>
    <w:rsid w:val="00A66F69"/>
    <w:rsid w:val="00A66F97"/>
    <w:rsid w:val="00A670D2"/>
    <w:rsid w:val="00A67CBD"/>
    <w:rsid w:val="00A709B9"/>
    <w:rsid w:val="00A72561"/>
    <w:rsid w:val="00A75706"/>
    <w:rsid w:val="00A76D4A"/>
    <w:rsid w:val="00A775C8"/>
    <w:rsid w:val="00A804DD"/>
    <w:rsid w:val="00A810A6"/>
    <w:rsid w:val="00A81174"/>
    <w:rsid w:val="00A815C0"/>
    <w:rsid w:val="00A854D4"/>
    <w:rsid w:val="00A86310"/>
    <w:rsid w:val="00A92B49"/>
    <w:rsid w:val="00A9530B"/>
    <w:rsid w:val="00A95D6B"/>
    <w:rsid w:val="00A962B7"/>
    <w:rsid w:val="00AA397F"/>
    <w:rsid w:val="00AA41AD"/>
    <w:rsid w:val="00AA46F6"/>
    <w:rsid w:val="00AA4AE9"/>
    <w:rsid w:val="00AB1923"/>
    <w:rsid w:val="00AB4900"/>
    <w:rsid w:val="00AB5639"/>
    <w:rsid w:val="00AB6930"/>
    <w:rsid w:val="00AC5313"/>
    <w:rsid w:val="00AC6C1D"/>
    <w:rsid w:val="00AD3058"/>
    <w:rsid w:val="00AD3EF9"/>
    <w:rsid w:val="00AD4407"/>
    <w:rsid w:val="00AD46D2"/>
    <w:rsid w:val="00AD629B"/>
    <w:rsid w:val="00AD6675"/>
    <w:rsid w:val="00AE061A"/>
    <w:rsid w:val="00AE35CB"/>
    <w:rsid w:val="00AF22E8"/>
    <w:rsid w:val="00AF4E9B"/>
    <w:rsid w:val="00AF6518"/>
    <w:rsid w:val="00AF70ED"/>
    <w:rsid w:val="00B01FC9"/>
    <w:rsid w:val="00B039F5"/>
    <w:rsid w:val="00B03A4A"/>
    <w:rsid w:val="00B03D4E"/>
    <w:rsid w:val="00B04937"/>
    <w:rsid w:val="00B06564"/>
    <w:rsid w:val="00B116FA"/>
    <w:rsid w:val="00B1247F"/>
    <w:rsid w:val="00B142F2"/>
    <w:rsid w:val="00B21936"/>
    <w:rsid w:val="00B21D8C"/>
    <w:rsid w:val="00B24448"/>
    <w:rsid w:val="00B248B2"/>
    <w:rsid w:val="00B25197"/>
    <w:rsid w:val="00B25CBF"/>
    <w:rsid w:val="00B30828"/>
    <w:rsid w:val="00B32389"/>
    <w:rsid w:val="00B32A45"/>
    <w:rsid w:val="00B336A2"/>
    <w:rsid w:val="00B33B2E"/>
    <w:rsid w:val="00B34500"/>
    <w:rsid w:val="00B34B8C"/>
    <w:rsid w:val="00B34E5D"/>
    <w:rsid w:val="00B4736F"/>
    <w:rsid w:val="00B47ACC"/>
    <w:rsid w:val="00B5149E"/>
    <w:rsid w:val="00B578CE"/>
    <w:rsid w:val="00B6008F"/>
    <w:rsid w:val="00B61D79"/>
    <w:rsid w:val="00B66661"/>
    <w:rsid w:val="00B66FF7"/>
    <w:rsid w:val="00B6747C"/>
    <w:rsid w:val="00B71413"/>
    <w:rsid w:val="00B72D2A"/>
    <w:rsid w:val="00B73E94"/>
    <w:rsid w:val="00B82BD5"/>
    <w:rsid w:val="00B93150"/>
    <w:rsid w:val="00B9581B"/>
    <w:rsid w:val="00B95B49"/>
    <w:rsid w:val="00B964DD"/>
    <w:rsid w:val="00BA0970"/>
    <w:rsid w:val="00BA760A"/>
    <w:rsid w:val="00BA7B86"/>
    <w:rsid w:val="00BB0765"/>
    <w:rsid w:val="00BB2BCA"/>
    <w:rsid w:val="00BB345E"/>
    <w:rsid w:val="00BB34F8"/>
    <w:rsid w:val="00BB4D8C"/>
    <w:rsid w:val="00BC0C77"/>
    <w:rsid w:val="00BC1A0E"/>
    <w:rsid w:val="00BC2B76"/>
    <w:rsid w:val="00BC34C0"/>
    <w:rsid w:val="00BC5EE4"/>
    <w:rsid w:val="00BD34BF"/>
    <w:rsid w:val="00BD4485"/>
    <w:rsid w:val="00BD7447"/>
    <w:rsid w:val="00BE0D6C"/>
    <w:rsid w:val="00BE6F42"/>
    <w:rsid w:val="00BF3DE3"/>
    <w:rsid w:val="00BF673A"/>
    <w:rsid w:val="00BF7CC8"/>
    <w:rsid w:val="00C00A59"/>
    <w:rsid w:val="00C0124D"/>
    <w:rsid w:val="00C05E4F"/>
    <w:rsid w:val="00C05E7A"/>
    <w:rsid w:val="00C06F6D"/>
    <w:rsid w:val="00C079EA"/>
    <w:rsid w:val="00C124A3"/>
    <w:rsid w:val="00C17056"/>
    <w:rsid w:val="00C17816"/>
    <w:rsid w:val="00C24A30"/>
    <w:rsid w:val="00C338EA"/>
    <w:rsid w:val="00C34C9C"/>
    <w:rsid w:val="00C37460"/>
    <w:rsid w:val="00C41847"/>
    <w:rsid w:val="00C477E2"/>
    <w:rsid w:val="00C549E9"/>
    <w:rsid w:val="00C578D3"/>
    <w:rsid w:val="00C65C91"/>
    <w:rsid w:val="00C66BB4"/>
    <w:rsid w:val="00C67DCB"/>
    <w:rsid w:val="00C726EF"/>
    <w:rsid w:val="00C8065D"/>
    <w:rsid w:val="00C80D39"/>
    <w:rsid w:val="00C81201"/>
    <w:rsid w:val="00C8143F"/>
    <w:rsid w:val="00C83B2C"/>
    <w:rsid w:val="00C84A26"/>
    <w:rsid w:val="00C84CEA"/>
    <w:rsid w:val="00C87952"/>
    <w:rsid w:val="00C91E77"/>
    <w:rsid w:val="00C952B3"/>
    <w:rsid w:val="00CA031A"/>
    <w:rsid w:val="00CA6C76"/>
    <w:rsid w:val="00CA6EBA"/>
    <w:rsid w:val="00CB0CAB"/>
    <w:rsid w:val="00CB4CB5"/>
    <w:rsid w:val="00CB6D45"/>
    <w:rsid w:val="00CC1A85"/>
    <w:rsid w:val="00CD0AA8"/>
    <w:rsid w:val="00CD2771"/>
    <w:rsid w:val="00CD3CAF"/>
    <w:rsid w:val="00CD4C90"/>
    <w:rsid w:val="00CD4EBC"/>
    <w:rsid w:val="00CE3464"/>
    <w:rsid w:val="00CE5E7C"/>
    <w:rsid w:val="00CE6F8F"/>
    <w:rsid w:val="00CF0398"/>
    <w:rsid w:val="00CF0CD9"/>
    <w:rsid w:val="00CF4C3A"/>
    <w:rsid w:val="00CF4C66"/>
    <w:rsid w:val="00CF4F78"/>
    <w:rsid w:val="00CF56E4"/>
    <w:rsid w:val="00CF5BD4"/>
    <w:rsid w:val="00D0123D"/>
    <w:rsid w:val="00D01DE1"/>
    <w:rsid w:val="00D02ADF"/>
    <w:rsid w:val="00D04629"/>
    <w:rsid w:val="00D0468C"/>
    <w:rsid w:val="00D047BF"/>
    <w:rsid w:val="00D049E9"/>
    <w:rsid w:val="00D0551A"/>
    <w:rsid w:val="00D07D10"/>
    <w:rsid w:val="00D107F7"/>
    <w:rsid w:val="00D11AD0"/>
    <w:rsid w:val="00D12132"/>
    <w:rsid w:val="00D14117"/>
    <w:rsid w:val="00D16107"/>
    <w:rsid w:val="00D170B1"/>
    <w:rsid w:val="00D23A62"/>
    <w:rsid w:val="00D27D7A"/>
    <w:rsid w:val="00D35B37"/>
    <w:rsid w:val="00D37E32"/>
    <w:rsid w:val="00D460E8"/>
    <w:rsid w:val="00D51311"/>
    <w:rsid w:val="00D55156"/>
    <w:rsid w:val="00D55ADA"/>
    <w:rsid w:val="00D66DD6"/>
    <w:rsid w:val="00D674B4"/>
    <w:rsid w:val="00D709DE"/>
    <w:rsid w:val="00D70B4A"/>
    <w:rsid w:val="00D7102C"/>
    <w:rsid w:val="00D773E3"/>
    <w:rsid w:val="00D811C2"/>
    <w:rsid w:val="00D828A1"/>
    <w:rsid w:val="00D84BE1"/>
    <w:rsid w:val="00D850D6"/>
    <w:rsid w:val="00D8740C"/>
    <w:rsid w:val="00D930B4"/>
    <w:rsid w:val="00DA1F12"/>
    <w:rsid w:val="00DA2741"/>
    <w:rsid w:val="00DA4461"/>
    <w:rsid w:val="00DA51B5"/>
    <w:rsid w:val="00DA6E84"/>
    <w:rsid w:val="00DB16E0"/>
    <w:rsid w:val="00DB7814"/>
    <w:rsid w:val="00DC08B2"/>
    <w:rsid w:val="00DC2BD6"/>
    <w:rsid w:val="00DC39C8"/>
    <w:rsid w:val="00DE05F1"/>
    <w:rsid w:val="00DE2926"/>
    <w:rsid w:val="00DE5CC5"/>
    <w:rsid w:val="00DE7CD9"/>
    <w:rsid w:val="00DF1DB7"/>
    <w:rsid w:val="00DF29ED"/>
    <w:rsid w:val="00DF52B2"/>
    <w:rsid w:val="00E042B8"/>
    <w:rsid w:val="00E04ABD"/>
    <w:rsid w:val="00E04F65"/>
    <w:rsid w:val="00E12015"/>
    <w:rsid w:val="00E12218"/>
    <w:rsid w:val="00E12829"/>
    <w:rsid w:val="00E17C33"/>
    <w:rsid w:val="00E20B43"/>
    <w:rsid w:val="00E219A3"/>
    <w:rsid w:val="00E24EC4"/>
    <w:rsid w:val="00E30429"/>
    <w:rsid w:val="00E33934"/>
    <w:rsid w:val="00E43EE6"/>
    <w:rsid w:val="00E44387"/>
    <w:rsid w:val="00E46B05"/>
    <w:rsid w:val="00E4726F"/>
    <w:rsid w:val="00E50959"/>
    <w:rsid w:val="00E5237F"/>
    <w:rsid w:val="00E535AB"/>
    <w:rsid w:val="00E5576B"/>
    <w:rsid w:val="00E55EC2"/>
    <w:rsid w:val="00E560F4"/>
    <w:rsid w:val="00E571D1"/>
    <w:rsid w:val="00E61566"/>
    <w:rsid w:val="00E6164F"/>
    <w:rsid w:val="00E64828"/>
    <w:rsid w:val="00E70F5E"/>
    <w:rsid w:val="00E7186A"/>
    <w:rsid w:val="00E727F4"/>
    <w:rsid w:val="00E7392E"/>
    <w:rsid w:val="00E73E86"/>
    <w:rsid w:val="00E77173"/>
    <w:rsid w:val="00E82807"/>
    <w:rsid w:val="00E84B28"/>
    <w:rsid w:val="00E87D7D"/>
    <w:rsid w:val="00E91EAF"/>
    <w:rsid w:val="00E97FF2"/>
    <w:rsid w:val="00EA03AC"/>
    <w:rsid w:val="00EA04D9"/>
    <w:rsid w:val="00EA2888"/>
    <w:rsid w:val="00EA3775"/>
    <w:rsid w:val="00EA5DDD"/>
    <w:rsid w:val="00EB291D"/>
    <w:rsid w:val="00EB2D51"/>
    <w:rsid w:val="00EB3750"/>
    <w:rsid w:val="00EB51E0"/>
    <w:rsid w:val="00EB5A92"/>
    <w:rsid w:val="00EB75BC"/>
    <w:rsid w:val="00EC5303"/>
    <w:rsid w:val="00ED280C"/>
    <w:rsid w:val="00ED3428"/>
    <w:rsid w:val="00ED6055"/>
    <w:rsid w:val="00ED70CD"/>
    <w:rsid w:val="00EF0E48"/>
    <w:rsid w:val="00EF1218"/>
    <w:rsid w:val="00EF1E09"/>
    <w:rsid w:val="00EF398B"/>
    <w:rsid w:val="00EF39BE"/>
    <w:rsid w:val="00EF4013"/>
    <w:rsid w:val="00EF4138"/>
    <w:rsid w:val="00EF5D01"/>
    <w:rsid w:val="00F01437"/>
    <w:rsid w:val="00F020A4"/>
    <w:rsid w:val="00F04004"/>
    <w:rsid w:val="00F0411F"/>
    <w:rsid w:val="00F05753"/>
    <w:rsid w:val="00F142E8"/>
    <w:rsid w:val="00F16F48"/>
    <w:rsid w:val="00F177C4"/>
    <w:rsid w:val="00F2128E"/>
    <w:rsid w:val="00F23684"/>
    <w:rsid w:val="00F23A7B"/>
    <w:rsid w:val="00F25C35"/>
    <w:rsid w:val="00F273BA"/>
    <w:rsid w:val="00F319D9"/>
    <w:rsid w:val="00F467B0"/>
    <w:rsid w:val="00F47A38"/>
    <w:rsid w:val="00F51FEB"/>
    <w:rsid w:val="00F5419D"/>
    <w:rsid w:val="00F6024B"/>
    <w:rsid w:val="00F60D78"/>
    <w:rsid w:val="00F64E0A"/>
    <w:rsid w:val="00F66504"/>
    <w:rsid w:val="00F733CC"/>
    <w:rsid w:val="00F74419"/>
    <w:rsid w:val="00F74626"/>
    <w:rsid w:val="00F831D4"/>
    <w:rsid w:val="00F84082"/>
    <w:rsid w:val="00F84EB6"/>
    <w:rsid w:val="00F875BD"/>
    <w:rsid w:val="00F93C63"/>
    <w:rsid w:val="00F9478F"/>
    <w:rsid w:val="00F95BF4"/>
    <w:rsid w:val="00F97582"/>
    <w:rsid w:val="00FA35AF"/>
    <w:rsid w:val="00FA37BB"/>
    <w:rsid w:val="00FA416E"/>
    <w:rsid w:val="00FA5F49"/>
    <w:rsid w:val="00FB2C3B"/>
    <w:rsid w:val="00FB5AB5"/>
    <w:rsid w:val="00FB6F88"/>
    <w:rsid w:val="00FC03B3"/>
    <w:rsid w:val="00FC3B5A"/>
    <w:rsid w:val="00FC41E6"/>
    <w:rsid w:val="00FC5C2E"/>
    <w:rsid w:val="00FC650D"/>
    <w:rsid w:val="00FC74A2"/>
    <w:rsid w:val="00FC764F"/>
    <w:rsid w:val="00FD1AA1"/>
    <w:rsid w:val="00FD69CD"/>
    <w:rsid w:val="00FD773D"/>
    <w:rsid w:val="00FE1CA7"/>
    <w:rsid w:val="00FF2692"/>
    <w:rsid w:val="00FF4AD4"/>
    <w:rsid w:val="00FF6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890239"/>
  <w15:chartTrackingRefBased/>
  <w15:docId w15:val="{BC6FEA48-D29B-444B-92D6-170C1B349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223B8"/>
    <w:pPr>
      <w:widowControl w:val="0"/>
      <w:jc w:val="both"/>
    </w:pPr>
  </w:style>
  <w:style w:type="paragraph" w:styleId="1">
    <w:name w:val="heading 1"/>
    <w:basedOn w:val="a"/>
    <w:next w:val="a"/>
    <w:link w:val="10"/>
    <w:uiPriority w:val="9"/>
    <w:qFormat/>
    <w:rsid w:val="00591437"/>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7460"/>
    <w:pPr>
      <w:ind w:firstLineChars="200" w:firstLine="420"/>
    </w:pPr>
  </w:style>
  <w:style w:type="paragraph" w:customStyle="1" w:styleId="EndNoteBibliography">
    <w:name w:val="EndNote Bibliography"/>
    <w:basedOn w:val="a"/>
    <w:link w:val="EndNoteBibliography0"/>
    <w:rsid w:val="00C37460"/>
    <w:rPr>
      <w:rFonts w:ascii="等线" w:eastAsia="等线" w:hAnsi="等线"/>
      <w:noProof/>
      <w:sz w:val="20"/>
    </w:rPr>
  </w:style>
  <w:style w:type="character" w:customStyle="1" w:styleId="EndNoteBibliography0">
    <w:name w:val="EndNote Bibliography 字符"/>
    <w:basedOn w:val="a0"/>
    <w:link w:val="EndNoteBibliography"/>
    <w:rsid w:val="00C37460"/>
    <w:rPr>
      <w:rFonts w:ascii="等线" w:eastAsia="等线" w:hAnsi="等线"/>
      <w:noProof/>
      <w:sz w:val="20"/>
    </w:rPr>
  </w:style>
  <w:style w:type="paragraph" w:customStyle="1" w:styleId="EndNoteBibliographyTitle">
    <w:name w:val="EndNote Bibliography Title"/>
    <w:basedOn w:val="a"/>
    <w:link w:val="EndNoteBibliographyTitle0"/>
    <w:rsid w:val="00C37460"/>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37460"/>
    <w:rPr>
      <w:rFonts w:ascii="等线" w:eastAsia="等线" w:hAnsi="等线"/>
      <w:noProof/>
      <w:sz w:val="20"/>
    </w:rPr>
  </w:style>
  <w:style w:type="paragraph" w:styleId="a4">
    <w:name w:val="header"/>
    <w:basedOn w:val="a"/>
    <w:link w:val="a5"/>
    <w:uiPriority w:val="99"/>
    <w:unhideWhenUsed/>
    <w:rsid w:val="000F336F"/>
    <w:pPr>
      <w:tabs>
        <w:tab w:val="center" w:pos="4153"/>
        <w:tab w:val="right" w:pos="8306"/>
      </w:tabs>
      <w:snapToGrid w:val="0"/>
      <w:jc w:val="center"/>
    </w:pPr>
    <w:rPr>
      <w:sz w:val="18"/>
      <w:szCs w:val="18"/>
    </w:rPr>
  </w:style>
  <w:style w:type="character" w:customStyle="1" w:styleId="a5">
    <w:name w:val="页眉 字符"/>
    <w:basedOn w:val="a0"/>
    <w:link w:val="a4"/>
    <w:uiPriority w:val="99"/>
    <w:rsid w:val="000F336F"/>
    <w:rPr>
      <w:sz w:val="18"/>
      <w:szCs w:val="18"/>
    </w:rPr>
  </w:style>
  <w:style w:type="paragraph" w:styleId="a6">
    <w:name w:val="footer"/>
    <w:basedOn w:val="a"/>
    <w:link w:val="a7"/>
    <w:uiPriority w:val="99"/>
    <w:unhideWhenUsed/>
    <w:rsid w:val="000F336F"/>
    <w:pPr>
      <w:tabs>
        <w:tab w:val="center" w:pos="4153"/>
        <w:tab w:val="right" w:pos="8306"/>
      </w:tabs>
      <w:snapToGrid w:val="0"/>
      <w:jc w:val="left"/>
    </w:pPr>
    <w:rPr>
      <w:sz w:val="18"/>
      <w:szCs w:val="18"/>
    </w:rPr>
  </w:style>
  <w:style w:type="character" w:customStyle="1" w:styleId="a7">
    <w:name w:val="页脚 字符"/>
    <w:basedOn w:val="a0"/>
    <w:link w:val="a6"/>
    <w:uiPriority w:val="99"/>
    <w:rsid w:val="000F336F"/>
    <w:rPr>
      <w:sz w:val="18"/>
      <w:szCs w:val="18"/>
    </w:rPr>
  </w:style>
  <w:style w:type="character" w:styleId="a8">
    <w:name w:val="Hyperlink"/>
    <w:autoRedefine/>
    <w:uiPriority w:val="99"/>
    <w:unhideWhenUsed/>
    <w:qFormat/>
    <w:rsid w:val="00964406"/>
    <w:rPr>
      <w:color w:val="0000FF"/>
      <w:u w:val="single"/>
    </w:rPr>
  </w:style>
  <w:style w:type="paragraph" w:styleId="a9">
    <w:name w:val="Normal (Web)"/>
    <w:basedOn w:val="a"/>
    <w:uiPriority w:val="99"/>
    <w:unhideWhenUsed/>
    <w:rsid w:val="00600770"/>
    <w:pPr>
      <w:widowControl/>
      <w:spacing w:before="100" w:beforeAutospacing="1" w:after="100" w:afterAutospacing="1" w:line="480" w:lineRule="auto"/>
      <w:jc w:val="left"/>
    </w:pPr>
    <w:rPr>
      <w:rFonts w:ascii="宋体" w:eastAsia="宋体" w:hAnsi="宋体" w:cs="宋体"/>
      <w:kern w:val="0"/>
      <w:sz w:val="24"/>
      <w:szCs w:val="24"/>
    </w:rPr>
  </w:style>
  <w:style w:type="character" w:customStyle="1" w:styleId="UnresolvedMention1">
    <w:name w:val="Unresolved Mention1"/>
    <w:basedOn w:val="a0"/>
    <w:uiPriority w:val="99"/>
    <w:semiHidden/>
    <w:unhideWhenUsed/>
    <w:rsid w:val="00456536"/>
    <w:rPr>
      <w:color w:val="605E5C"/>
      <w:shd w:val="clear" w:color="auto" w:fill="E1DFDD"/>
    </w:rPr>
  </w:style>
  <w:style w:type="paragraph" w:styleId="aa">
    <w:name w:val="footnote text"/>
    <w:basedOn w:val="a"/>
    <w:link w:val="ab"/>
    <w:uiPriority w:val="99"/>
    <w:semiHidden/>
    <w:unhideWhenUsed/>
    <w:rsid w:val="00203E98"/>
    <w:pPr>
      <w:snapToGrid w:val="0"/>
      <w:jc w:val="left"/>
    </w:pPr>
    <w:rPr>
      <w:sz w:val="18"/>
      <w:szCs w:val="18"/>
    </w:rPr>
  </w:style>
  <w:style w:type="character" w:customStyle="1" w:styleId="ab">
    <w:name w:val="脚注文本 字符"/>
    <w:basedOn w:val="a0"/>
    <w:link w:val="aa"/>
    <w:uiPriority w:val="99"/>
    <w:semiHidden/>
    <w:rsid w:val="00203E98"/>
    <w:rPr>
      <w:sz w:val="18"/>
      <w:szCs w:val="18"/>
    </w:rPr>
  </w:style>
  <w:style w:type="character" w:styleId="ac">
    <w:name w:val="footnote reference"/>
    <w:basedOn w:val="a0"/>
    <w:uiPriority w:val="99"/>
    <w:semiHidden/>
    <w:unhideWhenUsed/>
    <w:rsid w:val="00203E98"/>
    <w:rPr>
      <w:vertAlign w:val="superscript"/>
    </w:rPr>
  </w:style>
  <w:style w:type="paragraph" w:styleId="ad">
    <w:name w:val="Revision"/>
    <w:hidden/>
    <w:uiPriority w:val="99"/>
    <w:semiHidden/>
    <w:rsid w:val="00071898"/>
  </w:style>
  <w:style w:type="character" w:styleId="ae">
    <w:name w:val="annotation reference"/>
    <w:basedOn w:val="a0"/>
    <w:uiPriority w:val="99"/>
    <w:semiHidden/>
    <w:unhideWhenUsed/>
    <w:rsid w:val="00AF70ED"/>
    <w:rPr>
      <w:sz w:val="16"/>
      <w:szCs w:val="16"/>
    </w:rPr>
  </w:style>
  <w:style w:type="paragraph" w:styleId="af">
    <w:name w:val="annotation text"/>
    <w:basedOn w:val="a"/>
    <w:link w:val="af0"/>
    <w:uiPriority w:val="99"/>
    <w:unhideWhenUsed/>
    <w:rsid w:val="00AF70ED"/>
    <w:rPr>
      <w:sz w:val="20"/>
      <w:szCs w:val="20"/>
    </w:rPr>
  </w:style>
  <w:style w:type="character" w:customStyle="1" w:styleId="af0">
    <w:name w:val="批注文字 字符"/>
    <w:basedOn w:val="a0"/>
    <w:link w:val="af"/>
    <w:uiPriority w:val="99"/>
    <w:rsid w:val="00AF70ED"/>
    <w:rPr>
      <w:sz w:val="20"/>
      <w:szCs w:val="20"/>
    </w:rPr>
  </w:style>
  <w:style w:type="paragraph" w:styleId="af1">
    <w:name w:val="annotation subject"/>
    <w:basedOn w:val="af"/>
    <w:next w:val="af"/>
    <w:link w:val="af2"/>
    <w:uiPriority w:val="99"/>
    <w:semiHidden/>
    <w:unhideWhenUsed/>
    <w:rsid w:val="00AF70ED"/>
    <w:rPr>
      <w:b/>
      <w:bCs/>
    </w:rPr>
  </w:style>
  <w:style w:type="character" w:customStyle="1" w:styleId="af2">
    <w:name w:val="批注主题 字符"/>
    <w:basedOn w:val="af0"/>
    <w:link w:val="af1"/>
    <w:uiPriority w:val="99"/>
    <w:semiHidden/>
    <w:rsid w:val="00AF70ED"/>
    <w:rPr>
      <w:b/>
      <w:bCs/>
      <w:sz w:val="20"/>
      <w:szCs w:val="20"/>
    </w:rPr>
  </w:style>
  <w:style w:type="paragraph" w:styleId="af3">
    <w:name w:val="Balloon Text"/>
    <w:basedOn w:val="a"/>
    <w:link w:val="af4"/>
    <w:uiPriority w:val="99"/>
    <w:semiHidden/>
    <w:unhideWhenUsed/>
    <w:rsid w:val="002223B8"/>
    <w:rPr>
      <w:rFonts w:ascii="Segoe UI" w:hAnsi="Segoe UI" w:cs="Segoe UI"/>
      <w:sz w:val="18"/>
      <w:szCs w:val="18"/>
    </w:rPr>
  </w:style>
  <w:style w:type="character" w:customStyle="1" w:styleId="af4">
    <w:name w:val="批注框文本 字符"/>
    <w:basedOn w:val="a0"/>
    <w:link w:val="af3"/>
    <w:uiPriority w:val="99"/>
    <w:semiHidden/>
    <w:rsid w:val="002223B8"/>
    <w:rPr>
      <w:rFonts w:ascii="Segoe UI" w:hAnsi="Segoe UI" w:cs="Segoe UI"/>
      <w:sz w:val="18"/>
      <w:szCs w:val="18"/>
    </w:rPr>
  </w:style>
  <w:style w:type="character" w:customStyle="1" w:styleId="10">
    <w:name w:val="标题 1 字符"/>
    <w:basedOn w:val="a0"/>
    <w:link w:val="1"/>
    <w:uiPriority w:val="9"/>
    <w:rsid w:val="00591437"/>
    <w:rPr>
      <w:b/>
      <w:bCs/>
      <w:kern w:val="44"/>
      <w:sz w:val="44"/>
      <w:szCs w:val="44"/>
    </w:rPr>
  </w:style>
  <w:style w:type="paragraph" w:styleId="TOC">
    <w:name w:val="TOC Heading"/>
    <w:basedOn w:val="1"/>
    <w:next w:val="a"/>
    <w:uiPriority w:val="39"/>
    <w:unhideWhenUsed/>
    <w:qFormat/>
    <w:rsid w:val="00591437"/>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5914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716094">
      <w:bodyDiv w:val="1"/>
      <w:marLeft w:val="0"/>
      <w:marRight w:val="0"/>
      <w:marTop w:val="0"/>
      <w:marBottom w:val="0"/>
      <w:divBdr>
        <w:top w:val="none" w:sz="0" w:space="0" w:color="auto"/>
        <w:left w:val="none" w:sz="0" w:space="0" w:color="auto"/>
        <w:bottom w:val="none" w:sz="0" w:space="0" w:color="auto"/>
        <w:right w:val="none" w:sz="0" w:space="0" w:color="auto"/>
      </w:divBdr>
    </w:div>
    <w:div w:id="836193308">
      <w:bodyDiv w:val="1"/>
      <w:marLeft w:val="0"/>
      <w:marRight w:val="0"/>
      <w:marTop w:val="0"/>
      <w:marBottom w:val="0"/>
      <w:divBdr>
        <w:top w:val="none" w:sz="0" w:space="0" w:color="auto"/>
        <w:left w:val="none" w:sz="0" w:space="0" w:color="auto"/>
        <w:bottom w:val="none" w:sz="0" w:space="0" w:color="auto"/>
        <w:right w:val="none" w:sz="0" w:space="0" w:color="auto"/>
      </w:divBdr>
    </w:div>
    <w:div w:id="866261545">
      <w:bodyDiv w:val="1"/>
      <w:marLeft w:val="0"/>
      <w:marRight w:val="0"/>
      <w:marTop w:val="0"/>
      <w:marBottom w:val="0"/>
      <w:divBdr>
        <w:top w:val="none" w:sz="0" w:space="0" w:color="auto"/>
        <w:left w:val="none" w:sz="0" w:space="0" w:color="auto"/>
        <w:bottom w:val="none" w:sz="0" w:space="0" w:color="auto"/>
        <w:right w:val="none" w:sz="0" w:space="0" w:color="auto"/>
      </w:divBdr>
    </w:div>
    <w:div w:id="1739939488">
      <w:bodyDiv w:val="1"/>
      <w:marLeft w:val="0"/>
      <w:marRight w:val="0"/>
      <w:marTop w:val="0"/>
      <w:marBottom w:val="0"/>
      <w:divBdr>
        <w:top w:val="none" w:sz="0" w:space="0" w:color="auto"/>
        <w:left w:val="none" w:sz="0" w:space="0" w:color="auto"/>
        <w:bottom w:val="none" w:sz="0" w:space="0" w:color="auto"/>
        <w:right w:val="none" w:sz="0" w:space="0" w:color="auto"/>
      </w:divBdr>
    </w:div>
    <w:div w:id="181320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8DAB20-A8B9-487C-A8A1-CD4FAB46F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18</Pages>
  <Words>2315</Words>
  <Characters>13777</Characters>
  <Application>Microsoft Office Word</Application>
  <DocSecurity>0</DocSecurity>
  <Lines>255</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卟白 黄</dc:creator>
  <cp:keywords/>
  <dc:description/>
  <cp:lastModifiedBy>卟白 黄</cp:lastModifiedBy>
  <cp:revision>20</cp:revision>
  <dcterms:created xsi:type="dcterms:W3CDTF">2024-09-25T22:53:00Z</dcterms:created>
  <dcterms:modified xsi:type="dcterms:W3CDTF">2024-11-23T02:13:00Z</dcterms:modified>
</cp:coreProperties>
</file>