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4FD" w:rsidRDefault="00C134FD">
      <w:pPr>
        <w:rPr>
          <w:lang w:val="en-US"/>
        </w:rPr>
      </w:pPr>
      <w:r>
        <w:rPr>
          <w:lang w:val="en-US"/>
        </w:rPr>
        <w:t xml:space="preserve">Table </w:t>
      </w:r>
      <w:r w:rsidR="00BB089E">
        <w:rPr>
          <w:lang w:val="en-US"/>
        </w:rPr>
        <w:t>2</w:t>
      </w:r>
      <w:r>
        <w:rPr>
          <w:lang w:val="en-US"/>
        </w:rPr>
        <w:t>: Characteristics of the studies included</w:t>
      </w:r>
    </w:p>
    <w:p w:rsidR="00C134FD" w:rsidRDefault="00C134FD">
      <w:pPr>
        <w:rPr>
          <w:lang w:val="en-US"/>
        </w:rPr>
      </w:pPr>
    </w:p>
    <w:p w:rsidR="00C134FD" w:rsidRDefault="00C134FD">
      <w:pPr>
        <w:rPr>
          <w:lang w:val="en-US"/>
        </w:rPr>
      </w:pPr>
    </w:p>
    <w:p w:rsidR="00C134FD" w:rsidRDefault="00C134FD">
      <w:pPr>
        <w:rPr>
          <w:lang w:val="en-US"/>
        </w:rPr>
      </w:pPr>
    </w:p>
    <w:p w:rsidR="00C134FD" w:rsidRDefault="00C134FD">
      <w:pPr>
        <w:rPr>
          <w:lang w:val="en-US"/>
        </w:rPr>
      </w:pPr>
    </w:p>
    <w:tbl>
      <w:tblPr>
        <w:tblStyle w:val="TableGrid"/>
        <w:tblW w:w="15020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286"/>
        <w:gridCol w:w="1461"/>
        <w:gridCol w:w="959"/>
        <w:gridCol w:w="1047"/>
        <w:gridCol w:w="1370"/>
        <w:gridCol w:w="836"/>
        <w:gridCol w:w="1076"/>
        <w:gridCol w:w="1127"/>
        <w:gridCol w:w="946"/>
        <w:gridCol w:w="1061"/>
        <w:gridCol w:w="966"/>
        <w:gridCol w:w="1060"/>
        <w:gridCol w:w="820"/>
        <w:gridCol w:w="1005"/>
      </w:tblGrid>
      <w:tr w:rsidR="00C134FD" w:rsidRPr="00A5334A" w:rsidTr="00C134FD">
        <w:trPr>
          <w:trHeight w:val="1040"/>
        </w:trPr>
        <w:tc>
          <w:tcPr>
            <w:tcW w:w="1286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Name of the journal , author and year </w:t>
            </w:r>
          </w:p>
        </w:tc>
        <w:tc>
          <w:tcPr>
            <w:tcW w:w="1461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Adipocytokine evaluated </w:t>
            </w:r>
          </w:p>
        </w:tc>
        <w:tc>
          <w:tcPr>
            <w:tcW w:w="959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Oral disease </w:t>
            </w:r>
          </w:p>
        </w:tc>
        <w:tc>
          <w:tcPr>
            <w:tcW w:w="1047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Systemic condition </w:t>
            </w:r>
          </w:p>
        </w:tc>
        <w:tc>
          <w:tcPr>
            <w:tcW w:w="1370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Number of groups </w:t>
            </w:r>
          </w:p>
        </w:tc>
        <w:tc>
          <w:tcPr>
            <w:tcW w:w="836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Control group </w:t>
            </w:r>
          </w:p>
        </w:tc>
        <w:tc>
          <w:tcPr>
            <w:tcW w:w="1076" w:type="dxa"/>
            <w:vAlign w:val="bottom"/>
          </w:tcPr>
          <w:p w:rsidR="00C134FD" w:rsidRPr="00C134FD" w:rsidRDefault="00150A77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>
              <w:rPr>
                <w:b/>
                <w:bCs/>
                <w:color w:val="212121"/>
                <w:sz w:val="18"/>
                <w:szCs w:val="18"/>
              </w:rPr>
              <w:t xml:space="preserve">Method of GCF </w:t>
            </w:r>
            <w:r w:rsidR="00C134FD" w:rsidRPr="00C134FD">
              <w:rPr>
                <w:b/>
                <w:bCs/>
                <w:color w:val="212121"/>
                <w:sz w:val="18"/>
                <w:szCs w:val="18"/>
              </w:rPr>
              <w:t xml:space="preserve">collection </w:t>
            </w:r>
          </w:p>
        </w:tc>
        <w:tc>
          <w:tcPr>
            <w:tcW w:w="1127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Method of evaluation of biomarker </w:t>
            </w:r>
          </w:p>
        </w:tc>
        <w:tc>
          <w:tcPr>
            <w:tcW w:w="946" w:type="dxa"/>
            <w:vAlign w:val="bottom"/>
          </w:tcPr>
          <w:p w:rsidR="00C134FD" w:rsidRPr="00C134FD" w:rsidRDefault="00150A77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>
              <w:rPr>
                <w:b/>
                <w:bCs/>
                <w:color w:val="212121"/>
                <w:sz w:val="18"/>
                <w:szCs w:val="18"/>
              </w:rPr>
              <w:t xml:space="preserve">GCF </w:t>
            </w:r>
            <w:r w:rsidR="00C134FD" w:rsidRPr="00C134FD">
              <w:rPr>
                <w:b/>
                <w:bCs/>
                <w:color w:val="212121"/>
                <w:sz w:val="18"/>
                <w:szCs w:val="18"/>
              </w:rPr>
              <w:t>level at baseline for healthy group in ng/ml</w:t>
            </w:r>
          </w:p>
        </w:tc>
        <w:tc>
          <w:tcPr>
            <w:tcW w:w="1061" w:type="dxa"/>
            <w:vAlign w:val="bottom"/>
          </w:tcPr>
          <w:p w:rsidR="00C134FD" w:rsidRPr="00C134FD" w:rsidRDefault="00150A77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>
              <w:rPr>
                <w:b/>
                <w:bCs/>
                <w:color w:val="212121"/>
                <w:sz w:val="18"/>
                <w:szCs w:val="18"/>
              </w:rPr>
              <w:t>GCF</w:t>
            </w:r>
            <w:r w:rsidR="00C134FD" w:rsidRPr="00C134FD">
              <w:rPr>
                <w:b/>
                <w:bCs/>
                <w:color w:val="212121"/>
                <w:sz w:val="18"/>
                <w:szCs w:val="18"/>
              </w:rPr>
              <w:t xml:space="preserve"> level post treatment </w:t>
            </w:r>
          </w:p>
        </w:tc>
        <w:tc>
          <w:tcPr>
            <w:tcW w:w="966" w:type="dxa"/>
            <w:vAlign w:val="bottom"/>
          </w:tcPr>
          <w:p w:rsidR="00C134FD" w:rsidRPr="00C134FD" w:rsidRDefault="00150A77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>
              <w:rPr>
                <w:b/>
                <w:bCs/>
                <w:color w:val="212121"/>
                <w:sz w:val="18"/>
                <w:szCs w:val="18"/>
              </w:rPr>
              <w:t>GCF at baseline for CP</w:t>
            </w:r>
            <w:r w:rsidR="00C134FD" w:rsidRPr="00C134FD">
              <w:rPr>
                <w:b/>
                <w:bCs/>
                <w:color w:val="212121"/>
                <w:sz w:val="18"/>
                <w:szCs w:val="18"/>
              </w:rPr>
              <w:t xml:space="preserve">+ </w:t>
            </w:r>
            <w:r w:rsidRPr="00C134FD">
              <w:rPr>
                <w:b/>
                <w:bCs/>
                <w:color w:val="212121"/>
                <w:sz w:val="18"/>
                <w:szCs w:val="18"/>
              </w:rPr>
              <w:t>T2DM</w:t>
            </w:r>
          </w:p>
        </w:tc>
        <w:tc>
          <w:tcPr>
            <w:tcW w:w="1060" w:type="dxa"/>
            <w:vAlign w:val="bottom"/>
          </w:tcPr>
          <w:p w:rsidR="00C134FD" w:rsidRPr="00C134FD" w:rsidRDefault="00150A77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>
              <w:rPr>
                <w:b/>
                <w:bCs/>
                <w:color w:val="212121"/>
                <w:sz w:val="18"/>
                <w:szCs w:val="18"/>
              </w:rPr>
              <w:t>GCF post treatment for CP</w:t>
            </w:r>
            <w:r w:rsidR="00C134FD" w:rsidRPr="00C134FD">
              <w:rPr>
                <w:b/>
                <w:bCs/>
                <w:color w:val="212121"/>
                <w:sz w:val="18"/>
                <w:szCs w:val="18"/>
              </w:rPr>
              <w:t xml:space="preserve">+ </w:t>
            </w:r>
            <w:r w:rsidRPr="00C134FD">
              <w:rPr>
                <w:b/>
                <w:bCs/>
                <w:color w:val="212121"/>
                <w:sz w:val="18"/>
                <w:szCs w:val="18"/>
              </w:rPr>
              <w:t>T2DM</w:t>
            </w:r>
          </w:p>
        </w:tc>
        <w:tc>
          <w:tcPr>
            <w:tcW w:w="820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P values </w:t>
            </w:r>
          </w:p>
        </w:tc>
        <w:tc>
          <w:tcPr>
            <w:tcW w:w="1005" w:type="dxa"/>
            <w:vAlign w:val="bottom"/>
          </w:tcPr>
          <w:p w:rsidR="00C134FD" w:rsidRPr="00C134FD" w:rsidRDefault="00C134FD" w:rsidP="00E20BDD">
            <w:pPr>
              <w:rPr>
                <w:b/>
                <w:bCs/>
                <w:color w:val="212121"/>
                <w:sz w:val="18"/>
                <w:szCs w:val="18"/>
              </w:rPr>
            </w:pPr>
            <w:r w:rsidRPr="00C134FD">
              <w:rPr>
                <w:b/>
                <w:bCs/>
                <w:color w:val="212121"/>
                <w:sz w:val="18"/>
                <w:szCs w:val="18"/>
              </w:rPr>
              <w:t xml:space="preserve">Inference </w:t>
            </w:r>
          </w:p>
        </w:tc>
      </w:tr>
      <w:tr w:rsidR="00C134FD" w:rsidRPr="00A5334A" w:rsidTr="00C134FD">
        <w:trPr>
          <w:trHeight w:val="1464"/>
        </w:trPr>
        <w:tc>
          <w:tcPr>
            <w:tcW w:w="128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Ahu</w:t>
            </w:r>
            <w:r>
              <w:rPr>
                <w:color w:val="212121"/>
                <w:sz w:val="14"/>
                <w:szCs w:val="14"/>
              </w:rPr>
              <w:t>j</w:t>
            </w:r>
            <w:r w:rsidRPr="00A5334A">
              <w:rPr>
                <w:color w:val="212121"/>
                <w:sz w:val="14"/>
                <w:szCs w:val="14"/>
              </w:rPr>
              <w:t xml:space="preserve">a CR,.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Investig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Clin Dent. 2019 </w:t>
            </w:r>
          </w:p>
        </w:tc>
        <w:tc>
          <w:tcPr>
            <w:tcW w:w="1461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Leptin</w:t>
            </w:r>
          </w:p>
        </w:tc>
        <w:tc>
          <w:tcPr>
            <w:tcW w:w="959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chronic periodontitis </w:t>
            </w:r>
          </w:p>
        </w:tc>
        <w:tc>
          <w:tcPr>
            <w:tcW w:w="1047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type 2 diabetes mellitus (T2DM)</w:t>
            </w:r>
          </w:p>
        </w:tc>
        <w:tc>
          <w:tcPr>
            <w:tcW w:w="1370" w:type="dxa"/>
            <w:vAlign w:val="bottom"/>
          </w:tcPr>
          <w:p w:rsidR="00C134FD" w:rsidRPr="00A5334A" w:rsidRDefault="00150A77" w:rsidP="00E20BD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90</w:t>
            </w:r>
            <w:r w:rsidR="00C134FD" w:rsidRPr="00A5334A">
              <w:rPr>
                <w:color w:val="212121"/>
                <w:sz w:val="14"/>
                <w:szCs w:val="14"/>
              </w:rPr>
              <w:t xml:space="preserve"> patients divided into 3 groups (n=30)  Group 1 : Systemically healthy with no oral disease , Group 2: Chronic periodontitis </w:t>
            </w:r>
            <w:proofErr w:type="spellStart"/>
            <w:r w:rsidR="00C134FD" w:rsidRPr="00A5334A">
              <w:rPr>
                <w:color w:val="212121"/>
                <w:sz w:val="14"/>
                <w:szCs w:val="14"/>
              </w:rPr>
              <w:t>with out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</w:t>
            </w:r>
            <w:r w:rsidR="00C134FD" w:rsidRPr="00A5334A">
              <w:rPr>
                <w:color w:val="212121"/>
                <w:sz w:val="14"/>
                <w:szCs w:val="14"/>
              </w:rPr>
              <w:t>Type 2 diabetes Group 3 : CP+T2DM</w:t>
            </w:r>
          </w:p>
        </w:tc>
        <w:tc>
          <w:tcPr>
            <w:tcW w:w="83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yes </w:t>
            </w:r>
          </w:p>
        </w:tc>
        <w:tc>
          <w:tcPr>
            <w:tcW w:w="107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microcapillary method</w:t>
            </w:r>
          </w:p>
        </w:tc>
        <w:tc>
          <w:tcPr>
            <w:tcW w:w="1127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ELISA </w:t>
            </w:r>
          </w:p>
        </w:tc>
        <w:tc>
          <w:tcPr>
            <w:tcW w:w="94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7.28 ± 0.55 </w:t>
            </w:r>
          </w:p>
        </w:tc>
        <w:tc>
          <w:tcPr>
            <w:tcW w:w="1061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7.98 ± 0.59 </w:t>
            </w:r>
          </w:p>
        </w:tc>
        <w:tc>
          <w:tcPr>
            <w:tcW w:w="96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3.97 ± 0.70 </w:t>
            </w:r>
          </w:p>
        </w:tc>
        <w:tc>
          <w:tcPr>
            <w:tcW w:w="1060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5.00 ± 0.78 </w:t>
            </w:r>
          </w:p>
        </w:tc>
        <w:tc>
          <w:tcPr>
            <w:tcW w:w="820" w:type="dxa"/>
          </w:tcPr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Default="00C134FD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p&lt;0.00001</w:t>
            </w:r>
          </w:p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1005" w:type="dxa"/>
          </w:tcPr>
          <w:p w:rsidR="00C134FD" w:rsidRPr="00A5334A" w:rsidRDefault="00BB089E" w:rsidP="00E20BD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The adipocytokine levels increased after NSPT</w:t>
            </w:r>
          </w:p>
        </w:tc>
      </w:tr>
      <w:tr w:rsidR="00C134FD" w:rsidRPr="00A5334A" w:rsidTr="00C134FD">
        <w:trPr>
          <w:trHeight w:val="1464"/>
        </w:trPr>
        <w:tc>
          <w:tcPr>
            <w:tcW w:w="128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proofErr w:type="spellStart"/>
            <w:r w:rsidRPr="00A5334A">
              <w:rPr>
                <w:color w:val="212121"/>
                <w:sz w:val="14"/>
                <w:szCs w:val="14"/>
              </w:rPr>
              <w:t>Doğan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ŞB, </w:t>
            </w:r>
            <w:proofErr w:type="spellStart"/>
            <w:r>
              <w:rPr>
                <w:color w:val="212121"/>
                <w:sz w:val="14"/>
                <w:szCs w:val="14"/>
              </w:rPr>
              <w:t>etal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</w:t>
            </w:r>
            <w:r w:rsidRPr="00A5334A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>. 2016 Aug;87(8):923-33.</w:t>
            </w:r>
          </w:p>
        </w:tc>
        <w:tc>
          <w:tcPr>
            <w:tcW w:w="1461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Chemerin</w:t>
            </w:r>
          </w:p>
        </w:tc>
        <w:tc>
          <w:tcPr>
            <w:tcW w:w="959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chronic periodontitis </w:t>
            </w:r>
          </w:p>
        </w:tc>
        <w:tc>
          <w:tcPr>
            <w:tcW w:w="1047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type 2 diabetes mellitus </w:t>
            </w:r>
          </w:p>
        </w:tc>
        <w:tc>
          <w:tcPr>
            <w:tcW w:w="1370" w:type="dxa"/>
            <w:vAlign w:val="bottom"/>
          </w:tcPr>
          <w:p w:rsidR="00150A77" w:rsidRDefault="00150A77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80 patients divided into 4 groups </w:t>
            </w:r>
            <w:r>
              <w:rPr>
                <w:color w:val="212121"/>
                <w:sz w:val="14"/>
                <w:szCs w:val="14"/>
              </w:rPr>
              <w:t>(n=20)</w:t>
            </w:r>
            <w:r w:rsidRPr="00A5334A">
              <w:rPr>
                <w:color w:val="212121"/>
                <w:sz w:val="14"/>
                <w:szCs w:val="14"/>
              </w:rPr>
              <w:t xml:space="preserve"> Group1 : healthy co</w:t>
            </w:r>
            <w:r>
              <w:rPr>
                <w:color w:val="212121"/>
                <w:sz w:val="14"/>
                <w:szCs w:val="14"/>
              </w:rPr>
              <w:t>ntrols Group2 : patients with T2DM and periodontally healthy</w:t>
            </w:r>
            <w:r w:rsidRPr="00A5334A">
              <w:rPr>
                <w:color w:val="212121"/>
                <w:sz w:val="14"/>
                <w:szCs w:val="14"/>
              </w:rPr>
              <w:t xml:space="preserve"> Group 3: Patients with</w:t>
            </w:r>
            <w:r>
              <w:rPr>
                <w:color w:val="212121"/>
                <w:sz w:val="14"/>
                <w:szCs w:val="14"/>
              </w:rPr>
              <w:t xml:space="preserve"> systematically healthy and CP</w:t>
            </w:r>
            <w:r w:rsidRPr="00A5334A">
              <w:rPr>
                <w:color w:val="212121"/>
                <w:sz w:val="14"/>
                <w:szCs w:val="14"/>
              </w:rPr>
              <w:t xml:space="preserve"> Type 2 DM Group 4 </w:t>
            </w:r>
            <w:r>
              <w:rPr>
                <w:color w:val="212121"/>
                <w:sz w:val="14"/>
                <w:szCs w:val="14"/>
              </w:rPr>
              <w:t>: Patients with CP and Type 2 DM</w:t>
            </w:r>
            <w:r w:rsidRPr="00A5334A">
              <w:rPr>
                <w:color w:val="212121"/>
                <w:sz w:val="14"/>
                <w:szCs w:val="14"/>
              </w:rPr>
              <w:t xml:space="preserve"> </w:t>
            </w:r>
          </w:p>
          <w:p w:rsidR="00150A77" w:rsidRDefault="00150A77" w:rsidP="00E20BDD">
            <w:pPr>
              <w:rPr>
                <w:color w:val="212121"/>
                <w:sz w:val="14"/>
                <w:szCs w:val="14"/>
              </w:rPr>
            </w:pPr>
          </w:p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83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yes </w:t>
            </w:r>
          </w:p>
        </w:tc>
        <w:tc>
          <w:tcPr>
            <w:tcW w:w="107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paper strip method </w:t>
            </w:r>
          </w:p>
        </w:tc>
        <w:tc>
          <w:tcPr>
            <w:tcW w:w="1127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ELISA </w:t>
            </w:r>
          </w:p>
        </w:tc>
        <w:tc>
          <w:tcPr>
            <w:tcW w:w="94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0.27±0.03 </w:t>
            </w:r>
          </w:p>
        </w:tc>
        <w:tc>
          <w:tcPr>
            <w:tcW w:w="1061" w:type="dxa"/>
            <w:vAlign w:val="bottom"/>
          </w:tcPr>
          <w:p w:rsidR="00C134FD" w:rsidRPr="00A5334A" w:rsidRDefault="00C134FD" w:rsidP="00E20BDD">
            <w:pPr>
              <w:jc w:val="right"/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0</w:t>
            </w:r>
          </w:p>
        </w:tc>
        <w:tc>
          <w:tcPr>
            <w:tcW w:w="966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0.50±0.03 </w:t>
            </w:r>
          </w:p>
        </w:tc>
        <w:tc>
          <w:tcPr>
            <w:tcW w:w="1060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0.33±0.03 </w:t>
            </w:r>
          </w:p>
        </w:tc>
        <w:tc>
          <w:tcPr>
            <w:tcW w:w="820" w:type="dxa"/>
            <w:vAlign w:val="bottom"/>
          </w:tcPr>
          <w:p w:rsidR="00C134FD" w:rsidRPr="00A5334A" w:rsidRDefault="00C134FD" w:rsidP="00E20BD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p&lt;0.008</w:t>
            </w:r>
          </w:p>
        </w:tc>
        <w:tc>
          <w:tcPr>
            <w:tcW w:w="1005" w:type="dxa"/>
          </w:tcPr>
          <w:p w:rsidR="00C134FD" w:rsidRPr="00A5334A" w:rsidRDefault="00BB089E" w:rsidP="00E20BDD">
            <w:pPr>
              <w:rPr>
                <w:rFonts w:asciiTheme="majorBidi" w:hAnsiTheme="majorBidi" w:cstheme="majorBidi"/>
                <w:color w:val="212121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  <w:tr w:rsidR="00BB089E" w:rsidRPr="00A5334A" w:rsidTr="00C134FD">
        <w:trPr>
          <w:trHeight w:val="1464"/>
        </w:trPr>
        <w:tc>
          <w:tcPr>
            <w:tcW w:w="1286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lastRenderedPageBreak/>
              <w:t>Joshi A</w:t>
            </w:r>
            <w:r>
              <w:rPr>
                <w:color w:val="212121"/>
                <w:sz w:val="14"/>
                <w:szCs w:val="14"/>
              </w:rPr>
              <w:t xml:space="preserve"> et al</w:t>
            </w:r>
            <w:r w:rsidRPr="00A5334A">
              <w:rPr>
                <w:color w:val="212121"/>
                <w:sz w:val="14"/>
                <w:szCs w:val="14"/>
              </w:rPr>
              <w:t xml:space="preserve"> Indian J Dent Res. 2019 </w:t>
            </w:r>
            <w:r w:rsidR="00BE61E6" w:rsidRPr="00BE61E6">
              <w:rPr>
                <w:color w:val="212121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461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Resistin</w:t>
            </w:r>
          </w:p>
        </w:tc>
        <w:tc>
          <w:tcPr>
            <w:tcW w:w="959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chronic periodontitis </w:t>
            </w:r>
          </w:p>
        </w:tc>
        <w:tc>
          <w:tcPr>
            <w:tcW w:w="1047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370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40 patients divided into 2 groups of 20 each 2  Group 1 : Systemically healthy with gingivitis , Group 2: Chronic periodontitis with Type 2 diabetes</w:t>
            </w:r>
          </w:p>
        </w:tc>
        <w:tc>
          <w:tcPr>
            <w:tcW w:w="836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1076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microcapillary method</w:t>
            </w:r>
          </w:p>
        </w:tc>
        <w:tc>
          <w:tcPr>
            <w:tcW w:w="1127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ELISA </w:t>
            </w:r>
          </w:p>
        </w:tc>
        <w:tc>
          <w:tcPr>
            <w:tcW w:w="946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1.96 + 0.67</w:t>
            </w:r>
          </w:p>
        </w:tc>
        <w:tc>
          <w:tcPr>
            <w:tcW w:w="1061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1.36 + 0.62</w:t>
            </w:r>
          </w:p>
        </w:tc>
        <w:tc>
          <w:tcPr>
            <w:tcW w:w="966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2.50 + 0.25</w:t>
            </w:r>
          </w:p>
        </w:tc>
        <w:tc>
          <w:tcPr>
            <w:tcW w:w="1060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1.93 + 0.22</w:t>
            </w:r>
          </w:p>
        </w:tc>
        <w:tc>
          <w:tcPr>
            <w:tcW w:w="820" w:type="dxa"/>
            <w:vAlign w:val="bottom"/>
          </w:tcPr>
          <w:p w:rsidR="00BB089E" w:rsidRPr="00A5334A" w:rsidRDefault="00BB089E" w:rsidP="00BB089E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p&lt;0.001</w:t>
            </w:r>
          </w:p>
        </w:tc>
        <w:tc>
          <w:tcPr>
            <w:tcW w:w="1005" w:type="dxa"/>
          </w:tcPr>
          <w:p w:rsidR="00BB089E" w:rsidRDefault="00BB089E" w:rsidP="00BB089E">
            <w:r w:rsidRPr="00E44B75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  <w:tr w:rsidR="00BB089E" w:rsidRPr="00A5334A" w:rsidTr="00C134FD">
        <w:trPr>
          <w:trHeight w:val="1040"/>
        </w:trPr>
        <w:tc>
          <w:tcPr>
            <w:tcW w:w="128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Mishra V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 J Clin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Diagn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 xml:space="preserve"> Res. 2016 </w:t>
            </w:r>
            <w:r w:rsidR="00BE61E6" w:rsidRPr="00BE61E6">
              <w:rPr>
                <w:color w:val="212121"/>
                <w:sz w:val="14"/>
                <w:szCs w:val="14"/>
                <w:vertAlign w:val="superscript"/>
              </w:rPr>
              <w:t>11</w:t>
            </w:r>
          </w:p>
        </w:tc>
        <w:tc>
          <w:tcPr>
            <w:tcW w:w="14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proofErr w:type="spellStart"/>
            <w:r w:rsidRPr="004F0240">
              <w:rPr>
                <w:color w:val="212121"/>
                <w:sz w:val="14"/>
                <w:szCs w:val="14"/>
              </w:rPr>
              <w:t>Visfatin</w:t>
            </w:r>
            <w:proofErr w:type="spellEnd"/>
          </w:p>
        </w:tc>
        <w:tc>
          <w:tcPr>
            <w:tcW w:w="959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104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37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42 subjects divided into Gr 1 ( healthy ) , Gr 2 (Systemically healthy + T2DM) , Gr3 ( CP + T2DM)</w:t>
            </w:r>
          </w:p>
        </w:tc>
        <w:tc>
          <w:tcPr>
            <w:tcW w:w="83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107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microcapillary method</w:t>
            </w:r>
          </w:p>
        </w:tc>
        <w:tc>
          <w:tcPr>
            <w:tcW w:w="112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ELISA </w:t>
            </w:r>
          </w:p>
        </w:tc>
        <w:tc>
          <w:tcPr>
            <w:tcW w:w="94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9.29 + 3.68</w:t>
            </w:r>
          </w:p>
        </w:tc>
        <w:tc>
          <w:tcPr>
            <w:tcW w:w="10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9.26 + 3.66</w:t>
            </w:r>
          </w:p>
        </w:tc>
        <w:tc>
          <w:tcPr>
            <w:tcW w:w="96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88.81 + 6.39</w:t>
            </w:r>
          </w:p>
        </w:tc>
        <w:tc>
          <w:tcPr>
            <w:tcW w:w="106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29.43 + 4.32</w:t>
            </w:r>
          </w:p>
        </w:tc>
        <w:tc>
          <w:tcPr>
            <w:tcW w:w="82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p &lt;0.00001</w:t>
            </w:r>
          </w:p>
        </w:tc>
        <w:tc>
          <w:tcPr>
            <w:tcW w:w="1005" w:type="dxa"/>
          </w:tcPr>
          <w:p w:rsidR="00BB089E" w:rsidRDefault="00BB089E" w:rsidP="00BB089E">
            <w:r w:rsidRPr="00E44B75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  <w:tr w:rsidR="00BB089E" w:rsidRPr="00A5334A" w:rsidTr="00C134FD">
        <w:trPr>
          <w:trHeight w:val="1040"/>
        </w:trPr>
        <w:tc>
          <w:tcPr>
            <w:tcW w:w="128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 xml:space="preserve">Gd G, 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.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Cureus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 xml:space="preserve">. 2023 </w:t>
            </w:r>
            <w:r w:rsidR="00BE61E6" w:rsidRPr="00BE61E6">
              <w:rPr>
                <w:color w:val="212121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14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Chemerin</w:t>
            </w:r>
          </w:p>
        </w:tc>
        <w:tc>
          <w:tcPr>
            <w:tcW w:w="959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104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37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60 P</w:t>
            </w:r>
            <w:r w:rsidRPr="004F0240">
              <w:rPr>
                <w:color w:val="212121"/>
                <w:sz w:val="14"/>
                <w:szCs w:val="14"/>
              </w:rPr>
              <w:t>atients divided into 4 groups :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1</w:t>
            </w:r>
            <w:r>
              <w:rPr>
                <w:color w:val="212121"/>
                <w:sz w:val="14"/>
                <w:szCs w:val="14"/>
              </w:rPr>
              <w:t>:</w:t>
            </w:r>
            <w:r w:rsidRPr="004F0240">
              <w:rPr>
                <w:color w:val="212121"/>
                <w:sz w:val="14"/>
                <w:szCs w:val="14"/>
              </w:rPr>
              <w:t xml:space="preserve"> Systemically and periodontally healthy subjects,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2</w:t>
            </w:r>
            <w:r>
              <w:rPr>
                <w:color w:val="212121"/>
                <w:sz w:val="14"/>
                <w:szCs w:val="14"/>
              </w:rPr>
              <w:t xml:space="preserve">: </w:t>
            </w:r>
            <w:r w:rsidRPr="004F0240">
              <w:rPr>
                <w:color w:val="212121"/>
                <w:sz w:val="14"/>
                <w:szCs w:val="14"/>
              </w:rPr>
              <w:t>Systemically healthy subjects with generalized</w:t>
            </w:r>
          </w:p>
        </w:tc>
        <w:tc>
          <w:tcPr>
            <w:tcW w:w="83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107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microcapillary method</w:t>
            </w:r>
          </w:p>
        </w:tc>
        <w:tc>
          <w:tcPr>
            <w:tcW w:w="112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ELISA </w:t>
            </w:r>
          </w:p>
        </w:tc>
        <w:tc>
          <w:tcPr>
            <w:tcW w:w="94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89.2 + 1.90</w:t>
            </w:r>
          </w:p>
        </w:tc>
        <w:tc>
          <w:tcPr>
            <w:tcW w:w="1061" w:type="dxa"/>
            <w:vAlign w:val="bottom"/>
          </w:tcPr>
          <w:p w:rsidR="00BB089E" w:rsidRPr="004F0240" w:rsidRDefault="00BB089E" w:rsidP="00BB089E">
            <w:pPr>
              <w:jc w:val="right"/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0</w:t>
            </w:r>
          </w:p>
        </w:tc>
        <w:tc>
          <w:tcPr>
            <w:tcW w:w="96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199.11 + 5.2</w:t>
            </w:r>
          </w:p>
        </w:tc>
        <w:tc>
          <w:tcPr>
            <w:tcW w:w="106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125.58 + 6.05</w:t>
            </w:r>
          </w:p>
        </w:tc>
        <w:tc>
          <w:tcPr>
            <w:tcW w:w="82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p &lt;0.01</w:t>
            </w:r>
          </w:p>
        </w:tc>
        <w:tc>
          <w:tcPr>
            <w:tcW w:w="1005" w:type="dxa"/>
          </w:tcPr>
          <w:p w:rsidR="00BB089E" w:rsidRDefault="00BB089E" w:rsidP="00BB089E">
            <w:r w:rsidRPr="00E44B75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  <w:tr w:rsidR="00BB089E" w:rsidRPr="00A5334A" w:rsidTr="00C134FD">
        <w:trPr>
          <w:trHeight w:val="1040"/>
        </w:trPr>
        <w:tc>
          <w:tcPr>
            <w:tcW w:w="128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Wu Y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>. 2015</w:t>
            </w:r>
            <w:r w:rsidR="00BE61E6" w:rsidRPr="00BE61E6">
              <w:rPr>
                <w:color w:val="212121"/>
                <w:sz w:val="14"/>
                <w:szCs w:val="14"/>
                <w:vertAlign w:val="superscript"/>
              </w:rPr>
              <w:t>17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</w:p>
        </w:tc>
        <w:tc>
          <w:tcPr>
            <w:tcW w:w="14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proofErr w:type="spellStart"/>
            <w:r w:rsidRPr="004F0240">
              <w:rPr>
                <w:color w:val="212121"/>
                <w:sz w:val="14"/>
                <w:szCs w:val="14"/>
              </w:rPr>
              <w:t>Visfatin</w:t>
            </w:r>
            <w:proofErr w:type="spellEnd"/>
          </w:p>
        </w:tc>
        <w:tc>
          <w:tcPr>
            <w:tcW w:w="959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104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37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175D87">
              <w:rPr>
                <w:color w:val="212121"/>
                <w:sz w:val="14"/>
                <w:szCs w:val="14"/>
              </w:rPr>
              <w:t xml:space="preserve">46 patients  </w:t>
            </w:r>
            <w:r>
              <w:rPr>
                <w:color w:val="212121"/>
                <w:sz w:val="14"/>
                <w:szCs w:val="14"/>
              </w:rPr>
              <w:t xml:space="preserve">divided into 2 groups:  Control </w:t>
            </w:r>
            <w:r w:rsidRPr="00175D87">
              <w:rPr>
                <w:color w:val="212121"/>
                <w:sz w:val="14"/>
                <w:szCs w:val="14"/>
              </w:rPr>
              <w:t>group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  <w:r>
              <w:rPr>
                <w:color w:val="212121"/>
                <w:sz w:val="14"/>
                <w:szCs w:val="14"/>
              </w:rPr>
              <w:t>and Type 2 DM patients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</w:p>
        </w:tc>
        <w:tc>
          <w:tcPr>
            <w:tcW w:w="83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107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microcapillary method</w:t>
            </w:r>
          </w:p>
        </w:tc>
        <w:tc>
          <w:tcPr>
            <w:tcW w:w="112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ELISA </w:t>
            </w:r>
          </w:p>
        </w:tc>
        <w:tc>
          <w:tcPr>
            <w:tcW w:w="94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83.59 + 37.02</w:t>
            </w:r>
          </w:p>
        </w:tc>
        <w:tc>
          <w:tcPr>
            <w:tcW w:w="10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 xml:space="preserve">74.97 + 37.92 </w:t>
            </w:r>
          </w:p>
        </w:tc>
        <w:tc>
          <w:tcPr>
            <w:tcW w:w="96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 xml:space="preserve">80.65 + 36.17 </w:t>
            </w:r>
          </w:p>
        </w:tc>
        <w:tc>
          <w:tcPr>
            <w:tcW w:w="106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26.55 + 18.67</w:t>
            </w:r>
          </w:p>
        </w:tc>
        <w:tc>
          <w:tcPr>
            <w:tcW w:w="82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p &lt; 0.05</w:t>
            </w:r>
          </w:p>
        </w:tc>
        <w:tc>
          <w:tcPr>
            <w:tcW w:w="1005" w:type="dxa"/>
          </w:tcPr>
          <w:p w:rsidR="00BB089E" w:rsidRDefault="00BB089E" w:rsidP="00BB089E">
            <w:r w:rsidRPr="00E44B75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  <w:tr w:rsidR="00BB089E" w:rsidRPr="00A5334A" w:rsidTr="00C134FD">
        <w:trPr>
          <w:trHeight w:val="1040"/>
        </w:trPr>
        <w:tc>
          <w:tcPr>
            <w:tcW w:w="128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CC2A49">
              <w:rPr>
                <w:color w:val="212121"/>
                <w:sz w:val="14"/>
                <w:szCs w:val="14"/>
              </w:rPr>
              <w:t>Rode PA et al. Journal of Indian Society of Periodontology. 2019</w:t>
            </w:r>
            <w:r w:rsidR="00BE61E6" w:rsidRPr="00BE61E6">
              <w:rPr>
                <w:color w:val="212121"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1461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Resistin</w:t>
            </w:r>
          </w:p>
        </w:tc>
        <w:tc>
          <w:tcPr>
            <w:tcW w:w="959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104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370" w:type="dxa"/>
            <w:vAlign w:val="bottom"/>
          </w:tcPr>
          <w:p w:rsidR="00BB089E" w:rsidRPr="00175D87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60 patients divided into 3 study groups: Group 1- periodontally healthy,  Group 2- CP, Group 3- CP with T2DM</w:t>
            </w:r>
          </w:p>
        </w:tc>
        <w:tc>
          <w:tcPr>
            <w:tcW w:w="83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 xml:space="preserve">Yes </w:t>
            </w:r>
          </w:p>
        </w:tc>
        <w:tc>
          <w:tcPr>
            <w:tcW w:w="1076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proofErr w:type="spellStart"/>
            <w:r>
              <w:rPr>
                <w:color w:val="212121"/>
                <w:sz w:val="14"/>
                <w:szCs w:val="14"/>
              </w:rPr>
              <w:t>Microcappilary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method</w:t>
            </w:r>
          </w:p>
        </w:tc>
        <w:tc>
          <w:tcPr>
            <w:tcW w:w="1127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ELISA</w:t>
            </w:r>
          </w:p>
        </w:tc>
        <w:tc>
          <w:tcPr>
            <w:tcW w:w="946" w:type="dxa"/>
            <w:vAlign w:val="bottom"/>
          </w:tcPr>
          <w:p w:rsidR="00BB089E" w:rsidRPr="008B67B7" w:rsidRDefault="00BB089E" w:rsidP="00BB089E">
            <w:pPr>
              <w:rPr>
                <w:color w:val="212121"/>
                <w:sz w:val="16"/>
                <w:szCs w:val="16"/>
              </w:rPr>
            </w:pPr>
            <w:r>
              <w:rPr>
                <w:color w:val="212121"/>
                <w:sz w:val="16"/>
                <w:szCs w:val="16"/>
              </w:rPr>
              <w:t>0.15± 0.15</w:t>
            </w:r>
          </w:p>
        </w:tc>
        <w:tc>
          <w:tcPr>
            <w:tcW w:w="1061" w:type="dxa"/>
            <w:vAlign w:val="bottom"/>
          </w:tcPr>
          <w:p w:rsidR="00BB089E" w:rsidRPr="009709FB" w:rsidRDefault="00BB089E" w:rsidP="00BB089E">
            <w:pPr>
              <w:rPr>
                <w:color w:val="212121"/>
                <w:sz w:val="16"/>
                <w:szCs w:val="16"/>
              </w:rPr>
            </w:pPr>
            <w:r w:rsidRPr="009709FB">
              <w:rPr>
                <w:color w:val="212121"/>
                <w:sz w:val="16"/>
                <w:szCs w:val="16"/>
              </w:rPr>
              <w:t>0.003±0.004</w:t>
            </w:r>
          </w:p>
        </w:tc>
        <w:tc>
          <w:tcPr>
            <w:tcW w:w="966" w:type="dxa"/>
            <w:vAlign w:val="bottom"/>
          </w:tcPr>
          <w:p w:rsidR="00BB089E" w:rsidRPr="009709FB" w:rsidRDefault="00BB089E" w:rsidP="00BB089E">
            <w:pPr>
              <w:rPr>
                <w:color w:val="212121"/>
                <w:sz w:val="16"/>
                <w:szCs w:val="16"/>
              </w:rPr>
            </w:pPr>
            <w:r w:rsidRPr="009709FB">
              <w:rPr>
                <w:color w:val="212121"/>
                <w:sz w:val="16"/>
                <w:szCs w:val="16"/>
              </w:rPr>
              <w:t>2.43± 0.62</w:t>
            </w:r>
          </w:p>
        </w:tc>
        <w:tc>
          <w:tcPr>
            <w:tcW w:w="1060" w:type="dxa"/>
            <w:vAlign w:val="bottom"/>
          </w:tcPr>
          <w:p w:rsidR="00BB089E" w:rsidRPr="009709FB" w:rsidRDefault="00BB089E" w:rsidP="00BB089E">
            <w:pPr>
              <w:rPr>
                <w:color w:val="212121"/>
                <w:sz w:val="16"/>
                <w:szCs w:val="16"/>
              </w:rPr>
            </w:pPr>
            <w:r w:rsidRPr="009709FB">
              <w:rPr>
                <w:color w:val="212121"/>
                <w:sz w:val="16"/>
                <w:szCs w:val="16"/>
              </w:rPr>
              <w:t>0.22± 0.15</w:t>
            </w:r>
          </w:p>
        </w:tc>
        <w:tc>
          <w:tcPr>
            <w:tcW w:w="820" w:type="dxa"/>
            <w:vAlign w:val="bottom"/>
          </w:tcPr>
          <w:p w:rsidR="00BB089E" w:rsidRPr="004F0240" w:rsidRDefault="00BB089E" w:rsidP="00BB089E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P&lt; 0.0001</w:t>
            </w:r>
          </w:p>
        </w:tc>
        <w:tc>
          <w:tcPr>
            <w:tcW w:w="1005" w:type="dxa"/>
          </w:tcPr>
          <w:p w:rsidR="00BB089E" w:rsidRDefault="00BB089E" w:rsidP="00BB089E">
            <w:r w:rsidRPr="00E44B75">
              <w:rPr>
                <w:rFonts w:asciiTheme="majorBidi" w:hAnsiTheme="majorBidi" w:cstheme="majorBidi"/>
                <w:color w:val="212121"/>
                <w:sz w:val="16"/>
                <w:szCs w:val="16"/>
              </w:rPr>
              <w:t>The adipocytokine levels decreased significantly after NSPT</w:t>
            </w:r>
          </w:p>
        </w:tc>
      </w:tr>
    </w:tbl>
    <w:p w:rsidR="00C134FD" w:rsidRDefault="00C134FD">
      <w:pPr>
        <w:rPr>
          <w:lang w:val="en-US"/>
        </w:rPr>
      </w:pPr>
    </w:p>
    <w:p w:rsidR="00BB089E" w:rsidRDefault="00BB089E">
      <w:pPr>
        <w:rPr>
          <w:lang w:val="en-US"/>
        </w:rPr>
      </w:pPr>
    </w:p>
    <w:p w:rsidR="00BB089E" w:rsidRPr="00D9225B" w:rsidRDefault="00BB089E">
      <w:pPr>
        <w:rPr>
          <w:sz w:val="20"/>
          <w:szCs w:val="20"/>
          <w:lang w:val="en-US"/>
        </w:rPr>
      </w:pPr>
      <w:r w:rsidRPr="00D9225B">
        <w:rPr>
          <w:sz w:val="20"/>
          <w:szCs w:val="20"/>
          <w:lang w:val="en-US"/>
        </w:rPr>
        <w:t xml:space="preserve">T2DM: Type 2 Diabetes mellitus </w:t>
      </w:r>
    </w:p>
    <w:p w:rsidR="00BB089E" w:rsidRPr="00D9225B" w:rsidRDefault="00BB089E">
      <w:pPr>
        <w:rPr>
          <w:sz w:val="20"/>
          <w:szCs w:val="20"/>
          <w:lang w:val="en-US"/>
        </w:rPr>
      </w:pPr>
      <w:r w:rsidRPr="00D9225B">
        <w:rPr>
          <w:sz w:val="20"/>
          <w:szCs w:val="20"/>
          <w:lang w:val="en-US"/>
        </w:rPr>
        <w:t xml:space="preserve">NSPT: </w:t>
      </w:r>
      <w:proofErr w:type="spellStart"/>
      <w:r w:rsidRPr="00D9225B">
        <w:rPr>
          <w:sz w:val="20"/>
          <w:szCs w:val="20"/>
          <w:lang w:val="en-US"/>
        </w:rPr>
        <w:t>Non surgical</w:t>
      </w:r>
      <w:proofErr w:type="spellEnd"/>
      <w:r w:rsidRPr="00D9225B">
        <w:rPr>
          <w:sz w:val="20"/>
          <w:szCs w:val="20"/>
          <w:lang w:val="en-US"/>
        </w:rPr>
        <w:t xml:space="preserve"> periodontal therapy</w:t>
      </w:r>
    </w:p>
    <w:p w:rsidR="00BB089E" w:rsidRDefault="00BB089E">
      <w:pPr>
        <w:rPr>
          <w:sz w:val="20"/>
          <w:szCs w:val="20"/>
          <w:lang w:val="en-US"/>
        </w:rPr>
      </w:pPr>
      <w:r w:rsidRPr="00D9225B">
        <w:rPr>
          <w:sz w:val="20"/>
          <w:szCs w:val="20"/>
          <w:lang w:val="en-US"/>
        </w:rPr>
        <w:t xml:space="preserve">GCF : Gingival Crevicular Fluid </w:t>
      </w:r>
    </w:p>
    <w:p w:rsidR="00D9225B" w:rsidRPr="00D9225B" w:rsidRDefault="00D9225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CP: Chronic Periodontitis</w:t>
      </w:r>
    </w:p>
    <w:p w:rsidR="00BB089E" w:rsidRPr="00D9225B" w:rsidRDefault="00BB089E">
      <w:pPr>
        <w:rPr>
          <w:sz w:val="20"/>
          <w:szCs w:val="20"/>
          <w:lang w:val="en-US"/>
        </w:rPr>
      </w:pPr>
      <w:r w:rsidRPr="00D9225B">
        <w:rPr>
          <w:sz w:val="20"/>
          <w:szCs w:val="20"/>
          <w:lang w:val="en-US"/>
        </w:rPr>
        <w:t>P: significance level</w:t>
      </w:r>
    </w:p>
    <w:p w:rsidR="00BB089E" w:rsidRPr="00D9225B" w:rsidRDefault="00BB089E">
      <w:pPr>
        <w:rPr>
          <w:sz w:val="20"/>
          <w:szCs w:val="20"/>
          <w:lang w:val="en-US"/>
        </w:rPr>
      </w:pPr>
    </w:p>
    <w:sectPr w:rsidR="00BB089E" w:rsidRPr="00D9225B" w:rsidSect="00BB3A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FD"/>
    <w:rsid w:val="000658AA"/>
    <w:rsid w:val="00150A77"/>
    <w:rsid w:val="0070593A"/>
    <w:rsid w:val="008B67B7"/>
    <w:rsid w:val="009709FB"/>
    <w:rsid w:val="00BB089E"/>
    <w:rsid w:val="00BB3ABD"/>
    <w:rsid w:val="00BE61E6"/>
    <w:rsid w:val="00C134FD"/>
    <w:rsid w:val="00D9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7DA6E"/>
  <w15:chartTrackingRefBased/>
  <w15:docId w15:val="{F5C4BFCD-81CD-DC4F-8688-E24E0814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FD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Abraham</dc:creator>
  <cp:keywords/>
  <dc:description/>
  <cp:lastModifiedBy>dax Abraham</cp:lastModifiedBy>
  <cp:revision>3</cp:revision>
  <dcterms:created xsi:type="dcterms:W3CDTF">2024-05-14T02:30:00Z</dcterms:created>
  <dcterms:modified xsi:type="dcterms:W3CDTF">2024-05-14T02:32:00Z</dcterms:modified>
</cp:coreProperties>
</file>