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38CA2" w14:textId="77777777" w:rsidR="00626BDC" w:rsidRDefault="00626BDC" w:rsidP="00626BD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1B6533B" w14:textId="605D66F4" w:rsidR="00626BDC" w:rsidRPr="00061393" w:rsidRDefault="00626BDC" w:rsidP="00626BD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 w:rsidRPr="00061393">
        <w:rPr>
          <w:rFonts w:ascii="Times New Roman" w:hAnsi="Times New Roman" w:cs="Times New Roman"/>
          <w:b/>
          <w:bCs/>
          <w:sz w:val="26"/>
          <w:szCs w:val="26"/>
        </w:rPr>
        <w:t>Table 4</w:t>
      </w:r>
    </w:p>
    <w:p w14:paraId="3AA3CF48" w14:textId="77777777" w:rsidR="00626BDC" w:rsidRPr="001548AC" w:rsidRDefault="00626BDC" w:rsidP="00626BDC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3D69F" w14:textId="77777777" w:rsidR="00626BDC" w:rsidRPr="001548AC" w:rsidRDefault="00626BDC" w:rsidP="00626BDC">
      <w:pPr>
        <w:rPr>
          <w:rFonts w:ascii="Times New Roman" w:eastAsia="Calibri" w:hAnsi="Times New Roman" w:cs="Times New Roman"/>
        </w:rPr>
      </w:pPr>
      <w:r w:rsidRPr="001548AC">
        <w:rPr>
          <w:rFonts w:ascii="Times New Roman" w:eastAsia="Calibri" w:hAnsi="Times New Roman" w:cs="Times New Roman"/>
          <w:b/>
          <w:bCs/>
        </w:rPr>
        <w:t>Table 4</w:t>
      </w:r>
      <w:r w:rsidRPr="001548AC">
        <w:rPr>
          <w:rFonts w:ascii="Times New Roman" w:eastAsia="Calibri" w:hAnsi="Times New Roman" w:cs="Times New Roman"/>
        </w:rPr>
        <w:t xml:space="preserve"> Risk of violence exposure in 2013 compared to 2022, with crude odds ratios (cOR) and adjusted odds according to sociodemographic characteristics (aOR)</w:t>
      </w:r>
    </w:p>
    <w:tbl>
      <w:tblPr>
        <w:tblStyle w:val="TableGrid"/>
        <w:tblW w:w="1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8"/>
        <w:gridCol w:w="1727"/>
        <w:gridCol w:w="1875"/>
        <w:gridCol w:w="1875"/>
        <w:gridCol w:w="1877"/>
        <w:gridCol w:w="1875"/>
        <w:gridCol w:w="1877"/>
      </w:tblGrid>
      <w:tr w:rsidR="00F44A45" w:rsidRPr="00626BDC" w14:paraId="70AFB02D" w14:textId="77777777" w:rsidTr="00D505D8">
        <w:trPr>
          <w:trHeight w:val="212"/>
        </w:trPr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59751E2B" w14:textId="77777777" w:rsidR="00F44A45" w:rsidRPr="00626BDC" w:rsidRDefault="00F44A45" w:rsidP="00E0610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7D133C52" w14:textId="77777777" w:rsidR="00F44A45" w:rsidRPr="00D505D8" w:rsidRDefault="00F44A45" w:rsidP="00E061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50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Forcible rape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65FE1AC9" w14:textId="6BE0803F" w:rsidR="00F44A45" w:rsidRPr="00D505D8" w:rsidRDefault="0037711A" w:rsidP="00E0610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="00F44A45" w:rsidRPr="00D50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hysical partner violence</w:t>
            </w:r>
          </w:p>
        </w:tc>
        <w:tc>
          <w:tcPr>
            <w:tcW w:w="3752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60567ABE" w14:textId="77777777" w:rsidR="00F44A45" w:rsidRPr="00D505D8" w:rsidRDefault="00F44A45" w:rsidP="00E0610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505D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Severe physical violence</w:t>
            </w:r>
          </w:p>
        </w:tc>
      </w:tr>
      <w:tr w:rsidR="00F44A45" w:rsidRPr="00626BDC" w14:paraId="709D873D" w14:textId="77777777" w:rsidTr="0042151D">
        <w:trPr>
          <w:trHeight w:val="212"/>
        </w:trPr>
        <w:tc>
          <w:tcPr>
            <w:tcW w:w="3598" w:type="dxa"/>
            <w:tcBorders>
              <w:bottom w:val="single" w:sz="4" w:space="0" w:color="auto"/>
            </w:tcBorders>
            <w:shd w:val="clear" w:color="auto" w:fill="BFBFBF"/>
          </w:tcPr>
          <w:p w14:paraId="1F06906E" w14:textId="77777777" w:rsidR="00F44A45" w:rsidRPr="00626BDC" w:rsidRDefault="00F44A45" w:rsidP="00E0610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2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9DF9CF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 (95% CI)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954A6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aOR (95% CI)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45444BB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 (95% CI)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FDDA8C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aOR (95% CI)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59FC064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cOR (95% CI)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CA492B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aOR (95% CI)</w:t>
            </w:r>
          </w:p>
        </w:tc>
      </w:tr>
      <w:tr w:rsidR="00D505D8" w:rsidRPr="00626BDC" w14:paraId="0008D5D2" w14:textId="77777777" w:rsidTr="0042151D">
        <w:trPr>
          <w:trHeight w:val="219"/>
        </w:trPr>
        <w:tc>
          <w:tcPr>
            <w:tcW w:w="3598" w:type="dxa"/>
            <w:tcBorders>
              <w:top w:val="single" w:sz="4" w:space="0" w:color="auto"/>
            </w:tcBorders>
          </w:tcPr>
          <w:p w14:paraId="665A2CAA" w14:textId="77777777" w:rsidR="00F44A45" w:rsidRPr="00626BDC" w:rsidRDefault="00F44A45" w:rsidP="00E0610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2013 versus 2022 </w:t>
            </w:r>
          </w:p>
          <w:p w14:paraId="2C705930" w14:textId="77777777" w:rsidR="00F44A45" w:rsidRPr="00626BDC" w:rsidRDefault="00F44A45" w:rsidP="00E06100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Reference: 2013</w:t>
            </w:r>
          </w:p>
        </w:tc>
        <w:tc>
          <w:tcPr>
            <w:tcW w:w="1727" w:type="dxa"/>
            <w:tcBorders>
              <w:top w:val="single" w:sz="4" w:space="0" w:color="auto"/>
            </w:tcBorders>
            <w:vAlign w:val="center"/>
          </w:tcPr>
          <w:p w14:paraId="2822F302" w14:textId="3FE3BEA2" w:rsidR="00F44A45" w:rsidRPr="00D505D8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1.44 (1.21-1.70)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001A68B7" w14:textId="1F151ED3" w:rsidR="00F44A45" w:rsidRPr="00D505D8" w:rsidRDefault="00F44A45" w:rsidP="00D505D8">
            <w:pPr>
              <w:ind w:right="3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1.70 (1.42-2.04)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17A0822A" w14:textId="084C538E" w:rsidR="00F44A45" w:rsidRPr="00D505D8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1.17 (0.99-1.39)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500743E0" w14:textId="732E2C5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1.32 (1.09-1.58)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vAlign w:val="center"/>
          </w:tcPr>
          <w:p w14:paraId="113F6C34" w14:textId="4D675FC4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1.26 (1.21-1.70)</w:t>
            </w:r>
          </w:p>
        </w:tc>
        <w:tc>
          <w:tcPr>
            <w:tcW w:w="1877" w:type="dxa"/>
            <w:tcBorders>
              <w:top w:val="single" w:sz="4" w:space="0" w:color="auto"/>
            </w:tcBorders>
            <w:vAlign w:val="center"/>
          </w:tcPr>
          <w:p w14:paraId="6D415FE5" w14:textId="11D1C689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1.25 (1.14-1.37)</w:t>
            </w:r>
          </w:p>
        </w:tc>
      </w:tr>
      <w:tr w:rsidR="00F44A45" w:rsidRPr="00626BDC" w14:paraId="471AC4B2" w14:textId="77777777" w:rsidTr="0042151D">
        <w:trPr>
          <w:trHeight w:val="219"/>
        </w:trPr>
        <w:tc>
          <w:tcPr>
            <w:tcW w:w="3598" w:type="dxa"/>
          </w:tcPr>
          <w:p w14:paraId="6DFF960E" w14:textId="77777777" w:rsidR="00F44A45" w:rsidRPr="00626BDC" w:rsidRDefault="00F44A45" w:rsidP="00E06100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Characteristics</w:t>
            </w:r>
          </w:p>
        </w:tc>
        <w:tc>
          <w:tcPr>
            <w:tcW w:w="1727" w:type="dxa"/>
            <w:vAlign w:val="center"/>
          </w:tcPr>
          <w:p w14:paraId="012C7CD8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22BE1EFF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72B7DCC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129D8FDB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41A4806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5EDFB47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4A45" w:rsidRPr="00626BDC" w14:paraId="4711FEFD" w14:textId="77777777" w:rsidTr="0042151D">
        <w:trPr>
          <w:trHeight w:val="219"/>
        </w:trPr>
        <w:tc>
          <w:tcPr>
            <w:tcW w:w="3598" w:type="dxa"/>
          </w:tcPr>
          <w:p w14:paraId="68F8B27C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Women </w:t>
            </w:r>
          </w:p>
          <w:p w14:paraId="27E42660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Reference: Men </w:t>
            </w:r>
          </w:p>
        </w:tc>
        <w:tc>
          <w:tcPr>
            <w:tcW w:w="1727" w:type="dxa"/>
            <w:vAlign w:val="center"/>
          </w:tcPr>
          <w:p w14:paraId="182B226D" w14:textId="023D74FE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9.18 (7.02-12.01)</w:t>
            </w:r>
          </w:p>
        </w:tc>
        <w:tc>
          <w:tcPr>
            <w:tcW w:w="1875" w:type="dxa"/>
            <w:vAlign w:val="center"/>
          </w:tcPr>
          <w:p w14:paraId="768A434F" w14:textId="37BA3190" w:rsidR="00F44A45" w:rsidRPr="00D505D8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9.61 (7.30-12.66)</w:t>
            </w:r>
          </w:p>
        </w:tc>
        <w:tc>
          <w:tcPr>
            <w:tcW w:w="1875" w:type="dxa"/>
            <w:vAlign w:val="center"/>
          </w:tcPr>
          <w:p w14:paraId="4524527E" w14:textId="7D0C393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4.98 (3.98-6.23)</w:t>
            </w:r>
          </w:p>
        </w:tc>
        <w:tc>
          <w:tcPr>
            <w:tcW w:w="1877" w:type="dxa"/>
            <w:vAlign w:val="center"/>
          </w:tcPr>
          <w:p w14:paraId="75673397" w14:textId="58FB5C3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5.01 (3.97-6.32)</w:t>
            </w:r>
          </w:p>
        </w:tc>
        <w:tc>
          <w:tcPr>
            <w:tcW w:w="1875" w:type="dxa"/>
            <w:vAlign w:val="center"/>
          </w:tcPr>
          <w:p w14:paraId="2A641257" w14:textId="3E0D085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0.42 (0.38-0.46)</w:t>
            </w:r>
          </w:p>
        </w:tc>
        <w:tc>
          <w:tcPr>
            <w:tcW w:w="1877" w:type="dxa"/>
            <w:vAlign w:val="center"/>
          </w:tcPr>
          <w:p w14:paraId="62B4A45A" w14:textId="1505B618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0.39 (0.36-0.43)</w:t>
            </w:r>
          </w:p>
        </w:tc>
      </w:tr>
      <w:tr w:rsidR="00F44A45" w:rsidRPr="00626BDC" w14:paraId="28A7FBBC" w14:textId="77777777" w:rsidTr="0042151D">
        <w:trPr>
          <w:trHeight w:val="212"/>
        </w:trPr>
        <w:tc>
          <w:tcPr>
            <w:tcW w:w="3598" w:type="dxa"/>
          </w:tcPr>
          <w:p w14:paraId="1D824F8B" w14:textId="77777777" w:rsidR="00F44A45" w:rsidRDefault="00F44A45" w:rsidP="00F44A45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Age </w:t>
            </w:r>
          </w:p>
          <w:p w14:paraId="1F5AC398" w14:textId="6D931E4C" w:rsidR="00F44A45" w:rsidRPr="00626BDC" w:rsidRDefault="00F44A45" w:rsidP="00F44A45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</w:t>
            </w: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eference: 18-29 years</w:t>
            </w:r>
          </w:p>
        </w:tc>
        <w:tc>
          <w:tcPr>
            <w:tcW w:w="1727" w:type="dxa"/>
            <w:vAlign w:val="center"/>
          </w:tcPr>
          <w:p w14:paraId="780E5FA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A779348" w14:textId="62B28F3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385A0B4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17029CA" w14:textId="772C7662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770019A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59E4EB77" w14:textId="7FC68C2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3E2A1F4E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0FFBC77" w14:textId="7EFBAC6D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1DEE05D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F63A0AA" w14:textId="1812BFF8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3C176822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902BA0A" w14:textId="225B5600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4A45" w:rsidRPr="00626BDC" w14:paraId="5C9915D1" w14:textId="77777777" w:rsidTr="0042151D">
        <w:trPr>
          <w:trHeight w:val="212"/>
        </w:trPr>
        <w:tc>
          <w:tcPr>
            <w:tcW w:w="3598" w:type="dxa"/>
          </w:tcPr>
          <w:p w14:paraId="4F711691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30-39</w:t>
            </w:r>
          </w:p>
        </w:tc>
        <w:tc>
          <w:tcPr>
            <w:tcW w:w="1727" w:type="dxa"/>
            <w:vAlign w:val="center"/>
          </w:tcPr>
          <w:p w14:paraId="407B862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1.05 (0.81-1.38)</w:t>
            </w:r>
          </w:p>
        </w:tc>
        <w:tc>
          <w:tcPr>
            <w:tcW w:w="1875" w:type="dxa"/>
            <w:vAlign w:val="center"/>
          </w:tcPr>
          <w:p w14:paraId="5DD658F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1.15 (0.85-1.56)</w:t>
            </w:r>
          </w:p>
        </w:tc>
        <w:tc>
          <w:tcPr>
            <w:tcW w:w="1875" w:type="dxa"/>
            <w:vAlign w:val="center"/>
          </w:tcPr>
          <w:p w14:paraId="031FCA8F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1.77 (1.27-2.48)</w:t>
            </w:r>
          </w:p>
        </w:tc>
        <w:tc>
          <w:tcPr>
            <w:tcW w:w="1877" w:type="dxa"/>
            <w:vAlign w:val="center"/>
          </w:tcPr>
          <w:p w14:paraId="75AA86B8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1.91 (1.32-2.74)</w:t>
            </w:r>
          </w:p>
        </w:tc>
        <w:tc>
          <w:tcPr>
            <w:tcW w:w="1875" w:type="dxa"/>
            <w:vAlign w:val="center"/>
          </w:tcPr>
          <w:p w14:paraId="29FF389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1.74 (1.50-2.01)</w:t>
            </w:r>
          </w:p>
        </w:tc>
        <w:tc>
          <w:tcPr>
            <w:tcW w:w="1877" w:type="dxa"/>
            <w:vAlign w:val="center"/>
          </w:tcPr>
          <w:p w14:paraId="3F2A80B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1.67 (1.42-1.97)</w:t>
            </w:r>
          </w:p>
        </w:tc>
      </w:tr>
      <w:tr w:rsidR="00F44A45" w:rsidRPr="00626BDC" w14:paraId="05B4C2E1" w14:textId="77777777" w:rsidTr="0042151D">
        <w:trPr>
          <w:trHeight w:val="212"/>
        </w:trPr>
        <w:tc>
          <w:tcPr>
            <w:tcW w:w="3598" w:type="dxa"/>
          </w:tcPr>
          <w:p w14:paraId="77E6E03E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40-49</w:t>
            </w:r>
          </w:p>
        </w:tc>
        <w:tc>
          <w:tcPr>
            <w:tcW w:w="1727" w:type="dxa"/>
            <w:vAlign w:val="center"/>
          </w:tcPr>
          <w:p w14:paraId="6F35AB3F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0.92 (0.71-1.20)</w:t>
            </w:r>
          </w:p>
        </w:tc>
        <w:tc>
          <w:tcPr>
            <w:tcW w:w="1875" w:type="dxa"/>
            <w:vAlign w:val="center"/>
          </w:tcPr>
          <w:p w14:paraId="78F7927C" w14:textId="393EF90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0.88 (0.65-1.18)</w:t>
            </w:r>
          </w:p>
        </w:tc>
        <w:tc>
          <w:tcPr>
            <w:tcW w:w="1875" w:type="dxa"/>
            <w:vAlign w:val="center"/>
          </w:tcPr>
          <w:p w14:paraId="4CBB8FF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2.48 (1.82-3.37)</w:t>
            </w:r>
          </w:p>
        </w:tc>
        <w:tc>
          <w:tcPr>
            <w:tcW w:w="1877" w:type="dxa"/>
            <w:vAlign w:val="center"/>
          </w:tcPr>
          <w:p w14:paraId="528EC66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2.18 (1.55-3.08)</w:t>
            </w:r>
          </w:p>
        </w:tc>
        <w:tc>
          <w:tcPr>
            <w:tcW w:w="1875" w:type="dxa"/>
            <w:vAlign w:val="center"/>
          </w:tcPr>
          <w:p w14:paraId="4A5D544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1.60 (1.39-1.84)</w:t>
            </w:r>
          </w:p>
        </w:tc>
        <w:tc>
          <w:tcPr>
            <w:tcW w:w="1877" w:type="dxa"/>
            <w:vAlign w:val="center"/>
          </w:tcPr>
          <w:p w14:paraId="7977D860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1.53 (1.30-1.79)</w:t>
            </w:r>
          </w:p>
        </w:tc>
      </w:tr>
      <w:tr w:rsidR="00F44A45" w:rsidRPr="00626BDC" w14:paraId="7E40CF86" w14:textId="77777777" w:rsidTr="0042151D">
        <w:trPr>
          <w:trHeight w:val="212"/>
        </w:trPr>
        <w:tc>
          <w:tcPr>
            <w:tcW w:w="3598" w:type="dxa"/>
          </w:tcPr>
          <w:p w14:paraId="02A4E9B7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50-59</w:t>
            </w:r>
          </w:p>
        </w:tc>
        <w:tc>
          <w:tcPr>
            <w:tcW w:w="1727" w:type="dxa"/>
            <w:vAlign w:val="center"/>
          </w:tcPr>
          <w:p w14:paraId="0BA6B8E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0.98 (0.76-1.27)</w:t>
            </w:r>
          </w:p>
        </w:tc>
        <w:tc>
          <w:tcPr>
            <w:tcW w:w="1875" w:type="dxa"/>
            <w:vAlign w:val="center"/>
          </w:tcPr>
          <w:p w14:paraId="160FF18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0.87 (0.65- 1.18)</w:t>
            </w:r>
          </w:p>
        </w:tc>
        <w:tc>
          <w:tcPr>
            <w:tcW w:w="1875" w:type="dxa"/>
            <w:vAlign w:val="center"/>
          </w:tcPr>
          <w:p w14:paraId="7CB090D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2.26 (1.66-3.10)</w:t>
            </w:r>
          </w:p>
        </w:tc>
        <w:tc>
          <w:tcPr>
            <w:tcW w:w="1877" w:type="dxa"/>
            <w:vAlign w:val="center"/>
          </w:tcPr>
          <w:p w14:paraId="1CB1281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1.81 (1.28-2.56)</w:t>
            </w:r>
          </w:p>
        </w:tc>
        <w:tc>
          <w:tcPr>
            <w:tcW w:w="1875" w:type="dxa"/>
            <w:vAlign w:val="center"/>
          </w:tcPr>
          <w:p w14:paraId="535AC69A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1.37 (1.19-1.57)</w:t>
            </w:r>
          </w:p>
        </w:tc>
        <w:tc>
          <w:tcPr>
            <w:tcW w:w="1877" w:type="dxa"/>
            <w:vAlign w:val="center"/>
          </w:tcPr>
          <w:p w14:paraId="5C81E52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1.24 (1.05-1.45)</w:t>
            </w:r>
          </w:p>
        </w:tc>
      </w:tr>
      <w:tr w:rsidR="00F44A45" w:rsidRPr="00626BDC" w14:paraId="779E91AA" w14:textId="77777777" w:rsidTr="0042151D">
        <w:trPr>
          <w:trHeight w:val="212"/>
        </w:trPr>
        <w:tc>
          <w:tcPr>
            <w:tcW w:w="3598" w:type="dxa"/>
          </w:tcPr>
          <w:p w14:paraId="17663707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60-69</w:t>
            </w:r>
          </w:p>
        </w:tc>
        <w:tc>
          <w:tcPr>
            <w:tcW w:w="1727" w:type="dxa"/>
            <w:vAlign w:val="center"/>
          </w:tcPr>
          <w:p w14:paraId="4759B80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0.74 (0.56-0.99)</w:t>
            </w:r>
          </w:p>
        </w:tc>
        <w:tc>
          <w:tcPr>
            <w:tcW w:w="1875" w:type="dxa"/>
            <w:vAlign w:val="center"/>
          </w:tcPr>
          <w:p w14:paraId="57F585A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0.61 (0.44- 0.85)</w:t>
            </w:r>
          </w:p>
        </w:tc>
        <w:tc>
          <w:tcPr>
            <w:tcW w:w="1875" w:type="dxa"/>
            <w:vAlign w:val="center"/>
          </w:tcPr>
          <w:p w14:paraId="0115892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1.94 (1.40-2.68)</w:t>
            </w:r>
          </w:p>
        </w:tc>
        <w:tc>
          <w:tcPr>
            <w:tcW w:w="1877" w:type="dxa"/>
            <w:vAlign w:val="center"/>
          </w:tcPr>
          <w:p w14:paraId="323C429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1.48 (1.03-2.14)</w:t>
            </w:r>
          </w:p>
        </w:tc>
        <w:tc>
          <w:tcPr>
            <w:tcW w:w="1875" w:type="dxa"/>
            <w:vAlign w:val="center"/>
          </w:tcPr>
          <w:p w14:paraId="4CD35A0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0.91 (0.78-1.06)</w:t>
            </w:r>
          </w:p>
        </w:tc>
        <w:tc>
          <w:tcPr>
            <w:tcW w:w="1877" w:type="dxa"/>
            <w:vAlign w:val="center"/>
          </w:tcPr>
          <w:p w14:paraId="63315BE0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0.77 (0.66-0.94)</w:t>
            </w:r>
          </w:p>
        </w:tc>
      </w:tr>
      <w:tr w:rsidR="00F44A45" w:rsidRPr="00626BDC" w14:paraId="4A9CC00A" w14:textId="77777777" w:rsidTr="0042151D">
        <w:trPr>
          <w:trHeight w:val="212"/>
        </w:trPr>
        <w:tc>
          <w:tcPr>
            <w:tcW w:w="3598" w:type="dxa"/>
          </w:tcPr>
          <w:p w14:paraId="1947192D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727" w:type="dxa"/>
            <w:vAlign w:val="center"/>
          </w:tcPr>
          <w:p w14:paraId="579D94E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0.70 (0.47-1.05)</w:t>
            </w:r>
          </w:p>
        </w:tc>
        <w:tc>
          <w:tcPr>
            <w:tcW w:w="1875" w:type="dxa"/>
            <w:vAlign w:val="center"/>
          </w:tcPr>
          <w:p w14:paraId="53668603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0.56 (0.35- 0.88)</w:t>
            </w:r>
          </w:p>
        </w:tc>
        <w:tc>
          <w:tcPr>
            <w:tcW w:w="1875" w:type="dxa"/>
            <w:vAlign w:val="center"/>
          </w:tcPr>
          <w:p w14:paraId="1F2FF2F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1.51 (0.98-2.33)</w:t>
            </w:r>
          </w:p>
        </w:tc>
        <w:tc>
          <w:tcPr>
            <w:tcW w:w="1877" w:type="dxa"/>
            <w:vAlign w:val="center"/>
          </w:tcPr>
          <w:p w14:paraId="0D899BD8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1.05 (0.65-1.72)</w:t>
            </w:r>
          </w:p>
        </w:tc>
        <w:tc>
          <w:tcPr>
            <w:tcW w:w="1875" w:type="dxa"/>
            <w:vAlign w:val="center"/>
          </w:tcPr>
          <w:p w14:paraId="732C6F54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0.72 (0.59-0.89)</w:t>
            </w:r>
          </w:p>
        </w:tc>
        <w:tc>
          <w:tcPr>
            <w:tcW w:w="1877" w:type="dxa"/>
            <w:vAlign w:val="center"/>
          </w:tcPr>
          <w:p w14:paraId="0AB7DCC2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0.63 (0.50-0.80)</w:t>
            </w:r>
          </w:p>
        </w:tc>
      </w:tr>
      <w:tr w:rsidR="00F44A45" w:rsidRPr="00626BDC" w14:paraId="379F63F8" w14:textId="77777777" w:rsidTr="0042151D">
        <w:trPr>
          <w:trHeight w:val="212"/>
        </w:trPr>
        <w:tc>
          <w:tcPr>
            <w:tcW w:w="3598" w:type="dxa"/>
          </w:tcPr>
          <w:p w14:paraId="7A8016FF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Education </w:t>
            </w:r>
          </w:p>
          <w:p w14:paraId="1EFF2CE6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Reference: &gt; 13 years </w:t>
            </w:r>
          </w:p>
        </w:tc>
        <w:tc>
          <w:tcPr>
            <w:tcW w:w="1727" w:type="dxa"/>
            <w:vAlign w:val="center"/>
          </w:tcPr>
          <w:p w14:paraId="3E6A3B90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0C7BCC25" w14:textId="24FF0DBA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04537033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10041651" w14:textId="67BE563C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07D8E75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72F93C7" w14:textId="0BFF2872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6745025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5D77EDFE" w14:textId="56BF5F6D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5CF2050F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4BB8FDD8" w14:textId="06BCB36A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12EF28CE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7BFD186F" w14:textId="103BA2AE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4A45" w:rsidRPr="00626BDC" w14:paraId="785C62C6" w14:textId="77777777" w:rsidTr="0042151D">
        <w:trPr>
          <w:trHeight w:val="212"/>
        </w:trPr>
        <w:tc>
          <w:tcPr>
            <w:tcW w:w="3598" w:type="dxa"/>
          </w:tcPr>
          <w:p w14:paraId="78CAEE7E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High school 10-13 years</w:t>
            </w:r>
          </w:p>
        </w:tc>
        <w:tc>
          <w:tcPr>
            <w:tcW w:w="1727" w:type="dxa"/>
            <w:vAlign w:val="center"/>
          </w:tcPr>
          <w:p w14:paraId="1C2C49F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1.17 (0.98-1.40)</w:t>
            </w:r>
          </w:p>
        </w:tc>
        <w:tc>
          <w:tcPr>
            <w:tcW w:w="1875" w:type="dxa"/>
            <w:vAlign w:val="center"/>
          </w:tcPr>
          <w:p w14:paraId="6A1E5BA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1.38 (1.13-1.67)</w:t>
            </w:r>
          </w:p>
        </w:tc>
        <w:tc>
          <w:tcPr>
            <w:tcW w:w="1875" w:type="dxa"/>
            <w:vAlign w:val="center"/>
          </w:tcPr>
          <w:p w14:paraId="29AFD89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1.13 (0.94-1.35)</w:t>
            </w:r>
          </w:p>
        </w:tc>
        <w:tc>
          <w:tcPr>
            <w:tcW w:w="1877" w:type="dxa"/>
            <w:vAlign w:val="center"/>
          </w:tcPr>
          <w:p w14:paraId="5A15AD90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1.43 (1.17-1.75)</w:t>
            </w:r>
          </w:p>
        </w:tc>
        <w:tc>
          <w:tcPr>
            <w:tcW w:w="1875" w:type="dxa"/>
            <w:vAlign w:val="center"/>
          </w:tcPr>
          <w:p w14:paraId="0CB065C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1.04 (0.95-1.14)</w:t>
            </w:r>
          </w:p>
        </w:tc>
        <w:tc>
          <w:tcPr>
            <w:tcW w:w="1877" w:type="dxa"/>
            <w:vAlign w:val="center"/>
          </w:tcPr>
          <w:p w14:paraId="663E1FF2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1.01 (0.91- 1.12)</w:t>
            </w:r>
          </w:p>
        </w:tc>
      </w:tr>
      <w:tr w:rsidR="00F44A45" w:rsidRPr="00626BDC" w14:paraId="240CC2B4" w14:textId="77777777" w:rsidTr="0042151D">
        <w:trPr>
          <w:trHeight w:val="212"/>
        </w:trPr>
        <w:tc>
          <w:tcPr>
            <w:tcW w:w="3598" w:type="dxa"/>
          </w:tcPr>
          <w:p w14:paraId="0B463A4C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Primary school ≤ 10 years</w:t>
            </w:r>
          </w:p>
        </w:tc>
        <w:tc>
          <w:tcPr>
            <w:tcW w:w="1727" w:type="dxa"/>
            <w:vAlign w:val="center"/>
          </w:tcPr>
          <w:p w14:paraId="20372C8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1.65 (1.30-2.22)</w:t>
            </w:r>
          </w:p>
        </w:tc>
        <w:tc>
          <w:tcPr>
            <w:tcW w:w="1875" w:type="dxa"/>
            <w:vAlign w:val="center"/>
          </w:tcPr>
          <w:p w14:paraId="7FB43CB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1.92 (1.38-2.67)</w:t>
            </w:r>
          </w:p>
        </w:tc>
        <w:tc>
          <w:tcPr>
            <w:tcW w:w="1875" w:type="dxa"/>
            <w:vAlign w:val="center"/>
          </w:tcPr>
          <w:p w14:paraId="408A141E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1.39 (1.01-1.91)</w:t>
            </w:r>
          </w:p>
        </w:tc>
        <w:tc>
          <w:tcPr>
            <w:tcW w:w="1877" w:type="dxa"/>
            <w:vAlign w:val="center"/>
          </w:tcPr>
          <w:p w14:paraId="0C32A26F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1.68 (1.19-2.39)</w:t>
            </w:r>
          </w:p>
        </w:tc>
        <w:tc>
          <w:tcPr>
            <w:tcW w:w="1875" w:type="dxa"/>
            <w:vAlign w:val="center"/>
          </w:tcPr>
          <w:p w14:paraId="0D8E4682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0.98 (0.82-1.18)</w:t>
            </w:r>
          </w:p>
        </w:tc>
        <w:tc>
          <w:tcPr>
            <w:tcW w:w="1877" w:type="dxa"/>
            <w:vAlign w:val="center"/>
          </w:tcPr>
          <w:p w14:paraId="263395F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1.03 (0.85- 1.25)</w:t>
            </w:r>
          </w:p>
        </w:tc>
      </w:tr>
      <w:tr w:rsidR="00F44A45" w:rsidRPr="00626BDC" w14:paraId="2A7DCA8E" w14:textId="77777777" w:rsidTr="0042151D">
        <w:trPr>
          <w:trHeight w:val="219"/>
        </w:trPr>
        <w:tc>
          <w:tcPr>
            <w:tcW w:w="3598" w:type="dxa"/>
          </w:tcPr>
          <w:p w14:paraId="1896400C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Financial situation </w:t>
            </w:r>
          </w:p>
          <w:p w14:paraId="5723B8DE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Reference: Better than most people </w:t>
            </w:r>
          </w:p>
        </w:tc>
        <w:tc>
          <w:tcPr>
            <w:tcW w:w="1727" w:type="dxa"/>
            <w:vAlign w:val="center"/>
          </w:tcPr>
          <w:p w14:paraId="1077F272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49CB210" w14:textId="5ADCB76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6A6807E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404C918" w14:textId="60744A6C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36A367D3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35D2D5C8" w14:textId="6857FBEE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7460221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7097ED0" w14:textId="1268CC7B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3252C81B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2CD385C8" w14:textId="59793731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49C0188E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97AE3B0" w14:textId="1A472899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4A45" w:rsidRPr="00626BDC" w14:paraId="5BD257AE" w14:textId="77777777" w:rsidTr="0042151D">
        <w:trPr>
          <w:trHeight w:val="219"/>
        </w:trPr>
        <w:tc>
          <w:tcPr>
            <w:tcW w:w="3598" w:type="dxa"/>
          </w:tcPr>
          <w:p w14:paraId="36D0677A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Like most people </w:t>
            </w:r>
          </w:p>
        </w:tc>
        <w:tc>
          <w:tcPr>
            <w:tcW w:w="1727" w:type="dxa"/>
            <w:vAlign w:val="center"/>
          </w:tcPr>
          <w:p w14:paraId="741E8E8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1.43 (1.15-1.77)</w:t>
            </w:r>
          </w:p>
        </w:tc>
        <w:tc>
          <w:tcPr>
            <w:tcW w:w="1875" w:type="dxa"/>
            <w:vAlign w:val="center"/>
          </w:tcPr>
          <w:p w14:paraId="534DED3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1.15 (0.92-1.43)</w:t>
            </w:r>
          </w:p>
        </w:tc>
        <w:tc>
          <w:tcPr>
            <w:tcW w:w="1875" w:type="dxa"/>
            <w:vAlign w:val="center"/>
          </w:tcPr>
          <w:p w14:paraId="6F931918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1.16 (0.94-1.43)</w:t>
            </w:r>
          </w:p>
        </w:tc>
        <w:tc>
          <w:tcPr>
            <w:tcW w:w="1877" w:type="dxa"/>
            <w:vAlign w:val="center"/>
          </w:tcPr>
          <w:p w14:paraId="7936A90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0.91 (0.73-1.13)</w:t>
            </w:r>
          </w:p>
        </w:tc>
        <w:tc>
          <w:tcPr>
            <w:tcW w:w="1875" w:type="dxa"/>
            <w:vAlign w:val="center"/>
          </w:tcPr>
          <w:p w14:paraId="410030F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0.86 (0.78-0.95)</w:t>
            </w:r>
          </w:p>
        </w:tc>
        <w:tc>
          <w:tcPr>
            <w:tcW w:w="1877" w:type="dxa"/>
            <w:vAlign w:val="center"/>
          </w:tcPr>
          <w:p w14:paraId="3F633418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0.91 (0.82-1.01)</w:t>
            </w:r>
          </w:p>
        </w:tc>
      </w:tr>
      <w:tr w:rsidR="00F44A45" w:rsidRPr="00626BDC" w14:paraId="7C845352" w14:textId="77777777" w:rsidTr="0042151D">
        <w:trPr>
          <w:trHeight w:val="219"/>
        </w:trPr>
        <w:tc>
          <w:tcPr>
            <w:tcW w:w="3598" w:type="dxa"/>
          </w:tcPr>
          <w:p w14:paraId="2F7A9BAF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</w:rPr>
              <w:t>Worse than most people</w:t>
            </w:r>
          </w:p>
        </w:tc>
        <w:tc>
          <w:tcPr>
            <w:tcW w:w="1727" w:type="dxa"/>
            <w:vAlign w:val="center"/>
          </w:tcPr>
          <w:p w14:paraId="0DB34A84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4.61 (3.55-5.99)</w:t>
            </w:r>
          </w:p>
        </w:tc>
        <w:tc>
          <w:tcPr>
            <w:tcW w:w="1875" w:type="dxa"/>
            <w:vAlign w:val="center"/>
          </w:tcPr>
          <w:p w14:paraId="323E5770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3.14 (2.36-4.18)</w:t>
            </w:r>
          </w:p>
        </w:tc>
        <w:tc>
          <w:tcPr>
            <w:tcW w:w="1875" w:type="dxa"/>
            <w:vAlign w:val="center"/>
          </w:tcPr>
          <w:p w14:paraId="1CAD20FB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3.27 (2.51-4.26)</w:t>
            </w:r>
          </w:p>
        </w:tc>
        <w:tc>
          <w:tcPr>
            <w:tcW w:w="1877" w:type="dxa"/>
            <w:vAlign w:val="center"/>
          </w:tcPr>
          <w:p w14:paraId="38D706FD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1.84 (1.37-2.46)</w:t>
            </w:r>
          </w:p>
        </w:tc>
        <w:tc>
          <w:tcPr>
            <w:tcW w:w="1875" w:type="dxa"/>
            <w:vAlign w:val="center"/>
          </w:tcPr>
          <w:p w14:paraId="2C33EE8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1.67 (1.42-1.95)</w:t>
            </w:r>
          </w:p>
        </w:tc>
        <w:tc>
          <w:tcPr>
            <w:tcW w:w="1877" w:type="dxa"/>
            <w:vAlign w:val="center"/>
          </w:tcPr>
          <w:p w14:paraId="5F5289FB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1.68 (1.41-1.99)</w:t>
            </w:r>
          </w:p>
        </w:tc>
      </w:tr>
      <w:tr w:rsidR="00F44A45" w:rsidRPr="00626BDC" w14:paraId="2B0A1453" w14:textId="77777777" w:rsidTr="0042151D">
        <w:trPr>
          <w:trHeight w:val="212"/>
        </w:trPr>
        <w:tc>
          <w:tcPr>
            <w:tcW w:w="3598" w:type="dxa"/>
          </w:tcPr>
          <w:p w14:paraId="7B7D7BA1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Marital status </w:t>
            </w:r>
          </w:p>
          <w:p w14:paraId="17FCBFA9" w14:textId="77777777" w:rsidR="00F44A45" w:rsidRPr="00626BDC" w:rsidRDefault="00F44A45" w:rsidP="00E06100">
            <w:pPr>
              <w:ind w:left="176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Reference: Single/never married</w:t>
            </w:r>
          </w:p>
        </w:tc>
        <w:tc>
          <w:tcPr>
            <w:tcW w:w="1727" w:type="dxa"/>
            <w:vAlign w:val="center"/>
          </w:tcPr>
          <w:p w14:paraId="565166B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0BDEA71E" w14:textId="7BDF1BEB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77BDF08E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CC25C70" w14:textId="2BEE9BE3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57612168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444B8220" w14:textId="17F84EAA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1FCBDC52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6ACFEF55" w14:textId="3D844FDB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461D7CE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14:paraId="744D687B" w14:textId="432D578B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77" w:type="dxa"/>
            <w:vAlign w:val="center"/>
          </w:tcPr>
          <w:p w14:paraId="58AE2A39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14:paraId="2C96AA25" w14:textId="36ED283C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4A45" w:rsidRPr="00626BDC" w14:paraId="5CCB1DDA" w14:textId="77777777" w:rsidTr="0042151D">
        <w:trPr>
          <w:trHeight w:val="212"/>
        </w:trPr>
        <w:tc>
          <w:tcPr>
            <w:tcW w:w="3598" w:type="dxa"/>
          </w:tcPr>
          <w:p w14:paraId="3CBA878C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Married/cohabiting/partnered</w:t>
            </w:r>
          </w:p>
        </w:tc>
        <w:tc>
          <w:tcPr>
            <w:tcW w:w="1727" w:type="dxa"/>
            <w:vAlign w:val="center"/>
          </w:tcPr>
          <w:p w14:paraId="5AEEE611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0.87 (0.70-1.08)</w:t>
            </w:r>
          </w:p>
        </w:tc>
        <w:tc>
          <w:tcPr>
            <w:tcW w:w="1875" w:type="dxa"/>
            <w:vAlign w:val="center"/>
          </w:tcPr>
          <w:p w14:paraId="19FCFCB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0.94 (0.73-1.21)</w:t>
            </w:r>
          </w:p>
        </w:tc>
        <w:tc>
          <w:tcPr>
            <w:tcW w:w="1875" w:type="dxa"/>
            <w:vAlign w:val="center"/>
          </w:tcPr>
          <w:p w14:paraId="19778020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1.16 (0.89-1.50)</w:t>
            </w:r>
          </w:p>
        </w:tc>
        <w:tc>
          <w:tcPr>
            <w:tcW w:w="1877" w:type="dxa"/>
            <w:vAlign w:val="center"/>
          </w:tcPr>
          <w:p w14:paraId="187B135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0.94 (0.73-1.25)</w:t>
            </w:r>
          </w:p>
        </w:tc>
        <w:tc>
          <w:tcPr>
            <w:tcW w:w="1875" w:type="dxa"/>
            <w:vAlign w:val="center"/>
          </w:tcPr>
          <w:p w14:paraId="44A17733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1.00 (0.90-1.12)</w:t>
            </w:r>
          </w:p>
        </w:tc>
        <w:tc>
          <w:tcPr>
            <w:tcW w:w="1877" w:type="dxa"/>
            <w:vAlign w:val="center"/>
          </w:tcPr>
          <w:p w14:paraId="0166B8C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1.07 (0.94- 1.23)</w:t>
            </w:r>
          </w:p>
        </w:tc>
      </w:tr>
      <w:tr w:rsidR="00F44A45" w:rsidRPr="00626BDC" w14:paraId="7FCF5E4E" w14:textId="77777777" w:rsidTr="0042151D">
        <w:trPr>
          <w:trHeight w:val="212"/>
        </w:trPr>
        <w:tc>
          <w:tcPr>
            <w:tcW w:w="3598" w:type="dxa"/>
          </w:tcPr>
          <w:p w14:paraId="77452E8D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Separated/divorced</w:t>
            </w:r>
          </w:p>
        </w:tc>
        <w:tc>
          <w:tcPr>
            <w:tcW w:w="1727" w:type="dxa"/>
            <w:vAlign w:val="center"/>
          </w:tcPr>
          <w:p w14:paraId="3417D44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2.02 (1.53-2.69)</w:t>
            </w:r>
          </w:p>
        </w:tc>
        <w:tc>
          <w:tcPr>
            <w:tcW w:w="1875" w:type="dxa"/>
            <w:vAlign w:val="center"/>
          </w:tcPr>
          <w:p w14:paraId="113787C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1.72 (1.24- 2.39)</w:t>
            </w:r>
          </w:p>
        </w:tc>
        <w:tc>
          <w:tcPr>
            <w:tcW w:w="1875" w:type="dxa"/>
            <w:vAlign w:val="center"/>
          </w:tcPr>
          <w:p w14:paraId="1A60AAE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5.25 (3.94-7.00)</w:t>
            </w:r>
          </w:p>
        </w:tc>
        <w:tc>
          <w:tcPr>
            <w:tcW w:w="1877" w:type="dxa"/>
            <w:vAlign w:val="center"/>
          </w:tcPr>
          <w:p w14:paraId="0989DA1B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3.54 (2.55- 4.92)</w:t>
            </w:r>
          </w:p>
        </w:tc>
        <w:tc>
          <w:tcPr>
            <w:tcW w:w="1875" w:type="dxa"/>
            <w:vAlign w:val="center"/>
          </w:tcPr>
          <w:p w14:paraId="08810465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1.80 (1.53-2.13)</w:t>
            </w:r>
          </w:p>
        </w:tc>
        <w:tc>
          <w:tcPr>
            <w:tcW w:w="1877" w:type="dxa"/>
            <w:vAlign w:val="center"/>
          </w:tcPr>
          <w:p w14:paraId="58924E36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2.14 (1.76-2.59)</w:t>
            </w:r>
          </w:p>
        </w:tc>
      </w:tr>
      <w:tr w:rsidR="00F44A45" w:rsidRPr="00626BDC" w14:paraId="3823D55F" w14:textId="77777777" w:rsidTr="0042151D">
        <w:trPr>
          <w:trHeight w:val="212"/>
        </w:trPr>
        <w:tc>
          <w:tcPr>
            <w:tcW w:w="3598" w:type="dxa"/>
            <w:tcBorders>
              <w:bottom w:val="single" w:sz="4" w:space="0" w:color="auto"/>
            </w:tcBorders>
          </w:tcPr>
          <w:p w14:paraId="5161DDBB" w14:textId="77777777" w:rsidR="00F44A45" w:rsidRPr="00626BDC" w:rsidRDefault="00F44A45" w:rsidP="00F44A45">
            <w:pPr>
              <w:ind w:left="708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Widowed</w:t>
            </w:r>
          </w:p>
        </w:tc>
        <w:tc>
          <w:tcPr>
            <w:tcW w:w="1727" w:type="dxa"/>
            <w:tcBorders>
              <w:bottom w:val="single" w:sz="4" w:space="0" w:color="auto"/>
            </w:tcBorders>
            <w:vAlign w:val="center"/>
          </w:tcPr>
          <w:p w14:paraId="3284317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1.46 (0.90-2.38)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146A769A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1.18 (0.67- 2.08)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5354B9A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2.04 (1.21-3.45)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4630EFC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1.30 (0.73-2.33)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1742D92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0.63 (0.47-0.57)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vAlign w:val="center"/>
          </w:tcPr>
          <w:p w14:paraId="7A916D87" w14:textId="77777777" w:rsidR="00F44A45" w:rsidRPr="00626BDC" w:rsidRDefault="00F44A45" w:rsidP="00D505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26BD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0.58 (0.49- 0.68)</w:t>
            </w:r>
          </w:p>
        </w:tc>
      </w:tr>
    </w:tbl>
    <w:p w14:paraId="46DD7029" w14:textId="2287F567" w:rsidR="008729AA" w:rsidRPr="00EA09D1" w:rsidRDefault="0042151D" w:rsidP="004215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0672C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In bold: Differs significantly (p &lt; 0.05)</w:t>
      </w:r>
    </w:p>
    <w:sectPr w:rsidR="008729AA" w:rsidRPr="00EA09D1" w:rsidSect="00626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MwMDS1MLEwMzEwsDBR0lEKTi0uzszPAykwqgUAMxT1oywAAAA="/>
  </w:docVars>
  <w:rsids>
    <w:rsidRoot w:val="00626BDC"/>
    <w:rsid w:val="000B69D0"/>
    <w:rsid w:val="0037711A"/>
    <w:rsid w:val="003E57E1"/>
    <w:rsid w:val="0042151D"/>
    <w:rsid w:val="004547BA"/>
    <w:rsid w:val="0060699D"/>
    <w:rsid w:val="00626BDC"/>
    <w:rsid w:val="006466FC"/>
    <w:rsid w:val="008139A0"/>
    <w:rsid w:val="008330F8"/>
    <w:rsid w:val="008729AA"/>
    <w:rsid w:val="00890E71"/>
    <w:rsid w:val="00B4359A"/>
    <w:rsid w:val="00B77312"/>
    <w:rsid w:val="00BC1CF7"/>
    <w:rsid w:val="00D505D8"/>
    <w:rsid w:val="00DF4405"/>
    <w:rsid w:val="00EA09D1"/>
    <w:rsid w:val="00F44A45"/>
    <w:rsid w:val="00F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29E47"/>
  <w15:chartTrackingRefBased/>
  <w15:docId w15:val="{B7EDFF5B-6964-43C4-9533-D1BB7B4D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BDC"/>
    <w:rPr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b-N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nb-N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nb-N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nb-N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nb-N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leChar">
    <w:name w:val="Title Char"/>
    <w:basedOn w:val="DefaultParagraphFont"/>
    <w:link w:val="Title"/>
    <w:uiPriority w:val="10"/>
    <w:rsid w:val="00626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/>
    </w:rPr>
  </w:style>
  <w:style w:type="character" w:customStyle="1" w:styleId="SubtitleChar">
    <w:name w:val="Subtitle Char"/>
    <w:basedOn w:val="DefaultParagraphFont"/>
    <w:link w:val="Subtitle"/>
    <w:uiPriority w:val="11"/>
    <w:rsid w:val="00626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BDC"/>
    <w:pPr>
      <w:spacing w:before="160"/>
      <w:jc w:val="center"/>
    </w:pPr>
    <w:rPr>
      <w:i/>
      <w:iCs/>
      <w:color w:val="404040" w:themeColor="text1" w:themeTint="BF"/>
      <w:kern w:val="2"/>
      <w:lang w:val="nb-NO"/>
    </w:rPr>
  </w:style>
  <w:style w:type="character" w:customStyle="1" w:styleId="QuoteChar">
    <w:name w:val="Quote Char"/>
    <w:basedOn w:val="DefaultParagraphFont"/>
    <w:link w:val="Quote"/>
    <w:uiPriority w:val="29"/>
    <w:rsid w:val="00626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BDC"/>
    <w:pPr>
      <w:ind w:left="720"/>
      <w:contextualSpacing/>
    </w:pPr>
    <w:rPr>
      <w:kern w:val="2"/>
      <w:lang w:val="nb-NO"/>
    </w:rPr>
  </w:style>
  <w:style w:type="character" w:styleId="IntenseEmphasis">
    <w:name w:val="Intense Emphasis"/>
    <w:basedOn w:val="DefaultParagraphFont"/>
    <w:uiPriority w:val="21"/>
    <w:qFormat/>
    <w:rsid w:val="00626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nb-N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B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6BD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322</Words>
  <Characters>1966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Bækkelund</dc:creator>
  <cp:keywords/>
  <dc:description/>
  <cp:lastModifiedBy>Maria Teresa Grønning Dale</cp:lastModifiedBy>
  <cp:revision>14</cp:revision>
  <dcterms:created xsi:type="dcterms:W3CDTF">2025-03-18T20:01:00Z</dcterms:created>
  <dcterms:modified xsi:type="dcterms:W3CDTF">2025-03-21T12:00:00Z</dcterms:modified>
</cp:coreProperties>
</file>