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166C" w:rsidRDefault="00AF166C"/>
    <w:p w:rsidR="00695478" w:rsidRDefault="00957940" w:rsidP="00695478">
      <w:pPr>
        <w:keepNext/>
      </w:pPr>
      <w:r>
        <w:rPr>
          <w:noProof/>
        </w:rPr>
        <w:drawing>
          <wp:inline distT="0" distB="0" distL="0" distR="0" wp14:anchorId="493D925F" wp14:editId="53FBFA5A">
            <wp:extent cx="5409825" cy="3156585"/>
            <wp:effectExtent l="0" t="0" r="635" b="571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419464" cy="3162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A4487" w:rsidRDefault="00695478" w:rsidP="00E72113">
      <w:pPr>
        <w:pStyle w:val="Caption"/>
        <w:jc w:val="both"/>
        <w:rPr>
          <w:rFonts w:asciiTheme="majorBidi" w:hAnsiTheme="majorBidi" w:cstheme="majorBidi"/>
          <w:i w:val="0"/>
          <w:iCs w:val="0"/>
          <w:color w:val="000000" w:themeColor="text1"/>
          <w:sz w:val="24"/>
          <w:szCs w:val="24"/>
        </w:rPr>
      </w:pPr>
      <w:r w:rsidRPr="00620A7A">
        <w:rPr>
          <w:rFonts w:asciiTheme="majorBidi" w:hAnsiTheme="majorBidi" w:cstheme="majorBidi"/>
          <w:b/>
          <w:bCs/>
          <w:i w:val="0"/>
          <w:iCs w:val="0"/>
          <w:color w:val="000000" w:themeColor="text1"/>
          <w:sz w:val="24"/>
          <w:szCs w:val="24"/>
        </w:rPr>
        <w:t xml:space="preserve">Fig </w:t>
      </w:r>
      <w:r w:rsidR="00620A7A">
        <w:rPr>
          <w:rFonts w:asciiTheme="majorBidi" w:hAnsiTheme="majorBidi" w:cstheme="majorBidi"/>
          <w:b/>
          <w:bCs/>
          <w:i w:val="0"/>
          <w:iCs w:val="0"/>
          <w:color w:val="000000" w:themeColor="text1"/>
          <w:sz w:val="24"/>
          <w:szCs w:val="24"/>
        </w:rPr>
        <w:t>S</w:t>
      </w:r>
      <w:r w:rsidRPr="00620A7A">
        <w:rPr>
          <w:rFonts w:asciiTheme="majorBidi" w:hAnsiTheme="majorBidi" w:cstheme="majorBidi"/>
          <w:b/>
          <w:bCs/>
          <w:i w:val="0"/>
          <w:iCs w:val="0"/>
          <w:color w:val="000000" w:themeColor="text1"/>
          <w:sz w:val="24"/>
          <w:szCs w:val="24"/>
        </w:rPr>
        <w:fldChar w:fldCharType="begin"/>
      </w:r>
      <w:r w:rsidRPr="00620A7A">
        <w:rPr>
          <w:rFonts w:asciiTheme="majorBidi" w:hAnsiTheme="majorBidi" w:cstheme="majorBidi"/>
          <w:b/>
          <w:bCs/>
          <w:i w:val="0"/>
          <w:iCs w:val="0"/>
          <w:color w:val="000000" w:themeColor="text1"/>
          <w:sz w:val="24"/>
          <w:szCs w:val="24"/>
        </w:rPr>
        <w:instrText xml:space="preserve"> SEQ Figure \* ARABIC </w:instrText>
      </w:r>
      <w:r w:rsidRPr="00620A7A">
        <w:rPr>
          <w:rFonts w:asciiTheme="majorBidi" w:hAnsiTheme="majorBidi" w:cstheme="majorBidi"/>
          <w:b/>
          <w:bCs/>
          <w:i w:val="0"/>
          <w:iCs w:val="0"/>
          <w:color w:val="000000" w:themeColor="text1"/>
          <w:sz w:val="24"/>
          <w:szCs w:val="24"/>
        </w:rPr>
        <w:fldChar w:fldCharType="separate"/>
      </w:r>
      <w:r w:rsidR="00EA5A4D">
        <w:rPr>
          <w:rFonts w:asciiTheme="majorBidi" w:hAnsiTheme="majorBidi" w:cstheme="majorBidi"/>
          <w:b/>
          <w:bCs/>
          <w:i w:val="0"/>
          <w:iCs w:val="0"/>
          <w:noProof/>
          <w:color w:val="000000" w:themeColor="text1"/>
          <w:sz w:val="24"/>
          <w:szCs w:val="24"/>
        </w:rPr>
        <w:t>1</w:t>
      </w:r>
      <w:r w:rsidRPr="00620A7A">
        <w:rPr>
          <w:rFonts w:asciiTheme="majorBidi" w:hAnsiTheme="majorBidi" w:cstheme="majorBidi"/>
          <w:b/>
          <w:bCs/>
          <w:i w:val="0"/>
          <w:iCs w:val="0"/>
          <w:color w:val="000000" w:themeColor="text1"/>
          <w:sz w:val="24"/>
          <w:szCs w:val="24"/>
        </w:rPr>
        <w:fldChar w:fldCharType="end"/>
      </w:r>
      <w:r w:rsidRPr="0027085B">
        <w:rPr>
          <w:rFonts w:asciiTheme="majorBidi" w:hAnsiTheme="majorBidi" w:cstheme="majorBidi"/>
          <w:i w:val="0"/>
          <w:iCs w:val="0"/>
          <w:color w:val="000000" w:themeColor="text1"/>
          <w:sz w:val="24"/>
          <w:szCs w:val="24"/>
        </w:rPr>
        <w:t xml:space="preserve"> The </w:t>
      </w:r>
      <w:r w:rsidR="00E72113">
        <w:rPr>
          <w:rFonts w:asciiTheme="majorBidi" w:hAnsiTheme="majorBidi" w:cstheme="majorBidi"/>
          <w:i w:val="0"/>
          <w:iCs w:val="0"/>
          <w:color w:val="000000" w:themeColor="text1"/>
          <w:sz w:val="24"/>
          <w:szCs w:val="24"/>
        </w:rPr>
        <w:t>Optimum</w:t>
      </w:r>
      <w:r w:rsidRPr="0027085B">
        <w:rPr>
          <w:rFonts w:asciiTheme="majorBidi" w:hAnsiTheme="majorBidi" w:cstheme="majorBidi"/>
          <w:i w:val="0"/>
          <w:iCs w:val="0"/>
          <w:color w:val="000000" w:themeColor="text1"/>
          <w:sz w:val="24"/>
          <w:szCs w:val="24"/>
        </w:rPr>
        <w:t xml:space="preserve"> </w:t>
      </w:r>
      <w:r w:rsidR="00E72113">
        <w:rPr>
          <w:rFonts w:asciiTheme="majorBidi" w:hAnsiTheme="majorBidi" w:cstheme="majorBidi"/>
          <w:i w:val="0"/>
          <w:iCs w:val="0"/>
          <w:color w:val="000000" w:themeColor="text1"/>
          <w:sz w:val="24"/>
          <w:szCs w:val="24"/>
        </w:rPr>
        <w:t>T</w:t>
      </w:r>
      <w:r w:rsidRPr="0027085B">
        <w:rPr>
          <w:rFonts w:asciiTheme="majorBidi" w:hAnsiTheme="majorBidi" w:cstheme="majorBidi"/>
          <w:i w:val="0"/>
          <w:iCs w:val="0"/>
          <w:color w:val="000000" w:themeColor="text1"/>
          <w:sz w:val="24"/>
          <w:szCs w:val="24"/>
        </w:rPr>
        <w:t>emperature</w:t>
      </w:r>
      <w:r w:rsidR="0027085B">
        <w:rPr>
          <w:rFonts w:asciiTheme="majorBidi" w:hAnsiTheme="majorBidi" w:cstheme="majorBidi"/>
          <w:i w:val="0"/>
          <w:iCs w:val="0"/>
          <w:color w:val="000000" w:themeColor="text1"/>
          <w:sz w:val="24"/>
          <w:szCs w:val="24"/>
        </w:rPr>
        <w:t xml:space="preserve"> </w:t>
      </w:r>
      <w:r w:rsidRPr="0027085B">
        <w:rPr>
          <w:rFonts w:asciiTheme="majorBidi" w:hAnsiTheme="majorBidi" w:cstheme="majorBidi"/>
          <w:i w:val="0"/>
          <w:iCs w:val="0"/>
          <w:color w:val="000000" w:themeColor="text1"/>
          <w:sz w:val="24"/>
          <w:szCs w:val="24"/>
        </w:rPr>
        <w:t xml:space="preserve">(solid black </w:t>
      </w:r>
      <w:r w:rsidR="0027085B">
        <w:rPr>
          <w:rFonts w:asciiTheme="majorBidi" w:hAnsiTheme="majorBidi" w:cstheme="majorBidi"/>
          <w:i w:val="0"/>
          <w:iCs w:val="0"/>
          <w:color w:val="000000" w:themeColor="text1"/>
          <w:sz w:val="24"/>
          <w:szCs w:val="24"/>
        </w:rPr>
        <w:t xml:space="preserve">and </w:t>
      </w:r>
      <w:r w:rsidRPr="0027085B">
        <w:rPr>
          <w:rFonts w:asciiTheme="majorBidi" w:hAnsiTheme="majorBidi" w:cstheme="majorBidi"/>
          <w:i w:val="0"/>
          <w:iCs w:val="0"/>
          <w:color w:val="000000" w:themeColor="text1"/>
          <w:sz w:val="24"/>
          <w:szCs w:val="24"/>
        </w:rPr>
        <w:t>vertical line) and its 95 % confidence interval</w:t>
      </w:r>
      <w:r w:rsidR="0027085B" w:rsidRPr="0027085B">
        <w:rPr>
          <w:rFonts w:asciiTheme="majorBidi" w:hAnsiTheme="majorBidi" w:cstheme="majorBidi"/>
          <w:i w:val="0"/>
          <w:iCs w:val="0"/>
          <w:color w:val="000000" w:themeColor="text1"/>
          <w:sz w:val="24"/>
          <w:szCs w:val="24"/>
        </w:rPr>
        <w:t xml:space="preserve">. a represents the </w:t>
      </w:r>
      <w:r w:rsidR="00E72113">
        <w:rPr>
          <w:rFonts w:asciiTheme="majorBidi" w:hAnsiTheme="majorBidi" w:cstheme="majorBidi"/>
          <w:i w:val="0"/>
          <w:iCs w:val="0"/>
          <w:color w:val="000000" w:themeColor="text1"/>
          <w:sz w:val="24"/>
          <w:szCs w:val="24"/>
        </w:rPr>
        <w:t>OT</w:t>
      </w:r>
      <w:r w:rsidR="0027085B" w:rsidRPr="0027085B">
        <w:rPr>
          <w:rFonts w:asciiTheme="majorBidi" w:hAnsiTheme="majorBidi" w:cstheme="majorBidi"/>
          <w:i w:val="0"/>
          <w:iCs w:val="0"/>
          <w:color w:val="000000" w:themeColor="text1"/>
          <w:sz w:val="24"/>
          <w:szCs w:val="24"/>
        </w:rPr>
        <w:t xml:space="preserve"> value when all confounder</w:t>
      </w:r>
      <w:r w:rsidR="0027085B">
        <w:rPr>
          <w:rFonts w:asciiTheme="majorBidi" w:hAnsiTheme="majorBidi" w:cstheme="majorBidi"/>
          <w:i w:val="0"/>
          <w:iCs w:val="0"/>
          <w:color w:val="000000" w:themeColor="text1"/>
          <w:sz w:val="24"/>
          <w:szCs w:val="24"/>
        </w:rPr>
        <w:t>s</w:t>
      </w:r>
      <w:r w:rsidR="0027085B" w:rsidRPr="0027085B">
        <w:rPr>
          <w:rFonts w:asciiTheme="majorBidi" w:hAnsiTheme="majorBidi" w:cstheme="majorBidi"/>
          <w:i w:val="0"/>
          <w:iCs w:val="0"/>
          <w:color w:val="000000" w:themeColor="text1"/>
          <w:sz w:val="24"/>
          <w:szCs w:val="24"/>
        </w:rPr>
        <w:t xml:space="preserve"> were considered in the regression model and b represents the value when no confounder was considered.</w:t>
      </w:r>
    </w:p>
    <w:p w:rsidR="0027085B" w:rsidRPr="0027085B" w:rsidRDefault="0027085B" w:rsidP="0027085B"/>
    <w:p w:rsidR="0027085B" w:rsidRDefault="002C63FC" w:rsidP="0027085B">
      <w:pPr>
        <w:keepNext/>
      </w:pPr>
      <w:r>
        <w:rPr>
          <w:noProof/>
        </w:rPr>
        <w:drawing>
          <wp:inline distT="0" distB="0" distL="0" distR="0" wp14:anchorId="39AEBA76" wp14:editId="7F341276">
            <wp:extent cx="5648325" cy="2543175"/>
            <wp:effectExtent l="0" t="0" r="9525" b="952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659088" cy="25480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C63FC" w:rsidRPr="0073409F" w:rsidRDefault="00620A7A" w:rsidP="0073409F">
      <w:pPr>
        <w:pStyle w:val="Caption"/>
        <w:rPr>
          <w:rFonts w:asciiTheme="majorBidi" w:hAnsiTheme="majorBidi" w:cstheme="majorBidi"/>
          <w:i w:val="0"/>
          <w:iCs w:val="0"/>
          <w:color w:val="000000" w:themeColor="text1"/>
          <w:sz w:val="24"/>
          <w:szCs w:val="24"/>
        </w:rPr>
      </w:pPr>
      <w:r w:rsidRPr="00620A7A">
        <w:rPr>
          <w:rFonts w:asciiTheme="majorBidi" w:hAnsiTheme="majorBidi" w:cstheme="majorBidi"/>
          <w:b/>
          <w:bCs/>
          <w:i w:val="0"/>
          <w:iCs w:val="0"/>
          <w:color w:val="000000" w:themeColor="text1"/>
          <w:sz w:val="24"/>
          <w:szCs w:val="24"/>
        </w:rPr>
        <w:t>Fig</w:t>
      </w:r>
      <w:r w:rsidR="0027085B" w:rsidRPr="00620A7A">
        <w:rPr>
          <w:rFonts w:asciiTheme="majorBidi" w:hAnsiTheme="majorBidi" w:cstheme="majorBidi"/>
          <w:b/>
          <w:bCs/>
          <w:i w:val="0"/>
          <w:iCs w:val="0"/>
          <w:color w:val="000000" w:themeColor="text1"/>
          <w:sz w:val="24"/>
          <w:szCs w:val="24"/>
        </w:rPr>
        <w:t xml:space="preserve"> </w:t>
      </w:r>
      <w:r>
        <w:rPr>
          <w:rFonts w:asciiTheme="majorBidi" w:hAnsiTheme="majorBidi" w:cstheme="majorBidi"/>
          <w:b/>
          <w:bCs/>
          <w:i w:val="0"/>
          <w:iCs w:val="0"/>
          <w:color w:val="000000" w:themeColor="text1"/>
          <w:sz w:val="24"/>
          <w:szCs w:val="24"/>
        </w:rPr>
        <w:t>S</w:t>
      </w:r>
      <w:r w:rsidR="0027085B" w:rsidRPr="00620A7A">
        <w:rPr>
          <w:rFonts w:asciiTheme="majorBidi" w:hAnsiTheme="majorBidi" w:cstheme="majorBidi"/>
          <w:b/>
          <w:bCs/>
          <w:i w:val="0"/>
          <w:iCs w:val="0"/>
          <w:color w:val="000000" w:themeColor="text1"/>
          <w:sz w:val="24"/>
          <w:szCs w:val="24"/>
        </w:rPr>
        <w:fldChar w:fldCharType="begin"/>
      </w:r>
      <w:r w:rsidR="0027085B" w:rsidRPr="00620A7A">
        <w:rPr>
          <w:rFonts w:asciiTheme="majorBidi" w:hAnsiTheme="majorBidi" w:cstheme="majorBidi"/>
          <w:b/>
          <w:bCs/>
          <w:i w:val="0"/>
          <w:iCs w:val="0"/>
          <w:color w:val="000000" w:themeColor="text1"/>
          <w:sz w:val="24"/>
          <w:szCs w:val="24"/>
        </w:rPr>
        <w:instrText xml:space="preserve"> SEQ Figure \* ARABIC </w:instrText>
      </w:r>
      <w:r w:rsidR="0027085B" w:rsidRPr="00620A7A">
        <w:rPr>
          <w:rFonts w:asciiTheme="majorBidi" w:hAnsiTheme="majorBidi" w:cstheme="majorBidi"/>
          <w:b/>
          <w:bCs/>
          <w:i w:val="0"/>
          <w:iCs w:val="0"/>
          <w:color w:val="000000" w:themeColor="text1"/>
          <w:sz w:val="24"/>
          <w:szCs w:val="24"/>
        </w:rPr>
        <w:fldChar w:fldCharType="separate"/>
      </w:r>
      <w:r w:rsidR="00EA5A4D">
        <w:rPr>
          <w:rFonts w:asciiTheme="majorBidi" w:hAnsiTheme="majorBidi" w:cstheme="majorBidi"/>
          <w:b/>
          <w:bCs/>
          <w:i w:val="0"/>
          <w:iCs w:val="0"/>
          <w:noProof/>
          <w:color w:val="000000" w:themeColor="text1"/>
          <w:sz w:val="24"/>
          <w:szCs w:val="24"/>
        </w:rPr>
        <w:t>2</w:t>
      </w:r>
      <w:r w:rsidR="0027085B" w:rsidRPr="00620A7A">
        <w:rPr>
          <w:rFonts w:asciiTheme="majorBidi" w:hAnsiTheme="majorBidi" w:cstheme="majorBidi"/>
          <w:b/>
          <w:bCs/>
          <w:i w:val="0"/>
          <w:iCs w:val="0"/>
          <w:color w:val="000000" w:themeColor="text1"/>
          <w:sz w:val="24"/>
          <w:szCs w:val="24"/>
        </w:rPr>
        <w:fldChar w:fldCharType="end"/>
      </w:r>
      <w:r w:rsidR="0027085B" w:rsidRPr="0073409F">
        <w:rPr>
          <w:rFonts w:asciiTheme="majorBidi" w:hAnsiTheme="majorBidi" w:cstheme="majorBidi"/>
          <w:i w:val="0"/>
          <w:iCs w:val="0"/>
          <w:color w:val="000000" w:themeColor="text1"/>
          <w:sz w:val="24"/>
          <w:szCs w:val="24"/>
        </w:rPr>
        <w:t xml:space="preserve"> </w:t>
      </w:r>
      <w:r w:rsidR="0073409F">
        <w:rPr>
          <w:rFonts w:asciiTheme="majorBidi" w:hAnsiTheme="majorBidi" w:cstheme="majorBidi"/>
          <w:i w:val="0"/>
          <w:iCs w:val="0"/>
          <w:color w:val="000000" w:themeColor="text1"/>
          <w:sz w:val="24"/>
          <w:szCs w:val="24"/>
        </w:rPr>
        <w:t>T</w:t>
      </w:r>
      <w:r w:rsidR="0027085B" w:rsidRPr="0073409F">
        <w:rPr>
          <w:rFonts w:asciiTheme="majorBidi" w:hAnsiTheme="majorBidi" w:cstheme="majorBidi"/>
          <w:i w:val="0"/>
          <w:iCs w:val="0"/>
          <w:color w:val="000000" w:themeColor="text1"/>
          <w:sz w:val="24"/>
          <w:szCs w:val="24"/>
        </w:rPr>
        <w:t xml:space="preserve">he non-linear effect of temperature on residuals estimated from ARIMA </w:t>
      </w:r>
      <w:r w:rsidR="0073409F" w:rsidRPr="0073409F">
        <w:rPr>
          <w:rFonts w:asciiTheme="majorBidi" w:hAnsiTheme="majorBidi" w:cstheme="majorBidi"/>
          <w:i w:val="0"/>
          <w:iCs w:val="0"/>
          <w:color w:val="000000" w:themeColor="text1"/>
          <w:sz w:val="24"/>
          <w:szCs w:val="24"/>
        </w:rPr>
        <w:t xml:space="preserve">model </w:t>
      </w:r>
      <w:r w:rsidR="0027085B" w:rsidRPr="0073409F">
        <w:rPr>
          <w:rFonts w:asciiTheme="majorBidi" w:hAnsiTheme="majorBidi" w:cstheme="majorBidi"/>
          <w:i w:val="0"/>
          <w:iCs w:val="0"/>
          <w:color w:val="000000" w:themeColor="text1"/>
          <w:sz w:val="24"/>
          <w:szCs w:val="24"/>
        </w:rPr>
        <w:t>(the blue line) and its 95% confidence interval</w:t>
      </w:r>
      <w:r w:rsidR="0073409F">
        <w:rPr>
          <w:rFonts w:asciiTheme="majorBidi" w:hAnsiTheme="majorBidi" w:cstheme="majorBidi"/>
          <w:i w:val="0"/>
          <w:iCs w:val="0"/>
          <w:color w:val="000000" w:themeColor="text1"/>
          <w:sz w:val="24"/>
          <w:szCs w:val="24"/>
        </w:rPr>
        <w:t xml:space="preserve"> </w:t>
      </w:r>
      <w:r w:rsidR="0027085B" w:rsidRPr="0073409F">
        <w:rPr>
          <w:rFonts w:asciiTheme="majorBidi" w:hAnsiTheme="majorBidi" w:cstheme="majorBidi"/>
          <w:i w:val="0"/>
          <w:iCs w:val="0"/>
          <w:color w:val="000000" w:themeColor="text1"/>
          <w:sz w:val="24"/>
          <w:szCs w:val="24"/>
        </w:rPr>
        <w:t>(</w:t>
      </w:r>
      <w:r w:rsidR="0073409F" w:rsidRPr="0073409F">
        <w:rPr>
          <w:rFonts w:asciiTheme="majorBidi" w:hAnsiTheme="majorBidi" w:cstheme="majorBidi"/>
          <w:i w:val="0"/>
          <w:iCs w:val="0"/>
          <w:color w:val="000000" w:themeColor="text1"/>
          <w:sz w:val="24"/>
          <w:szCs w:val="24"/>
        </w:rPr>
        <w:t>grey shadow). The two dashed red lines represents standard error of the residuals.</w:t>
      </w:r>
    </w:p>
    <w:p w:rsidR="00261CE1" w:rsidRDefault="00261CE1" w:rsidP="00AF166C"/>
    <w:p w:rsidR="00C87A57" w:rsidRDefault="00C87A57" w:rsidP="00AF166C"/>
    <w:p w:rsidR="0073409F" w:rsidRDefault="00380739" w:rsidP="0073409F">
      <w:pPr>
        <w:keepNext/>
      </w:pPr>
      <w:r>
        <w:rPr>
          <w:noProof/>
        </w:rPr>
        <w:drawing>
          <wp:inline distT="0" distB="0" distL="0" distR="0" wp14:anchorId="5D09FDAC" wp14:editId="33495F01">
            <wp:extent cx="5943600" cy="341249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412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61CE1" w:rsidRPr="0073409F" w:rsidRDefault="00620A7A" w:rsidP="006D4483">
      <w:pPr>
        <w:pStyle w:val="Caption"/>
        <w:jc w:val="both"/>
        <w:rPr>
          <w:rFonts w:asciiTheme="majorBidi" w:hAnsiTheme="majorBidi" w:cstheme="majorBidi"/>
          <w:i w:val="0"/>
          <w:iCs w:val="0"/>
          <w:color w:val="000000" w:themeColor="text1"/>
          <w:sz w:val="24"/>
          <w:szCs w:val="24"/>
        </w:rPr>
      </w:pPr>
      <w:r w:rsidRPr="00620A7A">
        <w:rPr>
          <w:rFonts w:asciiTheme="majorBidi" w:hAnsiTheme="majorBidi" w:cstheme="majorBidi"/>
          <w:b/>
          <w:bCs/>
          <w:i w:val="0"/>
          <w:iCs w:val="0"/>
          <w:color w:val="000000" w:themeColor="text1"/>
          <w:sz w:val="24"/>
          <w:szCs w:val="24"/>
        </w:rPr>
        <w:t>Fig</w:t>
      </w:r>
      <w:r w:rsidR="0073409F" w:rsidRPr="00620A7A">
        <w:rPr>
          <w:rFonts w:asciiTheme="majorBidi" w:hAnsiTheme="majorBidi" w:cstheme="majorBidi"/>
          <w:b/>
          <w:bCs/>
          <w:i w:val="0"/>
          <w:iCs w:val="0"/>
          <w:color w:val="000000" w:themeColor="text1"/>
          <w:sz w:val="24"/>
          <w:szCs w:val="24"/>
        </w:rPr>
        <w:t xml:space="preserve"> </w:t>
      </w:r>
      <w:r w:rsidRPr="00620A7A">
        <w:rPr>
          <w:rFonts w:asciiTheme="majorBidi" w:hAnsiTheme="majorBidi" w:cstheme="majorBidi"/>
          <w:b/>
          <w:bCs/>
          <w:i w:val="0"/>
          <w:iCs w:val="0"/>
          <w:color w:val="000000" w:themeColor="text1"/>
          <w:sz w:val="24"/>
          <w:szCs w:val="24"/>
        </w:rPr>
        <w:t>S</w:t>
      </w:r>
      <w:r w:rsidR="0073409F" w:rsidRPr="00620A7A">
        <w:rPr>
          <w:rFonts w:asciiTheme="majorBidi" w:hAnsiTheme="majorBidi" w:cstheme="majorBidi"/>
          <w:b/>
          <w:bCs/>
          <w:i w:val="0"/>
          <w:iCs w:val="0"/>
          <w:color w:val="000000" w:themeColor="text1"/>
          <w:sz w:val="24"/>
          <w:szCs w:val="24"/>
        </w:rPr>
        <w:fldChar w:fldCharType="begin"/>
      </w:r>
      <w:r w:rsidR="0073409F" w:rsidRPr="00620A7A">
        <w:rPr>
          <w:rFonts w:asciiTheme="majorBidi" w:hAnsiTheme="majorBidi" w:cstheme="majorBidi"/>
          <w:b/>
          <w:bCs/>
          <w:i w:val="0"/>
          <w:iCs w:val="0"/>
          <w:color w:val="000000" w:themeColor="text1"/>
          <w:sz w:val="24"/>
          <w:szCs w:val="24"/>
        </w:rPr>
        <w:instrText xml:space="preserve"> SEQ Figure \* ARABIC </w:instrText>
      </w:r>
      <w:r w:rsidR="0073409F" w:rsidRPr="00620A7A">
        <w:rPr>
          <w:rFonts w:asciiTheme="majorBidi" w:hAnsiTheme="majorBidi" w:cstheme="majorBidi"/>
          <w:b/>
          <w:bCs/>
          <w:i w:val="0"/>
          <w:iCs w:val="0"/>
          <w:color w:val="000000" w:themeColor="text1"/>
          <w:sz w:val="24"/>
          <w:szCs w:val="24"/>
        </w:rPr>
        <w:fldChar w:fldCharType="separate"/>
      </w:r>
      <w:r w:rsidR="00EA5A4D">
        <w:rPr>
          <w:rFonts w:asciiTheme="majorBidi" w:hAnsiTheme="majorBidi" w:cstheme="majorBidi"/>
          <w:b/>
          <w:bCs/>
          <w:i w:val="0"/>
          <w:iCs w:val="0"/>
          <w:noProof/>
          <w:color w:val="000000" w:themeColor="text1"/>
          <w:sz w:val="24"/>
          <w:szCs w:val="24"/>
        </w:rPr>
        <w:t>3</w:t>
      </w:r>
      <w:r w:rsidR="0073409F" w:rsidRPr="00620A7A">
        <w:rPr>
          <w:rFonts w:asciiTheme="majorBidi" w:hAnsiTheme="majorBidi" w:cstheme="majorBidi"/>
          <w:b/>
          <w:bCs/>
          <w:i w:val="0"/>
          <w:iCs w:val="0"/>
          <w:color w:val="000000" w:themeColor="text1"/>
          <w:sz w:val="24"/>
          <w:szCs w:val="24"/>
        </w:rPr>
        <w:fldChar w:fldCharType="end"/>
      </w:r>
      <w:r w:rsidR="0073409F" w:rsidRPr="0073409F">
        <w:rPr>
          <w:rFonts w:asciiTheme="majorBidi" w:hAnsiTheme="majorBidi" w:cstheme="majorBidi"/>
          <w:i w:val="0"/>
          <w:iCs w:val="0"/>
          <w:color w:val="000000" w:themeColor="text1"/>
          <w:sz w:val="24"/>
          <w:szCs w:val="24"/>
        </w:rPr>
        <w:t xml:space="preserve"> The interaction effect between heat (percentile (99th) and relative humidity. </w:t>
      </w:r>
      <w:r w:rsidR="006D4483">
        <w:rPr>
          <w:rFonts w:asciiTheme="majorBidi" w:hAnsiTheme="majorBidi" w:cstheme="majorBidi"/>
          <w:i w:val="0"/>
          <w:iCs w:val="0"/>
          <w:color w:val="000000" w:themeColor="text1"/>
          <w:sz w:val="24"/>
          <w:szCs w:val="24"/>
        </w:rPr>
        <w:t xml:space="preserve">OT </w:t>
      </w:r>
      <w:r w:rsidR="0073409F" w:rsidRPr="0073409F">
        <w:rPr>
          <w:rFonts w:asciiTheme="majorBidi" w:hAnsiTheme="majorBidi" w:cstheme="majorBidi"/>
          <w:i w:val="0"/>
          <w:iCs w:val="0"/>
          <w:color w:val="000000" w:themeColor="text1"/>
          <w:sz w:val="24"/>
          <w:szCs w:val="24"/>
        </w:rPr>
        <w:t xml:space="preserve">was used as reference value of </w:t>
      </w:r>
      <w:r w:rsidR="006D4483" w:rsidRPr="0073409F">
        <w:rPr>
          <w:rFonts w:asciiTheme="majorBidi" w:hAnsiTheme="majorBidi" w:cstheme="majorBidi"/>
          <w:i w:val="0"/>
          <w:iCs w:val="0"/>
          <w:color w:val="000000" w:themeColor="text1"/>
          <w:sz w:val="24"/>
          <w:szCs w:val="24"/>
        </w:rPr>
        <w:t>heat to</w:t>
      </w:r>
      <w:r w:rsidR="0073409F" w:rsidRPr="0073409F">
        <w:rPr>
          <w:rFonts w:asciiTheme="majorBidi" w:hAnsiTheme="majorBidi" w:cstheme="majorBidi"/>
          <w:i w:val="0"/>
          <w:iCs w:val="0"/>
          <w:color w:val="000000" w:themeColor="text1"/>
          <w:sz w:val="24"/>
          <w:szCs w:val="24"/>
        </w:rPr>
        <w:t xml:space="preserve"> calculate relative risk and optimum values of humidity were used as reference category of humidity</w:t>
      </w:r>
      <w:r w:rsidR="006D4483">
        <w:rPr>
          <w:rFonts w:asciiTheme="majorBidi" w:hAnsiTheme="majorBidi" w:cstheme="majorBidi"/>
          <w:i w:val="0"/>
          <w:iCs w:val="0"/>
          <w:color w:val="000000" w:themeColor="text1"/>
          <w:sz w:val="24"/>
          <w:szCs w:val="24"/>
        </w:rPr>
        <w:t xml:space="preserve"> to calculate interaction effects</w:t>
      </w:r>
      <w:r w:rsidR="0073409F" w:rsidRPr="0073409F">
        <w:rPr>
          <w:rFonts w:asciiTheme="majorBidi" w:hAnsiTheme="majorBidi" w:cstheme="majorBidi"/>
          <w:i w:val="0"/>
          <w:iCs w:val="0"/>
          <w:color w:val="000000" w:themeColor="text1"/>
          <w:sz w:val="24"/>
          <w:szCs w:val="24"/>
        </w:rPr>
        <w:t xml:space="preserve">. </w:t>
      </w:r>
    </w:p>
    <w:p w:rsidR="00261CE1" w:rsidRDefault="00261CE1" w:rsidP="00AF166C"/>
    <w:p w:rsidR="00261CE1" w:rsidRDefault="00261CE1" w:rsidP="00AF166C"/>
    <w:p w:rsidR="0073409F" w:rsidRDefault="00380739" w:rsidP="0073409F">
      <w:pPr>
        <w:keepNext/>
      </w:pPr>
      <w:r>
        <w:rPr>
          <w:noProof/>
        </w:rPr>
        <w:lastRenderedPageBreak/>
        <w:drawing>
          <wp:inline distT="0" distB="0" distL="0" distR="0" wp14:anchorId="04F6BF63" wp14:editId="4B7B34C2">
            <wp:extent cx="5943600" cy="341249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412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3409F" w:rsidRPr="0073409F" w:rsidRDefault="00620A7A" w:rsidP="006D4483">
      <w:pPr>
        <w:pStyle w:val="Caption"/>
        <w:jc w:val="both"/>
        <w:rPr>
          <w:rFonts w:asciiTheme="majorBidi" w:hAnsiTheme="majorBidi" w:cstheme="majorBidi"/>
          <w:i w:val="0"/>
          <w:iCs w:val="0"/>
          <w:color w:val="000000" w:themeColor="text1"/>
          <w:sz w:val="24"/>
          <w:szCs w:val="24"/>
        </w:rPr>
      </w:pPr>
      <w:r w:rsidRPr="00620A7A">
        <w:rPr>
          <w:rFonts w:asciiTheme="majorBidi" w:hAnsiTheme="majorBidi" w:cstheme="majorBidi"/>
          <w:b/>
          <w:bCs/>
          <w:i w:val="0"/>
          <w:iCs w:val="0"/>
          <w:color w:val="000000" w:themeColor="text1"/>
          <w:sz w:val="24"/>
          <w:szCs w:val="24"/>
        </w:rPr>
        <w:t>Fig</w:t>
      </w:r>
      <w:r w:rsidR="0073409F" w:rsidRPr="00620A7A">
        <w:rPr>
          <w:rFonts w:asciiTheme="majorBidi" w:hAnsiTheme="majorBidi" w:cstheme="majorBidi"/>
          <w:b/>
          <w:bCs/>
          <w:i w:val="0"/>
          <w:iCs w:val="0"/>
          <w:color w:val="000000" w:themeColor="text1"/>
          <w:sz w:val="24"/>
          <w:szCs w:val="24"/>
        </w:rPr>
        <w:t xml:space="preserve"> </w:t>
      </w:r>
      <w:r w:rsidRPr="00620A7A">
        <w:rPr>
          <w:rFonts w:asciiTheme="majorBidi" w:hAnsiTheme="majorBidi" w:cstheme="majorBidi"/>
          <w:b/>
          <w:bCs/>
          <w:i w:val="0"/>
          <w:iCs w:val="0"/>
          <w:color w:val="000000" w:themeColor="text1"/>
          <w:sz w:val="24"/>
          <w:szCs w:val="24"/>
        </w:rPr>
        <w:t>S</w:t>
      </w:r>
      <w:r w:rsidR="0073409F" w:rsidRPr="00620A7A">
        <w:rPr>
          <w:rFonts w:asciiTheme="majorBidi" w:hAnsiTheme="majorBidi" w:cstheme="majorBidi"/>
          <w:b/>
          <w:bCs/>
          <w:i w:val="0"/>
          <w:iCs w:val="0"/>
          <w:color w:val="000000" w:themeColor="text1"/>
          <w:sz w:val="24"/>
          <w:szCs w:val="24"/>
        </w:rPr>
        <w:fldChar w:fldCharType="begin"/>
      </w:r>
      <w:r w:rsidR="0073409F" w:rsidRPr="00620A7A">
        <w:rPr>
          <w:rFonts w:asciiTheme="majorBidi" w:hAnsiTheme="majorBidi" w:cstheme="majorBidi"/>
          <w:b/>
          <w:bCs/>
          <w:i w:val="0"/>
          <w:iCs w:val="0"/>
          <w:color w:val="000000" w:themeColor="text1"/>
          <w:sz w:val="24"/>
          <w:szCs w:val="24"/>
        </w:rPr>
        <w:instrText xml:space="preserve"> SEQ Figure \* ARABIC </w:instrText>
      </w:r>
      <w:r w:rsidR="0073409F" w:rsidRPr="00620A7A">
        <w:rPr>
          <w:rFonts w:asciiTheme="majorBidi" w:hAnsiTheme="majorBidi" w:cstheme="majorBidi"/>
          <w:b/>
          <w:bCs/>
          <w:i w:val="0"/>
          <w:iCs w:val="0"/>
          <w:color w:val="000000" w:themeColor="text1"/>
          <w:sz w:val="24"/>
          <w:szCs w:val="24"/>
        </w:rPr>
        <w:fldChar w:fldCharType="separate"/>
      </w:r>
      <w:r w:rsidR="00EA5A4D">
        <w:rPr>
          <w:rFonts w:asciiTheme="majorBidi" w:hAnsiTheme="majorBidi" w:cstheme="majorBidi"/>
          <w:b/>
          <w:bCs/>
          <w:i w:val="0"/>
          <w:iCs w:val="0"/>
          <w:noProof/>
          <w:color w:val="000000" w:themeColor="text1"/>
          <w:sz w:val="24"/>
          <w:szCs w:val="24"/>
        </w:rPr>
        <w:t>4</w:t>
      </w:r>
      <w:r w:rsidR="0073409F" w:rsidRPr="00620A7A">
        <w:rPr>
          <w:rFonts w:asciiTheme="majorBidi" w:hAnsiTheme="majorBidi" w:cstheme="majorBidi"/>
          <w:b/>
          <w:bCs/>
          <w:i w:val="0"/>
          <w:iCs w:val="0"/>
          <w:color w:val="000000" w:themeColor="text1"/>
          <w:sz w:val="24"/>
          <w:szCs w:val="24"/>
        </w:rPr>
        <w:fldChar w:fldCharType="end"/>
      </w:r>
      <w:r w:rsidR="0073409F" w:rsidRPr="0073409F">
        <w:rPr>
          <w:rFonts w:asciiTheme="majorBidi" w:hAnsiTheme="majorBidi" w:cstheme="majorBidi"/>
          <w:i w:val="0"/>
          <w:iCs w:val="0"/>
          <w:color w:val="000000" w:themeColor="text1"/>
          <w:sz w:val="24"/>
          <w:szCs w:val="24"/>
        </w:rPr>
        <w:t xml:space="preserve"> The interaction effect between </w:t>
      </w:r>
      <w:r w:rsidR="0073409F">
        <w:rPr>
          <w:rFonts w:asciiTheme="majorBidi" w:hAnsiTheme="majorBidi" w:cstheme="majorBidi"/>
          <w:i w:val="0"/>
          <w:iCs w:val="0"/>
          <w:color w:val="000000" w:themeColor="text1"/>
          <w:sz w:val="24"/>
          <w:szCs w:val="24"/>
        </w:rPr>
        <w:t>cold</w:t>
      </w:r>
      <w:r w:rsidR="0073409F" w:rsidRPr="0073409F">
        <w:rPr>
          <w:rFonts w:asciiTheme="majorBidi" w:hAnsiTheme="majorBidi" w:cstheme="majorBidi"/>
          <w:i w:val="0"/>
          <w:iCs w:val="0"/>
          <w:color w:val="000000" w:themeColor="text1"/>
          <w:sz w:val="24"/>
          <w:szCs w:val="24"/>
        </w:rPr>
        <w:t xml:space="preserve"> (</w:t>
      </w:r>
      <w:r w:rsidR="0073409F">
        <w:rPr>
          <w:rFonts w:asciiTheme="majorBidi" w:hAnsiTheme="majorBidi" w:cstheme="majorBidi"/>
          <w:i w:val="0"/>
          <w:iCs w:val="0"/>
          <w:color w:val="000000" w:themeColor="text1"/>
          <w:sz w:val="24"/>
          <w:szCs w:val="24"/>
        </w:rPr>
        <w:t>1</w:t>
      </w:r>
      <w:r w:rsidR="0073409F" w:rsidRPr="0073409F">
        <w:rPr>
          <w:rFonts w:asciiTheme="majorBidi" w:hAnsiTheme="majorBidi" w:cstheme="majorBidi"/>
          <w:i w:val="0"/>
          <w:iCs w:val="0"/>
          <w:color w:val="000000" w:themeColor="text1"/>
          <w:sz w:val="24"/>
          <w:szCs w:val="24"/>
          <w:vertAlign w:val="superscript"/>
        </w:rPr>
        <w:t>th</w:t>
      </w:r>
      <w:r w:rsidR="006D4483" w:rsidRPr="006D4483">
        <w:rPr>
          <w:rFonts w:asciiTheme="majorBidi" w:hAnsiTheme="majorBidi" w:cstheme="majorBidi"/>
          <w:i w:val="0"/>
          <w:iCs w:val="0"/>
          <w:color w:val="000000" w:themeColor="text1"/>
          <w:sz w:val="24"/>
          <w:szCs w:val="24"/>
        </w:rPr>
        <w:t xml:space="preserve"> </w:t>
      </w:r>
      <w:r w:rsidR="006D4483" w:rsidRPr="0073409F">
        <w:rPr>
          <w:rFonts w:asciiTheme="majorBidi" w:hAnsiTheme="majorBidi" w:cstheme="majorBidi"/>
          <w:i w:val="0"/>
          <w:iCs w:val="0"/>
          <w:color w:val="000000" w:themeColor="text1"/>
          <w:sz w:val="24"/>
          <w:szCs w:val="24"/>
        </w:rPr>
        <w:t>percentile</w:t>
      </w:r>
      <w:r w:rsidR="0073409F" w:rsidRPr="0073409F">
        <w:rPr>
          <w:rFonts w:asciiTheme="majorBidi" w:hAnsiTheme="majorBidi" w:cstheme="majorBidi"/>
          <w:i w:val="0"/>
          <w:iCs w:val="0"/>
          <w:color w:val="000000" w:themeColor="text1"/>
          <w:sz w:val="24"/>
          <w:szCs w:val="24"/>
        </w:rPr>
        <w:t xml:space="preserve">) and relative humidity. </w:t>
      </w:r>
      <w:r w:rsidR="006D4483">
        <w:rPr>
          <w:rFonts w:asciiTheme="majorBidi" w:hAnsiTheme="majorBidi" w:cstheme="majorBidi"/>
          <w:i w:val="0"/>
          <w:iCs w:val="0"/>
          <w:color w:val="000000" w:themeColor="text1"/>
          <w:sz w:val="24"/>
          <w:szCs w:val="24"/>
        </w:rPr>
        <w:t>OT</w:t>
      </w:r>
      <w:r w:rsidR="0073409F" w:rsidRPr="0073409F">
        <w:rPr>
          <w:rFonts w:asciiTheme="majorBidi" w:hAnsiTheme="majorBidi" w:cstheme="majorBidi"/>
          <w:i w:val="0"/>
          <w:iCs w:val="0"/>
          <w:color w:val="000000" w:themeColor="text1"/>
          <w:sz w:val="24"/>
          <w:szCs w:val="24"/>
        </w:rPr>
        <w:t xml:space="preserve"> was used as reference value of </w:t>
      </w:r>
      <w:r w:rsidR="006D4483">
        <w:rPr>
          <w:rFonts w:asciiTheme="majorBidi" w:hAnsiTheme="majorBidi" w:cstheme="majorBidi"/>
          <w:i w:val="0"/>
          <w:iCs w:val="0"/>
          <w:color w:val="000000" w:themeColor="text1"/>
          <w:sz w:val="24"/>
          <w:szCs w:val="24"/>
        </w:rPr>
        <w:t>cold</w:t>
      </w:r>
      <w:r w:rsidR="0073409F" w:rsidRPr="0073409F">
        <w:rPr>
          <w:rFonts w:asciiTheme="majorBidi" w:hAnsiTheme="majorBidi" w:cstheme="majorBidi"/>
          <w:i w:val="0"/>
          <w:iCs w:val="0"/>
          <w:color w:val="000000" w:themeColor="text1"/>
          <w:sz w:val="24"/>
          <w:szCs w:val="24"/>
        </w:rPr>
        <w:t xml:space="preserve"> to calculate relative risk and optimum values of humidity were used as reference category of humidity</w:t>
      </w:r>
      <w:r w:rsidR="006D4483">
        <w:rPr>
          <w:rFonts w:asciiTheme="majorBidi" w:hAnsiTheme="majorBidi" w:cstheme="majorBidi"/>
          <w:i w:val="0"/>
          <w:iCs w:val="0"/>
          <w:color w:val="000000" w:themeColor="text1"/>
          <w:sz w:val="24"/>
          <w:szCs w:val="24"/>
        </w:rPr>
        <w:t xml:space="preserve"> to calculate interaction effects</w:t>
      </w:r>
      <w:r w:rsidR="0073409F" w:rsidRPr="0073409F">
        <w:rPr>
          <w:rFonts w:asciiTheme="majorBidi" w:hAnsiTheme="majorBidi" w:cstheme="majorBidi"/>
          <w:i w:val="0"/>
          <w:iCs w:val="0"/>
          <w:color w:val="000000" w:themeColor="text1"/>
          <w:sz w:val="24"/>
          <w:szCs w:val="24"/>
        </w:rPr>
        <w:t xml:space="preserve">. </w:t>
      </w:r>
    </w:p>
    <w:p w:rsidR="00261CE1" w:rsidRDefault="00261CE1" w:rsidP="00AF166C"/>
    <w:p w:rsidR="00620A7A" w:rsidRDefault="00620A7A" w:rsidP="00620A7A">
      <w:pPr>
        <w:pStyle w:val="Caption"/>
        <w:keepNext/>
      </w:pPr>
      <w:r w:rsidRPr="00620A7A">
        <w:rPr>
          <w:rFonts w:asciiTheme="majorBidi" w:hAnsiTheme="majorBidi" w:cstheme="majorBidi"/>
          <w:b/>
          <w:bCs/>
          <w:i w:val="0"/>
          <w:iCs w:val="0"/>
          <w:color w:val="000000" w:themeColor="text1"/>
          <w:sz w:val="24"/>
          <w:szCs w:val="24"/>
        </w:rPr>
        <w:t>Table S1</w:t>
      </w:r>
      <w:r w:rsidRPr="00620A7A">
        <w:rPr>
          <w:rFonts w:asciiTheme="majorBidi" w:hAnsiTheme="majorBidi" w:cstheme="majorBidi"/>
          <w:i w:val="0"/>
          <w:iCs w:val="0"/>
          <w:color w:val="000000" w:themeColor="text1"/>
          <w:sz w:val="24"/>
          <w:szCs w:val="24"/>
        </w:rPr>
        <w:t xml:space="preserve"> </w:t>
      </w:r>
      <w:r w:rsidRPr="00702409">
        <w:rPr>
          <w:rFonts w:asciiTheme="majorBidi" w:hAnsiTheme="majorBidi" w:cstheme="majorBidi"/>
          <w:i w:val="0"/>
          <w:iCs w:val="0"/>
          <w:color w:val="000000" w:themeColor="text1"/>
          <w:sz w:val="24"/>
          <w:szCs w:val="24"/>
        </w:rPr>
        <w:t>Number of HAs attributed to dif</w:t>
      </w:r>
      <w:r>
        <w:rPr>
          <w:rFonts w:asciiTheme="majorBidi" w:hAnsiTheme="majorBidi" w:cstheme="majorBidi"/>
          <w:i w:val="0"/>
          <w:iCs w:val="0"/>
          <w:color w:val="000000" w:themeColor="text1"/>
          <w:sz w:val="24"/>
          <w:szCs w:val="24"/>
        </w:rPr>
        <w:t>ferent levels of heat and cold by different age and sex groups</w:t>
      </w:r>
    </w:p>
    <w:tbl>
      <w:tblPr>
        <w:tblStyle w:val="PlainTable2"/>
        <w:tblpPr w:leftFromText="180" w:rightFromText="180" w:vertAnchor="text" w:horzAnchor="margin" w:tblpX="-180" w:tblpY="228"/>
        <w:tblW w:w="8815" w:type="dxa"/>
        <w:tblLook w:val="04A0" w:firstRow="1" w:lastRow="0" w:firstColumn="1" w:lastColumn="0" w:noHBand="0" w:noVBand="1"/>
      </w:tblPr>
      <w:tblGrid>
        <w:gridCol w:w="1064"/>
        <w:gridCol w:w="991"/>
        <w:gridCol w:w="962"/>
        <w:gridCol w:w="656"/>
        <w:gridCol w:w="1115"/>
        <w:gridCol w:w="1195"/>
        <w:gridCol w:w="971"/>
        <w:gridCol w:w="663"/>
        <w:gridCol w:w="1198"/>
      </w:tblGrid>
      <w:tr w:rsidR="0028687A" w:rsidRPr="00217B2C" w:rsidTr="00CD275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4" w:type="dxa"/>
          </w:tcPr>
          <w:p w:rsidR="0028687A" w:rsidRPr="00217B2C" w:rsidRDefault="0028687A" w:rsidP="00CD275B">
            <w:pPr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217B2C">
              <w:rPr>
                <w:rFonts w:asciiTheme="majorBidi" w:hAnsiTheme="majorBidi" w:cstheme="majorBidi"/>
                <w:color w:val="000000" w:themeColor="text1"/>
              </w:rPr>
              <w:t>Group</w:t>
            </w:r>
          </w:p>
        </w:tc>
        <w:tc>
          <w:tcPr>
            <w:tcW w:w="3714" w:type="dxa"/>
            <w:gridSpan w:val="4"/>
          </w:tcPr>
          <w:p w:rsidR="0028687A" w:rsidRPr="00217B2C" w:rsidRDefault="0028687A" w:rsidP="00CD275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</w:rPr>
            </w:pPr>
            <w:r w:rsidRPr="00217B2C">
              <w:rPr>
                <w:rFonts w:asciiTheme="majorBidi" w:hAnsiTheme="majorBidi" w:cstheme="majorBidi"/>
                <w:color w:val="000000" w:themeColor="text1"/>
              </w:rPr>
              <w:t>Cold</w:t>
            </w:r>
          </w:p>
        </w:tc>
        <w:tc>
          <w:tcPr>
            <w:tcW w:w="4037" w:type="dxa"/>
            <w:gridSpan w:val="4"/>
          </w:tcPr>
          <w:p w:rsidR="0028687A" w:rsidRPr="00217B2C" w:rsidRDefault="0028687A" w:rsidP="00CD275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</w:rPr>
            </w:pPr>
            <w:r w:rsidRPr="00217B2C">
              <w:rPr>
                <w:rFonts w:asciiTheme="majorBidi" w:hAnsiTheme="majorBidi" w:cstheme="majorBidi"/>
                <w:color w:val="000000" w:themeColor="text1"/>
              </w:rPr>
              <w:t>Heat</w:t>
            </w:r>
          </w:p>
        </w:tc>
      </w:tr>
      <w:tr w:rsidR="00217B2C" w:rsidRPr="00217B2C" w:rsidTr="00CD275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4" w:type="dxa"/>
          </w:tcPr>
          <w:p w:rsidR="00217B2C" w:rsidRPr="00217B2C" w:rsidRDefault="00217B2C" w:rsidP="00CD275B">
            <w:pPr>
              <w:jc w:val="center"/>
              <w:rPr>
                <w:rFonts w:asciiTheme="majorBidi" w:hAnsiTheme="majorBidi" w:cstheme="majorBidi"/>
                <w:color w:val="000000" w:themeColor="text1"/>
              </w:rPr>
            </w:pPr>
          </w:p>
        </w:tc>
        <w:tc>
          <w:tcPr>
            <w:tcW w:w="0" w:type="auto"/>
          </w:tcPr>
          <w:p w:rsidR="00217B2C" w:rsidRPr="00FB78E7" w:rsidRDefault="00217B2C" w:rsidP="00CD275B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</w:rPr>
            </w:pPr>
            <w:r w:rsidRPr="00FB78E7">
              <w:rPr>
                <w:rFonts w:asciiTheme="majorBidi" w:hAnsiTheme="majorBidi" w:cstheme="majorBidi"/>
                <w:color w:val="000000" w:themeColor="text1"/>
              </w:rPr>
              <w:t>All values</w:t>
            </w:r>
          </w:p>
        </w:tc>
        <w:tc>
          <w:tcPr>
            <w:tcW w:w="0" w:type="auto"/>
          </w:tcPr>
          <w:p w:rsidR="00217B2C" w:rsidRPr="00FB78E7" w:rsidRDefault="00217B2C" w:rsidP="00CD275B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</w:rPr>
            </w:pPr>
            <w:r w:rsidRPr="00FB78E7">
              <w:rPr>
                <w:rFonts w:asciiTheme="majorBidi" w:hAnsiTheme="majorBidi" w:cstheme="majorBidi"/>
                <w:color w:val="000000" w:themeColor="text1"/>
              </w:rPr>
              <w:t>Medium</w:t>
            </w:r>
          </w:p>
        </w:tc>
        <w:tc>
          <w:tcPr>
            <w:tcW w:w="0" w:type="auto"/>
          </w:tcPr>
          <w:p w:rsidR="00217B2C" w:rsidRPr="00FB78E7" w:rsidRDefault="00217B2C" w:rsidP="00CD275B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</w:rPr>
            </w:pPr>
            <w:r w:rsidRPr="00FB78E7">
              <w:rPr>
                <w:rFonts w:asciiTheme="majorBidi" w:hAnsiTheme="majorBidi" w:cstheme="majorBidi"/>
                <w:color w:val="000000" w:themeColor="text1"/>
              </w:rPr>
              <w:t xml:space="preserve">High </w:t>
            </w:r>
          </w:p>
        </w:tc>
        <w:tc>
          <w:tcPr>
            <w:tcW w:w="1115" w:type="dxa"/>
          </w:tcPr>
          <w:p w:rsidR="00217B2C" w:rsidRPr="00FB78E7" w:rsidRDefault="00217B2C" w:rsidP="00CD275B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</w:rPr>
            </w:pPr>
            <w:r w:rsidRPr="00FB78E7">
              <w:rPr>
                <w:rFonts w:asciiTheme="majorBidi" w:hAnsiTheme="majorBidi" w:cstheme="majorBidi"/>
                <w:color w:val="000000" w:themeColor="text1"/>
              </w:rPr>
              <w:t xml:space="preserve">Extreme </w:t>
            </w:r>
          </w:p>
        </w:tc>
        <w:tc>
          <w:tcPr>
            <w:tcW w:w="1176" w:type="dxa"/>
          </w:tcPr>
          <w:p w:rsidR="00217B2C" w:rsidRPr="00FB78E7" w:rsidRDefault="00217B2C" w:rsidP="00CD275B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</w:rPr>
            </w:pPr>
            <w:r w:rsidRPr="00FB78E7">
              <w:rPr>
                <w:rFonts w:asciiTheme="majorBidi" w:hAnsiTheme="majorBidi" w:cstheme="majorBidi"/>
                <w:color w:val="000000" w:themeColor="text1"/>
              </w:rPr>
              <w:t>All values</w:t>
            </w:r>
          </w:p>
        </w:tc>
        <w:tc>
          <w:tcPr>
            <w:tcW w:w="0" w:type="auto"/>
          </w:tcPr>
          <w:p w:rsidR="00217B2C" w:rsidRPr="00FB78E7" w:rsidRDefault="00217B2C" w:rsidP="00CD275B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</w:rPr>
            </w:pPr>
            <w:r w:rsidRPr="00FB78E7">
              <w:rPr>
                <w:rFonts w:asciiTheme="majorBidi" w:hAnsiTheme="majorBidi" w:cstheme="majorBidi"/>
                <w:color w:val="000000" w:themeColor="text1"/>
              </w:rPr>
              <w:t>Medium</w:t>
            </w:r>
          </w:p>
        </w:tc>
        <w:tc>
          <w:tcPr>
            <w:tcW w:w="0" w:type="auto"/>
          </w:tcPr>
          <w:p w:rsidR="00217B2C" w:rsidRPr="00FB78E7" w:rsidRDefault="00217B2C" w:rsidP="00CD275B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</w:rPr>
            </w:pPr>
            <w:r w:rsidRPr="00FB78E7">
              <w:rPr>
                <w:rFonts w:asciiTheme="majorBidi" w:hAnsiTheme="majorBidi" w:cstheme="majorBidi"/>
                <w:color w:val="000000" w:themeColor="text1"/>
              </w:rPr>
              <w:t xml:space="preserve">High </w:t>
            </w:r>
          </w:p>
        </w:tc>
        <w:tc>
          <w:tcPr>
            <w:tcW w:w="1179" w:type="dxa"/>
          </w:tcPr>
          <w:p w:rsidR="00217B2C" w:rsidRPr="00FB78E7" w:rsidRDefault="00217B2C" w:rsidP="00CD275B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</w:rPr>
            </w:pPr>
            <w:r w:rsidRPr="00FB78E7">
              <w:rPr>
                <w:rFonts w:asciiTheme="majorBidi" w:hAnsiTheme="majorBidi" w:cstheme="majorBidi"/>
                <w:color w:val="000000" w:themeColor="text1"/>
              </w:rPr>
              <w:t xml:space="preserve">Extreme </w:t>
            </w:r>
          </w:p>
        </w:tc>
      </w:tr>
      <w:tr w:rsidR="000E1D2B" w:rsidRPr="00217B2C" w:rsidTr="00CD275B">
        <w:trPr>
          <w:trHeight w:val="4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4" w:type="dxa"/>
          </w:tcPr>
          <w:p w:rsidR="000E1D2B" w:rsidRPr="00217B2C" w:rsidRDefault="000E1D2B" w:rsidP="00CD275B">
            <w:pPr>
              <w:pStyle w:val="HTMLPreformatted"/>
              <w:shd w:val="clear" w:color="auto" w:fill="FFFFFF"/>
              <w:wordWrap w:val="0"/>
              <w:spacing w:line="225" w:lineRule="atLeast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  <w:r w:rsidRPr="00217B2C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>Total</w:t>
            </w:r>
          </w:p>
        </w:tc>
        <w:tc>
          <w:tcPr>
            <w:tcW w:w="0" w:type="auto"/>
          </w:tcPr>
          <w:p w:rsidR="000E1D2B" w:rsidRPr="00217B2C" w:rsidRDefault="000E1D2B" w:rsidP="00CD2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217B2C">
              <w:rPr>
                <w:rFonts w:asciiTheme="majorBidi" w:hAnsiTheme="majorBidi" w:cstheme="majorBidi"/>
              </w:rPr>
              <w:t>9836</w:t>
            </w:r>
          </w:p>
        </w:tc>
        <w:tc>
          <w:tcPr>
            <w:tcW w:w="0" w:type="auto"/>
          </w:tcPr>
          <w:p w:rsidR="000E1D2B" w:rsidRPr="00217B2C" w:rsidRDefault="000E1D2B" w:rsidP="00CD2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217B2C">
              <w:rPr>
                <w:rFonts w:asciiTheme="majorBidi" w:hAnsiTheme="majorBidi" w:cstheme="majorBidi"/>
              </w:rPr>
              <w:t>8714</w:t>
            </w:r>
          </w:p>
        </w:tc>
        <w:tc>
          <w:tcPr>
            <w:tcW w:w="0" w:type="auto"/>
          </w:tcPr>
          <w:p w:rsidR="000E1D2B" w:rsidRPr="00217B2C" w:rsidRDefault="000E1D2B" w:rsidP="00CD2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217B2C">
              <w:rPr>
                <w:rFonts w:asciiTheme="majorBidi" w:hAnsiTheme="majorBidi" w:cstheme="majorBidi"/>
              </w:rPr>
              <w:t>758</w:t>
            </w:r>
          </w:p>
        </w:tc>
        <w:tc>
          <w:tcPr>
            <w:tcW w:w="1115" w:type="dxa"/>
          </w:tcPr>
          <w:p w:rsidR="000E1D2B" w:rsidRPr="00217B2C" w:rsidRDefault="000E1D2B" w:rsidP="00CD2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217B2C">
              <w:rPr>
                <w:rFonts w:asciiTheme="majorBidi" w:hAnsiTheme="majorBidi" w:cstheme="majorBidi"/>
              </w:rPr>
              <w:t>364</w:t>
            </w:r>
          </w:p>
        </w:tc>
        <w:tc>
          <w:tcPr>
            <w:tcW w:w="1176" w:type="dxa"/>
          </w:tcPr>
          <w:p w:rsidR="000E1D2B" w:rsidRPr="00217B2C" w:rsidRDefault="000E1D2B" w:rsidP="00CD2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217B2C">
              <w:rPr>
                <w:rFonts w:asciiTheme="majorBidi" w:hAnsiTheme="majorBidi" w:cstheme="majorBidi"/>
              </w:rPr>
              <w:t>381</w:t>
            </w:r>
          </w:p>
        </w:tc>
        <w:tc>
          <w:tcPr>
            <w:tcW w:w="0" w:type="auto"/>
          </w:tcPr>
          <w:p w:rsidR="000E1D2B" w:rsidRPr="00217B2C" w:rsidRDefault="000E1D2B" w:rsidP="00CD2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217B2C">
              <w:rPr>
                <w:rFonts w:asciiTheme="majorBidi" w:hAnsiTheme="majorBidi" w:cstheme="majorBidi"/>
              </w:rPr>
              <w:t>95</w:t>
            </w:r>
          </w:p>
        </w:tc>
        <w:tc>
          <w:tcPr>
            <w:tcW w:w="0" w:type="auto"/>
          </w:tcPr>
          <w:p w:rsidR="000E1D2B" w:rsidRPr="00217B2C" w:rsidRDefault="000E1D2B" w:rsidP="00CD2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217B2C">
              <w:rPr>
                <w:rFonts w:asciiTheme="majorBidi" w:hAnsiTheme="majorBidi" w:cstheme="majorBidi"/>
              </w:rPr>
              <w:t>182</w:t>
            </w:r>
          </w:p>
        </w:tc>
        <w:tc>
          <w:tcPr>
            <w:tcW w:w="1179" w:type="dxa"/>
          </w:tcPr>
          <w:p w:rsidR="000E1D2B" w:rsidRPr="00217B2C" w:rsidRDefault="000E1D2B" w:rsidP="00CD2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217B2C">
              <w:rPr>
                <w:rFonts w:asciiTheme="majorBidi" w:hAnsiTheme="majorBidi" w:cstheme="majorBidi"/>
              </w:rPr>
              <w:t>104</w:t>
            </w:r>
          </w:p>
        </w:tc>
      </w:tr>
      <w:tr w:rsidR="000E1D2B" w:rsidRPr="00217B2C" w:rsidTr="00CD275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4" w:type="dxa"/>
          </w:tcPr>
          <w:p w:rsidR="000E1D2B" w:rsidRPr="00217B2C" w:rsidRDefault="000E1D2B" w:rsidP="00CD275B">
            <w:pPr>
              <w:pStyle w:val="HTMLPreformatted"/>
              <w:shd w:val="clear" w:color="auto" w:fill="FFFFFF"/>
              <w:wordWrap w:val="0"/>
              <w:spacing w:line="225" w:lineRule="atLeast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  <w:r w:rsidRPr="00217B2C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>Male</w:t>
            </w:r>
          </w:p>
        </w:tc>
        <w:tc>
          <w:tcPr>
            <w:tcW w:w="0" w:type="auto"/>
          </w:tcPr>
          <w:p w:rsidR="000E1D2B" w:rsidRPr="00217B2C" w:rsidRDefault="000E1D2B" w:rsidP="00CD275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217B2C">
              <w:rPr>
                <w:rFonts w:asciiTheme="majorBidi" w:hAnsiTheme="majorBidi" w:cstheme="majorBidi"/>
              </w:rPr>
              <w:t>4747</w:t>
            </w:r>
          </w:p>
        </w:tc>
        <w:tc>
          <w:tcPr>
            <w:tcW w:w="0" w:type="auto"/>
          </w:tcPr>
          <w:p w:rsidR="000E1D2B" w:rsidRPr="00217B2C" w:rsidRDefault="000E1D2B" w:rsidP="00CD275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217B2C">
              <w:rPr>
                <w:rFonts w:asciiTheme="majorBidi" w:hAnsiTheme="majorBidi" w:cstheme="majorBidi"/>
              </w:rPr>
              <w:t>4221</w:t>
            </w:r>
          </w:p>
        </w:tc>
        <w:tc>
          <w:tcPr>
            <w:tcW w:w="0" w:type="auto"/>
          </w:tcPr>
          <w:p w:rsidR="000E1D2B" w:rsidRPr="00217B2C" w:rsidRDefault="000E1D2B" w:rsidP="00CD275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217B2C">
              <w:rPr>
                <w:rFonts w:asciiTheme="majorBidi" w:hAnsiTheme="majorBidi" w:cstheme="majorBidi"/>
              </w:rPr>
              <w:t>335</w:t>
            </w:r>
          </w:p>
        </w:tc>
        <w:tc>
          <w:tcPr>
            <w:tcW w:w="1115" w:type="dxa"/>
          </w:tcPr>
          <w:p w:rsidR="000E1D2B" w:rsidRPr="00217B2C" w:rsidRDefault="000E1D2B" w:rsidP="00CD275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217B2C">
              <w:rPr>
                <w:rFonts w:asciiTheme="majorBidi" w:hAnsiTheme="majorBidi" w:cstheme="majorBidi"/>
              </w:rPr>
              <w:t>191</w:t>
            </w:r>
          </w:p>
        </w:tc>
        <w:tc>
          <w:tcPr>
            <w:tcW w:w="1176" w:type="dxa"/>
          </w:tcPr>
          <w:p w:rsidR="000E1D2B" w:rsidRPr="00217B2C" w:rsidRDefault="000E1D2B" w:rsidP="00CD275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217B2C">
              <w:rPr>
                <w:rFonts w:asciiTheme="majorBidi" w:hAnsiTheme="majorBidi" w:cstheme="majorBidi"/>
              </w:rPr>
              <w:t>95</w:t>
            </w:r>
          </w:p>
        </w:tc>
        <w:tc>
          <w:tcPr>
            <w:tcW w:w="0" w:type="auto"/>
          </w:tcPr>
          <w:p w:rsidR="000E1D2B" w:rsidRPr="00217B2C" w:rsidRDefault="000E1D2B" w:rsidP="00CD275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217B2C">
              <w:rPr>
                <w:rFonts w:asciiTheme="majorBidi" w:hAnsiTheme="majorBidi" w:cstheme="majorBidi"/>
              </w:rPr>
              <w:t>16</w:t>
            </w:r>
          </w:p>
        </w:tc>
        <w:tc>
          <w:tcPr>
            <w:tcW w:w="0" w:type="auto"/>
          </w:tcPr>
          <w:p w:rsidR="000E1D2B" w:rsidRPr="00217B2C" w:rsidRDefault="000E1D2B" w:rsidP="00CD275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217B2C">
              <w:rPr>
                <w:rFonts w:asciiTheme="majorBidi" w:hAnsiTheme="majorBidi" w:cstheme="majorBidi"/>
              </w:rPr>
              <w:t>49</w:t>
            </w:r>
          </w:p>
        </w:tc>
        <w:tc>
          <w:tcPr>
            <w:tcW w:w="1179" w:type="dxa"/>
          </w:tcPr>
          <w:p w:rsidR="000E1D2B" w:rsidRPr="00217B2C" w:rsidRDefault="000E1D2B" w:rsidP="00CD275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217B2C">
              <w:rPr>
                <w:rFonts w:asciiTheme="majorBidi" w:hAnsiTheme="majorBidi" w:cstheme="majorBidi"/>
              </w:rPr>
              <w:t>30</w:t>
            </w:r>
          </w:p>
        </w:tc>
      </w:tr>
      <w:tr w:rsidR="000E1D2B" w:rsidRPr="00217B2C" w:rsidTr="00CD275B">
        <w:trPr>
          <w:trHeight w:val="4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4" w:type="dxa"/>
          </w:tcPr>
          <w:p w:rsidR="000E1D2B" w:rsidRPr="00217B2C" w:rsidRDefault="000E1D2B" w:rsidP="00CD275B">
            <w:pPr>
              <w:pStyle w:val="HTMLPreformatted"/>
              <w:shd w:val="clear" w:color="auto" w:fill="FFFFFF"/>
              <w:wordWrap w:val="0"/>
              <w:spacing w:line="225" w:lineRule="atLeast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  <w:r w:rsidRPr="00217B2C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>Female</w:t>
            </w:r>
          </w:p>
        </w:tc>
        <w:tc>
          <w:tcPr>
            <w:tcW w:w="0" w:type="auto"/>
          </w:tcPr>
          <w:p w:rsidR="000E1D2B" w:rsidRPr="00217B2C" w:rsidRDefault="000E1D2B" w:rsidP="00CD2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217B2C">
              <w:rPr>
                <w:rFonts w:asciiTheme="majorBidi" w:hAnsiTheme="majorBidi" w:cstheme="majorBidi"/>
              </w:rPr>
              <w:t>4111</w:t>
            </w:r>
          </w:p>
        </w:tc>
        <w:tc>
          <w:tcPr>
            <w:tcW w:w="0" w:type="auto"/>
          </w:tcPr>
          <w:p w:rsidR="000E1D2B" w:rsidRPr="00217B2C" w:rsidRDefault="000E1D2B" w:rsidP="00CD2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217B2C">
              <w:rPr>
                <w:rFonts w:asciiTheme="majorBidi" w:hAnsiTheme="majorBidi" w:cstheme="majorBidi"/>
              </w:rPr>
              <w:t>3428</w:t>
            </w:r>
          </w:p>
        </w:tc>
        <w:tc>
          <w:tcPr>
            <w:tcW w:w="0" w:type="auto"/>
          </w:tcPr>
          <w:p w:rsidR="000E1D2B" w:rsidRPr="00217B2C" w:rsidRDefault="000E1D2B" w:rsidP="00CD2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217B2C">
              <w:rPr>
                <w:rFonts w:asciiTheme="majorBidi" w:hAnsiTheme="majorBidi" w:cstheme="majorBidi"/>
              </w:rPr>
              <w:t>451</w:t>
            </w:r>
          </w:p>
        </w:tc>
        <w:tc>
          <w:tcPr>
            <w:tcW w:w="1115" w:type="dxa"/>
          </w:tcPr>
          <w:p w:rsidR="000E1D2B" w:rsidRPr="00217B2C" w:rsidRDefault="000E1D2B" w:rsidP="00CD2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217B2C">
              <w:rPr>
                <w:rFonts w:asciiTheme="majorBidi" w:hAnsiTheme="majorBidi" w:cstheme="majorBidi"/>
              </w:rPr>
              <w:t>232</w:t>
            </w:r>
          </w:p>
        </w:tc>
        <w:tc>
          <w:tcPr>
            <w:tcW w:w="1176" w:type="dxa"/>
          </w:tcPr>
          <w:p w:rsidR="000E1D2B" w:rsidRPr="00217B2C" w:rsidRDefault="000E1D2B" w:rsidP="00CD2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217B2C">
              <w:rPr>
                <w:rFonts w:asciiTheme="majorBidi" w:hAnsiTheme="majorBidi" w:cstheme="majorBidi"/>
              </w:rPr>
              <w:t>579</w:t>
            </w:r>
          </w:p>
        </w:tc>
        <w:tc>
          <w:tcPr>
            <w:tcW w:w="0" w:type="auto"/>
          </w:tcPr>
          <w:p w:rsidR="000E1D2B" w:rsidRPr="00217B2C" w:rsidRDefault="000E1D2B" w:rsidP="00CD2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217B2C">
              <w:rPr>
                <w:rFonts w:asciiTheme="majorBidi" w:hAnsiTheme="majorBidi" w:cstheme="majorBidi"/>
              </w:rPr>
              <w:t>481</w:t>
            </w:r>
          </w:p>
        </w:tc>
        <w:tc>
          <w:tcPr>
            <w:tcW w:w="0" w:type="auto"/>
          </w:tcPr>
          <w:p w:rsidR="000E1D2B" w:rsidRPr="00217B2C" w:rsidRDefault="000E1D2B" w:rsidP="00CD2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217B2C">
              <w:rPr>
                <w:rFonts w:asciiTheme="majorBidi" w:hAnsiTheme="majorBidi" w:cstheme="majorBidi"/>
              </w:rPr>
              <w:t>98</w:t>
            </w:r>
          </w:p>
        </w:tc>
        <w:tc>
          <w:tcPr>
            <w:tcW w:w="1179" w:type="dxa"/>
          </w:tcPr>
          <w:p w:rsidR="000E1D2B" w:rsidRPr="00217B2C" w:rsidRDefault="000E1D2B" w:rsidP="00CD2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217B2C">
              <w:rPr>
                <w:rFonts w:asciiTheme="majorBidi" w:hAnsiTheme="majorBidi" w:cstheme="majorBidi"/>
              </w:rPr>
              <w:t>0</w:t>
            </w:r>
          </w:p>
        </w:tc>
      </w:tr>
      <w:tr w:rsidR="000E1D2B" w:rsidRPr="00217B2C" w:rsidTr="00CD275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4" w:type="dxa"/>
          </w:tcPr>
          <w:p w:rsidR="000E1D2B" w:rsidRPr="00217B2C" w:rsidRDefault="000E1D2B" w:rsidP="00CD275B">
            <w:pPr>
              <w:pStyle w:val="HTMLPreformatted"/>
              <w:shd w:val="clear" w:color="auto" w:fill="FFFFFF"/>
              <w:wordWrap w:val="0"/>
              <w:spacing w:line="225" w:lineRule="atLeast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  <w:r w:rsidRPr="00217B2C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>Young</w:t>
            </w:r>
          </w:p>
        </w:tc>
        <w:tc>
          <w:tcPr>
            <w:tcW w:w="0" w:type="auto"/>
          </w:tcPr>
          <w:p w:rsidR="000E1D2B" w:rsidRPr="00217B2C" w:rsidRDefault="000E1D2B" w:rsidP="00CD275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217B2C">
              <w:rPr>
                <w:rFonts w:asciiTheme="majorBidi" w:hAnsiTheme="majorBidi" w:cstheme="majorBidi"/>
              </w:rPr>
              <w:t>5721</w:t>
            </w:r>
          </w:p>
        </w:tc>
        <w:tc>
          <w:tcPr>
            <w:tcW w:w="0" w:type="auto"/>
          </w:tcPr>
          <w:p w:rsidR="000E1D2B" w:rsidRPr="00217B2C" w:rsidRDefault="000E1D2B" w:rsidP="00CD275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217B2C">
              <w:rPr>
                <w:rFonts w:asciiTheme="majorBidi" w:hAnsiTheme="majorBidi" w:cstheme="majorBidi"/>
              </w:rPr>
              <w:t>5001</w:t>
            </w:r>
          </w:p>
        </w:tc>
        <w:tc>
          <w:tcPr>
            <w:tcW w:w="0" w:type="auto"/>
          </w:tcPr>
          <w:p w:rsidR="000E1D2B" w:rsidRPr="00217B2C" w:rsidRDefault="000E1D2B" w:rsidP="00CD275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217B2C">
              <w:rPr>
                <w:rFonts w:asciiTheme="majorBidi" w:hAnsiTheme="majorBidi" w:cstheme="majorBidi"/>
              </w:rPr>
              <w:t>483</w:t>
            </w:r>
          </w:p>
        </w:tc>
        <w:tc>
          <w:tcPr>
            <w:tcW w:w="1115" w:type="dxa"/>
          </w:tcPr>
          <w:p w:rsidR="000E1D2B" w:rsidRPr="00217B2C" w:rsidRDefault="000E1D2B" w:rsidP="00CD275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217B2C">
              <w:rPr>
                <w:rFonts w:asciiTheme="majorBidi" w:hAnsiTheme="majorBidi" w:cstheme="majorBidi"/>
              </w:rPr>
              <w:t>237</w:t>
            </w:r>
          </w:p>
        </w:tc>
        <w:tc>
          <w:tcPr>
            <w:tcW w:w="1176" w:type="dxa"/>
          </w:tcPr>
          <w:p w:rsidR="000E1D2B" w:rsidRPr="00217B2C" w:rsidRDefault="000E1D2B" w:rsidP="00CD275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217B2C">
              <w:rPr>
                <w:rFonts w:asciiTheme="majorBidi" w:hAnsiTheme="majorBidi" w:cstheme="majorBidi"/>
              </w:rPr>
              <w:t>230</w:t>
            </w:r>
          </w:p>
        </w:tc>
        <w:tc>
          <w:tcPr>
            <w:tcW w:w="0" w:type="auto"/>
          </w:tcPr>
          <w:p w:rsidR="000E1D2B" w:rsidRPr="00217B2C" w:rsidRDefault="000E1D2B" w:rsidP="00CD275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217B2C">
              <w:rPr>
                <w:rFonts w:asciiTheme="majorBidi" w:hAnsiTheme="majorBidi" w:cstheme="majorBidi"/>
              </w:rPr>
              <w:t>66</w:t>
            </w:r>
          </w:p>
        </w:tc>
        <w:tc>
          <w:tcPr>
            <w:tcW w:w="0" w:type="auto"/>
          </w:tcPr>
          <w:p w:rsidR="000E1D2B" w:rsidRPr="00217B2C" w:rsidRDefault="000E1D2B" w:rsidP="00CD275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217B2C">
              <w:rPr>
                <w:rFonts w:asciiTheme="majorBidi" w:hAnsiTheme="majorBidi" w:cstheme="majorBidi"/>
              </w:rPr>
              <w:t>112</w:t>
            </w:r>
          </w:p>
        </w:tc>
        <w:tc>
          <w:tcPr>
            <w:tcW w:w="1179" w:type="dxa"/>
          </w:tcPr>
          <w:p w:rsidR="000E1D2B" w:rsidRPr="00217B2C" w:rsidRDefault="000E1D2B" w:rsidP="00CD275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217B2C">
              <w:rPr>
                <w:rFonts w:asciiTheme="majorBidi" w:hAnsiTheme="majorBidi" w:cstheme="majorBidi"/>
              </w:rPr>
              <w:t>52</w:t>
            </w:r>
          </w:p>
        </w:tc>
      </w:tr>
      <w:tr w:rsidR="000E1D2B" w:rsidRPr="00217B2C" w:rsidTr="00CD275B">
        <w:trPr>
          <w:trHeight w:val="4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4" w:type="dxa"/>
          </w:tcPr>
          <w:p w:rsidR="000E1D2B" w:rsidRPr="00217B2C" w:rsidRDefault="000E1D2B" w:rsidP="00CD275B">
            <w:pPr>
              <w:pStyle w:val="HTMLPreformatted"/>
              <w:shd w:val="clear" w:color="auto" w:fill="FFFFFF"/>
              <w:wordWrap w:val="0"/>
              <w:spacing w:line="225" w:lineRule="atLeast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  <w:r w:rsidRPr="00217B2C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>Elderly</w:t>
            </w:r>
          </w:p>
        </w:tc>
        <w:tc>
          <w:tcPr>
            <w:tcW w:w="0" w:type="auto"/>
          </w:tcPr>
          <w:p w:rsidR="000E1D2B" w:rsidRPr="00217B2C" w:rsidRDefault="000E1D2B" w:rsidP="00CD2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217B2C">
              <w:rPr>
                <w:rFonts w:asciiTheme="majorBidi" w:hAnsiTheme="majorBidi" w:cstheme="majorBidi"/>
              </w:rPr>
              <w:t>4057</w:t>
            </w:r>
          </w:p>
        </w:tc>
        <w:tc>
          <w:tcPr>
            <w:tcW w:w="0" w:type="auto"/>
          </w:tcPr>
          <w:p w:rsidR="000E1D2B" w:rsidRPr="00217B2C" w:rsidRDefault="000E1D2B" w:rsidP="00CD2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217B2C">
              <w:rPr>
                <w:rFonts w:asciiTheme="majorBidi" w:hAnsiTheme="majorBidi" w:cstheme="majorBidi"/>
              </w:rPr>
              <w:t>3665</w:t>
            </w:r>
          </w:p>
        </w:tc>
        <w:tc>
          <w:tcPr>
            <w:tcW w:w="0" w:type="auto"/>
          </w:tcPr>
          <w:p w:rsidR="000E1D2B" w:rsidRPr="00217B2C" w:rsidRDefault="000E1D2B" w:rsidP="00CD2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217B2C">
              <w:rPr>
                <w:rFonts w:asciiTheme="majorBidi" w:hAnsiTheme="majorBidi" w:cstheme="majorBidi"/>
              </w:rPr>
              <w:t>266</w:t>
            </w:r>
          </w:p>
        </w:tc>
        <w:tc>
          <w:tcPr>
            <w:tcW w:w="1115" w:type="dxa"/>
          </w:tcPr>
          <w:p w:rsidR="000E1D2B" w:rsidRPr="00217B2C" w:rsidRDefault="000E1D2B" w:rsidP="00CD2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217B2C">
              <w:rPr>
                <w:rFonts w:asciiTheme="majorBidi" w:hAnsiTheme="majorBidi" w:cstheme="majorBidi"/>
              </w:rPr>
              <w:t>126</w:t>
            </w:r>
          </w:p>
        </w:tc>
        <w:tc>
          <w:tcPr>
            <w:tcW w:w="1176" w:type="dxa"/>
          </w:tcPr>
          <w:p w:rsidR="000E1D2B" w:rsidRPr="00217B2C" w:rsidRDefault="000E1D2B" w:rsidP="00CD2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217B2C">
              <w:rPr>
                <w:rFonts w:asciiTheme="majorBidi" w:hAnsiTheme="majorBidi" w:cstheme="majorBidi"/>
              </w:rPr>
              <w:t>138</w:t>
            </w:r>
          </w:p>
        </w:tc>
        <w:tc>
          <w:tcPr>
            <w:tcW w:w="0" w:type="auto"/>
          </w:tcPr>
          <w:p w:rsidR="000E1D2B" w:rsidRPr="00217B2C" w:rsidRDefault="000E1D2B" w:rsidP="00CD2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217B2C">
              <w:rPr>
                <w:rFonts w:asciiTheme="majorBidi" w:hAnsiTheme="majorBidi" w:cstheme="majorBidi"/>
              </w:rPr>
              <w:t>24</w:t>
            </w:r>
          </w:p>
        </w:tc>
        <w:tc>
          <w:tcPr>
            <w:tcW w:w="0" w:type="auto"/>
          </w:tcPr>
          <w:p w:rsidR="000E1D2B" w:rsidRPr="00217B2C" w:rsidRDefault="000E1D2B" w:rsidP="00CD2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217B2C">
              <w:rPr>
                <w:rFonts w:asciiTheme="majorBidi" w:hAnsiTheme="majorBidi" w:cstheme="majorBidi"/>
              </w:rPr>
              <w:t>68</w:t>
            </w:r>
          </w:p>
        </w:tc>
        <w:tc>
          <w:tcPr>
            <w:tcW w:w="1179" w:type="dxa"/>
          </w:tcPr>
          <w:p w:rsidR="000E1D2B" w:rsidRPr="00217B2C" w:rsidRDefault="000E1D2B" w:rsidP="00CD2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217B2C">
              <w:rPr>
                <w:rFonts w:asciiTheme="majorBidi" w:hAnsiTheme="majorBidi" w:cstheme="majorBidi"/>
              </w:rPr>
              <w:t>46</w:t>
            </w:r>
          </w:p>
        </w:tc>
      </w:tr>
    </w:tbl>
    <w:p w:rsidR="002C63FC" w:rsidRDefault="002C63FC" w:rsidP="00261CE1"/>
    <w:p w:rsidR="00261CE1" w:rsidRDefault="00261CE1" w:rsidP="00235214"/>
    <w:p w:rsidR="00261CE1" w:rsidRDefault="00261CE1" w:rsidP="00235214"/>
    <w:p w:rsidR="002C63FC" w:rsidRDefault="002C63FC" w:rsidP="00235214"/>
    <w:p w:rsidR="002C63FC" w:rsidRDefault="002C63FC" w:rsidP="00235214"/>
    <w:p w:rsidR="002C63FC" w:rsidRDefault="002C63FC" w:rsidP="00235214"/>
    <w:p w:rsidR="002C63FC" w:rsidRDefault="002C63FC" w:rsidP="00235214"/>
    <w:p w:rsidR="002C63FC" w:rsidRDefault="002C63FC" w:rsidP="00235214"/>
    <w:p w:rsidR="00C01F31" w:rsidRDefault="00C01F31" w:rsidP="00FF7502">
      <w:pPr>
        <w:jc w:val="center"/>
      </w:pPr>
    </w:p>
    <w:p w:rsidR="00C01F31" w:rsidRDefault="00C01F31" w:rsidP="00E31F1A">
      <w:pPr>
        <w:jc w:val="center"/>
      </w:pPr>
    </w:p>
    <w:p w:rsidR="00235214" w:rsidRDefault="00235214" w:rsidP="00E31F1A">
      <w:pPr>
        <w:jc w:val="center"/>
      </w:pPr>
    </w:p>
    <w:p w:rsidR="00EA5A4D" w:rsidRDefault="00D176A0" w:rsidP="00EA5A4D">
      <w:pPr>
        <w:keepNext/>
        <w:jc w:val="center"/>
      </w:pPr>
      <w:r>
        <w:rPr>
          <w:noProof/>
        </w:rPr>
        <w:lastRenderedPageBreak/>
        <w:drawing>
          <wp:inline distT="0" distB="0" distL="0" distR="0" wp14:anchorId="2281304A" wp14:editId="3B0616F5">
            <wp:extent cx="5943600" cy="3651250"/>
            <wp:effectExtent l="0" t="0" r="0" b="635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651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35214" w:rsidRPr="00EA5A4D" w:rsidRDefault="00EA5A4D" w:rsidP="00CD275B">
      <w:pPr>
        <w:pStyle w:val="Caption"/>
        <w:jc w:val="both"/>
        <w:rPr>
          <w:rFonts w:asciiTheme="majorBidi" w:hAnsiTheme="majorBidi" w:cstheme="majorBidi"/>
          <w:i w:val="0"/>
          <w:iCs w:val="0"/>
          <w:color w:val="000000" w:themeColor="text1"/>
          <w:sz w:val="24"/>
          <w:szCs w:val="24"/>
        </w:rPr>
      </w:pPr>
      <w:r w:rsidRPr="00EA5A4D">
        <w:rPr>
          <w:rFonts w:asciiTheme="majorBidi" w:hAnsiTheme="majorBidi" w:cstheme="majorBidi"/>
          <w:b/>
          <w:bCs/>
          <w:i w:val="0"/>
          <w:iCs w:val="0"/>
          <w:color w:val="000000" w:themeColor="text1"/>
          <w:sz w:val="24"/>
          <w:szCs w:val="24"/>
        </w:rPr>
        <w:t>Fig S</w:t>
      </w:r>
      <w:r w:rsidRPr="00EA5A4D">
        <w:rPr>
          <w:rFonts w:asciiTheme="majorBidi" w:hAnsiTheme="majorBidi" w:cstheme="majorBidi"/>
          <w:b/>
          <w:bCs/>
          <w:i w:val="0"/>
          <w:iCs w:val="0"/>
          <w:color w:val="000000" w:themeColor="text1"/>
          <w:sz w:val="24"/>
          <w:szCs w:val="24"/>
        </w:rPr>
        <w:fldChar w:fldCharType="begin"/>
      </w:r>
      <w:r w:rsidRPr="00EA5A4D">
        <w:rPr>
          <w:rFonts w:asciiTheme="majorBidi" w:hAnsiTheme="majorBidi" w:cstheme="majorBidi"/>
          <w:b/>
          <w:bCs/>
          <w:i w:val="0"/>
          <w:iCs w:val="0"/>
          <w:color w:val="000000" w:themeColor="text1"/>
          <w:sz w:val="24"/>
          <w:szCs w:val="24"/>
        </w:rPr>
        <w:instrText xml:space="preserve"> SEQ Figure \* ARABIC </w:instrText>
      </w:r>
      <w:r w:rsidRPr="00EA5A4D">
        <w:rPr>
          <w:rFonts w:asciiTheme="majorBidi" w:hAnsiTheme="majorBidi" w:cstheme="majorBidi"/>
          <w:b/>
          <w:bCs/>
          <w:i w:val="0"/>
          <w:iCs w:val="0"/>
          <w:color w:val="000000" w:themeColor="text1"/>
          <w:sz w:val="24"/>
          <w:szCs w:val="24"/>
        </w:rPr>
        <w:fldChar w:fldCharType="separate"/>
      </w:r>
      <w:r w:rsidRPr="00EA5A4D">
        <w:rPr>
          <w:rFonts w:asciiTheme="majorBidi" w:hAnsiTheme="majorBidi" w:cstheme="majorBidi"/>
          <w:b/>
          <w:bCs/>
          <w:i w:val="0"/>
          <w:iCs w:val="0"/>
          <w:color w:val="000000" w:themeColor="text1"/>
          <w:sz w:val="24"/>
          <w:szCs w:val="24"/>
        </w:rPr>
        <w:t>5</w:t>
      </w:r>
      <w:r w:rsidRPr="00EA5A4D">
        <w:rPr>
          <w:rFonts w:asciiTheme="majorBidi" w:hAnsiTheme="majorBidi" w:cstheme="majorBidi"/>
          <w:b/>
          <w:bCs/>
          <w:i w:val="0"/>
          <w:iCs w:val="0"/>
          <w:color w:val="000000" w:themeColor="text1"/>
          <w:sz w:val="24"/>
          <w:szCs w:val="24"/>
        </w:rPr>
        <w:fldChar w:fldCharType="end"/>
      </w:r>
      <w:r w:rsidRPr="00EA5A4D">
        <w:rPr>
          <w:rFonts w:asciiTheme="majorBidi" w:hAnsiTheme="majorBidi" w:cstheme="majorBidi"/>
          <w:i w:val="0"/>
          <w:iCs w:val="0"/>
          <w:color w:val="000000" w:themeColor="text1"/>
          <w:sz w:val="24"/>
          <w:szCs w:val="24"/>
        </w:rPr>
        <w:t xml:space="preserve"> </w:t>
      </w:r>
      <w:r w:rsidR="00F34A6F" w:rsidRPr="00EA5A4D">
        <w:rPr>
          <w:rFonts w:asciiTheme="majorBidi" w:hAnsiTheme="majorBidi" w:cstheme="majorBidi"/>
          <w:i w:val="0"/>
          <w:iCs w:val="0"/>
          <w:color w:val="000000" w:themeColor="text1"/>
          <w:sz w:val="24"/>
          <w:szCs w:val="24"/>
        </w:rPr>
        <w:t>Overall</w:t>
      </w:r>
      <w:r w:rsidRPr="00EA5A4D">
        <w:rPr>
          <w:rFonts w:asciiTheme="majorBidi" w:hAnsiTheme="majorBidi" w:cstheme="majorBidi"/>
          <w:i w:val="0"/>
          <w:iCs w:val="0"/>
          <w:color w:val="000000" w:themeColor="text1"/>
          <w:sz w:val="24"/>
          <w:szCs w:val="24"/>
        </w:rPr>
        <w:t xml:space="preserve"> cumulative relative risk </w:t>
      </w:r>
      <w:r w:rsidR="00F34A6F">
        <w:rPr>
          <w:rFonts w:asciiTheme="majorBidi" w:hAnsiTheme="majorBidi" w:cstheme="majorBidi"/>
          <w:i w:val="0"/>
          <w:iCs w:val="0"/>
          <w:color w:val="000000" w:themeColor="text1"/>
          <w:sz w:val="24"/>
          <w:szCs w:val="24"/>
        </w:rPr>
        <w:t>and</w:t>
      </w:r>
      <w:r w:rsidRPr="00EA5A4D">
        <w:rPr>
          <w:rFonts w:asciiTheme="majorBidi" w:hAnsiTheme="majorBidi" w:cstheme="majorBidi"/>
          <w:i w:val="0"/>
          <w:iCs w:val="0"/>
          <w:color w:val="000000" w:themeColor="text1"/>
          <w:sz w:val="24"/>
          <w:szCs w:val="24"/>
        </w:rPr>
        <w:t xml:space="preserve"> distribution of temperature in the area </w:t>
      </w:r>
      <w:r w:rsidR="00F34A6F">
        <w:rPr>
          <w:rFonts w:asciiTheme="majorBidi" w:hAnsiTheme="majorBidi" w:cstheme="majorBidi"/>
          <w:i w:val="0"/>
          <w:iCs w:val="0"/>
          <w:color w:val="000000" w:themeColor="text1"/>
          <w:sz w:val="24"/>
          <w:szCs w:val="24"/>
        </w:rPr>
        <w:t>under</w:t>
      </w:r>
      <w:r w:rsidRPr="00EA5A4D">
        <w:rPr>
          <w:rFonts w:asciiTheme="majorBidi" w:hAnsiTheme="majorBidi" w:cstheme="majorBidi"/>
          <w:i w:val="0"/>
          <w:iCs w:val="0"/>
          <w:color w:val="000000" w:themeColor="text1"/>
          <w:sz w:val="24"/>
          <w:szCs w:val="24"/>
        </w:rPr>
        <w:t xml:space="preserve"> </w:t>
      </w:r>
      <w:r w:rsidR="00F34A6F">
        <w:rPr>
          <w:rFonts w:asciiTheme="majorBidi" w:hAnsiTheme="majorBidi" w:cstheme="majorBidi"/>
          <w:i w:val="0"/>
          <w:iCs w:val="0"/>
          <w:color w:val="000000" w:themeColor="text1"/>
          <w:sz w:val="24"/>
          <w:szCs w:val="24"/>
        </w:rPr>
        <w:t>study.</w:t>
      </w:r>
      <w:r w:rsidR="00A028BA">
        <w:rPr>
          <w:rFonts w:asciiTheme="majorBidi" w:hAnsiTheme="majorBidi" w:cstheme="majorBidi"/>
          <w:i w:val="0"/>
          <w:iCs w:val="0"/>
          <w:color w:val="000000" w:themeColor="text1"/>
          <w:sz w:val="24"/>
          <w:szCs w:val="24"/>
        </w:rPr>
        <w:t xml:space="preserve"> The dashed pink line is reference value, separating cold value from heat values and used as reference value. The two left vertical dashed lines represent cold and </w:t>
      </w:r>
      <w:r w:rsidR="00CD275B">
        <w:rPr>
          <w:rFonts w:asciiTheme="majorBidi" w:hAnsiTheme="majorBidi" w:cstheme="majorBidi"/>
          <w:i w:val="0"/>
          <w:iCs w:val="0"/>
          <w:color w:val="000000" w:themeColor="text1"/>
          <w:sz w:val="24"/>
          <w:szCs w:val="24"/>
        </w:rPr>
        <w:t>extreme</w:t>
      </w:r>
      <w:r w:rsidR="00A028BA">
        <w:rPr>
          <w:rFonts w:asciiTheme="majorBidi" w:hAnsiTheme="majorBidi" w:cstheme="majorBidi"/>
          <w:i w:val="0"/>
          <w:iCs w:val="0"/>
          <w:color w:val="000000" w:themeColor="text1"/>
          <w:sz w:val="24"/>
          <w:szCs w:val="24"/>
        </w:rPr>
        <w:t xml:space="preserve"> cold value, defining different ranges of cold (i.e. from medium to extreme values).</w:t>
      </w:r>
      <w:r w:rsidR="00A028BA" w:rsidRPr="00A028BA">
        <w:rPr>
          <w:rFonts w:asciiTheme="majorBidi" w:hAnsiTheme="majorBidi" w:cstheme="majorBidi"/>
          <w:i w:val="0"/>
          <w:iCs w:val="0"/>
          <w:color w:val="000000" w:themeColor="text1"/>
          <w:sz w:val="24"/>
          <w:szCs w:val="24"/>
        </w:rPr>
        <w:t xml:space="preserve"> </w:t>
      </w:r>
      <w:r w:rsidR="00A028BA">
        <w:rPr>
          <w:rFonts w:asciiTheme="majorBidi" w:hAnsiTheme="majorBidi" w:cstheme="majorBidi"/>
          <w:i w:val="0"/>
          <w:iCs w:val="0"/>
          <w:color w:val="000000" w:themeColor="text1"/>
          <w:sz w:val="24"/>
          <w:szCs w:val="24"/>
        </w:rPr>
        <w:t xml:space="preserve">The two right vertical dashed lines represent heat and </w:t>
      </w:r>
      <w:r w:rsidR="00CD275B">
        <w:rPr>
          <w:rFonts w:asciiTheme="majorBidi" w:hAnsiTheme="majorBidi" w:cstheme="majorBidi"/>
          <w:i w:val="0"/>
          <w:iCs w:val="0"/>
          <w:color w:val="000000" w:themeColor="text1"/>
          <w:sz w:val="24"/>
          <w:szCs w:val="24"/>
        </w:rPr>
        <w:t>extreme</w:t>
      </w:r>
      <w:r w:rsidR="00A028BA">
        <w:rPr>
          <w:rFonts w:asciiTheme="majorBidi" w:hAnsiTheme="majorBidi" w:cstheme="majorBidi"/>
          <w:i w:val="0"/>
          <w:iCs w:val="0"/>
          <w:color w:val="000000" w:themeColor="text1"/>
          <w:sz w:val="24"/>
          <w:szCs w:val="24"/>
        </w:rPr>
        <w:t xml:space="preserve"> </w:t>
      </w:r>
      <w:r w:rsidR="00CD275B">
        <w:rPr>
          <w:rFonts w:asciiTheme="majorBidi" w:hAnsiTheme="majorBidi" w:cstheme="majorBidi"/>
          <w:i w:val="0"/>
          <w:iCs w:val="0"/>
          <w:color w:val="000000" w:themeColor="text1"/>
          <w:sz w:val="24"/>
          <w:szCs w:val="24"/>
        </w:rPr>
        <w:t>heat</w:t>
      </w:r>
      <w:r w:rsidR="00A028BA">
        <w:rPr>
          <w:rFonts w:asciiTheme="majorBidi" w:hAnsiTheme="majorBidi" w:cstheme="majorBidi"/>
          <w:i w:val="0"/>
          <w:iCs w:val="0"/>
          <w:color w:val="000000" w:themeColor="text1"/>
          <w:sz w:val="24"/>
          <w:szCs w:val="24"/>
        </w:rPr>
        <w:t xml:space="preserve"> value</w:t>
      </w:r>
      <w:r w:rsidR="00CD275B">
        <w:rPr>
          <w:rFonts w:asciiTheme="majorBidi" w:hAnsiTheme="majorBidi" w:cstheme="majorBidi"/>
          <w:i w:val="0"/>
          <w:iCs w:val="0"/>
          <w:color w:val="000000" w:themeColor="text1"/>
          <w:sz w:val="24"/>
          <w:szCs w:val="24"/>
        </w:rPr>
        <w:t>s</w:t>
      </w:r>
      <w:r w:rsidR="00A028BA">
        <w:rPr>
          <w:rFonts w:asciiTheme="majorBidi" w:hAnsiTheme="majorBidi" w:cstheme="majorBidi"/>
          <w:i w:val="0"/>
          <w:iCs w:val="0"/>
          <w:color w:val="000000" w:themeColor="text1"/>
          <w:sz w:val="24"/>
          <w:szCs w:val="24"/>
        </w:rPr>
        <w:t>, defining different ranges of heat (i.e. from medium to extreme values).</w:t>
      </w:r>
    </w:p>
    <w:p w:rsidR="00235214" w:rsidRDefault="00235214" w:rsidP="002C63FC"/>
    <w:p w:rsidR="00235214" w:rsidRDefault="00235214" w:rsidP="00E31F1A">
      <w:pPr>
        <w:jc w:val="center"/>
      </w:pPr>
    </w:p>
    <w:p w:rsidR="00235214" w:rsidRDefault="00235214" w:rsidP="00E31F1A">
      <w:pPr>
        <w:jc w:val="center"/>
      </w:pPr>
    </w:p>
    <w:p w:rsidR="00E31F1A" w:rsidRDefault="00E31F1A" w:rsidP="00E31F1A">
      <w:pPr>
        <w:jc w:val="center"/>
      </w:pPr>
    </w:p>
    <w:p w:rsidR="001F5F6F" w:rsidRDefault="001F5F6F" w:rsidP="00E31F1A">
      <w:pPr>
        <w:jc w:val="center"/>
      </w:pPr>
    </w:p>
    <w:p w:rsidR="001F5F6F" w:rsidRDefault="001F5F6F" w:rsidP="00E31F1A">
      <w:pPr>
        <w:jc w:val="center"/>
      </w:pPr>
    </w:p>
    <w:p w:rsidR="00FF7502" w:rsidRDefault="00FF7502" w:rsidP="00FF7502">
      <w:pPr>
        <w:jc w:val="center"/>
      </w:pPr>
    </w:p>
    <w:p w:rsidR="00FF7502" w:rsidRDefault="00FF7502" w:rsidP="00FF7502">
      <w:pPr>
        <w:jc w:val="center"/>
      </w:pPr>
    </w:p>
    <w:p w:rsidR="00FF7502" w:rsidRDefault="00FF7502" w:rsidP="00FF7502">
      <w:pPr>
        <w:jc w:val="center"/>
      </w:pPr>
    </w:p>
    <w:p w:rsidR="00FF7502" w:rsidRDefault="00FF7502" w:rsidP="00FF7502">
      <w:pPr>
        <w:jc w:val="center"/>
      </w:pPr>
    </w:p>
    <w:p w:rsidR="00C65A02" w:rsidRPr="00FF7502" w:rsidRDefault="00C65A02" w:rsidP="00CD275B">
      <w:bookmarkStart w:id="0" w:name="_GoBack"/>
      <w:bookmarkEnd w:id="0"/>
    </w:p>
    <w:sectPr w:rsidR="00C65A02" w:rsidRPr="00FF750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E2F8D" w:rsidRDefault="009E2F8D" w:rsidP="002C63FC">
      <w:pPr>
        <w:spacing w:after="0" w:line="240" w:lineRule="auto"/>
      </w:pPr>
      <w:r>
        <w:separator/>
      </w:r>
    </w:p>
  </w:endnote>
  <w:endnote w:type="continuationSeparator" w:id="0">
    <w:p w:rsidR="009E2F8D" w:rsidRDefault="009E2F8D" w:rsidP="002C63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E2F8D" w:rsidRDefault="009E2F8D" w:rsidP="002C63FC">
      <w:pPr>
        <w:spacing w:after="0" w:line="240" w:lineRule="auto"/>
      </w:pPr>
      <w:r>
        <w:separator/>
      </w:r>
    </w:p>
  </w:footnote>
  <w:footnote w:type="continuationSeparator" w:id="0">
    <w:p w:rsidR="009E2F8D" w:rsidRDefault="009E2F8D" w:rsidP="002C63F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1A62"/>
    <w:rsid w:val="000257D1"/>
    <w:rsid w:val="00053003"/>
    <w:rsid w:val="00073ECE"/>
    <w:rsid w:val="000840B5"/>
    <w:rsid w:val="000B51CF"/>
    <w:rsid w:val="000E1D2B"/>
    <w:rsid w:val="000E2527"/>
    <w:rsid w:val="001078EB"/>
    <w:rsid w:val="001438B8"/>
    <w:rsid w:val="001F33FF"/>
    <w:rsid w:val="001F5F6F"/>
    <w:rsid w:val="00214B24"/>
    <w:rsid w:val="00217B2C"/>
    <w:rsid w:val="00220BBB"/>
    <w:rsid w:val="00235214"/>
    <w:rsid w:val="00261CE1"/>
    <w:rsid w:val="0027085B"/>
    <w:rsid w:val="0028687A"/>
    <w:rsid w:val="002C63FC"/>
    <w:rsid w:val="00315B1F"/>
    <w:rsid w:val="00380739"/>
    <w:rsid w:val="003D77C0"/>
    <w:rsid w:val="003E50BB"/>
    <w:rsid w:val="003F64F8"/>
    <w:rsid w:val="00407B84"/>
    <w:rsid w:val="00470480"/>
    <w:rsid w:val="00492611"/>
    <w:rsid w:val="00520969"/>
    <w:rsid w:val="00553263"/>
    <w:rsid w:val="005A72B8"/>
    <w:rsid w:val="005E40D6"/>
    <w:rsid w:val="005F333F"/>
    <w:rsid w:val="00620A7A"/>
    <w:rsid w:val="00695478"/>
    <w:rsid w:val="006D4483"/>
    <w:rsid w:val="00727920"/>
    <w:rsid w:val="0073409F"/>
    <w:rsid w:val="0076193E"/>
    <w:rsid w:val="007822A9"/>
    <w:rsid w:val="007D0C97"/>
    <w:rsid w:val="007E6B30"/>
    <w:rsid w:val="00843EEC"/>
    <w:rsid w:val="0088734A"/>
    <w:rsid w:val="008C472D"/>
    <w:rsid w:val="008F06AB"/>
    <w:rsid w:val="00905360"/>
    <w:rsid w:val="00912BC9"/>
    <w:rsid w:val="00957940"/>
    <w:rsid w:val="009A06BE"/>
    <w:rsid w:val="009E0462"/>
    <w:rsid w:val="009E2F8D"/>
    <w:rsid w:val="009E4E53"/>
    <w:rsid w:val="009F5208"/>
    <w:rsid w:val="00A028BA"/>
    <w:rsid w:val="00A16687"/>
    <w:rsid w:val="00A33A94"/>
    <w:rsid w:val="00A576F8"/>
    <w:rsid w:val="00A73CD9"/>
    <w:rsid w:val="00A86D0C"/>
    <w:rsid w:val="00AA1496"/>
    <w:rsid w:val="00AB3688"/>
    <w:rsid w:val="00AF166C"/>
    <w:rsid w:val="00B1412F"/>
    <w:rsid w:val="00B370FE"/>
    <w:rsid w:val="00B3743A"/>
    <w:rsid w:val="00B66F3B"/>
    <w:rsid w:val="00BA0864"/>
    <w:rsid w:val="00C01F31"/>
    <w:rsid w:val="00C61CF5"/>
    <w:rsid w:val="00C65A02"/>
    <w:rsid w:val="00C81A62"/>
    <w:rsid w:val="00C87A57"/>
    <w:rsid w:val="00CC453C"/>
    <w:rsid w:val="00CC540D"/>
    <w:rsid w:val="00CD275B"/>
    <w:rsid w:val="00D176A0"/>
    <w:rsid w:val="00DA0F02"/>
    <w:rsid w:val="00E31F1A"/>
    <w:rsid w:val="00E72113"/>
    <w:rsid w:val="00EA4487"/>
    <w:rsid w:val="00EA5A4D"/>
    <w:rsid w:val="00F06E9B"/>
    <w:rsid w:val="00F34A6F"/>
    <w:rsid w:val="00F77764"/>
    <w:rsid w:val="00F94198"/>
    <w:rsid w:val="00FB336A"/>
    <w:rsid w:val="00FE7723"/>
    <w:rsid w:val="00FF75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0F8A24D-5CB2-4337-BDF2-193BEEE6E4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unhideWhenUsed/>
    <w:rsid w:val="007E6B3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7E6B30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FF750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unhideWhenUsed/>
    <w:qFormat/>
    <w:rsid w:val="00A73CD9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table" w:styleId="PlainTable2">
    <w:name w:val="Plain Table 2"/>
    <w:basedOn w:val="TableNormal"/>
    <w:uiPriority w:val="42"/>
    <w:rsid w:val="00A576F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HeaderChar"/>
    <w:uiPriority w:val="99"/>
    <w:unhideWhenUsed/>
    <w:rsid w:val="002C63F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C63FC"/>
  </w:style>
  <w:style w:type="paragraph" w:styleId="Footer">
    <w:name w:val="footer"/>
    <w:basedOn w:val="Normal"/>
    <w:link w:val="FooterChar"/>
    <w:uiPriority w:val="99"/>
    <w:unhideWhenUsed/>
    <w:rsid w:val="002C63F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C63F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9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9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6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3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4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8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4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1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0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3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0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4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4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4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6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8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4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3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9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40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13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29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37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45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92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76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15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88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4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66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27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53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12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8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08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69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1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36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49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18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97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39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57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14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76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6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5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46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31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12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52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64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0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16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79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62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68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91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73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65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40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37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2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23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52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85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96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13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51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4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45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73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45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7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06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8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95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04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77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13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06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72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74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25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71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37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9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25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67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13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60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33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84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78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5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77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68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9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58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5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1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14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06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34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5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76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02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72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75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0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9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02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86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94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48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66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70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76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37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61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64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53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18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20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3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86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28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2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92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02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7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93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70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0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2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30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8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30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2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61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47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36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4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16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67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90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89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37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34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46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04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43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76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0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8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17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76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42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8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49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2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96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46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22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9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65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46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68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1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42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3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7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56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83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34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88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70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1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42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53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8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31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29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3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25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6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5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83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52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72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77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03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43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29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50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8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58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65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7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76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5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00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36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45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66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90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86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92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11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51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96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5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1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9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63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02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40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50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59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82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9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43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48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48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4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14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7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57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39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27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1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5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75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10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07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79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7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8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881</TotalTime>
  <Pages>1</Pages>
  <Words>302</Words>
  <Characters>1726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36</cp:revision>
  <dcterms:created xsi:type="dcterms:W3CDTF">2021-02-18T21:46:00Z</dcterms:created>
  <dcterms:modified xsi:type="dcterms:W3CDTF">2021-04-15T19:03:00Z</dcterms:modified>
</cp:coreProperties>
</file>