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552"/>
        <w:gridCol w:w="2255"/>
        <w:gridCol w:w="775"/>
        <w:gridCol w:w="1325"/>
        <w:gridCol w:w="1149"/>
      </w:tblGrid>
      <w:tr w:rsidR="00C652C7" w:rsidRPr="00C652C7" w:rsidTr="00B52FAD">
        <w:trPr>
          <w:trHeight w:val="615"/>
        </w:trPr>
        <w:tc>
          <w:tcPr>
            <w:tcW w:w="3552" w:type="dxa"/>
            <w:noWrap/>
            <w:hideMark/>
          </w:tcPr>
          <w:p w:rsidR="00C652C7" w:rsidRPr="00C652C7" w:rsidRDefault="00C652C7">
            <w:pPr>
              <w:rPr>
                <w:b/>
                <w:bCs/>
                <w:sz w:val="20"/>
                <w:szCs w:val="20"/>
              </w:rPr>
            </w:pPr>
            <w:r w:rsidRPr="00C652C7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55" w:type="dxa"/>
            <w:hideMark/>
          </w:tcPr>
          <w:p w:rsidR="00C652C7" w:rsidRPr="00C652C7" w:rsidRDefault="00C652C7" w:rsidP="00C652C7">
            <w:pPr>
              <w:rPr>
                <w:b/>
                <w:bCs/>
                <w:sz w:val="20"/>
                <w:szCs w:val="20"/>
              </w:rPr>
            </w:pPr>
            <w:r w:rsidRPr="00C652C7">
              <w:rPr>
                <w:b/>
                <w:bCs/>
                <w:sz w:val="20"/>
                <w:szCs w:val="20"/>
              </w:rPr>
              <w:t xml:space="preserve">&lt; 8.9 </w:t>
            </w:r>
            <w:proofErr w:type="spellStart"/>
            <w:r w:rsidRPr="00C652C7">
              <w:rPr>
                <w:b/>
                <w:bCs/>
                <w:sz w:val="20"/>
                <w:szCs w:val="20"/>
              </w:rPr>
              <w:t>pg</w:t>
            </w:r>
            <w:proofErr w:type="spellEnd"/>
            <w:r w:rsidRPr="00C652C7">
              <w:rPr>
                <w:b/>
                <w:bCs/>
                <w:sz w:val="20"/>
                <w:szCs w:val="20"/>
              </w:rPr>
              <w:t>/</w:t>
            </w:r>
            <w:proofErr w:type="spellStart"/>
            <w:r w:rsidRPr="00C652C7">
              <w:rPr>
                <w:b/>
                <w:bCs/>
                <w:sz w:val="20"/>
                <w:szCs w:val="20"/>
              </w:rPr>
              <w:t>mL</w:t>
            </w:r>
            <w:proofErr w:type="spellEnd"/>
            <w:r w:rsidRPr="00C652C7">
              <w:rPr>
                <w:b/>
                <w:bCs/>
                <w:sz w:val="20"/>
                <w:szCs w:val="20"/>
              </w:rPr>
              <w:br/>
              <w:t>(N=523)</w:t>
            </w:r>
          </w:p>
        </w:tc>
        <w:tc>
          <w:tcPr>
            <w:tcW w:w="2100" w:type="dxa"/>
            <w:gridSpan w:val="2"/>
            <w:hideMark/>
          </w:tcPr>
          <w:p w:rsidR="00C652C7" w:rsidRPr="00C652C7" w:rsidRDefault="00C652C7" w:rsidP="00C652C7">
            <w:pPr>
              <w:rPr>
                <w:b/>
                <w:bCs/>
                <w:sz w:val="20"/>
                <w:szCs w:val="20"/>
              </w:rPr>
            </w:pPr>
            <w:r w:rsidRPr="00C652C7">
              <w:rPr>
                <w:b/>
                <w:bCs/>
                <w:sz w:val="20"/>
                <w:szCs w:val="20"/>
              </w:rPr>
              <w:t xml:space="preserve">≥ 8.9 </w:t>
            </w:r>
            <w:proofErr w:type="spellStart"/>
            <w:r w:rsidRPr="00C652C7">
              <w:rPr>
                <w:b/>
                <w:bCs/>
                <w:sz w:val="20"/>
                <w:szCs w:val="20"/>
              </w:rPr>
              <w:t>pg</w:t>
            </w:r>
            <w:proofErr w:type="spellEnd"/>
            <w:r w:rsidRPr="00C652C7">
              <w:rPr>
                <w:b/>
                <w:bCs/>
                <w:sz w:val="20"/>
                <w:szCs w:val="20"/>
              </w:rPr>
              <w:t>/</w:t>
            </w:r>
            <w:proofErr w:type="spellStart"/>
            <w:r w:rsidRPr="00C652C7">
              <w:rPr>
                <w:b/>
                <w:bCs/>
                <w:sz w:val="20"/>
                <w:szCs w:val="20"/>
              </w:rPr>
              <w:t>mL</w:t>
            </w:r>
            <w:proofErr w:type="spellEnd"/>
            <w:r w:rsidRPr="00C652C7">
              <w:rPr>
                <w:b/>
                <w:bCs/>
                <w:sz w:val="20"/>
                <w:szCs w:val="20"/>
              </w:rPr>
              <w:br/>
              <w:t>(N=523)</w:t>
            </w:r>
          </w:p>
        </w:tc>
        <w:tc>
          <w:tcPr>
            <w:tcW w:w="1149" w:type="dxa"/>
            <w:noWrap/>
            <w:hideMark/>
          </w:tcPr>
          <w:p w:rsidR="00C652C7" w:rsidRPr="00C652C7" w:rsidRDefault="00C652C7" w:rsidP="00C652C7">
            <w:pPr>
              <w:rPr>
                <w:b/>
                <w:bCs/>
                <w:sz w:val="20"/>
                <w:szCs w:val="20"/>
              </w:rPr>
            </w:pPr>
            <w:r w:rsidRPr="00C652C7">
              <w:rPr>
                <w:b/>
                <w:bCs/>
                <w:sz w:val="20"/>
                <w:szCs w:val="20"/>
              </w:rPr>
              <w:t>p†</w:t>
            </w:r>
          </w:p>
        </w:tc>
      </w:tr>
      <w:tr w:rsidR="00C652C7" w:rsidRPr="00C652C7" w:rsidTr="00B91BF9">
        <w:trPr>
          <w:trHeight w:val="300"/>
        </w:trPr>
        <w:tc>
          <w:tcPr>
            <w:tcW w:w="3552" w:type="dxa"/>
            <w:shd w:val="clear" w:color="auto" w:fill="E7E6E6" w:themeFill="background2"/>
            <w:hideMark/>
          </w:tcPr>
          <w:p w:rsidR="00C652C7" w:rsidRPr="00C652C7" w:rsidRDefault="00C652C7">
            <w:pPr>
              <w:rPr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C652C7">
              <w:rPr>
                <w:b/>
                <w:bCs/>
                <w:i/>
                <w:iCs/>
                <w:sz w:val="20"/>
                <w:szCs w:val="20"/>
              </w:rPr>
              <w:t>Demographic</w:t>
            </w:r>
            <w:proofErr w:type="spellEnd"/>
            <w:r w:rsidRPr="00C652C7">
              <w:rPr>
                <w:b/>
                <w:bCs/>
                <w:i/>
                <w:iCs/>
                <w:sz w:val="20"/>
                <w:szCs w:val="20"/>
              </w:rPr>
              <w:t xml:space="preserve"> and </w:t>
            </w:r>
            <w:proofErr w:type="spellStart"/>
            <w:r w:rsidRPr="00C652C7">
              <w:rPr>
                <w:b/>
                <w:bCs/>
                <w:i/>
                <w:iCs/>
                <w:sz w:val="20"/>
                <w:szCs w:val="20"/>
              </w:rPr>
              <w:t>risk</w:t>
            </w:r>
            <w:proofErr w:type="spellEnd"/>
            <w:r w:rsidRPr="00C652C7">
              <w:rPr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652C7">
              <w:rPr>
                <w:b/>
                <w:bCs/>
                <w:i/>
                <w:iCs/>
                <w:sz w:val="20"/>
                <w:szCs w:val="20"/>
              </w:rPr>
              <w:t>factors</w:t>
            </w:r>
            <w:proofErr w:type="spellEnd"/>
          </w:p>
        </w:tc>
        <w:tc>
          <w:tcPr>
            <w:tcW w:w="5504" w:type="dxa"/>
            <w:gridSpan w:val="4"/>
            <w:shd w:val="clear" w:color="auto" w:fill="E7E6E6" w:themeFill="background2"/>
            <w:noWrap/>
            <w:hideMark/>
          </w:tcPr>
          <w:p w:rsidR="00C652C7" w:rsidRPr="00C652C7" w:rsidRDefault="00C652C7">
            <w:pPr>
              <w:rPr>
                <w:b/>
                <w:bCs/>
                <w:sz w:val="20"/>
                <w:szCs w:val="20"/>
              </w:rPr>
            </w:pPr>
            <w:r w:rsidRPr="00C652C7">
              <w:rPr>
                <w:b/>
                <w:bCs/>
                <w:sz w:val="20"/>
                <w:szCs w:val="20"/>
              </w:rPr>
              <w:t>  </w:t>
            </w:r>
          </w:p>
        </w:tc>
      </w:tr>
      <w:tr w:rsidR="00C652C7" w:rsidRPr="00C652C7" w:rsidTr="00B52FAD">
        <w:trPr>
          <w:trHeight w:val="300"/>
        </w:trPr>
        <w:tc>
          <w:tcPr>
            <w:tcW w:w="3552" w:type="dxa"/>
            <w:hideMark/>
          </w:tcPr>
          <w:p w:rsidR="00C652C7" w:rsidRPr="00B91BF9" w:rsidRDefault="00C652C7">
            <w:pPr>
              <w:rPr>
                <w:bCs/>
                <w:sz w:val="20"/>
                <w:szCs w:val="20"/>
              </w:rPr>
            </w:pPr>
            <w:r w:rsidRPr="00B91BF9">
              <w:rPr>
                <w:bCs/>
                <w:sz w:val="20"/>
                <w:szCs w:val="20"/>
              </w:rPr>
              <w:t xml:space="preserve">Male </w:t>
            </w:r>
            <w:proofErr w:type="spellStart"/>
            <w:r w:rsidRPr="00B91BF9">
              <w:rPr>
                <w:bCs/>
                <w:sz w:val="20"/>
                <w:szCs w:val="20"/>
              </w:rPr>
              <w:t>Sex</w:t>
            </w:r>
            <w:proofErr w:type="spellEnd"/>
            <w:r w:rsidRPr="00B91BF9">
              <w:rPr>
                <w:bCs/>
                <w:sz w:val="20"/>
                <w:szCs w:val="20"/>
              </w:rPr>
              <w:t>, No (%)</w:t>
            </w:r>
          </w:p>
        </w:tc>
        <w:tc>
          <w:tcPr>
            <w:tcW w:w="2255" w:type="dxa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402 (76.9)</w:t>
            </w:r>
          </w:p>
        </w:tc>
        <w:tc>
          <w:tcPr>
            <w:tcW w:w="2100" w:type="dxa"/>
            <w:gridSpan w:val="2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388 (74.2)</w:t>
            </w:r>
          </w:p>
        </w:tc>
        <w:tc>
          <w:tcPr>
            <w:tcW w:w="1149" w:type="dxa"/>
            <w:hideMark/>
          </w:tcPr>
          <w:p w:rsidR="00C652C7" w:rsidRPr="00A50F41" w:rsidRDefault="00C652C7" w:rsidP="00C652C7">
            <w:pPr>
              <w:rPr>
                <w:bCs/>
                <w:sz w:val="20"/>
                <w:szCs w:val="20"/>
              </w:rPr>
            </w:pPr>
            <w:r w:rsidRPr="00A50F41">
              <w:rPr>
                <w:bCs/>
                <w:sz w:val="20"/>
                <w:szCs w:val="20"/>
              </w:rPr>
              <w:t>0.31</w:t>
            </w:r>
          </w:p>
        </w:tc>
      </w:tr>
      <w:tr w:rsidR="00C652C7" w:rsidRPr="00C652C7" w:rsidTr="00B52FAD">
        <w:trPr>
          <w:trHeight w:val="340"/>
        </w:trPr>
        <w:tc>
          <w:tcPr>
            <w:tcW w:w="3552" w:type="dxa"/>
            <w:hideMark/>
          </w:tcPr>
          <w:p w:rsidR="00C652C7" w:rsidRPr="00B91BF9" w:rsidRDefault="00C652C7">
            <w:pPr>
              <w:rPr>
                <w:bCs/>
                <w:sz w:val="20"/>
                <w:szCs w:val="20"/>
              </w:rPr>
            </w:pPr>
            <w:r w:rsidRPr="00B91BF9">
              <w:rPr>
                <w:bCs/>
                <w:sz w:val="20"/>
                <w:szCs w:val="20"/>
              </w:rPr>
              <w:t xml:space="preserve">Age, </w:t>
            </w:r>
            <w:proofErr w:type="spellStart"/>
            <w:r w:rsidRPr="00B91BF9">
              <w:rPr>
                <w:bCs/>
                <w:sz w:val="20"/>
                <w:szCs w:val="20"/>
              </w:rPr>
              <w:t>yr</w:t>
            </w:r>
            <w:proofErr w:type="spellEnd"/>
            <w:r w:rsidRPr="00B91BF9">
              <w:rPr>
                <w:bCs/>
                <w:sz w:val="20"/>
                <w:szCs w:val="20"/>
              </w:rPr>
              <w:t xml:space="preserve"> </w:t>
            </w:r>
            <w:r w:rsidRPr="00B91BF9">
              <w:rPr>
                <w:bCs/>
                <w:sz w:val="20"/>
                <w:szCs w:val="20"/>
                <w:vertAlign w:val="superscript"/>
              </w:rPr>
              <w:t>‡</w:t>
            </w:r>
          </w:p>
        </w:tc>
        <w:tc>
          <w:tcPr>
            <w:tcW w:w="2255" w:type="dxa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63.0 ± 13.4</w:t>
            </w:r>
          </w:p>
        </w:tc>
        <w:tc>
          <w:tcPr>
            <w:tcW w:w="2100" w:type="dxa"/>
            <w:gridSpan w:val="2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64.4 ± 14.0</w:t>
            </w:r>
          </w:p>
        </w:tc>
        <w:tc>
          <w:tcPr>
            <w:tcW w:w="1149" w:type="dxa"/>
            <w:hideMark/>
          </w:tcPr>
          <w:p w:rsidR="00C652C7" w:rsidRPr="00A50F41" w:rsidRDefault="00C652C7" w:rsidP="00C652C7">
            <w:pPr>
              <w:rPr>
                <w:bCs/>
                <w:sz w:val="20"/>
                <w:szCs w:val="20"/>
              </w:rPr>
            </w:pPr>
            <w:r w:rsidRPr="00A50F41">
              <w:rPr>
                <w:bCs/>
                <w:sz w:val="20"/>
                <w:szCs w:val="20"/>
              </w:rPr>
              <w:t>0.11</w:t>
            </w:r>
          </w:p>
        </w:tc>
      </w:tr>
      <w:tr w:rsidR="00C652C7" w:rsidRPr="00C652C7" w:rsidTr="00B52FAD">
        <w:trPr>
          <w:trHeight w:val="300"/>
        </w:trPr>
        <w:tc>
          <w:tcPr>
            <w:tcW w:w="3552" w:type="dxa"/>
            <w:hideMark/>
          </w:tcPr>
          <w:p w:rsidR="00C652C7" w:rsidRPr="00B91BF9" w:rsidRDefault="00C652C7">
            <w:pPr>
              <w:rPr>
                <w:bCs/>
                <w:sz w:val="20"/>
                <w:szCs w:val="20"/>
              </w:rPr>
            </w:pPr>
            <w:r w:rsidRPr="00B91BF9">
              <w:rPr>
                <w:bCs/>
                <w:sz w:val="20"/>
                <w:szCs w:val="20"/>
              </w:rPr>
              <w:t>Hypertension, No (%)</w:t>
            </w:r>
          </w:p>
        </w:tc>
        <w:tc>
          <w:tcPr>
            <w:tcW w:w="2255" w:type="dxa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266 (50.9)</w:t>
            </w:r>
          </w:p>
        </w:tc>
        <w:tc>
          <w:tcPr>
            <w:tcW w:w="2100" w:type="dxa"/>
            <w:gridSpan w:val="2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276 (52.8)</w:t>
            </w:r>
          </w:p>
        </w:tc>
        <w:tc>
          <w:tcPr>
            <w:tcW w:w="1149" w:type="dxa"/>
            <w:hideMark/>
          </w:tcPr>
          <w:p w:rsidR="00C652C7" w:rsidRPr="00A50F41" w:rsidRDefault="00C652C7" w:rsidP="00C652C7">
            <w:pPr>
              <w:rPr>
                <w:bCs/>
                <w:sz w:val="20"/>
                <w:szCs w:val="20"/>
              </w:rPr>
            </w:pPr>
            <w:r w:rsidRPr="00A50F41">
              <w:rPr>
                <w:bCs/>
                <w:sz w:val="20"/>
                <w:szCs w:val="20"/>
              </w:rPr>
              <w:t>0.54</w:t>
            </w:r>
          </w:p>
        </w:tc>
      </w:tr>
      <w:tr w:rsidR="00C652C7" w:rsidRPr="00C652C7" w:rsidTr="00B52FAD">
        <w:trPr>
          <w:trHeight w:val="300"/>
        </w:trPr>
        <w:tc>
          <w:tcPr>
            <w:tcW w:w="3552" w:type="dxa"/>
            <w:hideMark/>
          </w:tcPr>
          <w:p w:rsidR="00C652C7" w:rsidRPr="00B91BF9" w:rsidRDefault="00C652C7">
            <w:pPr>
              <w:rPr>
                <w:bCs/>
                <w:sz w:val="20"/>
                <w:szCs w:val="20"/>
              </w:rPr>
            </w:pPr>
            <w:proofErr w:type="spellStart"/>
            <w:r w:rsidRPr="00B91BF9">
              <w:rPr>
                <w:bCs/>
                <w:sz w:val="20"/>
                <w:szCs w:val="20"/>
              </w:rPr>
              <w:t>Hypercholesterolemia</w:t>
            </w:r>
            <w:proofErr w:type="spellEnd"/>
            <w:r w:rsidRPr="00B91BF9">
              <w:rPr>
                <w:bCs/>
                <w:sz w:val="20"/>
                <w:szCs w:val="20"/>
              </w:rPr>
              <w:t>, No (%)</w:t>
            </w:r>
          </w:p>
        </w:tc>
        <w:tc>
          <w:tcPr>
            <w:tcW w:w="2255" w:type="dxa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231 (44.2)</w:t>
            </w:r>
          </w:p>
        </w:tc>
        <w:tc>
          <w:tcPr>
            <w:tcW w:w="2100" w:type="dxa"/>
            <w:gridSpan w:val="2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229 (43.8)</w:t>
            </w:r>
          </w:p>
        </w:tc>
        <w:tc>
          <w:tcPr>
            <w:tcW w:w="1149" w:type="dxa"/>
            <w:hideMark/>
          </w:tcPr>
          <w:p w:rsidR="00C652C7" w:rsidRPr="00A50F41" w:rsidRDefault="00C652C7" w:rsidP="00C652C7">
            <w:pPr>
              <w:rPr>
                <w:bCs/>
                <w:sz w:val="20"/>
                <w:szCs w:val="20"/>
              </w:rPr>
            </w:pPr>
            <w:r w:rsidRPr="00A50F41">
              <w:rPr>
                <w:bCs/>
                <w:sz w:val="20"/>
                <w:szCs w:val="20"/>
              </w:rPr>
              <w:t>0.90</w:t>
            </w:r>
          </w:p>
        </w:tc>
      </w:tr>
      <w:tr w:rsidR="00C652C7" w:rsidRPr="00C652C7" w:rsidTr="00B52FAD">
        <w:trPr>
          <w:trHeight w:val="300"/>
        </w:trPr>
        <w:tc>
          <w:tcPr>
            <w:tcW w:w="3552" w:type="dxa"/>
            <w:hideMark/>
          </w:tcPr>
          <w:p w:rsidR="00C652C7" w:rsidRPr="00B91BF9" w:rsidRDefault="00C652C7">
            <w:pPr>
              <w:rPr>
                <w:bCs/>
                <w:sz w:val="20"/>
                <w:szCs w:val="20"/>
              </w:rPr>
            </w:pPr>
            <w:proofErr w:type="spellStart"/>
            <w:r w:rsidRPr="00B91BF9">
              <w:rPr>
                <w:bCs/>
                <w:sz w:val="20"/>
                <w:szCs w:val="20"/>
              </w:rPr>
              <w:t>Diabetus</w:t>
            </w:r>
            <w:proofErr w:type="spellEnd"/>
            <w:r w:rsidRPr="00B91BF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B91BF9">
              <w:rPr>
                <w:bCs/>
                <w:sz w:val="20"/>
                <w:szCs w:val="20"/>
              </w:rPr>
              <w:t>mellitus</w:t>
            </w:r>
            <w:proofErr w:type="spellEnd"/>
            <w:r w:rsidRPr="00B91BF9">
              <w:rPr>
                <w:bCs/>
                <w:sz w:val="20"/>
                <w:szCs w:val="20"/>
              </w:rPr>
              <w:t>, No (%)</w:t>
            </w:r>
          </w:p>
        </w:tc>
        <w:tc>
          <w:tcPr>
            <w:tcW w:w="2255" w:type="dxa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111 (21.2)</w:t>
            </w:r>
          </w:p>
        </w:tc>
        <w:tc>
          <w:tcPr>
            <w:tcW w:w="2100" w:type="dxa"/>
            <w:gridSpan w:val="2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98 (18.7)</w:t>
            </w:r>
          </w:p>
        </w:tc>
        <w:tc>
          <w:tcPr>
            <w:tcW w:w="1149" w:type="dxa"/>
            <w:hideMark/>
          </w:tcPr>
          <w:p w:rsidR="00C652C7" w:rsidRPr="00A50F41" w:rsidRDefault="00C652C7" w:rsidP="00C652C7">
            <w:pPr>
              <w:rPr>
                <w:bCs/>
                <w:sz w:val="20"/>
                <w:szCs w:val="20"/>
              </w:rPr>
            </w:pPr>
            <w:r w:rsidRPr="00A50F41">
              <w:rPr>
                <w:bCs/>
                <w:sz w:val="20"/>
                <w:szCs w:val="20"/>
              </w:rPr>
              <w:t>0.31</w:t>
            </w:r>
          </w:p>
        </w:tc>
      </w:tr>
      <w:tr w:rsidR="00C652C7" w:rsidRPr="00C652C7" w:rsidTr="00B52FAD">
        <w:trPr>
          <w:trHeight w:val="300"/>
        </w:trPr>
        <w:tc>
          <w:tcPr>
            <w:tcW w:w="3552" w:type="dxa"/>
            <w:hideMark/>
          </w:tcPr>
          <w:p w:rsidR="00C652C7" w:rsidRPr="00B91BF9" w:rsidRDefault="00C652C7">
            <w:pPr>
              <w:rPr>
                <w:bCs/>
                <w:sz w:val="20"/>
                <w:szCs w:val="20"/>
                <w:lang w:val="en-US"/>
              </w:rPr>
            </w:pPr>
            <w:r w:rsidRPr="00B91BF9">
              <w:rPr>
                <w:bCs/>
                <w:sz w:val="20"/>
                <w:szCs w:val="20"/>
                <w:lang w:val="en-US"/>
              </w:rPr>
              <w:t>Family history of CAD, No (%)</w:t>
            </w:r>
          </w:p>
        </w:tc>
        <w:tc>
          <w:tcPr>
            <w:tcW w:w="2255" w:type="dxa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152 (29.1)</w:t>
            </w:r>
          </w:p>
        </w:tc>
        <w:tc>
          <w:tcPr>
            <w:tcW w:w="2100" w:type="dxa"/>
            <w:gridSpan w:val="2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138 (26.4)</w:t>
            </w:r>
          </w:p>
        </w:tc>
        <w:tc>
          <w:tcPr>
            <w:tcW w:w="1149" w:type="dxa"/>
            <w:hideMark/>
          </w:tcPr>
          <w:p w:rsidR="00C652C7" w:rsidRPr="00A50F41" w:rsidRDefault="00C652C7" w:rsidP="00C652C7">
            <w:pPr>
              <w:rPr>
                <w:bCs/>
                <w:sz w:val="20"/>
                <w:szCs w:val="20"/>
              </w:rPr>
            </w:pPr>
            <w:r w:rsidRPr="00A50F41">
              <w:rPr>
                <w:bCs/>
                <w:sz w:val="20"/>
                <w:szCs w:val="20"/>
              </w:rPr>
              <w:t>0.33</w:t>
            </w:r>
          </w:p>
        </w:tc>
      </w:tr>
      <w:tr w:rsidR="00C652C7" w:rsidRPr="00C652C7" w:rsidTr="00B52FAD">
        <w:trPr>
          <w:trHeight w:val="300"/>
        </w:trPr>
        <w:tc>
          <w:tcPr>
            <w:tcW w:w="3552" w:type="dxa"/>
            <w:hideMark/>
          </w:tcPr>
          <w:p w:rsidR="00C652C7" w:rsidRPr="00B91BF9" w:rsidRDefault="00C652C7">
            <w:pPr>
              <w:rPr>
                <w:bCs/>
                <w:sz w:val="20"/>
                <w:szCs w:val="20"/>
              </w:rPr>
            </w:pPr>
            <w:proofErr w:type="spellStart"/>
            <w:r w:rsidRPr="00B91BF9">
              <w:rPr>
                <w:bCs/>
                <w:sz w:val="20"/>
                <w:szCs w:val="20"/>
              </w:rPr>
              <w:t>Current</w:t>
            </w:r>
            <w:proofErr w:type="spellEnd"/>
            <w:r w:rsidRPr="00B91BF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B91BF9">
              <w:rPr>
                <w:bCs/>
                <w:sz w:val="20"/>
                <w:szCs w:val="20"/>
              </w:rPr>
              <w:t>smokers</w:t>
            </w:r>
            <w:proofErr w:type="spellEnd"/>
            <w:r w:rsidRPr="00B91BF9">
              <w:rPr>
                <w:bCs/>
                <w:sz w:val="20"/>
                <w:szCs w:val="20"/>
              </w:rPr>
              <w:t>, No (%)</w:t>
            </w:r>
          </w:p>
        </w:tc>
        <w:tc>
          <w:tcPr>
            <w:tcW w:w="2255" w:type="dxa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222 (42.4)</w:t>
            </w:r>
          </w:p>
        </w:tc>
        <w:tc>
          <w:tcPr>
            <w:tcW w:w="2100" w:type="dxa"/>
            <w:gridSpan w:val="2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191 (36.5)</w:t>
            </w:r>
          </w:p>
        </w:tc>
        <w:tc>
          <w:tcPr>
            <w:tcW w:w="1149" w:type="dxa"/>
            <w:hideMark/>
          </w:tcPr>
          <w:p w:rsidR="00C652C7" w:rsidRPr="00C652C7" w:rsidRDefault="00C652C7" w:rsidP="00C652C7">
            <w:pPr>
              <w:rPr>
                <w:b/>
                <w:bCs/>
                <w:sz w:val="20"/>
                <w:szCs w:val="20"/>
              </w:rPr>
            </w:pPr>
            <w:r w:rsidRPr="00C652C7">
              <w:rPr>
                <w:b/>
                <w:bCs/>
                <w:sz w:val="20"/>
                <w:szCs w:val="20"/>
              </w:rPr>
              <w:t>0.05</w:t>
            </w:r>
          </w:p>
        </w:tc>
      </w:tr>
      <w:tr w:rsidR="00C652C7" w:rsidRPr="00C652C7" w:rsidTr="00B52FAD">
        <w:trPr>
          <w:trHeight w:val="300"/>
        </w:trPr>
        <w:tc>
          <w:tcPr>
            <w:tcW w:w="3552" w:type="dxa"/>
            <w:hideMark/>
          </w:tcPr>
          <w:p w:rsidR="00C652C7" w:rsidRPr="00B91BF9" w:rsidRDefault="00C652C7">
            <w:pPr>
              <w:rPr>
                <w:bCs/>
                <w:sz w:val="20"/>
                <w:szCs w:val="20"/>
              </w:rPr>
            </w:pPr>
            <w:r w:rsidRPr="00B91BF9">
              <w:rPr>
                <w:bCs/>
                <w:sz w:val="20"/>
                <w:szCs w:val="20"/>
              </w:rPr>
              <w:t xml:space="preserve">Prior </w:t>
            </w:r>
            <w:proofErr w:type="spellStart"/>
            <w:r w:rsidRPr="00B91BF9">
              <w:rPr>
                <w:bCs/>
                <w:sz w:val="20"/>
                <w:szCs w:val="20"/>
              </w:rPr>
              <w:t>myocardial</w:t>
            </w:r>
            <w:proofErr w:type="spellEnd"/>
            <w:r w:rsidRPr="00B91BF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B91BF9">
              <w:rPr>
                <w:bCs/>
                <w:sz w:val="20"/>
                <w:szCs w:val="20"/>
              </w:rPr>
              <w:t>infarction</w:t>
            </w:r>
            <w:proofErr w:type="spellEnd"/>
            <w:r w:rsidRPr="00B91BF9">
              <w:rPr>
                <w:bCs/>
                <w:sz w:val="20"/>
                <w:szCs w:val="20"/>
              </w:rPr>
              <w:t>, No (%)</w:t>
            </w:r>
          </w:p>
        </w:tc>
        <w:tc>
          <w:tcPr>
            <w:tcW w:w="2255" w:type="dxa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69 (13.2)</w:t>
            </w:r>
          </w:p>
        </w:tc>
        <w:tc>
          <w:tcPr>
            <w:tcW w:w="2100" w:type="dxa"/>
            <w:gridSpan w:val="2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77 (14.7)</w:t>
            </w:r>
          </w:p>
        </w:tc>
        <w:tc>
          <w:tcPr>
            <w:tcW w:w="1149" w:type="dxa"/>
            <w:hideMark/>
          </w:tcPr>
          <w:p w:rsidR="00C652C7" w:rsidRPr="00A50F41" w:rsidRDefault="00C652C7" w:rsidP="00C652C7">
            <w:pPr>
              <w:rPr>
                <w:bCs/>
                <w:sz w:val="20"/>
                <w:szCs w:val="20"/>
              </w:rPr>
            </w:pPr>
            <w:r w:rsidRPr="00A50F41">
              <w:rPr>
                <w:bCs/>
                <w:sz w:val="20"/>
                <w:szCs w:val="20"/>
              </w:rPr>
              <w:t>0.48</w:t>
            </w:r>
          </w:p>
        </w:tc>
      </w:tr>
      <w:tr w:rsidR="00C652C7" w:rsidRPr="00C652C7" w:rsidTr="00B52FAD">
        <w:trPr>
          <w:trHeight w:val="300"/>
        </w:trPr>
        <w:tc>
          <w:tcPr>
            <w:tcW w:w="3552" w:type="dxa"/>
            <w:hideMark/>
          </w:tcPr>
          <w:p w:rsidR="00C652C7" w:rsidRPr="00B91BF9" w:rsidRDefault="00C652C7">
            <w:pPr>
              <w:rPr>
                <w:bCs/>
                <w:sz w:val="20"/>
                <w:szCs w:val="20"/>
                <w:lang w:val="en-US"/>
              </w:rPr>
            </w:pPr>
            <w:r w:rsidRPr="00B91BF9">
              <w:rPr>
                <w:bCs/>
                <w:sz w:val="20"/>
                <w:szCs w:val="20"/>
                <w:lang w:val="en-US"/>
              </w:rPr>
              <w:t>Prior PCI or CABG, No (%)</w:t>
            </w:r>
          </w:p>
        </w:tc>
        <w:tc>
          <w:tcPr>
            <w:tcW w:w="2255" w:type="dxa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73 (14.0)</w:t>
            </w:r>
          </w:p>
        </w:tc>
        <w:tc>
          <w:tcPr>
            <w:tcW w:w="2100" w:type="dxa"/>
            <w:gridSpan w:val="2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82 (15.7)</w:t>
            </w:r>
          </w:p>
        </w:tc>
        <w:tc>
          <w:tcPr>
            <w:tcW w:w="1149" w:type="dxa"/>
            <w:hideMark/>
          </w:tcPr>
          <w:p w:rsidR="00C652C7" w:rsidRPr="00A50F41" w:rsidRDefault="00C652C7" w:rsidP="00C652C7">
            <w:pPr>
              <w:rPr>
                <w:bCs/>
                <w:sz w:val="20"/>
                <w:szCs w:val="20"/>
              </w:rPr>
            </w:pPr>
            <w:r w:rsidRPr="00A50F41">
              <w:rPr>
                <w:bCs/>
                <w:sz w:val="20"/>
                <w:szCs w:val="20"/>
              </w:rPr>
              <w:t>0.43</w:t>
            </w:r>
          </w:p>
        </w:tc>
      </w:tr>
      <w:tr w:rsidR="00C652C7" w:rsidRPr="00C652C7" w:rsidTr="00B52FAD">
        <w:trPr>
          <w:trHeight w:val="300"/>
        </w:trPr>
        <w:tc>
          <w:tcPr>
            <w:tcW w:w="3552" w:type="dxa"/>
            <w:hideMark/>
          </w:tcPr>
          <w:p w:rsidR="00C652C7" w:rsidRPr="00B91BF9" w:rsidRDefault="00C652C7">
            <w:pPr>
              <w:rPr>
                <w:bCs/>
                <w:sz w:val="20"/>
                <w:szCs w:val="20"/>
                <w:lang w:val="en-US"/>
              </w:rPr>
            </w:pPr>
            <w:r w:rsidRPr="00B91BF9">
              <w:rPr>
                <w:bCs/>
                <w:sz w:val="20"/>
                <w:szCs w:val="20"/>
                <w:lang w:val="en-US"/>
              </w:rPr>
              <w:t>Prior stroke or TIA, No (%)</w:t>
            </w:r>
          </w:p>
        </w:tc>
        <w:tc>
          <w:tcPr>
            <w:tcW w:w="2255" w:type="dxa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18 (3.4)</w:t>
            </w:r>
          </w:p>
        </w:tc>
        <w:tc>
          <w:tcPr>
            <w:tcW w:w="2100" w:type="dxa"/>
            <w:gridSpan w:val="2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22 (4.2)</w:t>
            </w:r>
          </w:p>
        </w:tc>
        <w:tc>
          <w:tcPr>
            <w:tcW w:w="1149" w:type="dxa"/>
            <w:hideMark/>
          </w:tcPr>
          <w:p w:rsidR="00C652C7" w:rsidRPr="00A50F41" w:rsidRDefault="00C652C7" w:rsidP="00C652C7">
            <w:pPr>
              <w:rPr>
                <w:bCs/>
                <w:sz w:val="20"/>
                <w:szCs w:val="20"/>
              </w:rPr>
            </w:pPr>
            <w:r w:rsidRPr="00A50F41">
              <w:rPr>
                <w:bCs/>
                <w:sz w:val="20"/>
                <w:szCs w:val="20"/>
              </w:rPr>
              <w:t>0.52</w:t>
            </w:r>
          </w:p>
        </w:tc>
      </w:tr>
      <w:tr w:rsidR="00C652C7" w:rsidRPr="00C652C7" w:rsidTr="00B52FAD">
        <w:trPr>
          <w:trHeight w:val="300"/>
        </w:trPr>
        <w:tc>
          <w:tcPr>
            <w:tcW w:w="3552" w:type="dxa"/>
            <w:hideMark/>
          </w:tcPr>
          <w:p w:rsidR="00C652C7" w:rsidRPr="00B91BF9" w:rsidRDefault="00C652C7">
            <w:pPr>
              <w:rPr>
                <w:bCs/>
                <w:sz w:val="20"/>
                <w:szCs w:val="20"/>
              </w:rPr>
            </w:pPr>
            <w:r w:rsidRPr="00B91BF9">
              <w:rPr>
                <w:bCs/>
                <w:sz w:val="20"/>
                <w:szCs w:val="20"/>
              </w:rPr>
              <w:t xml:space="preserve">Prior </w:t>
            </w:r>
            <w:proofErr w:type="spellStart"/>
            <w:r w:rsidRPr="00B91BF9">
              <w:rPr>
                <w:bCs/>
                <w:sz w:val="20"/>
                <w:szCs w:val="20"/>
              </w:rPr>
              <w:t>heart</w:t>
            </w:r>
            <w:proofErr w:type="spellEnd"/>
            <w:r w:rsidRPr="00B91BF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B91BF9">
              <w:rPr>
                <w:bCs/>
                <w:sz w:val="20"/>
                <w:szCs w:val="20"/>
              </w:rPr>
              <w:t>failure</w:t>
            </w:r>
            <w:proofErr w:type="spellEnd"/>
            <w:r w:rsidRPr="00B91BF9">
              <w:rPr>
                <w:bCs/>
                <w:sz w:val="20"/>
                <w:szCs w:val="20"/>
              </w:rPr>
              <w:t>, No (%)</w:t>
            </w:r>
          </w:p>
        </w:tc>
        <w:tc>
          <w:tcPr>
            <w:tcW w:w="2255" w:type="dxa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11 (2.1)</w:t>
            </w:r>
          </w:p>
        </w:tc>
        <w:tc>
          <w:tcPr>
            <w:tcW w:w="2100" w:type="dxa"/>
            <w:gridSpan w:val="2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18 (3.4)</w:t>
            </w:r>
          </w:p>
        </w:tc>
        <w:tc>
          <w:tcPr>
            <w:tcW w:w="1149" w:type="dxa"/>
            <w:hideMark/>
          </w:tcPr>
          <w:p w:rsidR="00C652C7" w:rsidRPr="00A50F41" w:rsidRDefault="00C652C7" w:rsidP="00C652C7">
            <w:pPr>
              <w:rPr>
                <w:bCs/>
                <w:sz w:val="20"/>
                <w:szCs w:val="20"/>
              </w:rPr>
            </w:pPr>
            <w:r w:rsidRPr="00A50F41">
              <w:rPr>
                <w:bCs/>
                <w:sz w:val="20"/>
                <w:szCs w:val="20"/>
              </w:rPr>
              <w:t>0.19</w:t>
            </w:r>
          </w:p>
        </w:tc>
      </w:tr>
      <w:tr w:rsidR="00C652C7" w:rsidRPr="00C652C7" w:rsidTr="00B52FAD">
        <w:trPr>
          <w:trHeight w:val="300"/>
        </w:trPr>
        <w:tc>
          <w:tcPr>
            <w:tcW w:w="3552" w:type="dxa"/>
            <w:hideMark/>
          </w:tcPr>
          <w:p w:rsidR="00C652C7" w:rsidRPr="00B91BF9" w:rsidRDefault="00C652C7">
            <w:pPr>
              <w:rPr>
                <w:bCs/>
                <w:sz w:val="20"/>
                <w:szCs w:val="20"/>
              </w:rPr>
            </w:pPr>
            <w:proofErr w:type="spellStart"/>
            <w:r w:rsidRPr="00B91BF9">
              <w:rPr>
                <w:bCs/>
                <w:sz w:val="20"/>
                <w:szCs w:val="20"/>
              </w:rPr>
              <w:t>Chronic</w:t>
            </w:r>
            <w:proofErr w:type="spellEnd"/>
            <w:r w:rsidRPr="00B91BF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B91BF9">
              <w:rPr>
                <w:bCs/>
                <w:sz w:val="20"/>
                <w:szCs w:val="20"/>
              </w:rPr>
              <w:t>kidney</w:t>
            </w:r>
            <w:proofErr w:type="spellEnd"/>
            <w:r w:rsidRPr="00B91BF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B91BF9">
              <w:rPr>
                <w:bCs/>
                <w:sz w:val="20"/>
                <w:szCs w:val="20"/>
              </w:rPr>
              <w:t>disease</w:t>
            </w:r>
            <w:proofErr w:type="spellEnd"/>
            <w:r w:rsidRPr="00B91BF9">
              <w:rPr>
                <w:bCs/>
                <w:sz w:val="20"/>
                <w:szCs w:val="20"/>
              </w:rPr>
              <w:t>, No (%)</w:t>
            </w:r>
          </w:p>
        </w:tc>
        <w:tc>
          <w:tcPr>
            <w:tcW w:w="2255" w:type="dxa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22 (4.2)</w:t>
            </w:r>
          </w:p>
        </w:tc>
        <w:tc>
          <w:tcPr>
            <w:tcW w:w="2100" w:type="dxa"/>
            <w:gridSpan w:val="2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18 (3.4)</w:t>
            </w:r>
          </w:p>
        </w:tc>
        <w:tc>
          <w:tcPr>
            <w:tcW w:w="1149" w:type="dxa"/>
            <w:hideMark/>
          </w:tcPr>
          <w:p w:rsidR="00C652C7" w:rsidRPr="00A50F41" w:rsidRDefault="00C652C7" w:rsidP="00C652C7">
            <w:pPr>
              <w:rPr>
                <w:bCs/>
                <w:sz w:val="20"/>
                <w:szCs w:val="20"/>
              </w:rPr>
            </w:pPr>
            <w:r w:rsidRPr="00A50F41">
              <w:rPr>
                <w:bCs/>
                <w:sz w:val="20"/>
                <w:szCs w:val="20"/>
              </w:rPr>
              <w:t>0.52</w:t>
            </w:r>
          </w:p>
        </w:tc>
      </w:tr>
      <w:tr w:rsidR="00C652C7" w:rsidRPr="00C652C7" w:rsidTr="00B91BF9">
        <w:trPr>
          <w:trHeight w:val="300"/>
        </w:trPr>
        <w:tc>
          <w:tcPr>
            <w:tcW w:w="3552" w:type="dxa"/>
            <w:shd w:val="clear" w:color="auto" w:fill="E7E6E6" w:themeFill="background2"/>
            <w:hideMark/>
          </w:tcPr>
          <w:p w:rsidR="00C652C7" w:rsidRPr="00C652C7" w:rsidRDefault="00C652C7">
            <w:pPr>
              <w:rPr>
                <w:b/>
                <w:bCs/>
                <w:i/>
                <w:iCs/>
                <w:sz w:val="20"/>
                <w:szCs w:val="20"/>
              </w:rPr>
            </w:pPr>
            <w:proofErr w:type="spellStart"/>
            <w:r w:rsidRPr="00C652C7">
              <w:rPr>
                <w:b/>
                <w:bCs/>
                <w:i/>
                <w:iCs/>
                <w:sz w:val="20"/>
                <w:szCs w:val="20"/>
              </w:rPr>
              <w:t>Clinical</w:t>
            </w:r>
            <w:proofErr w:type="spellEnd"/>
            <w:r w:rsidRPr="00C652C7">
              <w:rPr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652C7">
              <w:rPr>
                <w:b/>
                <w:bCs/>
                <w:i/>
                <w:iCs/>
                <w:sz w:val="20"/>
                <w:szCs w:val="20"/>
              </w:rPr>
              <w:t>presentation</w:t>
            </w:r>
            <w:proofErr w:type="spellEnd"/>
          </w:p>
        </w:tc>
        <w:tc>
          <w:tcPr>
            <w:tcW w:w="5504" w:type="dxa"/>
            <w:gridSpan w:val="4"/>
            <w:shd w:val="clear" w:color="auto" w:fill="E7E6E6" w:themeFill="background2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 </w:t>
            </w:r>
          </w:p>
        </w:tc>
      </w:tr>
      <w:tr w:rsidR="00C652C7" w:rsidRPr="00C652C7" w:rsidTr="00B52FAD">
        <w:trPr>
          <w:trHeight w:val="340"/>
        </w:trPr>
        <w:tc>
          <w:tcPr>
            <w:tcW w:w="3552" w:type="dxa"/>
            <w:hideMark/>
          </w:tcPr>
          <w:p w:rsidR="00C652C7" w:rsidRPr="00B91BF9" w:rsidRDefault="00C652C7">
            <w:pPr>
              <w:rPr>
                <w:bCs/>
                <w:sz w:val="20"/>
                <w:szCs w:val="20"/>
                <w:lang w:val="en-US"/>
              </w:rPr>
            </w:pPr>
            <w:r w:rsidRPr="00B91BF9">
              <w:rPr>
                <w:bCs/>
                <w:sz w:val="20"/>
                <w:szCs w:val="20"/>
                <w:lang w:val="en-US"/>
              </w:rPr>
              <w:t>Body mass index, kg/m²</w:t>
            </w:r>
            <w:r w:rsidRPr="00B91BF9">
              <w:rPr>
                <w:bCs/>
                <w:sz w:val="20"/>
                <w:szCs w:val="20"/>
                <w:vertAlign w:val="superscript"/>
                <w:lang w:val="en-US"/>
              </w:rPr>
              <w:t xml:space="preserve"> ‡</w:t>
            </w:r>
          </w:p>
        </w:tc>
        <w:tc>
          <w:tcPr>
            <w:tcW w:w="2255" w:type="dxa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26.8 ± 4.6</w:t>
            </w:r>
          </w:p>
        </w:tc>
        <w:tc>
          <w:tcPr>
            <w:tcW w:w="2100" w:type="dxa"/>
            <w:gridSpan w:val="2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26.8 ± 4.3</w:t>
            </w:r>
          </w:p>
        </w:tc>
        <w:tc>
          <w:tcPr>
            <w:tcW w:w="1149" w:type="dxa"/>
            <w:hideMark/>
          </w:tcPr>
          <w:p w:rsidR="00C652C7" w:rsidRPr="00A50F41" w:rsidRDefault="00C652C7" w:rsidP="00C652C7">
            <w:pPr>
              <w:rPr>
                <w:bCs/>
                <w:sz w:val="20"/>
                <w:szCs w:val="20"/>
              </w:rPr>
            </w:pPr>
            <w:r w:rsidRPr="00A50F41">
              <w:rPr>
                <w:bCs/>
                <w:sz w:val="20"/>
                <w:szCs w:val="20"/>
              </w:rPr>
              <w:t>0.94</w:t>
            </w:r>
          </w:p>
        </w:tc>
      </w:tr>
      <w:tr w:rsidR="00C652C7" w:rsidRPr="00C652C7" w:rsidTr="00B52FAD">
        <w:trPr>
          <w:trHeight w:val="340"/>
        </w:trPr>
        <w:tc>
          <w:tcPr>
            <w:tcW w:w="3552" w:type="dxa"/>
            <w:hideMark/>
          </w:tcPr>
          <w:p w:rsidR="00C652C7" w:rsidRPr="00B91BF9" w:rsidRDefault="00C652C7">
            <w:pPr>
              <w:rPr>
                <w:bCs/>
                <w:sz w:val="20"/>
                <w:szCs w:val="20"/>
                <w:lang w:val="en-US"/>
              </w:rPr>
            </w:pPr>
            <w:r w:rsidRPr="00B91BF9">
              <w:rPr>
                <w:bCs/>
                <w:sz w:val="20"/>
                <w:szCs w:val="20"/>
                <w:lang w:val="en-US"/>
              </w:rPr>
              <w:t>Systolic blood pressure at admission, mmHg</w:t>
            </w:r>
            <w:r w:rsidRPr="00B91BF9">
              <w:rPr>
                <w:bCs/>
                <w:sz w:val="20"/>
                <w:szCs w:val="20"/>
                <w:vertAlign w:val="superscript"/>
                <w:lang w:val="en-US"/>
              </w:rPr>
              <w:t>‡</w:t>
            </w:r>
          </w:p>
        </w:tc>
        <w:tc>
          <w:tcPr>
            <w:tcW w:w="2255" w:type="dxa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144.8 ± 28.7</w:t>
            </w:r>
          </w:p>
        </w:tc>
        <w:tc>
          <w:tcPr>
            <w:tcW w:w="2100" w:type="dxa"/>
            <w:gridSpan w:val="2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146.7 ± 27.0</w:t>
            </w:r>
          </w:p>
        </w:tc>
        <w:tc>
          <w:tcPr>
            <w:tcW w:w="1149" w:type="dxa"/>
            <w:hideMark/>
          </w:tcPr>
          <w:p w:rsidR="00C652C7" w:rsidRPr="00A50F41" w:rsidRDefault="00C652C7" w:rsidP="00C652C7">
            <w:pPr>
              <w:rPr>
                <w:bCs/>
                <w:sz w:val="20"/>
                <w:szCs w:val="20"/>
              </w:rPr>
            </w:pPr>
            <w:r w:rsidRPr="00A50F41">
              <w:rPr>
                <w:bCs/>
                <w:sz w:val="20"/>
                <w:szCs w:val="20"/>
              </w:rPr>
              <w:t>0.26</w:t>
            </w:r>
          </w:p>
        </w:tc>
      </w:tr>
      <w:tr w:rsidR="00C652C7" w:rsidRPr="00C652C7" w:rsidTr="00B52FAD">
        <w:trPr>
          <w:trHeight w:val="340"/>
        </w:trPr>
        <w:tc>
          <w:tcPr>
            <w:tcW w:w="3552" w:type="dxa"/>
            <w:hideMark/>
          </w:tcPr>
          <w:p w:rsidR="00C652C7" w:rsidRPr="00B91BF9" w:rsidRDefault="00C652C7">
            <w:pPr>
              <w:rPr>
                <w:bCs/>
                <w:sz w:val="20"/>
                <w:szCs w:val="20"/>
                <w:lang w:val="en-US"/>
              </w:rPr>
            </w:pPr>
            <w:r w:rsidRPr="00B91BF9">
              <w:rPr>
                <w:bCs/>
                <w:sz w:val="20"/>
                <w:szCs w:val="20"/>
                <w:lang w:val="en-US"/>
              </w:rPr>
              <w:t>Heart rate at admission, beat/min</w:t>
            </w:r>
            <w:r w:rsidRPr="00B91BF9">
              <w:rPr>
                <w:bCs/>
                <w:sz w:val="20"/>
                <w:szCs w:val="20"/>
                <w:vertAlign w:val="superscript"/>
                <w:lang w:val="en-US"/>
              </w:rPr>
              <w:t>‡</w:t>
            </w:r>
          </w:p>
        </w:tc>
        <w:tc>
          <w:tcPr>
            <w:tcW w:w="2255" w:type="dxa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79.2 ± 20.4</w:t>
            </w:r>
          </w:p>
        </w:tc>
        <w:tc>
          <w:tcPr>
            <w:tcW w:w="2100" w:type="dxa"/>
            <w:gridSpan w:val="2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77.6 ± 18.4</w:t>
            </w:r>
          </w:p>
        </w:tc>
        <w:tc>
          <w:tcPr>
            <w:tcW w:w="1149" w:type="dxa"/>
            <w:hideMark/>
          </w:tcPr>
          <w:p w:rsidR="00C652C7" w:rsidRPr="00A50F41" w:rsidRDefault="00C652C7" w:rsidP="00C652C7">
            <w:pPr>
              <w:rPr>
                <w:bCs/>
                <w:sz w:val="20"/>
                <w:szCs w:val="20"/>
              </w:rPr>
            </w:pPr>
            <w:r w:rsidRPr="00A50F41">
              <w:rPr>
                <w:bCs/>
                <w:sz w:val="20"/>
                <w:szCs w:val="20"/>
              </w:rPr>
              <w:t>0.18</w:t>
            </w:r>
          </w:p>
        </w:tc>
      </w:tr>
      <w:tr w:rsidR="00C652C7" w:rsidRPr="00C652C7" w:rsidTr="00B52FAD">
        <w:trPr>
          <w:trHeight w:val="300"/>
        </w:trPr>
        <w:tc>
          <w:tcPr>
            <w:tcW w:w="3552" w:type="dxa"/>
            <w:hideMark/>
          </w:tcPr>
          <w:p w:rsidR="00C652C7" w:rsidRPr="00B91BF9" w:rsidRDefault="00C652C7">
            <w:pPr>
              <w:rPr>
                <w:bCs/>
                <w:sz w:val="20"/>
                <w:szCs w:val="20"/>
              </w:rPr>
            </w:pPr>
            <w:r w:rsidRPr="00B91BF9">
              <w:rPr>
                <w:bCs/>
                <w:sz w:val="20"/>
                <w:szCs w:val="20"/>
              </w:rPr>
              <w:t>STEMI, No (%)</w:t>
            </w:r>
          </w:p>
        </w:tc>
        <w:tc>
          <w:tcPr>
            <w:tcW w:w="2255" w:type="dxa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297 (56.8)</w:t>
            </w:r>
          </w:p>
        </w:tc>
        <w:tc>
          <w:tcPr>
            <w:tcW w:w="2100" w:type="dxa"/>
            <w:gridSpan w:val="2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269 (51.4)</w:t>
            </w:r>
          </w:p>
        </w:tc>
        <w:tc>
          <w:tcPr>
            <w:tcW w:w="1149" w:type="dxa"/>
            <w:hideMark/>
          </w:tcPr>
          <w:p w:rsidR="00C652C7" w:rsidRPr="00A50F41" w:rsidRDefault="00C652C7" w:rsidP="00C652C7">
            <w:pPr>
              <w:rPr>
                <w:bCs/>
                <w:sz w:val="20"/>
                <w:szCs w:val="20"/>
              </w:rPr>
            </w:pPr>
            <w:r w:rsidRPr="00A50F41">
              <w:rPr>
                <w:bCs/>
                <w:sz w:val="20"/>
                <w:szCs w:val="20"/>
              </w:rPr>
              <w:t>0.08</w:t>
            </w:r>
          </w:p>
        </w:tc>
      </w:tr>
      <w:tr w:rsidR="00C652C7" w:rsidRPr="00C652C7" w:rsidTr="00B52FAD">
        <w:trPr>
          <w:trHeight w:val="300"/>
        </w:trPr>
        <w:tc>
          <w:tcPr>
            <w:tcW w:w="3552" w:type="dxa"/>
            <w:hideMark/>
          </w:tcPr>
          <w:p w:rsidR="00C652C7" w:rsidRPr="00B91BF9" w:rsidRDefault="00C652C7">
            <w:pPr>
              <w:rPr>
                <w:bCs/>
                <w:sz w:val="20"/>
                <w:szCs w:val="20"/>
                <w:lang w:val="en-US"/>
              </w:rPr>
            </w:pPr>
            <w:r w:rsidRPr="00B91BF9">
              <w:rPr>
                <w:bCs/>
                <w:sz w:val="20"/>
                <w:szCs w:val="20"/>
                <w:lang w:val="en-US"/>
              </w:rPr>
              <w:t xml:space="preserve">STEMI and/or </w:t>
            </w:r>
            <w:proofErr w:type="spellStart"/>
            <w:r w:rsidRPr="00B91BF9">
              <w:rPr>
                <w:bCs/>
                <w:sz w:val="20"/>
                <w:szCs w:val="20"/>
                <w:lang w:val="en-US"/>
              </w:rPr>
              <w:t>revascularisation</w:t>
            </w:r>
            <w:proofErr w:type="spellEnd"/>
            <w:r w:rsidRPr="00B91BF9">
              <w:rPr>
                <w:bCs/>
                <w:sz w:val="20"/>
                <w:szCs w:val="20"/>
                <w:lang w:val="en-US"/>
              </w:rPr>
              <w:t>, No (%)</w:t>
            </w:r>
          </w:p>
        </w:tc>
        <w:tc>
          <w:tcPr>
            <w:tcW w:w="2255" w:type="dxa"/>
            <w:hideMark/>
          </w:tcPr>
          <w:p w:rsidR="00C652C7" w:rsidRPr="00C652C7" w:rsidRDefault="00C652C7" w:rsidP="00C652C7">
            <w:pPr>
              <w:rPr>
                <w:sz w:val="20"/>
                <w:szCs w:val="20"/>
                <w:lang w:val="en-US"/>
              </w:rPr>
            </w:pPr>
            <w:r w:rsidRPr="00C652C7">
              <w:rPr>
                <w:sz w:val="20"/>
                <w:szCs w:val="20"/>
                <w:lang w:val="en-US"/>
              </w:rPr>
              <w:t> </w:t>
            </w:r>
          </w:p>
        </w:tc>
        <w:tc>
          <w:tcPr>
            <w:tcW w:w="775" w:type="dxa"/>
            <w:hideMark/>
          </w:tcPr>
          <w:p w:rsidR="00C652C7" w:rsidRPr="00C652C7" w:rsidRDefault="00C652C7" w:rsidP="00C652C7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325" w:type="dxa"/>
            <w:hideMark/>
          </w:tcPr>
          <w:p w:rsidR="00C652C7" w:rsidRPr="00C652C7" w:rsidRDefault="00C652C7" w:rsidP="00C652C7">
            <w:pPr>
              <w:rPr>
                <w:sz w:val="20"/>
                <w:szCs w:val="20"/>
                <w:lang w:val="en-US"/>
              </w:rPr>
            </w:pPr>
            <w:r w:rsidRPr="00C652C7">
              <w:rPr>
                <w:sz w:val="20"/>
                <w:szCs w:val="20"/>
                <w:lang w:val="en-US"/>
              </w:rPr>
              <w:t> </w:t>
            </w:r>
          </w:p>
        </w:tc>
        <w:tc>
          <w:tcPr>
            <w:tcW w:w="1149" w:type="dxa"/>
            <w:hideMark/>
          </w:tcPr>
          <w:p w:rsidR="00C652C7" w:rsidRPr="00A50F41" w:rsidRDefault="00C652C7" w:rsidP="00C652C7">
            <w:pPr>
              <w:rPr>
                <w:bCs/>
                <w:sz w:val="20"/>
                <w:szCs w:val="20"/>
              </w:rPr>
            </w:pPr>
            <w:r w:rsidRPr="00A50F41">
              <w:rPr>
                <w:bCs/>
                <w:sz w:val="20"/>
                <w:szCs w:val="20"/>
              </w:rPr>
              <w:t>0.22</w:t>
            </w:r>
          </w:p>
        </w:tc>
      </w:tr>
      <w:tr w:rsidR="00C652C7" w:rsidRPr="00C652C7" w:rsidTr="00B52FAD">
        <w:trPr>
          <w:trHeight w:val="300"/>
        </w:trPr>
        <w:tc>
          <w:tcPr>
            <w:tcW w:w="3552" w:type="dxa"/>
            <w:hideMark/>
          </w:tcPr>
          <w:p w:rsidR="00C652C7" w:rsidRPr="00B91BF9" w:rsidRDefault="00C652C7">
            <w:pPr>
              <w:rPr>
                <w:sz w:val="20"/>
                <w:szCs w:val="20"/>
              </w:rPr>
            </w:pPr>
            <w:r w:rsidRPr="00B91BF9">
              <w:rPr>
                <w:sz w:val="20"/>
                <w:szCs w:val="20"/>
              </w:rPr>
              <w:t xml:space="preserve">  No STEMI</w:t>
            </w:r>
          </w:p>
        </w:tc>
        <w:tc>
          <w:tcPr>
            <w:tcW w:w="2255" w:type="dxa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 226 (43.2)</w:t>
            </w:r>
          </w:p>
        </w:tc>
        <w:tc>
          <w:tcPr>
            <w:tcW w:w="2100" w:type="dxa"/>
            <w:gridSpan w:val="2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 254 (48.6)</w:t>
            </w:r>
          </w:p>
        </w:tc>
        <w:tc>
          <w:tcPr>
            <w:tcW w:w="1149" w:type="dxa"/>
            <w:hideMark/>
          </w:tcPr>
          <w:p w:rsidR="00C652C7" w:rsidRPr="00C652C7" w:rsidRDefault="00C652C7" w:rsidP="00C652C7">
            <w:pPr>
              <w:rPr>
                <w:b/>
                <w:bCs/>
                <w:sz w:val="20"/>
                <w:szCs w:val="20"/>
              </w:rPr>
            </w:pPr>
            <w:r w:rsidRPr="00C652C7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C652C7" w:rsidRPr="00C652C7" w:rsidTr="00B52FAD">
        <w:trPr>
          <w:trHeight w:val="300"/>
        </w:trPr>
        <w:tc>
          <w:tcPr>
            <w:tcW w:w="3552" w:type="dxa"/>
            <w:hideMark/>
          </w:tcPr>
          <w:p w:rsidR="00C652C7" w:rsidRPr="00B91BF9" w:rsidRDefault="00C652C7">
            <w:pPr>
              <w:rPr>
                <w:sz w:val="20"/>
                <w:szCs w:val="20"/>
              </w:rPr>
            </w:pPr>
            <w:r w:rsidRPr="00B91BF9">
              <w:rPr>
                <w:sz w:val="20"/>
                <w:szCs w:val="20"/>
              </w:rPr>
              <w:t xml:space="preserve">  STEMI </w:t>
            </w:r>
            <w:proofErr w:type="spellStart"/>
            <w:r w:rsidRPr="00B91BF9">
              <w:rPr>
                <w:sz w:val="20"/>
                <w:szCs w:val="20"/>
              </w:rPr>
              <w:t>alone</w:t>
            </w:r>
            <w:proofErr w:type="spellEnd"/>
          </w:p>
        </w:tc>
        <w:tc>
          <w:tcPr>
            <w:tcW w:w="2255" w:type="dxa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 63 (12.0)</w:t>
            </w:r>
          </w:p>
        </w:tc>
        <w:tc>
          <w:tcPr>
            <w:tcW w:w="2100" w:type="dxa"/>
            <w:gridSpan w:val="2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 55 (10.5)</w:t>
            </w:r>
          </w:p>
        </w:tc>
        <w:tc>
          <w:tcPr>
            <w:tcW w:w="1149" w:type="dxa"/>
            <w:hideMark/>
          </w:tcPr>
          <w:p w:rsidR="00C652C7" w:rsidRPr="00C652C7" w:rsidRDefault="00C652C7" w:rsidP="00C652C7">
            <w:pPr>
              <w:rPr>
                <w:b/>
                <w:bCs/>
                <w:sz w:val="20"/>
                <w:szCs w:val="20"/>
              </w:rPr>
            </w:pPr>
            <w:r w:rsidRPr="00C652C7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C652C7" w:rsidRPr="00C652C7" w:rsidTr="00B52FAD">
        <w:trPr>
          <w:trHeight w:val="300"/>
        </w:trPr>
        <w:tc>
          <w:tcPr>
            <w:tcW w:w="3552" w:type="dxa"/>
            <w:hideMark/>
          </w:tcPr>
          <w:p w:rsidR="00C652C7" w:rsidRPr="00B91BF9" w:rsidRDefault="00C652C7">
            <w:pPr>
              <w:rPr>
                <w:sz w:val="20"/>
                <w:szCs w:val="20"/>
              </w:rPr>
            </w:pPr>
            <w:r w:rsidRPr="00B91BF9">
              <w:rPr>
                <w:sz w:val="20"/>
                <w:szCs w:val="20"/>
              </w:rPr>
              <w:t xml:space="preserve">  STEMI and revascularisation</w:t>
            </w:r>
          </w:p>
        </w:tc>
        <w:tc>
          <w:tcPr>
            <w:tcW w:w="2255" w:type="dxa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 234 (44.7)</w:t>
            </w:r>
          </w:p>
        </w:tc>
        <w:tc>
          <w:tcPr>
            <w:tcW w:w="2100" w:type="dxa"/>
            <w:gridSpan w:val="2"/>
            <w:hideMark/>
          </w:tcPr>
          <w:p w:rsidR="00C652C7" w:rsidRPr="00C652C7" w:rsidRDefault="00C652C7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 214 (40.9)</w:t>
            </w:r>
          </w:p>
        </w:tc>
        <w:tc>
          <w:tcPr>
            <w:tcW w:w="1149" w:type="dxa"/>
            <w:hideMark/>
          </w:tcPr>
          <w:p w:rsidR="00C652C7" w:rsidRPr="00C652C7" w:rsidRDefault="00C652C7" w:rsidP="00C652C7">
            <w:pPr>
              <w:rPr>
                <w:b/>
                <w:bCs/>
                <w:sz w:val="20"/>
                <w:szCs w:val="20"/>
              </w:rPr>
            </w:pPr>
            <w:r w:rsidRPr="00C652C7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B52FAD" w:rsidRPr="00C652C7" w:rsidTr="00B52FAD">
        <w:trPr>
          <w:trHeight w:val="300"/>
        </w:trPr>
        <w:tc>
          <w:tcPr>
            <w:tcW w:w="3552" w:type="dxa"/>
            <w:hideMark/>
          </w:tcPr>
          <w:p w:rsidR="00B52FAD" w:rsidRPr="00B91BF9" w:rsidRDefault="00B52FAD">
            <w:pPr>
              <w:rPr>
                <w:bCs/>
                <w:sz w:val="20"/>
                <w:szCs w:val="20"/>
              </w:rPr>
            </w:pPr>
            <w:proofErr w:type="spellStart"/>
            <w:r w:rsidRPr="00B91BF9">
              <w:rPr>
                <w:bCs/>
                <w:sz w:val="20"/>
                <w:szCs w:val="20"/>
              </w:rPr>
              <w:t>Killip</w:t>
            </w:r>
            <w:proofErr w:type="spellEnd"/>
            <w:r w:rsidRPr="00B91BF9">
              <w:rPr>
                <w:bCs/>
                <w:sz w:val="20"/>
                <w:szCs w:val="20"/>
              </w:rPr>
              <w:t xml:space="preserve"> Max &gt;=2, No (%)</w:t>
            </w:r>
          </w:p>
        </w:tc>
        <w:tc>
          <w:tcPr>
            <w:tcW w:w="2255" w:type="dxa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86 (16.4)</w:t>
            </w:r>
          </w:p>
        </w:tc>
        <w:tc>
          <w:tcPr>
            <w:tcW w:w="2100" w:type="dxa"/>
            <w:gridSpan w:val="2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99 (18.9)</w:t>
            </w:r>
          </w:p>
        </w:tc>
        <w:tc>
          <w:tcPr>
            <w:tcW w:w="1149" w:type="dxa"/>
            <w:hideMark/>
          </w:tcPr>
          <w:p w:rsidR="00B52FAD" w:rsidRPr="00A50F41" w:rsidRDefault="00B52FAD" w:rsidP="00C652C7">
            <w:pPr>
              <w:rPr>
                <w:bCs/>
                <w:sz w:val="20"/>
                <w:szCs w:val="20"/>
              </w:rPr>
            </w:pPr>
            <w:r w:rsidRPr="00A50F41">
              <w:rPr>
                <w:bCs/>
                <w:sz w:val="20"/>
                <w:szCs w:val="20"/>
              </w:rPr>
              <w:t>0.29</w:t>
            </w:r>
          </w:p>
        </w:tc>
      </w:tr>
      <w:tr w:rsidR="00B52FAD" w:rsidRPr="00C652C7" w:rsidTr="00B52FAD">
        <w:trPr>
          <w:trHeight w:val="340"/>
        </w:trPr>
        <w:tc>
          <w:tcPr>
            <w:tcW w:w="3552" w:type="dxa"/>
            <w:hideMark/>
          </w:tcPr>
          <w:p w:rsidR="00B52FAD" w:rsidRPr="00B91BF9" w:rsidRDefault="00B52FAD">
            <w:pPr>
              <w:rPr>
                <w:bCs/>
                <w:sz w:val="20"/>
                <w:szCs w:val="20"/>
              </w:rPr>
            </w:pPr>
            <w:r w:rsidRPr="00B91BF9">
              <w:rPr>
                <w:bCs/>
                <w:sz w:val="20"/>
                <w:szCs w:val="20"/>
              </w:rPr>
              <w:t>GRACE score</w:t>
            </w:r>
            <w:r w:rsidRPr="00B91BF9">
              <w:rPr>
                <w:bCs/>
                <w:sz w:val="20"/>
                <w:szCs w:val="20"/>
                <w:vertAlign w:val="superscript"/>
              </w:rPr>
              <w:t>‡</w:t>
            </w:r>
          </w:p>
        </w:tc>
        <w:tc>
          <w:tcPr>
            <w:tcW w:w="2255" w:type="dxa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136.8 ± 34.3</w:t>
            </w:r>
          </w:p>
        </w:tc>
        <w:tc>
          <w:tcPr>
            <w:tcW w:w="2100" w:type="dxa"/>
            <w:gridSpan w:val="2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137.5 ± 34.6</w:t>
            </w:r>
          </w:p>
        </w:tc>
        <w:tc>
          <w:tcPr>
            <w:tcW w:w="1149" w:type="dxa"/>
            <w:hideMark/>
          </w:tcPr>
          <w:p w:rsidR="00B52FAD" w:rsidRPr="00A50F41" w:rsidRDefault="00B52FAD" w:rsidP="00C652C7">
            <w:pPr>
              <w:rPr>
                <w:bCs/>
                <w:sz w:val="20"/>
                <w:szCs w:val="20"/>
              </w:rPr>
            </w:pPr>
            <w:r w:rsidRPr="00A50F41">
              <w:rPr>
                <w:bCs/>
                <w:sz w:val="20"/>
                <w:szCs w:val="20"/>
              </w:rPr>
              <w:t>0.76</w:t>
            </w:r>
          </w:p>
        </w:tc>
      </w:tr>
      <w:tr w:rsidR="00B52FAD" w:rsidRPr="00C652C7" w:rsidTr="00B52FAD">
        <w:trPr>
          <w:trHeight w:val="340"/>
        </w:trPr>
        <w:tc>
          <w:tcPr>
            <w:tcW w:w="3552" w:type="dxa"/>
            <w:hideMark/>
          </w:tcPr>
          <w:p w:rsidR="00B52FAD" w:rsidRPr="00B91BF9" w:rsidRDefault="00B52FAD">
            <w:pPr>
              <w:rPr>
                <w:bCs/>
                <w:sz w:val="20"/>
                <w:szCs w:val="20"/>
              </w:rPr>
            </w:pPr>
            <w:proofErr w:type="spellStart"/>
            <w:r w:rsidRPr="00B91BF9">
              <w:rPr>
                <w:bCs/>
                <w:sz w:val="20"/>
                <w:szCs w:val="20"/>
              </w:rPr>
              <w:t>Left</w:t>
            </w:r>
            <w:proofErr w:type="spellEnd"/>
            <w:r w:rsidRPr="00B91BF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B91BF9">
              <w:rPr>
                <w:bCs/>
                <w:sz w:val="20"/>
                <w:szCs w:val="20"/>
              </w:rPr>
              <w:t>ventricular</w:t>
            </w:r>
            <w:proofErr w:type="spellEnd"/>
            <w:r w:rsidRPr="00B91BF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B91BF9">
              <w:rPr>
                <w:bCs/>
                <w:sz w:val="20"/>
                <w:szCs w:val="20"/>
              </w:rPr>
              <w:t>ejection</w:t>
            </w:r>
            <w:proofErr w:type="spellEnd"/>
            <w:r w:rsidRPr="00B91BF9">
              <w:rPr>
                <w:bCs/>
                <w:sz w:val="20"/>
                <w:szCs w:val="20"/>
              </w:rPr>
              <w:t xml:space="preserve"> fraction, % </w:t>
            </w:r>
            <w:r w:rsidRPr="00B91BF9">
              <w:rPr>
                <w:bCs/>
                <w:sz w:val="20"/>
                <w:szCs w:val="20"/>
                <w:vertAlign w:val="superscript"/>
              </w:rPr>
              <w:t>‡</w:t>
            </w:r>
          </w:p>
        </w:tc>
        <w:tc>
          <w:tcPr>
            <w:tcW w:w="2255" w:type="dxa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51.6 ± 10.5</w:t>
            </w:r>
          </w:p>
        </w:tc>
        <w:tc>
          <w:tcPr>
            <w:tcW w:w="2100" w:type="dxa"/>
            <w:gridSpan w:val="2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52.5 ± 11.2</w:t>
            </w:r>
          </w:p>
        </w:tc>
        <w:tc>
          <w:tcPr>
            <w:tcW w:w="1149" w:type="dxa"/>
            <w:hideMark/>
          </w:tcPr>
          <w:p w:rsidR="00B52FAD" w:rsidRPr="00A50F41" w:rsidRDefault="00B52FAD" w:rsidP="00C652C7">
            <w:pPr>
              <w:rPr>
                <w:bCs/>
                <w:sz w:val="20"/>
                <w:szCs w:val="20"/>
              </w:rPr>
            </w:pPr>
            <w:r w:rsidRPr="00A50F41">
              <w:rPr>
                <w:bCs/>
                <w:sz w:val="20"/>
                <w:szCs w:val="20"/>
              </w:rPr>
              <w:t>0.17</w:t>
            </w:r>
          </w:p>
        </w:tc>
      </w:tr>
      <w:tr w:rsidR="00C652C7" w:rsidRPr="00C652C7" w:rsidTr="00B91BF9">
        <w:trPr>
          <w:trHeight w:val="300"/>
        </w:trPr>
        <w:tc>
          <w:tcPr>
            <w:tcW w:w="3552" w:type="dxa"/>
            <w:shd w:val="clear" w:color="auto" w:fill="E7E6E6" w:themeFill="background2"/>
            <w:hideMark/>
          </w:tcPr>
          <w:p w:rsidR="00C652C7" w:rsidRPr="00C652C7" w:rsidRDefault="00C652C7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C652C7">
              <w:rPr>
                <w:b/>
                <w:bCs/>
                <w:i/>
                <w:iCs/>
                <w:sz w:val="20"/>
                <w:szCs w:val="20"/>
              </w:rPr>
              <w:t xml:space="preserve">Baseline </w:t>
            </w:r>
            <w:proofErr w:type="spellStart"/>
            <w:r w:rsidRPr="00C652C7">
              <w:rPr>
                <w:b/>
                <w:bCs/>
                <w:i/>
                <w:iCs/>
                <w:sz w:val="20"/>
                <w:szCs w:val="20"/>
              </w:rPr>
              <w:t>biological</w:t>
            </w:r>
            <w:proofErr w:type="spellEnd"/>
            <w:r w:rsidRPr="00C652C7">
              <w:rPr>
                <w:b/>
                <w:bCs/>
                <w:i/>
                <w:iCs/>
                <w:sz w:val="20"/>
                <w:szCs w:val="20"/>
              </w:rPr>
              <w:t xml:space="preserve"> exams</w:t>
            </w:r>
          </w:p>
        </w:tc>
        <w:tc>
          <w:tcPr>
            <w:tcW w:w="5504" w:type="dxa"/>
            <w:gridSpan w:val="4"/>
            <w:shd w:val="clear" w:color="auto" w:fill="E7E6E6" w:themeFill="background2"/>
            <w:hideMark/>
          </w:tcPr>
          <w:p w:rsidR="00C652C7" w:rsidRPr="00C652C7" w:rsidRDefault="00C652C7" w:rsidP="00C652C7">
            <w:pPr>
              <w:rPr>
                <w:i/>
                <w:iCs/>
                <w:sz w:val="20"/>
                <w:szCs w:val="20"/>
              </w:rPr>
            </w:pPr>
          </w:p>
        </w:tc>
      </w:tr>
      <w:tr w:rsidR="00B52FAD" w:rsidRPr="00C652C7" w:rsidTr="00B52FAD">
        <w:trPr>
          <w:trHeight w:val="300"/>
        </w:trPr>
        <w:tc>
          <w:tcPr>
            <w:tcW w:w="3552" w:type="dxa"/>
            <w:hideMark/>
          </w:tcPr>
          <w:p w:rsidR="00B52FAD" w:rsidRPr="00B91BF9" w:rsidRDefault="00B52FAD">
            <w:pPr>
              <w:rPr>
                <w:bCs/>
                <w:sz w:val="20"/>
                <w:szCs w:val="20"/>
              </w:rPr>
            </w:pPr>
            <w:r w:rsidRPr="00B91BF9">
              <w:rPr>
                <w:bCs/>
                <w:sz w:val="20"/>
                <w:szCs w:val="20"/>
              </w:rPr>
              <w:t>CRP, mg/L*</w:t>
            </w:r>
          </w:p>
        </w:tc>
        <w:tc>
          <w:tcPr>
            <w:tcW w:w="2255" w:type="dxa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5.0 [3.0 ; 9.8]</w:t>
            </w:r>
          </w:p>
        </w:tc>
        <w:tc>
          <w:tcPr>
            <w:tcW w:w="2100" w:type="dxa"/>
            <w:gridSpan w:val="2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5.0 [3.0 ; 10.7]</w:t>
            </w:r>
          </w:p>
        </w:tc>
        <w:tc>
          <w:tcPr>
            <w:tcW w:w="1149" w:type="dxa"/>
            <w:hideMark/>
          </w:tcPr>
          <w:p w:rsidR="00B52FAD" w:rsidRPr="00A50F41" w:rsidRDefault="00B52FAD" w:rsidP="00C652C7">
            <w:pPr>
              <w:rPr>
                <w:bCs/>
                <w:sz w:val="20"/>
                <w:szCs w:val="20"/>
              </w:rPr>
            </w:pPr>
            <w:r w:rsidRPr="00A50F41">
              <w:rPr>
                <w:bCs/>
                <w:sz w:val="20"/>
                <w:szCs w:val="20"/>
              </w:rPr>
              <w:t>0.78</w:t>
            </w:r>
          </w:p>
        </w:tc>
      </w:tr>
      <w:tr w:rsidR="00C652C7" w:rsidRPr="00C652C7" w:rsidTr="00B91BF9">
        <w:trPr>
          <w:trHeight w:val="300"/>
        </w:trPr>
        <w:tc>
          <w:tcPr>
            <w:tcW w:w="3552" w:type="dxa"/>
            <w:shd w:val="clear" w:color="auto" w:fill="E7E6E6" w:themeFill="background2"/>
            <w:hideMark/>
          </w:tcPr>
          <w:p w:rsidR="00C652C7" w:rsidRPr="00C652C7" w:rsidRDefault="00C652C7">
            <w:pPr>
              <w:rPr>
                <w:b/>
                <w:bCs/>
                <w:i/>
                <w:iCs/>
                <w:sz w:val="20"/>
                <w:szCs w:val="20"/>
              </w:rPr>
            </w:pPr>
            <w:r w:rsidRPr="00C652C7">
              <w:rPr>
                <w:b/>
                <w:bCs/>
                <w:i/>
                <w:iCs/>
                <w:sz w:val="20"/>
                <w:szCs w:val="20"/>
              </w:rPr>
              <w:t>In-</w:t>
            </w:r>
            <w:proofErr w:type="spellStart"/>
            <w:r w:rsidRPr="00C652C7">
              <w:rPr>
                <w:b/>
                <w:bCs/>
                <w:i/>
                <w:iCs/>
                <w:sz w:val="20"/>
                <w:szCs w:val="20"/>
              </w:rPr>
              <w:t>hospital</w:t>
            </w:r>
            <w:proofErr w:type="spellEnd"/>
            <w:r w:rsidRPr="00C652C7">
              <w:rPr>
                <w:b/>
                <w:bCs/>
                <w:i/>
                <w:iCs/>
                <w:sz w:val="20"/>
                <w:szCs w:val="20"/>
              </w:rPr>
              <w:t xml:space="preserve"> Management</w:t>
            </w:r>
          </w:p>
        </w:tc>
        <w:tc>
          <w:tcPr>
            <w:tcW w:w="5504" w:type="dxa"/>
            <w:gridSpan w:val="4"/>
            <w:shd w:val="clear" w:color="auto" w:fill="E7E6E6" w:themeFill="background2"/>
            <w:hideMark/>
          </w:tcPr>
          <w:p w:rsidR="00C652C7" w:rsidRPr="00A50F41" w:rsidRDefault="00C652C7" w:rsidP="00C652C7">
            <w:pPr>
              <w:rPr>
                <w:i/>
                <w:iCs/>
                <w:sz w:val="20"/>
                <w:szCs w:val="20"/>
              </w:rPr>
            </w:pPr>
            <w:r w:rsidRPr="00A50F41">
              <w:rPr>
                <w:i/>
                <w:iCs/>
                <w:sz w:val="20"/>
                <w:szCs w:val="20"/>
              </w:rPr>
              <w:t> </w:t>
            </w:r>
          </w:p>
        </w:tc>
      </w:tr>
      <w:tr w:rsidR="00B52FAD" w:rsidRPr="00C652C7" w:rsidTr="00B52FAD">
        <w:trPr>
          <w:trHeight w:val="300"/>
        </w:trPr>
        <w:tc>
          <w:tcPr>
            <w:tcW w:w="3552" w:type="dxa"/>
            <w:hideMark/>
          </w:tcPr>
          <w:p w:rsidR="00B52FAD" w:rsidRPr="00B91BF9" w:rsidRDefault="00B52FAD">
            <w:pPr>
              <w:rPr>
                <w:bCs/>
                <w:sz w:val="20"/>
                <w:szCs w:val="20"/>
              </w:rPr>
            </w:pPr>
            <w:r w:rsidRPr="00B91BF9">
              <w:rPr>
                <w:bCs/>
                <w:sz w:val="20"/>
                <w:szCs w:val="20"/>
              </w:rPr>
              <w:t>PCI, No (%)</w:t>
            </w:r>
          </w:p>
        </w:tc>
        <w:tc>
          <w:tcPr>
            <w:tcW w:w="2255" w:type="dxa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420 (80.3)</w:t>
            </w:r>
          </w:p>
        </w:tc>
        <w:tc>
          <w:tcPr>
            <w:tcW w:w="2100" w:type="dxa"/>
            <w:gridSpan w:val="2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399 (76.3)</w:t>
            </w:r>
          </w:p>
        </w:tc>
        <w:tc>
          <w:tcPr>
            <w:tcW w:w="1149" w:type="dxa"/>
            <w:hideMark/>
          </w:tcPr>
          <w:p w:rsidR="00B52FAD" w:rsidRPr="00A50F41" w:rsidRDefault="00B52FAD" w:rsidP="00C652C7">
            <w:pPr>
              <w:rPr>
                <w:bCs/>
                <w:sz w:val="20"/>
                <w:szCs w:val="20"/>
              </w:rPr>
            </w:pPr>
            <w:r w:rsidRPr="00A50F41">
              <w:rPr>
                <w:bCs/>
                <w:sz w:val="20"/>
                <w:szCs w:val="20"/>
              </w:rPr>
              <w:t>0.12</w:t>
            </w:r>
          </w:p>
        </w:tc>
      </w:tr>
      <w:tr w:rsidR="00B52FAD" w:rsidRPr="00C652C7" w:rsidTr="00B52FAD">
        <w:trPr>
          <w:trHeight w:val="300"/>
        </w:trPr>
        <w:tc>
          <w:tcPr>
            <w:tcW w:w="3552" w:type="dxa"/>
            <w:hideMark/>
          </w:tcPr>
          <w:p w:rsidR="00B52FAD" w:rsidRPr="00B91BF9" w:rsidRDefault="00B52FAD">
            <w:pPr>
              <w:rPr>
                <w:bCs/>
                <w:sz w:val="20"/>
                <w:szCs w:val="20"/>
              </w:rPr>
            </w:pPr>
            <w:r w:rsidRPr="00B91BF9">
              <w:rPr>
                <w:bCs/>
                <w:sz w:val="20"/>
                <w:szCs w:val="20"/>
              </w:rPr>
              <w:t>Thrombolyse, No (%)</w:t>
            </w:r>
          </w:p>
        </w:tc>
        <w:tc>
          <w:tcPr>
            <w:tcW w:w="2255" w:type="dxa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45 (8.6)</w:t>
            </w:r>
          </w:p>
        </w:tc>
        <w:tc>
          <w:tcPr>
            <w:tcW w:w="2100" w:type="dxa"/>
            <w:gridSpan w:val="2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41 (7.8)</w:t>
            </w:r>
          </w:p>
        </w:tc>
        <w:tc>
          <w:tcPr>
            <w:tcW w:w="1149" w:type="dxa"/>
            <w:hideMark/>
          </w:tcPr>
          <w:p w:rsidR="00B52FAD" w:rsidRPr="00A50F41" w:rsidRDefault="00B52FAD" w:rsidP="00C652C7">
            <w:pPr>
              <w:rPr>
                <w:bCs/>
                <w:sz w:val="20"/>
                <w:szCs w:val="20"/>
              </w:rPr>
            </w:pPr>
            <w:r w:rsidRPr="00A50F41">
              <w:rPr>
                <w:bCs/>
                <w:sz w:val="20"/>
                <w:szCs w:val="20"/>
              </w:rPr>
              <w:t>0.65</w:t>
            </w:r>
          </w:p>
        </w:tc>
      </w:tr>
      <w:tr w:rsidR="00B52FAD" w:rsidRPr="00C652C7" w:rsidTr="00B52FAD">
        <w:trPr>
          <w:trHeight w:val="300"/>
        </w:trPr>
        <w:tc>
          <w:tcPr>
            <w:tcW w:w="3552" w:type="dxa"/>
            <w:hideMark/>
          </w:tcPr>
          <w:p w:rsidR="00B52FAD" w:rsidRPr="00B91BF9" w:rsidRDefault="00B52FAD">
            <w:pPr>
              <w:rPr>
                <w:bCs/>
                <w:sz w:val="20"/>
                <w:szCs w:val="20"/>
                <w:lang w:val="en-US"/>
              </w:rPr>
            </w:pPr>
            <w:r w:rsidRPr="00B91BF9">
              <w:rPr>
                <w:bCs/>
                <w:sz w:val="20"/>
                <w:szCs w:val="20"/>
                <w:lang w:val="en-US"/>
              </w:rPr>
              <w:t>Coronary artery bypass surgery, No (%)</w:t>
            </w:r>
          </w:p>
        </w:tc>
        <w:tc>
          <w:tcPr>
            <w:tcW w:w="2255" w:type="dxa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13 (2.5)</w:t>
            </w:r>
          </w:p>
        </w:tc>
        <w:tc>
          <w:tcPr>
            <w:tcW w:w="2100" w:type="dxa"/>
            <w:gridSpan w:val="2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27 (5.2)</w:t>
            </w:r>
          </w:p>
        </w:tc>
        <w:tc>
          <w:tcPr>
            <w:tcW w:w="1149" w:type="dxa"/>
            <w:hideMark/>
          </w:tcPr>
          <w:p w:rsidR="00B52FAD" w:rsidRPr="00C652C7" w:rsidRDefault="00B52FAD" w:rsidP="00C652C7">
            <w:pPr>
              <w:rPr>
                <w:b/>
                <w:bCs/>
                <w:sz w:val="20"/>
                <w:szCs w:val="20"/>
              </w:rPr>
            </w:pPr>
            <w:r w:rsidRPr="00C652C7">
              <w:rPr>
                <w:b/>
                <w:bCs/>
                <w:sz w:val="20"/>
                <w:szCs w:val="20"/>
              </w:rPr>
              <w:t>0.02</w:t>
            </w:r>
          </w:p>
        </w:tc>
      </w:tr>
      <w:tr w:rsidR="00B52FAD" w:rsidRPr="00C652C7" w:rsidTr="00B52FAD">
        <w:trPr>
          <w:trHeight w:val="300"/>
        </w:trPr>
        <w:tc>
          <w:tcPr>
            <w:tcW w:w="3552" w:type="dxa"/>
            <w:hideMark/>
          </w:tcPr>
          <w:p w:rsidR="00B52FAD" w:rsidRPr="00B91BF9" w:rsidRDefault="00B52FAD">
            <w:pPr>
              <w:rPr>
                <w:bCs/>
                <w:sz w:val="20"/>
                <w:szCs w:val="20"/>
              </w:rPr>
            </w:pPr>
            <w:proofErr w:type="spellStart"/>
            <w:r w:rsidRPr="00B91BF9">
              <w:rPr>
                <w:bCs/>
                <w:sz w:val="20"/>
                <w:szCs w:val="20"/>
              </w:rPr>
              <w:t>Statins</w:t>
            </w:r>
            <w:proofErr w:type="spellEnd"/>
            <w:r w:rsidRPr="00B91BF9">
              <w:rPr>
                <w:bCs/>
                <w:sz w:val="20"/>
                <w:szCs w:val="20"/>
              </w:rPr>
              <w:t>, No (%)</w:t>
            </w:r>
          </w:p>
        </w:tc>
        <w:tc>
          <w:tcPr>
            <w:tcW w:w="2255" w:type="dxa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475 (90.8)</w:t>
            </w:r>
          </w:p>
        </w:tc>
        <w:tc>
          <w:tcPr>
            <w:tcW w:w="2100" w:type="dxa"/>
            <w:gridSpan w:val="2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464 (88.7)</w:t>
            </w:r>
          </w:p>
        </w:tc>
        <w:tc>
          <w:tcPr>
            <w:tcW w:w="1149" w:type="dxa"/>
            <w:hideMark/>
          </w:tcPr>
          <w:p w:rsidR="00B52FAD" w:rsidRPr="00A50F41" w:rsidRDefault="00B52FAD" w:rsidP="00C652C7">
            <w:pPr>
              <w:rPr>
                <w:bCs/>
                <w:sz w:val="20"/>
                <w:szCs w:val="20"/>
              </w:rPr>
            </w:pPr>
            <w:r w:rsidRPr="00A50F41">
              <w:rPr>
                <w:bCs/>
                <w:sz w:val="20"/>
                <w:szCs w:val="20"/>
              </w:rPr>
              <w:t>0.26</w:t>
            </w:r>
          </w:p>
        </w:tc>
      </w:tr>
      <w:tr w:rsidR="00B52FAD" w:rsidRPr="00C652C7" w:rsidTr="00B52FAD">
        <w:trPr>
          <w:trHeight w:val="300"/>
        </w:trPr>
        <w:tc>
          <w:tcPr>
            <w:tcW w:w="3552" w:type="dxa"/>
            <w:hideMark/>
          </w:tcPr>
          <w:p w:rsidR="00B52FAD" w:rsidRPr="00B91BF9" w:rsidRDefault="00B52FAD">
            <w:pPr>
              <w:rPr>
                <w:bCs/>
                <w:sz w:val="20"/>
                <w:szCs w:val="20"/>
              </w:rPr>
            </w:pPr>
            <w:r w:rsidRPr="00B91BF9">
              <w:rPr>
                <w:bCs/>
                <w:sz w:val="20"/>
                <w:szCs w:val="20"/>
              </w:rPr>
              <w:t>Beta-</w:t>
            </w:r>
            <w:proofErr w:type="spellStart"/>
            <w:r w:rsidRPr="00B91BF9">
              <w:rPr>
                <w:bCs/>
                <w:sz w:val="20"/>
                <w:szCs w:val="20"/>
              </w:rPr>
              <w:t>blockers</w:t>
            </w:r>
            <w:proofErr w:type="spellEnd"/>
            <w:r w:rsidRPr="00B91BF9">
              <w:rPr>
                <w:bCs/>
                <w:sz w:val="20"/>
                <w:szCs w:val="20"/>
              </w:rPr>
              <w:t>, No (%)</w:t>
            </w:r>
          </w:p>
        </w:tc>
        <w:tc>
          <w:tcPr>
            <w:tcW w:w="2255" w:type="dxa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431 (82.4)</w:t>
            </w:r>
          </w:p>
        </w:tc>
        <w:tc>
          <w:tcPr>
            <w:tcW w:w="2100" w:type="dxa"/>
            <w:gridSpan w:val="2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432 (82.6)</w:t>
            </w:r>
          </w:p>
        </w:tc>
        <w:tc>
          <w:tcPr>
            <w:tcW w:w="1149" w:type="dxa"/>
            <w:hideMark/>
          </w:tcPr>
          <w:p w:rsidR="00B52FAD" w:rsidRPr="00A50F41" w:rsidRDefault="00B52FAD" w:rsidP="00C652C7">
            <w:pPr>
              <w:rPr>
                <w:bCs/>
                <w:sz w:val="20"/>
                <w:szCs w:val="20"/>
              </w:rPr>
            </w:pPr>
            <w:r w:rsidRPr="00A50F41">
              <w:rPr>
                <w:bCs/>
                <w:sz w:val="20"/>
                <w:szCs w:val="20"/>
              </w:rPr>
              <w:t>0.94</w:t>
            </w:r>
          </w:p>
        </w:tc>
      </w:tr>
      <w:tr w:rsidR="00B52FAD" w:rsidRPr="00C652C7" w:rsidTr="00B52FAD">
        <w:trPr>
          <w:trHeight w:val="300"/>
        </w:trPr>
        <w:tc>
          <w:tcPr>
            <w:tcW w:w="3552" w:type="dxa"/>
            <w:hideMark/>
          </w:tcPr>
          <w:p w:rsidR="00B52FAD" w:rsidRPr="00B91BF9" w:rsidRDefault="00B52FAD">
            <w:pPr>
              <w:rPr>
                <w:bCs/>
                <w:sz w:val="20"/>
                <w:szCs w:val="20"/>
              </w:rPr>
            </w:pPr>
            <w:r w:rsidRPr="00B91BF9">
              <w:rPr>
                <w:bCs/>
                <w:sz w:val="20"/>
                <w:szCs w:val="20"/>
              </w:rPr>
              <w:t xml:space="preserve">Calcium </w:t>
            </w:r>
            <w:proofErr w:type="spellStart"/>
            <w:r w:rsidRPr="00B91BF9">
              <w:rPr>
                <w:bCs/>
                <w:sz w:val="20"/>
                <w:szCs w:val="20"/>
              </w:rPr>
              <w:t>channel</w:t>
            </w:r>
            <w:proofErr w:type="spellEnd"/>
            <w:r w:rsidRPr="00B91BF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B91BF9">
              <w:rPr>
                <w:bCs/>
                <w:sz w:val="20"/>
                <w:szCs w:val="20"/>
              </w:rPr>
              <w:t>blockers</w:t>
            </w:r>
            <w:proofErr w:type="spellEnd"/>
            <w:r w:rsidRPr="00B91BF9">
              <w:rPr>
                <w:bCs/>
                <w:sz w:val="20"/>
                <w:szCs w:val="20"/>
              </w:rPr>
              <w:t>, No (%)</w:t>
            </w:r>
          </w:p>
        </w:tc>
        <w:tc>
          <w:tcPr>
            <w:tcW w:w="2255" w:type="dxa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125 (23.9)</w:t>
            </w:r>
          </w:p>
        </w:tc>
        <w:tc>
          <w:tcPr>
            <w:tcW w:w="2100" w:type="dxa"/>
            <w:gridSpan w:val="2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132 (25.2)</w:t>
            </w:r>
          </w:p>
        </w:tc>
        <w:tc>
          <w:tcPr>
            <w:tcW w:w="1149" w:type="dxa"/>
            <w:hideMark/>
          </w:tcPr>
          <w:p w:rsidR="00B52FAD" w:rsidRPr="00A50F41" w:rsidRDefault="00B52FAD" w:rsidP="00C652C7">
            <w:pPr>
              <w:rPr>
                <w:bCs/>
                <w:sz w:val="20"/>
                <w:szCs w:val="20"/>
              </w:rPr>
            </w:pPr>
            <w:r w:rsidRPr="00A50F41">
              <w:rPr>
                <w:bCs/>
                <w:sz w:val="20"/>
                <w:szCs w:val="20"/>
              </w:rPr>
              <w:t>0.62</w:t>
            </w:r>
          </w:p>
        </w:tc>
      </w:tr>
      <w:tr w:rsidR="00B52FAD" w:rsidRPr="00C652C7" w:rsidTr="00B52FAD">
        <w:trPr>
          <w:trHeight w:val="300"/>
        </w:trPr>
        <w:tc>
          <w:tcPr>
            <w:tcW w:w="3552" w:type="dxa"/>
            <w:hideMark/>
          </w:tcPr>
          <w:p w:rsidR="00B52FAD" w:rsidRPr="00B91BF9" w:rsidRDefault="00B52FAD">
            <w:pPr>
              <w:rPr>
                <w:bCs/>
                <w:sz w:val="20"/>
                <w:szCs w:val="20"/>
                <w:lang w:val="en-US"/>
              </w:rPr>
            </w:pPr>
            <w:r w:rsidRPr="00B91BF9">
              <w:rPr>
                <w:bCs/>
                <w:sz w:val="20"/>
                <w:szCs w:val="20"/>
                <w:lang w:val="en-US"/>
              </w:rPr>
              <w:t>ACE inhibitors or ARB, No (%)</w:t>
            </w:r>
          </w:p>
        </w:tc>
        <w:tc>
          <w:tcPr>
            <w:tcW w:w="2255" w:type="dxa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226 (43.2)</w:t>
            </w:r>
          </w:p>
        </w:tc>
        <w:tc>
          <w:tcPr>
            <w:tcW w:w="2100" w:type="dxa"/>
            <w:gridSpan w:val="2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244 (46.7)</w:t>
            </w:r>
          </w:p>
        </w:tc>
        <w:tc>
          <w:tcPr>
            <w:tcW w:w="1149" w:type="dxa"/>
            <w:hideMark/>
          </w:tcPr>
          <w:p w:rsidR="00B52FAD" w:rsidRPr="00A50F41" w:rsidRDefault="00B52FAD" w:rsidP="00C652C7">
            <w:pPr>
              <w:rPr>
                <w:bCs/>
                <w:sz w:val="20"/>
                <w:szCs w:val="20"/>
              </w:rPr>
            </w:pPr>
            <w:r w:rsidRPr="00A50F41">
              <w:rPr>
                <w:bCs/>
                <w:sz w:val="20"/>
                <w:szCs w:val="20"/>
              </w:rPr>
              <w:t>0.26</w:t>
            </w:r>
          </w:p>
        </w:tc>
      </w:tr>
      <w:tr w:rsidR="00B52FAD" w:rsidRPr="00C652C7" w:rsidTr="00B52FAD">
        <w:trPr>
          <w:trHeight w:val="300"/>
        </w:trPr>
        <w:tc>
          <w:tcPr>
            <w:tcW w:w="3552" w:type="dxa"/>
            <w:hideMark/>
          </w:tcPr>
          <w:p w:rsidR="00B52FAD" w:rsidRPr="00B91BF9" w:rsidRDefault="00B52FAD">
            <w:pPr>
              <w:rPr>
                <w:bCs/>
                <w:sz w:val="20"/>
                <w:szCs w:val="20"/>
              </w:rPr>
            </w:pPr>
            <w:proofErr w:type="spellStart"/>
            <w:r w:rsidRPr="00B91BF9">
              <w:rPr>
                <w:bCs/>
                <w:sz w:val="20"/>
                <w:szCs w:val="20"/>
              </w:rPr>
              <w:t>Nitrated</w:t>
            </w:r>
            <w:proofErr w:type="spellEnd"/>
            <w:r w:rsidRPr="00B91BF9">
              <w:rPr>
                <w:bCs/>
                <w:sz w:val="20"/>
                <w:szCs w:val="20"/>
              </w:rPr>
              <w:t xml:space="preserve"> </w:t>
            </w:r>
            <w:proofErr w:type="spellStart"/>
            <w:r w:rsidRPr="00B91BF9">
              <w:rPr>
                <w:bCs/>
                <w:sz w:val="20"/>
                <w:szCs w:val="20"/>
              </w:rPr>
              <w:t>derivatives</w:t>
            </w:r>
            <w:proofErr w:type="spellEnd"/>
            <w:r w:rsidRPr="00B91BF9">
              <w:rPr>
                <w:bCs/>
                <w:sz w:val="20"/>
                <w:szCs w:val="20"/>
              </w:rPr>
              <w:t>, No (%)</w:t>
            </w:r>
          </w:p>
        </w:tc>
        <w:tc>
          <w:tcPr>
            <w:tcW w:w="2255" w:type="dxa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251 (48.0)</w:t>
            </w:r>
          </w:p>
        </w:tc>
        <w:tc>
          <w:tcPr>
            <w:tcW w:w="2100" w:type="dxa"/>
            <w:gridSpan w:val="2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256 (48.9)</w:t>
            </w:r>
          </w:p>
        </w:tc>
        <w:tc>
          <w:tcPr>
            <w:tcW w:w="1149" w:type="dxa"/>
            <w:hideMark/>
          </w:tcPr>
          <w:p w:rsidR="00B52FAD" w:rsidRPr="00A50F41" w:rsidRDefault="00B52FAD" w:rsidP="00C652C7">
            <w:pPr>
              <w:rPr>
                <w:bCs/>
                <w:sz w:val="20"/>
                <w:szCs w:val="20"/>
              </w:rPr>
            </w:pPr>
            <w:r w:rsidRPr="00A50F41">
              <w:rPr>
                <w:bCs/>
                <w:sz w:val="20"/>
                <w:szCs w:val="20"/>
              </w:rPr>
              <w:t>0.76</w:t>
            </w:r>
          </w:p>
        </w:tc>
      </w:tr>
      <w:tr w:rsidR="00B52FAD" w:rsidRPr="00C652C7" w:rsidTr="00B52FAD">
        <w:trPr>
          <w:trHeight w:val="300"/>
        </w:trPr>
        <w:tc>
          <w:tcPr>
            <w:tcW w:w="3552" w:type="dxa"/>
            <w:hideMark/>
          </w:tcPr>
          <w:p w:rsidR="00B52FAD" w:rsidRPr="00B91BF9" w:rsidRDefault="00B52FAD">
            <w:pPr>
              <w:rPr>
                <w:bCs/>
                <w:sz w:val="20"/>
                <w:szCs w:val="20"/>
              </w:rPr>
            </w:pPr>
            <w:proofErr w:type="spellStart"/>
            <w:r w:rsidRPr="00B91BF9">
              <w:rPr>
                <w:bCs/>
                <w:sz w:val="20"/>
                <w:szCs w:val="20"/>
              </w:rPr>
              <w:t>Aspirin</w:t>
            </w:r>
            <w:proofErr w:type="spellEnd"/>
            <w:r w:rsidRPr="00B91BF9">
              <w:rPr>
                <w:bCs/>
                <w:sz w:val="20"/>
                <w:szCs w:val="20"/>
              </w:rPr>
              <w:t>, No (%)</w:t>
            </w:r>
          </w:p>
        </w:tc>
        <w:tc>
          <w:tcPr>
            <w:tcW w:w="2255" w:type="dxa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502 (96.0)</w:t>
            </w:r>
          </w:p>
        </w:tc>
        <w:tc>
          <w:tcPr>
            <w:tcW w:w="2100" w:type="dxa"/>
            <w:gridSpan w:val="2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513 (98.1)</w:t>
            </w:r>
          </w:p>
        </w:tc>
        <w:tc>
          <w:tcPr>
            <w:tcW w:w="1149" w:type="dxa"/>
            <w:hideMark/>
          </w:tcPr>
          <w:p w:rsidR="00B52FAD" w:rsidRPr="00A50F41" w:rsidRDefault="00B52FAD" w:rsidP="00C652C7">
            <w:pPr>
              <w:rPr>
                <w:b/>
                <w:bCs/>
                <w:sz w:val="20"/>
                <w:szCs w:val="20"/>
              </w:rPr>
            </w:pPr>
            <w:r w:rsidRPr="00A50F41">
              <w:rPr>
                <w:b/>
                <w:bCs/>
                <w:sz w:val="20"/>
                <w:szCs w:val="20"/>
              </w:rPr>
              <w:t>0.04</w:t>
            </w:r>
          </w:p>
        </w:tc>
      </w:tr>
      <w:tr w:rsidR="00B52FAD" w:rsidRPr="00C652C7" w:rsidTr="00B52FAD">
        <w:trPr>
          <w:trHeight w:val="300"/>
        </w:trPr>
        <w:tc>
          <w:tcPr>
            <w:tcW w:w="3552" w:type="dxa"/>
            <w:hideMark/>
          </w:tcPr>
          <w:p w:rsidR="00B52FAD" w:rsidRPr="00B91BF9" w:rsidRDefault="00B52FAD">
            <w:pPr>
              <w:rPr>
                <w:bCs/>
                <w:sz w:val="20"/>
                <w:szCs w:val="20"/>
              </w:rPr>
            </w:pPr>
            <w:proofErr w:type="spellStart"/>
            <w:r w:rsidRPr="00B91BF9">
              <w:rPr>
                <w:bCs/>
                <w:sz w:val="20"/>
                <w:szCs w:val="20"/>
              </w:rPr>
              <w:t>Clopidogrel</w:t>
            </w:r>
            <w:proofErr w:type="spellEnd"/>
            <w:r w:rsidRPr="00B91BF9">
              <w:rPr>
                <w:bCs/>
                <w:sz w:val="20"/>
                <w:szCs w:val="20"/>
              </w:rPr>
              <w:t>, No (%)</w:t>
            </w:r>
          </w:p>
        </w:tc>
        <w:tc>
          <w:tcPr>
            <w:tcW w:w="2255" w:type="dxa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403 (77.1)</w:t>
            </w:r>
          </w:p>
        </w:tc>
        <w:tc>
          <w:tcPr>
            <w:tcW w:w="2100" w:type="dxa"/>
            <w:gridSpan w:val="2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410 (78.4)</w:t>
            </w:r>
          </w:p>
        </w:tc>
        <w:tc>
          <w:tcPr>
            <w:tcW w:w="1149" w:type="dxa"/>
            <w:hideMark/>
          </w:tcPr>
          <w:p w:rsidR="00B52FAD" w:rsidRPr="00A50F41" w:rsidRDefault="00B52FAD" w:rsidP="00C652C7">
            <w:pPr>
              <w:rPr>
                <w:bCs/>
                <w:sz w:val="20"/>
                <w:szCs w:val="20"/>
              </w:rPr>
            </w:pPr>
            <w:r w:rsidRPr="00A50F41">
              <w:rPr>
                <w:bCs/>
                <w:sz w:val="20"/>
                <w:szCs w:val="20"/>
              </w:rPr>
              <w:t>0.60</w:t>
            </w:r>
          </w:p>
        </w:tc>
      </w:tr>
      <w:tr w:rsidR="00B52FAD" w:rsidRPr="00C652C7" w:rsidTr="00B52FAD">
        <w:trPr>
          <w:trHeight w:val="300"/>
        </w:trPr>
        <w:tc>
          <w:tcPr>
            <w:tcW w:w="3552" w:type="dxa"/>
            <w:hideMark/>
          </w:tcPr>
          <w:p w:rsidR="00B52FAD" w:rsidRPr="00B91BF9" w:rsidRDefault="00B52FAD">
            <w:pPr>
              <w:rPr>
                <w:bCs/>
                <w:sz w:val="20"/>
                <w:szCs w:val="20"/>
              </w:rPr>
            </w:pPr>
            <w:proofErr w:type="spellStart"/>
            <w:r w:rsidRPr="00B91BF9">
              <w:rPr>
                <w:bCs/>
                <w:sz w:val="20"/>
                <w:szCs w:val="20"/>
              </w:rPr>
              <w:t>Heparin</w:t>
            </w:r>
            <w:proofErr w:type="spellEnd"/>
            <w:r w:rsidRPr="00B91BF9">
              <w:rPr>
                <w:bCs/>
                <w:sz w:val="20"/>
                <w:szCs w:val="20"/>
              </w:rPr>
              <w:t>, No (%)</w:t>
            </w:r>
          </w:p>
        </w:tc>
        <w:tc>
          <w:tcPr>
            <w:tcW w:w="2255" w:type="dxa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231 (44.2)</w:t>
            </w:r>
          </w:p>
        </w:tc>
        <w:tc>
          <w:tcPr>
            <w:tcW w:w="2100" w:type="dxa"/>
            <w:gridSpan w:val="2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235 (44.9)</w:t>
            </w:r>
          </w:p>
        </w:tc>
        <w:tc>
          <w:tcPr>
            <w:tcW w:w="1149" w:type="dxa"/>
            <w:hideMark/>
          </w:tcPr>
          <w:p w:rsidR="00B52FAD" w:rsidRPr="00A50F41" w:rsidRDefault="00B52FAD" w:rsidP="00C652C7">
            <w:pPr>
              <w:rPr>
                <w:bCs/>
                <w:sz w:val="20"/>
                <w:szCs w:val="20"/>
              </w:rPr>
            </w:pPr>
            <w:r w:rsidRPr="00A50F41">
              <w:rPr>
                <w:bCs/>
                <w:sz w:val="20"/>
                <w:szCs w:val="20"/>
              </w:rPr>
              <w:t>0.80</w:t>
            </w:r>
          </w:p>
        </w:tc>
      </w:tr>
      <w:tr w:rsidR="00B52FAD" w:rsidRPr="00C652C7" w:rsidTr="00B52FAD">
        <w:trPr>
          <w:trHeight w:val="300"/>
        </w:trPr>
        <w:tc>
          <w:tcPr>
            <w:tcW w:w="3552" w:type="dxa"/>
            <w:hideMark/>
          </w:tcPr>
          <w:p w:rsidR="00B52FAD" w:rsidRPr="00B91BF9" w:rsidRDefault="00B52FAD">
            <w:pPr>
              <w:rPr>
                <w:bCs/>
                <w:sz w:val="20"/>
                <w:szCs w:val="20"/>
                <w:lang w:val="en-US"/>
              </w:rPr>
            </w:pPr>
            <w:r w:rsidRPr="00B91BF9">
              <w:rPr>
                <w:bCs/>
                <w:sz w:val="20"/>
                <w:szCs w:val="20"/>
                <w:lang w:val="en-US"/>
              </w:rPr>
              <w:t>Low Molecular Weight Heparin, No (%)</w:t>
            </w:r>
          </w:p>
        </w:tc>
        <w:tc>
          <w:tcPr>
            <w:tcW w:w="2255" w:type="dxa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293 (56.0)</w:t>
            </w:r>
          </w:p>
        </w:tc>
        <w:tc>
          <w:tcPr>
            <w:tcW w:w="2100" w:type="dxa"/>
            <w:gridSpan w:val="2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306 (58.5)</w:t>
            </w:r>
          </w:p>
        </w:tc>
        <w:tc>
          <w:tcPr>
            <w:tcW w:w="1149" w:type="dxa"/>
            <w:hideMark/>
          </w:tcPr>
          <w:p w:rsidR="00B52FAD" w:rsidRPr="00A50F41" w:rsidRDefault="00B52FAD" w:rsidP="00C652C7">
            <w:pPr>
              <w:rPr>
                <w:bCs/>
                <w:sz w:val="20"/>
                <w:szCs w:val="20"/>
              </w:rPr>
            </w:pPr>
            <w:r w:rsidRPr="00A50F41">
              <w:rPr>
                <w:bCs/>
                <w:sz w:val="20"/>
                <w:szCs w:val="20"/>
              </w:rPr>
              <w:t>0.42</w:t>
            </w:r>
          </w:p>
        </w:tc>
      </w:tr>
      <w:tr w:rsidR="00B52FAD" w:rsidRPr="00C652C7" w:rsidTr="00B52FAD">
        <w:trPr>
          <w:trHeight w:val="300"/>
        </w:trPr>
        <w:tc>
          <w:tcPr>
            <w:tcW w:w="3552" w:type="dxa"/>
            <w:hideMark/>
          </w:tcPr>
          <w:p w:rsidR="00B52FAD" w:rsidRPr="00B91BF9" w:rsidRDefault="00B52FAD">
            <w:pPr>
              <w:rPr>
                <w:bCs/>
                <w:sz w:val="20"/>
                <w:szCs w:val="20"/>
              </w:rPr>
            </w:pPr>
            <w:proofErr w:type="spellStart"/>
            <w:r w:rsidRPr="00B91BF9">
              <w:rPr>
                <w:bCs/>
                <w:sz w:val="20"/>
                <w:szCs w:val="20"/>
              </w:rPr>
              <w:t>Diuretics</w:t>
            </w:r>
            <w:proofErr w:type="spellEnd"/>
            <w:r w:rsidRPr="00B91BF9">
              <w:rPr>
                <w:bCs/>
                <w:sz w:val="20"/>
                <w:szCs w:val="20"/>
              </w:rPr>
              <w:t>, No (%)</w:t>
            </w:r>
          </w:p>
        </w:tc>
        <w:tc>
          <w:tcPr>
            <w:tcW w:w="2255" w:type="dxa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137 (26.2)</w:t>
            </w:r>
          </w:p>
        </w:tc>
        <w:tc>
          <w:tcPr>
            <w:tcW w:w="2100" w:type="dxa"/>
            <w:gridSpan w:val="2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157 (30.0)</w:t>
            </w:r>
          </w:p>
        </w:tc>
        <w:tc>
          <w:tcPr>
            <w:tcW w:w="1149" w:type="dxa"/>
            <w:hideMark/>
          </w:tcPr>
          <w:p w:rsidR="00B52FAD" w:rsidRPr="00A50F41" w:rsidRDefault="00B52FAD" w:rsidP="00C652C7">
            <w:pPr>
              <w:rPr>
                <w:bCs/>
                <w:sz w:val="20"/>
                <w:szCs w:val="20"/>
              </w:rPr>
            </w:pPr>
            <w:r w:rsidRPr="00A50F41">
              <w:rPr>
                <w:bCs/>
                <w:sz w:val="20"/>
                <w:szCs w:val="20"/>
              </w:rPr>
              <w:t>0.17</w:t>
            </w:r>
          </w:p>
        </w:tc>
      </w:tr>
      <w:tr w:rsidR="00B52FAD" w:rsidRPr="00C652C7" w:rsidTr="00B52FAD">
        <w:trPr>
          <w:trHeight w:val="300"/>
        </w:trPr>
        <w:tc>
          <w:tcPr>
            <w:tcW w:w="3552" w:type="dxa"/>
            <w:hideMark/>
          </w:tcPr>
          <w:p w:rsidR="00B52FAD" w:rsidRPr="00B91BF9" w:rsidRDefault="00B52FAD">
            <w:pPr>
              <w:rPr>
                <w:bCs/>
                <w:sz w:val="20"/>
                <w:szCs w:val="20"/>
                <w:lang w:val="en-US"/>
              </w:rPr>
            </w:pPr>
            <w:r w:rsidRPr="00B91BF9">
              <w:rPr>
                <w:bCs/>
                <w:sz w:val="20"/>
                <w:szCs w:val="20"/>
                <w:lang w:val="en-US"/>
              </w:rPr>
              <w:lastRenderedPageBreak/>
              <w:t>Glycoprotein IIb/IIIa inhibitors, No (%)</w:t>
            </w:r>
          </w:p>
        </w:tc>
        <w:tc>
          <w:tcPr>
            <w:tcW w:w="2255" w:type="dxa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231 (44.2)</w:t>
            </w:r>
          </w:p>
        </w:tc>
        <w:tc>
          <w:tcPr>
            <w:tcW w:w="2100" w:type="dxa"/>
            <w:gridSpan w:val="2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175 (33.5)</w:t>
            </w:r>
          </w:p>
        </w:tc>
        <w:tc>
          <w:tcPr>
            <w:tcW w:w="1149" w:type="dxa"/>
            <w:hideMark/>
          </w:tcPr>
          <w:p w:rsidR="00B52FAD" w:rsidRPr="00A50F41" w:rsidRDefault="00B52FAD" w:rsidP="00C652C7">
            <w:pPr>
              <w:rPr>
                <w:b/>
                <w:bCs/>
                <w:sz w:val="20"/>
                <w:szCs w:val="20"/>
              </w:rPr>
            </w:pPr>
            <w:r w:rsidRPr="00A50F41">
              <w:rPr>
                <w:b/>
                <w:bCs/>
                <w:sz w:val="20"/>
                <w:szCs w:val="20"/>
              </w:rPr>
              <w:t>0.0004</w:t>
            </w:r>
          </w:p>
        </w:tc>
      </w:tr>
      <w:tr w:rsidR="00B52FAD" w:rsidRPr="00C652C7" w:rsidTr="00B52FAD">
        <w:trPr>
          <w:trHeight w:val="320"/>
        </w:trPr>
        <w:tc>
          <w:tcPr>
            <w:tcW w:w="3552" w:type="dxa"/>
            <w:hideMark/>
          </w:tcPr>
          <w:p w:rsidR="00B52FAD" w:rsidRPr="00B91BF9" w:rsidRDefault="00B52FAD">
            <w:pPr>
              <w:rPr>
                <w:bCs/>
                <w:sz w:val="20"/>
                <w:szCs w:val="20"/>
              </w:rPr>
            </w:pPr>
            <w:proofErr w:type="spellStart"/>
            <w:r w:rsidRPr="00B91BF9">
              <w:rPr>
                <w:bCs/>
                <w:sz w:val="20"/>
                <w:szCs w:val="20"/>
              </w:rPr>
              <w:t>Digitalis</w:t>
            </w:r>
            <w:proofErr w:type="spellEnd"/>
            <w:r w:rsidRPr="00B91BF9">
              <w:rPr>
                <w:bCs/>
                <w:sz w:val="20"/>
                <w:szCs w:val="20"/>
              </w:rPr>
              <w:t xml:space="preserve"> glycosides, No (%)</w:t>
            </w:r>
          </w:p>
        </w:tc>
        <w:tc>
          <w:tcPr>
            <w:tcW w:w="2255" w:type="dxa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3 (0.6)</w:t>
            </w:r>
          </w:p>
        </w:tc>
        <w:tc>
          <w:tcPr>
            <w:tcW w:w="2100" w:type="dxa"/>
            <w:gridSpan w:val="2"/>
            <w:hideMark/>
          </w:tcPr>
          <w:p w:rsidR="00B52FAD" w:rsidRPr="00C652C7" w:rsidRDefault="00B52FAD" w:rsidP="00C652C7">
            <w:pPr>
              <w:rPr>
                <w:sz w:val="20"/>
                <w:szCs w:val="20"/>
              </w:rPr>
            </w:pPr>
            <w:r w:rsidRPr="00C652C7">
              <w:rPr>
                <w:sz w:val="20"/>
                <w:szCs w:val="20"/>
              </w:rPr>
              <w:t>4 (0.8)</w:t>
            </w:r>
          </w:p>
        </w:tc>
        <w:tc>
          <w:tcPr>
            <w:tcW w:w="1149" w:type="dxa"/>
            <w:hideMark/>
          </w:tcPr>
          <w:p w:rsidR="00B52FAD" w:rsidRPr="00A50F41" w:rsidRDefault="00B52FAD" w:rsidP="00C652C7">
            <w:pPr>
              <w:rPr>
                <w:bCs/>
                <w:sz w:val="20"/>
                <w:szCs w:val="20"/>
              </w:rPr>
            </w:pPr>
            <w:r w:rsidRPr="00A50F41">
              <w:rPr>
                <w:bCs/>
                <w:sz w:val="20"/>
                <w:szCs w:val="20"/>
              </w:rPr>
              <w:t>1</w:t>
            </w:r>
          </w:p>
        </w:tc>
      </w:tr>
      <w:tr w:rsidR="00C652C7" w:rsidRPr="00697BE0" w:rsidTr="00C652C7">
        <w:trPr>
          <w:trHeight w:val="540"/>
        </w:trPr>
        <w:tc>
          <w:tcPr>
            <w:tcW w:w="9056" w:type="dxa"/>
            <w:gridSpan w:val="5"/>
            <w:hideMark/>
          </w:tcPr>
          <w:p w:rsidR="00C652C7" w:rsidRPr="00C652C7" w:rsidRDefault="00C652C7">
            <w:pPr>
              <w:rPr>
                <w:b/>
                <w:bCs/>
                <w:sz w:val="20"/>
                <w:szCs w:val="20"/>
                <w:lang w:val="en-US"/>
              </w:rPr>
            </w:pPr>
            <w:r w:rsidRPr="00C652C7">
              <w:rPr>
                <w:b/>
                <w:bCs/>
                <w:sz w:val="20"/>
                <w:szCs w:val="20"/>
                <w:lang w:val="en-US"/>
              </w:rPr>
              <w:t>†p is given by unpaired Student t or Wilcoxon rank-sum (continuous variables) and exact Pearson X² or Fisher exact test (categorical variables)</w:t>
            </w:r>
          </w:p>
        </w:tc>
      </w:tr>
      <w:tr w:rsidR="00C652C7" w:rsidRPr="00697BE0" w:rsidTr="00C652C7">
        <w:trPr>
          <w:trHeight w:val="300"/>
        </w:trPr>
        <w:tc>
          <w:tcPr>
            <w:tcW w:w="9056" w:type="dxa"/>
            <w:gridSpan w:val="5"/>
            <w:hideMark/>
          </w:tcPr>
          <w:p w:rsidR="00C652C7" w:rsidRPr="00C652C7" w:rsidRDefault="00C652C7">
            <w:pPr>
              <w:rPr>
                <w:b/>
                <w:bCs/>
                <w:sz w:val="20"/>
                <w:szCs w:val="20"/>
                <w:lang w:val="en-US"/>
              </w:rPr>
            </w:pPr>
            <w:r w:rsidRPr="00C652C7">
              <w:rPr>
                <w:b/>
                <w:bCs/>
                <w:sz w:val="20"/>
                <w:szCs w:val="20"/>
                <w:lang w:val="en-US"/>
              </w:rPr>
              <w:t xml:space="preserve">‡ </w:t>
            </w:r>
            <w:r w:rsidR="00B91BF9">
              <w:rPr>
                <w:b/>
                <w:bCs/>
                <w:sz w:val="20"/>
                <w:szCs w:val="20"/>
                <w:lang w:val="en-US"/>
              </w:rPr>
              <w:t>M</w:t>
            </w:r>
            <w:r w:rsidRPr="00C652C7">
              <w:rPr>
                <w:b/>
                <w:bCs/>
                <w:sz w:val="20"/>
                <w:szCs w:val="20"/>
                <w:lang w:val="en-US"/>
              </w:rPr>
              <w:t xml:space="preserve">ean ± </w:t>
            </w:r>
            <w:proofErr w:type="spellStart"/>
            <w:r w:rsidRPr="00C652C7">
              <w:rPr>
                <w:b/>
                <w:bCs/>
                <w:sz w:val="20"/>
                <w:szCs w:val="20"/>
                <w:lang w:val="en-US"/>
              </w:rPr>
              <w:t>sd</w:t>
            </w:r>
            <w:proofErr w:type="spellEnd"/>
            <w:r w:rsidRPr="00C652C7">
              <w:rPr>
                <w:b/>
                <w:bCs/>
                <w:sz w:val="20"/>
                <w:szCs w:val="20"/>
                <w:lang w:val="en-US"/>
              </w:rPr>
              <w:t>, *Median, Q1, Q3</w:t>
            </w:r>
          </w:p>
        </w:tc>
      </w:tr>
    </w:tbl>
    <w:p w:rsidR="00681E62" w:rsidRDefault="00665324">
      <w:pPr>
        <w:rPr>
          <w:lang w:val="en-US"/>
        </w:rPr>
      </w:pPr>
    </w:p>
    <w:p w:rsidR="00A50F41" w:rsidRPr="00C652C7" w:rsidRDefault="00A50F41" w:rsidP="00A50F41">
      <w:pPr>
        <w:jc w:val="both"/>
        <w:rPr>
          <w:lang w:val="en-US"/>
        </w:rPr>
      </w:pPr>
      <w:r>
        <w:rPr>
          <w:lang w:val="en-US"/>
        </w:rPr>
        <w:t xml:space="preserve">Supplementary Table </w:t>
      </w:r>
      <w:r w:rsidR="00697BE0">
        <w:rPr>
          <w:lang w:val="en-US"/>
        </w:rPr>
        <w:t>2</w:t>
      </w:r>
      <w:r>
        <w:rPr>
          <w:lang w:val="en-US"/>
        </w:rPr>
        <w:t>: Characteristics of included patients according to baseline plasma Granzym</w:t>
      </w:r>
      <w:r w:rsidR="00665324">
        <w:rPr>
          <w:lang w:val="en-US"/>
        </w:rPr>
        <w:t>e</w:t>
      </w:r>
      <w:bookmarkStart w:id="0" w:name="_GoBack"/>
      <w:bookmarkEnd w:id="0"/>
      <w:r>
        <w:rPr>
          <w:lang w:val="en-US"/>
        </w:rPr>
        <w:t xml:space="preserve"> B level. CAD, Coronary Artery Disease; PCI, Percutaneous coronary intervention; CABG, Coronary By-Pass Graft; TIA, Transient ischemic attack; STEMI, ST Elevation Myocardial Infarction.</w:t>
      </w:r>
    </w:p>
    <w:sectPr w:rsidR="00A50F41" w:rsidRPr="00C652C7" w:rsidSect="00210625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2C7"/>
    <w:rsid w:val="00091485"/>
    <w:rsid w:val="000F6B6A"/>
    <w:rsid w:val="00210625"/>
    <w:rsid w:val="0022738B"/>
    <w:rsid w:val="00294E14"/>
    <w:rsid w:val="00367500"/>
    <w:rsid w:val="0037674C"/>
    <w:rsid w:val="003A7977"/>
    <w:rsid w:val="00665324"/>
    <w:rsid w:val="00675893"/>
    <w:rsid w:val="00697BE0"/>
    <w:rsid w:val="006B72E5"/>
    <w:rsid w:val="00760C27"/>
    <w:rsid w:val="00800DB0"/>
    <w:rsid w:val="008104CC"/>
    <w:rsid w:val="00A50F41"/>
    <w:rsid w:val="00A95869"/>
    <w:rsid w:val="00B0208B"/>
    <w:rsid w:val="00B37620"/>
    <w:rsid w:val="00B47044"/>
    <w:rsid w:val="00B52FAD"/>
    <w:rsid w:val="00B91BF9"/>
    <w:rsid w:val="00C652C7"/>
    <w:rsid w:val="00D329C1"/>
    <w:rsid w:val="00D531A9"/>
    <w:rsid w:val="00ED7AF9"/>
    <w:rsid w:val="00EE5436"/>
    <w:rsid w:val="00F43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5B0F4E"/>
  <w15:chartTrackingRefBased/>
  <w15:docId w15:val="{F2508C7E-1464-0141-9457-B4E4A9DD7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652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173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7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409</Words>
  <Characters>2252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2019-07-15T13:10:00Z</dcterms:created>
  <dcterms:modified xsi:type="dcterms:W3CDTF">2019-11-04T17:53:00Z</dcterms:modified>
</cp:coreProperties>
</file>