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6FA52D" w14:textId="417B0EE3" w:rsidR="009B3236" w:rsidRPr="0073794E" w:rsidRDefault="009B3236" w:rsidP="00BE19C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17207F13" wp14:editId="54B7B991">
            <wp:extent cx="5009515" cy="2635179"/>
            <wp:effectExtent l="0" t="0" r="635" b="0"/>
            <wp:docPr id="14596041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30" t="983" r="30811" b="80484"/>
                    <a:stretch/>
                  </pic:blipFill>
                  <pic:spPr bwMode="auto">
                    <a:xfrm>
                      <a:off x="0" y="0"/>
                      <a:ext cx="5037149" cy="264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3794E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bookmarkStart w:id="0" w:name="_Hlk159096622"/>
      <w:r w:rsidRPr="00BE19C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BE19CF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BE19CF">
        <w:rPr>
          <w:rFonts w:ascii="Times New Roman" w:hAnsi="Times New Roman" w:cs="Times New Roman"/>
          <w:b/>
          <w:bCs/>
          <w:sz w:val="24"/>
          <w:szCs w:val="24"/>
        </w:rPr>
        <w:t xml:space="preserve"> 1. Association </w:t>
      </w:r>
      <w:r w:rsidR="00BE19CF">
        <w:rPr>
          <w:rFonts w:ascii="Times New Roman" w:hAnsi="Times New Roman" w:cs="Times New Roman" w:hint="eastAsia"/>
          <w:b/>
          <w:bCs/>
          <w:sz w:val="24"/>
          <w:szCs w:val="24"/>
        </w:rPr>
        <w:t>of</w:t>
      </w:r>
      <w:r w:rsidRPr="00BE19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E19CF">
        <w:rPr>
          <w:rFonts w:ascii="Times New Roman" w:hAnsi="Times New Roman" w:cs="Times New Roman"/>
          <w:b/>
          <w:bCs/>
          <w:sz w:val="24"/>
          <w:szCs w:val="24"/>
        </w:rPr>
        <w:t>sFlt</w:t>
      </w:r>
      <w:proofErr w:type="spellEnd"/>
      <w:r w:rsidRPr="00BE19CF">
        <w:rPr>
          <w:rFonts w:ascii="Times New Roman" w:hAnsi="Times New Roman" w:cs="Times New Roman"/>
          <w:b/>
          <w:bCs/>
          <w:sz w:val="24"/>
          <w:szCs w:val="24"/>
        </w:rPr>
        <w:t>-1</w:t>
      </w:r>
      <w:r w:rsidRPr="00BE19CF">
        <w:rPr>
          <w:rFonts w:ascii="Times New Roman" w:hAnsi="Times New Roman" w:cs="Times New Roman" w:hint="eastAsia"/>
          <w:b/>
          <w:bCs/>
          <w:sz w:val="24"/>
          <w:szCs w:val="24"/>
        </w:rPr>
        <w:t>/</w:t>
      </w:r>
      <w:proofErr w:type="spellStart"/>
      <w:r w:rsidRPr="00BE19CF">
        <w:rPr>
          <w:rFonts w:ascii="Times New Roman" w:hAnsi="Times New Roman" w:cs="Times New Roman" w:hint="eastAsia"/>
          <w:b/>
          <w:bCs/>
          <w:sz w:val="24"/>
          <w:szCs w:val="24"/>
        </w:rPr>
        <w:t>PlGF</w:t>
      </w:r>
      <w:proofErr w:type="spellEnd"/>
      <w:r w:rsidRPr="00BE19CF">
        <w:rPr>
          <w:rFonts w:ascii="Times New Roman" w:hAnsi="Times New Roman" w:cs="Times New Roman"/>
          <w:b/>
          <w:bCs/>
          <w:sz w:val="24"/>
          <w:szCs w:val="24"/>
        </w:rPr>
        <w:t xml:space="preserve"> ratio </w:t>
      </w:r>
      <w:r w:rsidR="00BE19CF">
        <w:rPr>
          <w:rFonts w:ascii="Times New Roman" w:hAnsi="Times New Roman" w:cs="Times New Roman" w:hint="eastAsia"/>
          <w:b/>
          <w:bCs/>
          <w:sz w:val="24"/>
          <w:szCs w:val="24"/>
        </w:rPr>
        <w:t>with</w:t>
      </w:r>
      <w:r w:rsidRPr="00BE19CF">
        <w:rPr>
          <w:rFonts w:ascii="Times New Roman" w:hAnsi="Times New Roman" w:cs="Times New Roman"/>
          <w:b/>
          <w:bCs/>
          <w:sz w:val="24"/>
          <w:szCs w:val="24"/>
        </w:rPr>
        <w:t xml:space="preserve"> relative risk for</w:t>
      </w:r>
      <w:r w:rsidRPr="00BE19C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adverse</w:t>
      </w:r>
      <w:r w:rsidRPr="00BE19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E19CF">
        <w:rPr>
          <w:rFonts w:ascii="Times New Roman" w:hAnsi="Times New Roman" w:cs="Times New Roman" w:hint="eastAsia"/>
          <w:b/>
          <w:bCs/>
          <w:sz w:val="24"/>
          <w:szCs w:val="24"/>
        </w:rPr>
        <w:t>prenatal</w:t>
      </w:r>
      <w:r w:rsidRPr="00BE19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E19CF">
        <w:rPr>
          <w:rFonts w:ascii="Times New Roman" w:hAnsi="Times New Roman" w:cs="Times New Roman" w:hint="eastAsia"/>
          <w:b/>
          <w:bCs/>
          <w:sz w:val="24"/>
          <w:szCs w:val="24"/>
        </w:rPr>
        <w:t>outcome</w:t>
      </w:r>
      <w:r w:rsidRPr="00BE19CF">
        <w:rPr>
          <w:rFonts w:ascii="Times New Roman" w:hAnsi="Times New Roman" w:cs="Times New Roman"/>
          <w:b/>
          <w:bCs/>
          <w:sz w:val="24"/>
          <w:szCs w:val="24"/>
        </w:rPr>
        <w:t xml:space="preserve"> (APO) using a restricted cubic spline regression model.</w:t>
      </w:r>
      <w:r w:rsidRPr="00BE19CF">
        <w:rPr>
          <w:rFonts w:ascii="Times New Roman" w:hAnsi="Times New Roman" w:cs="Times New Roman"/>
          <w:sz w:val="24"/>
          <w:szCs w:val="24"/>
        </w:rPr>
        <w:t xml:space="preserve"> Lines represent the relative risk and 95% confidence interval (CI) based on restricted cubic splines for the </w:t>
      </w:r>
      <w:proofErr w:type="spellStart"/>
      <w:r w:rsidRPr="00BE19CF">
        <w:rPr>
          <w:rFonts w:ascii="Times New Roman" w:hAnsi="Times New Roman" w:cs="Times New Roman"/>
          <w:sz w:val="24"/>
          <w:szCs w:val="24"/>
        </w:rPr>
        <w:t>log10</w:t>
      </w:r>
      <w:proofErr w:type="spellEnd"/>
      <w:r w:rsidRPr="00BE19CF">
        <w:rPr>
          <w:rFonts w:ascii="Times New Roman" w:hAnsi="Times New Roman" w:cs="Times New Roman"/>
          <w:sz w:val="24"/>
          <w:szCs w:val="24"/>
        </w:rPr>
        <w:t xml:space="preserve">-transformed </w:t>
      </w:r>
      <w:proofErr w:type="spellStart"/>
      <w:r w:rsidRPr="00BE19CF">
        <w:rPr>
          <w:rFonts w:ascii="Times New Roman" w:hAnsi="Times New Roman" w:cs="Times New Roman"/>
          <w:sz w:val="24"/>
          <w:szCs w:val="24"/>
        </w:rPr>
        <w:t>sFlt</w:t>
      </w:r>
      <w:proofErr w:type="spellEnd"/>
      <w:r w:rsidRPr="00BE19CF">
        <w:rPr>
          <w:rFonts w:ascii="Times New Roman" w:hAnsi="Times New Roman" w:cs="Times New Roman"/>
          <w:sz w:val="24"/>
          <w:szCs w:val="24"/>
        </w:rPr>
        <w:t>-1</w:t>
      </w:r>
      <w:r w:rsidRPr="00BE19CF">
        <w:rPr>
          <w:rFonts w:ascii="Times New Roman" w:hAnsi="Times New Roman" w:cs="Times New Roman" w:hint="eastAsia"/>
          <w:sz w:val="24"/>
          <w:szCs w:val="24"/>
        </w:rPr>
        <w:t>/</w:t>
      </w:r>
      <w:proofErr w:type="spellStart"/>
      <w:r w:rsidRPr="00BE19CF">
        <w:rPr>
          <w:rFonts w:ascii="Times New Roman" w:hAnsi="Times New Roman" w:cs="Times New Roman" w:hint="eastAsia"/>
          <w:sz w:val="24"/>
          <w:szCs w:val="24"/>
        </w:rPr>
        <w:t>PlGF</w:t>
      </w:r>
      <w:proofErr w:type="spellEnd"/>
      <w:r w:rsidRPr="00BE19CF">
        <w:rPr>
          <w:rFonts w:ascii="Times New Roman" w:hAnsi="Times New Roman" w:cs="Times New Roman"/>
          <w:sz w:val="24"/>
          <w:szCs w:val="24"/>
        </w:rPr>
        <w:t xml:space="preserve"> ratio</w:t>
      </w:r>
      <w:r w:rsidRPr="00BE19CF">
        <w:rPr>
          <w:rFonts w:ascii="Times New Roman" w:hAnsi="Times New Roman" w:cs="Times New Roman" w:hint="eastAsia"/>
          <w:sz w:val="24"/>
          <w:szCs w:val="24"/>
        </w:rPr>
        <w:t>.</w:t>
      </w:r>
      <w:bookmarkEnd w:id="0"/>
    </w:p>
    <w:p w14:paraId="1263D3B8" w14:textId="77777777" w:rsidR="003B1E87" w:rsidRPr="009B3236" w:rsidRDefault="003B1E87"/>
    <w:sectPr w:rsidR="003B1E87" w:rsidRPr="009B3236" w:rsidSect="004A13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113A22" w14:textId="77777777" w:rsidR="004A134E" w:rsidRDefault="004A134E" w:rsidP="009B3236">
      <w:r>
        <w:separator/>
      </w:r>
    </w:p>
  </w:endnote>
  <w:endnote w:type="continuationSeparator" w:id="0">
    <w:p w14:paraId="3E6154FE" w14:textId="77777777" w:rsidR="004A134E" w:rsidRDefault="004A134E" w:rsidP="009B3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F06938" w14:textId="77777777" w:rsidR="004A134E" w:rsidRDefault="004A134E" w:rsidP="009B3236">
      <w:r>
        <w:separator/>
      </w:r>
    </w:p>
  </w:footnote>
  <w:footnote w:type="continuationSeparator" w:id="0">
    <w:p w14:paraId="68195858" w14:textId="77777777" w:rsidR="004A134E" w:rsidRDefault="004A134E" w:rsidP="009B3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734"/>
    <w:rsid w:val="000F5F01"/>
    <w:rsid w:val="003B1E87"/>
    <w:rsid w:val="004A134E"/>
    <w:rsid w:val="00706157"/>
    <w:rsid w:val="009A0439"/>
    <w:rsid w:val="009B3236"/>
    <w:rsid w:val="00BD0734"/>
    <w:rsid w:val="00BE19CF"/>
    <w:rsid w:val="00F9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CBC98E"/>
  <w15:chartTrackingRefBased/>
  <w15:docId w15:val="{F931EEE0-F491-4B69-8065-FA53B4154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2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2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32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3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32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颖 赵</dc:creator>
  <cp:keywords/>
  <dc:description/>
  <cp:lastModifiedBy>颖 赵</cp:lastModifiedBy>
  <cp:revision>5</cp:revision>
  <dcterms:created xsi:type="dcterms:W3CDTF">2024-02-17T10:17:00Z</dcterms:created>
  <dcterms:modified xsi:type="dcterms:W3CDTF">2024-03-30T08:10:00Z</dcterms:modified>
</cp:coreProperties>
</file>