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B61B5" w:rsidRDefault="00AB61B5" w14:paraId="2C078E63" w14:textId="73E611E9">
      <w:r w:rsidRPr="09E976BD" w:rsidR="76AE603B">
        <w:rPr>
          <w:rFonts w:ascii="Aptos" w:hAnsi="Aptos" w:eastAsia="Aptos" w:cs="Aptos"/>
          <w:i w:val="1"/>
          <w:iCs w:val="1"/>
          <w:noProof w:val="0"/>
          <w:color w:val="1F497D"/>
          <w:sz w:val="18"/>
          <w:szCs w:val="18"/>
          <w:lang w:val="en-US"/>
        </w:rPr>
        <w:t>Risk of bias assessment</w:t>
      </w:r>
    </w:p>
    <w:p w:rsidR="09E976BD" w:rsidP="09E976BD" w:rsidRDefault="09E976BD" w14:paraId="3E67BFFD" w14:textId="1789C424">
      <w:pPr>
        <w:rPr>
          <w:rFonts w:ascii="Aptos" w:hAnsi="Aptos" w:eastAsia="Aptos" w:cs="Aptos"/>
          <w:i w:val="1"/>
          <w:iCs w:val="1"/>
          <w:noProof w:val="0"/>
          <w:color w:val="1F497D"/>
          <w:sz w:val="18"/>
          <w:szCs w:val="18"/>
          <w:lang w:val="en-US"/>
        </w:rPr>
      </w:pPr>
    </w:p>
    <w:tbl>
      <w:tblPr>
        <w:tblStyle w:val="TableNormal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995"/>
        <w:gridCol w:w="390"/>
        <w:gridCol w:w="510"/>
        <w:gridCol w:w="495"/>
        <w:gridCol w:w="660"/>
        <w:gridCol w:w="510"/>
        <w:gridCol w:w="495"/>
        <w:gridCol w:w="930"/>
        <w:gridCol w:w="495"/>
        <w:gridCol w:w="765"/>
        <w:gridCol w:w="645"/>
        <w:gridCol w:w="675"/>
      </w:tblGrid>
      <w:tr w:rsidR="09E976BD" w:rsidTr="09E976BD" w14:paraId="3D1E65C0">
        <w:trPr>
          <w:trHeight w:val="300"/>
        </w:trPr>
        <w:tc>
          <w:tcPr>
            <w:tcW w:w="1995" w:type="dxa"/>
            <w:vMerge w:val="restart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center"/>
          </w:tcPr>
          <w:p w:rsidR="09E976BD" w:rsidP="09E976BD" w:rsidRDefault="09E976BD" w14:paraId="2C5601E1" w14:textId="19779A7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Authors, Year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2055" w:type="dxa"/>
            <w:gridSpan w:val="4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2DFE7E" w14:textId="6090CF6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Subject Selection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1935" w:type="dxa"/>
            <w:gridSpan w:val="3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9E37EF" w14:textId="4D1B926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Index Test (LLM)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1260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8D9D37" w14:textId="6942099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Reference Standard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1320" w:type="dxa"/>
            <w:gridSpan w:val="2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E7A2CF" w14:textId="78790714">
            <w:pPr>
              <w:ind w:left="13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Flow and Timing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EF8B2A8">
        <w:trPr>
          <w:trHeight w:val="300"/>
        </w:trPr>
        <w:tc>
          <w:tcPr>
            <w:tcW w:w="1995" w:type="dxa"/>
            <w:vMerge/>
            <w:tcBorders>
              <w:top w:sz="0"/>
              <w:left w:val="single" w:color="000000" w:themeColor="text1" w:sz="0"/>
              <w:bottom w:val="single" w:color="000000" w:themeColor="text1" w:sz="0"/>
              <w:right w:val="single" w:color="000000" w:themeColor="text1" w:sz="0"/>
            </w:tcBorders>
            <w:tcMar/>
            <w:vAlign w:val="center"/>
          </w:tcPr>
          <w:p w14:paraId="096A138A"/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DD7370" w14:textId="1127DF73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Q1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681236" w14:textId="50388BE7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Q2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9702B02" w14:textId="72D3EB00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Q3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6BA58C" w14:textId="27262B66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Risk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11B1E9" w14:textId="294A8CC3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Q4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5C16F8" w14:textId="45D38B78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Q5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D8280F" w14:textId="1C17553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Risk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7A2909" w14:textId="61793ADA">
            <w:pPr>
              <w:ind w:left="1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Q6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F9DDDF" w14:textId="56F83D2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Risk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A0F515" w14:textId="08300D6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Q7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BFDAC4C" w14:textId="5B57E54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Risk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1AC405F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E9F086" w14:textId="4763CF2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Acharya,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5B159C" w14:textId="5197C1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9F58C4" w14:textId="061F7C5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D05CC1" w14:textId="6E9614A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83D10E" w14:textId="652C75A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48F1DE" w14:textId="6D1AD54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8770BB" w14:textId="21E6295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1F23CB" w14:textId="6D56A8A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8C54B9" w14:textId="308DC86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9C04AB" w14:textId="58C8E09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D05B8D" w14:textId="0EEDB32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880962" w14:textId="1A333A9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5CAE28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5B713F" w14:textId="17F7761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Ali,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3E50E4" w14:textId="19C6393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9AE65D" w14:textId="473DA5D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B14B36" w14:textId="1ECE540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1F8293" w14:textId="5F22DE9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B477709" w14:textId="20375E9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EE0ACC" w14:textId="0CCB74E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A0B5CE" w14:textId="6F2DADD0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7DBA68" w14:textId="752A280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F950D2" w14:textId="00385B8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9C3EE7" w14:textId="4C3746B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6BF26B" w14:textId="2C47402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2AC59B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9BD5EE" w14:textId="6D5D9D3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Alkouz,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BDB7F7" w14:textId="005B22B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3E9439" w14:textId="4471837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B47C92" w14:textId="6CBDB1C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522229" w14:textId="5761DD8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84FD4D" w14:textId="774509F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20CEEF" w14:textId="2AAE5AD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938179" w14:textId="056DC35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836D82" w14:textId="5935A4F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E1013E" w14:textId="7ED156C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67E627" w14:textId="5770732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FB956F" w14:textId="0673640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F99178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F2BB75" w14:textId="2A114DC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Ayoub,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38E502" w14:textId="7637B9E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2A77DB" w14:textId="151C084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0EEB2C" w14:textId="632E373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AB54BC" w14:textId="2C426B9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86E8E8" w14:textId="08347B8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DD93FD" w14:textId="02E751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674E60" w14:textId="3F0029E3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5BA7C8" w14:textId="3B2AC4B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8B1844" w14:textId="1C498CF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93E353" w14:textId="284BB27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83E670" w14:textId="449E6AD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3DBDBD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31E4B1" w14:textId="0A1DB28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Bellinger,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9676C4" w14:textId="314EBC7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EBE845" w14:textId="3924402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6C9EF3" w14:textId="5EBB492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A736232" w14:textId="113AE32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C9C04D" w14:textId="25F3D16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3560B4" w14:textId="466D63E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CC7643" w14:textId="6740A86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C7B5DF" w14:textId="7AEC617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95FAF2" w14:textId="50C5792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396F74" w14:textId="25DE01C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C945CB" w14:textId="47B6506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A174707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FAE1F6" w14:textId="14F01E3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Bombieri,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653E46" w14:textId="5E7673C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577D7E" w14:textId="720503C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17E8C3" w14:textId="67CBC69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B2C5C3" w14:textId="557F819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464074" w14:textId="0E74920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2DC099" w14:textId="2B85B36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4DE368" w14:textId="6CDD26F0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69D05C" w14:textId="7E6E8CB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919900" w14:textId="64E5749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EF24EF" w14:textId="1FFBC18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BA58A0" w14:textId="3D90588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82B1E7E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07BD88" w14:textId="468C02E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Bressem,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4DF55E" w14:textId="36152FA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EBC18C" w14:textId="4F710E7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49A929" w14:textId="2239259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5DB61F2" w14:textId="35F25CB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0D2CC8" w14:textId="073FF77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EBAA87" w14:textId="3329103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AFC9A3" w14:textId="27A7D07A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0F3A72" w14:textId="4FB08D3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E5B432" w14:textId="2F96FC5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CCFF3F" w14:textId="3D0D22A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185C00" w14:textId="1FF9F8F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8D6008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EAC462" w14:textId="11211A7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Bushuven,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790A4E" w14:textId="0B94AD0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9515BE" w14:textId="2055D95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3373A8" w14:textId="3AD9F18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1EE696" w14:textId="59142CD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217585" w14:textId="4E629D0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4C8617" w14:textId="286A1AF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110F41" w14:textId="1AB4CC7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8C1252" w14:textId="03AC0F8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A1FC00" w14:textId="38D3C01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3A29AC" w14:textId="413337D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55512F" w14:textId="41868B5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197B877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DFAF0A" w14:textId="49C4734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Butler,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3926FE" w14:textId="7307C6E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98C40F" w14:textId="1422B63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A8CC3F" w14:textId="1CF0F63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3DCFC4" w14:textId="34438BB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07E2B5" w14:textId="2B67159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99509D" w14:textId="2882FF3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809409" w14:textId="0E300944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54EA03" w14:textId="58952D9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5D6874" w14:textId="0AB91BC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2AB526" w14:textId="075E353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52CB6A" w14:textId="0FE2095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EB4F9B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79D165" w14:textId="6289D51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Cai,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36CEFA" w14:textId="411B327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EDDA9D1" w14:textId="7940807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889B26" w14:textId="6DD3F84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B286D4" w14:textId="263E3D0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83B449" w14:textId="160B0BB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739EF4" w14:textId="449EA94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C551FF" w14:textId="3B4068F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638725" w14:textId="51C2F08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FC6526" w14:textId="28DF95E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8E3930" w14:textId="00C7DD4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101668" w14:textId="55589D1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0A7758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E7E88B" w14:textId="389472B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Campbell,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8E12F3" w14:textId="3CAD8FF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421E49" w14:textId="5CE321F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68E210" w14:textId="0E59EF6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4D4EF3" w14:textId="1BBAB69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FDEC9B" w14:textId="52F7DC3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EA8AB1" w14:textId="4C7D4CC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AEFB3A0" w14:textId="5F692408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A3851B" w14:textId="3B5CA85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737E90" w14:textId="6DCEDAA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8645D4" w14:textId="0E81EBE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2D06F5" w14:textId="31B8426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0543A6F3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AA62D8" w14:textId="4D242CD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Caruccio,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A0DFC4" w14:textId="7EA0BED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BD37AC" w14:textId="13191DD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AC1EAB" w14:textId="4CB29AE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53B7DC" w14:textId="7F2D5D7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5A3148" w14:textId="024ECD9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A1A3623" w14:textId="4E1D1B9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1725C5" w14:textId="6B505C0A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5A3FA3" w14:textId="07E884D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76C4AB" w14:textId="44BC03A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10EC8A" w14:textId="63BEBE5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4FAE8D" w14:textId="3D041EF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998738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F73034" w14:textId="6485A2F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CB,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8EF1C5" w14:textId="30F1DE7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601F5E" w14:textId="4E4C791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3133DC" w14:textId="723AD9B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13D4B4" w14:textId="0A821F7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7D3AA0" w14:textId="2835990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9416FF" w14:textId="5FD99D6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919965" w14:textId="46DFE6A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852A7D" w14:textId="7343CC0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1FEDC3" w14:textId="288A480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CEC7F1" w14:textId="3D5DE03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F33F1F" w14:textId="3102A0F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E40032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F38BB8" w14:textId="75303F5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Chen,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AF2D99" w14:textId="7A65FD5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D5F68D" w14:textId="5354076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7BC791" w14:textId="02A86AB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ED7FAE" w14:textId="4135352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88264F" w14:textId="673B756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9BF610" w14:textId="0859B15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54D883" w14:textId="06F9761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B834B4" w14:textId="12E7683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EDB75C" w14:textId="35CE96F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6389C3" w14:textId="45FB241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B8B37C" w14:textId="07FC20D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672BAF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D09F4E" w14:textId="08A5D48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Chizhikova,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685339" w14:textId="37A993F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026D7E" w14:textId="146C78A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76E9F1" w14:textId="1C7B867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25C1C6" w14:textId="785BCF3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049C32" w14:textId="651E43B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393055" w14:textId="51619E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0F8366" w14:textId="1930DAE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D84DB5" w14:textId="16E77D1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B9230D" w14:textId="7C7F7B8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8EBDBC" w14:textId="7991395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4722BE" w14:textId="68A36F6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C7C3CE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562F10" w14:textId="5B7ED3E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Cuthbert,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DD44E7" w14:textId="2EFE47D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723BA1" w14:textId="2786ECC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E2EF3F" w14:textId="0452DDB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67804B" w14:textId="65D24F5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48191F" w14:textId="1D013FE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BFCF49" w14:textId="6A9EC28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0FD153" w14:textId="390049D8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65C661" w14:textId="2F826F4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D2637C" w14:textId="6225CA4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CF10CE" w14:textId="5626BC5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FE4D95" w14:textId="1223CA8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7B31E2A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05B000" w14:textId="2A80D2C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Datta,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CFFA79" w14:textId="562E2EB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2CF8DF" w14:textId="0B74D43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2057C1" w14:textId="5D8CBBD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BEB3A3" w14:textId="2B0D3FC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48C0CD" w14:textId="0BF7050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DAF8C8" w14:textId="1AE09E1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0564EC" w14:textId="75C16B8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3D1B54" w14:textId="10759F0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DF6145" w14:textId="6C61A75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EA567E" w14:textId="0F07043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A6B068" w14:textId="0FF4D65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761F3B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5674D7" w14:textId="1489079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Datta,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CD8BF9" w14:textId="14F0A01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B077244" w14:textId="0C45455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E8B13F" w14:textId="4B2EA3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998D19" w14:textId="6C813B6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1242E6" w14:textId="6EBC06C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C9A175" w14:textId="5D24C65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4DBF6D" w14:textId="2F53804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14F8C5" w14:textId="1B8CC51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BBF3E3" w14:textId="0321395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769F11" w14:textId="57C7A2A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736713" w14:textId="6FDA1D9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911A873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86D5A6" w14:textId="31570F7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De Oliveira,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DEA6F9" w14:textId="69E16A4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6671D71" w14:textId="364BCF2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E32096" w14:textId="12FB4D4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B2070E" w14:textId="5B35249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BB22E3" w14:textId="58624E2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D9798C" w14:textId="204651F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DB0FB39" w14:textId="4332253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37F316" w14:textId="229DF9A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DE5461" w14:textId="54ED263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BBCB87" w14:textId="53EBAD7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12A883" w14:textId="201C632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FC87CD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3BCA82" w14:textId="763AD8E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Fonseca,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F90C212" w14:textId="78CA1F1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839ED4" w14:textId="020D859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063558" w14:textId="5B3ED16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5601EC" w14:textId="2852DFF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D00337" w14:textId="1EB9866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DADE98" w14:textId="3EDB654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EB0170" w14:textId="384C00A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FACBA3" w14:textId="6156829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BF5D6E" w14:textId="7EA6960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CB5044" w14:textId="78A41BA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E997CF" w14:textId="2544B1F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C7DED5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0D3C8B" w14:textId="357AC1B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Fu,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A2FDA87" w14:textId="15010E3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B8F3E5" w14:textId="67DF709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742047" w14:textId="16D0016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9E224F" w14:textId="6C44613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0A0640" w14:textId="60FE457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EF9CA8" w14:textId="6EC76D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89913D" w14:textId="7D83F23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CB7E21" w14:textId="27F7971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2B0F46" w14:textId="073E5D1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ECEC00" w14:textId="0360736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77431F" w14:textId="78DD2FC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76C36D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B92580" w14:textId="71917E7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Gan,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2CB569" w14:textId="11086D3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C2ADA5" w14:textId="47172A2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EC7E47" w14:textId="5011790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CE40FF" w14:textId="58E764F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3B2E26" w14:textId="3EF4D2F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A34724" w14:textId="401633B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D1AE1B" w14:textId="422F797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1CAF3D" w14:textId="35970AF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22007F" w14:textId="4E8D712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9EAD6F" w14:textId="04C82A5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C8802F" w14:textId="7E22F28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FC773DE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767981" w14:textId="672E462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Ghanem,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332776" w14:textId="6AF9EB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7D0932" w14:textId="05C277D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A83547" w14:textId="422EFF7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7CA53A" w14:textId="2AD8186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B1D1D4" w14:textId="0371D0A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0A9CBF" w14:textId="66C125F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1B53649" w14:textId="6F4F26B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9B98AE" w14:textId="36B5DA1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31B057" w14:textId="4EC3F3B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559422" w14:textId="5E63093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4DEB67" w14:textId="50B3E1B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B0492D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FB0813" w14:textId="690388C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Guo,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993864" w14:textId="61EB3E3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AAD534" w14:textId="4F4B71C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28A6EB" w14:textId="1087104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2B8B76" w14:textId="1742F52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0823A3" w14:textId="098054B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83DDC7" w14:textId="244BB9A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52CDBB" w14:textId="11F7D522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DBE5760" w14:textId="4C980FD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AB0FAF" w14:textId="0CB3FA7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B4002A" w14:textId="400F81E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A61702" w14:textId="1BFCE10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9FAB58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1AF1CC" w14:textId="798B83D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Hartman,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2D4213" w14:textId="4B9427B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B3132E" w14:textId="578096E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261180" w14:textId="48E5DC1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A45650" w14:textId="2C0E961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3597FB" w14:textId="3053E64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B274FBD" w14:textId="4F9C078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170E43" w14:textId="01C57545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4BBB7D" w14:textId="06A610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6DC025" w14:textId="0747CBD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01F036" w14:textId="0D9C485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9EB2CB" w14:textId="655CBE4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A7C7DA0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6E14D05" w14:textId="63A820D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Haze,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A6E4F8" w14:textId="29839A6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E1C423" w14:textId="39C5477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E17366" w14:textId="763E6E0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E14FD7" w14:textId="7F42240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AE7520" w14:textId="1BDAB93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ED692D" w14:textId="7AD4644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902C96" w14:textId="06183930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CD0CF5" w14:textId="74FE3F5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5E1EE50" w14:textId="52368AD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1AF8B2" w14:textId="18863CE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C8AD43" w14:textId="28AE940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31FD04A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4E0DF9" w14:textId="1A1E870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Homburg,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FBB887" w14:textId="60722D9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5898D2" w14:textId="4E9ADD5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CEEEFC" w14:textId="7E6B89D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285099" w14:textId="29C0D4A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ACF160" w14:textId="77A3B30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698974" w14:textId="4457399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B7AE80" w14:textId="3E36AFC4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6B745F" w14:textId="4CF7CD8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B466DA" w14:textId="76A8322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7716A7" w14:textId="26A8813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5711AE" w14:textId="7F9DDB0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A48C7E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AE1F61" w14:textId="410A778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Hristidis,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71C632" w14:textId="067DB72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7B190D" w14:textId="3C277D1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54948D" w14:textId="0084B5B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13F5BBA" w14:textId="285E9BA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AFD57C" w14:textId="2D88495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1BBF74" w14:textId="1B473AF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4A9E6D" w14:textId="66CF9505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D55374E" w14:textId="3C4455F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75E80F" w14:textId="74F4DC6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69A8D4" w14:textId="2804BE2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335C6E" w14:textId="46F8F01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E84764F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A083E3" w14:textId="40DFE7D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Hu,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7C891F" w14:textId="1D90ECE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489AEF" w14:textId="54086A9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DB18ADD" w14:textId="075244B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91456C" w14:textId="3090BD3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BAF166" w14:textId="35C3083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289AA2" w14:textId="5EB195C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B3591CB" w14:textId="36C5B914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39C3C5" w14:textId="7245899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A4A1ED" w14:textId="3084627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B67D23" w14:textId="7799074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2293BB" w14:textId="7D54DF8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EEF94F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05C870" w14:textId="0AE575E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Ilias,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DAE92B" w14:textId="6D83A00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5B561C" w14:textId="378936B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2FC883" w14:textId="655393F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770ED1" w14:textId="1D1127F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3EB123" w14:textId="2259420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0613F1" w14:textId="4D6BB85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45374E0" w14:textId="362AC41B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A70084" w14:textId="2B26AE7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472373" w14:textId="66FA095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4D55832" w14:textId="5ADFAAD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FED4A0" w14:textId="6529BB8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83D3C7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98FE18" w14:textId="62D7531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Ji,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CA710E" w14:textId="1CFB46C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B80D80" w14:textId="37ED046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42F2AB" w14:textId="1CF896B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76B2DA" w14:textId="05D7D46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3EE8A7" w14:textId="392DB2A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6C02CF" w14:textId="083E364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1A832E" w14:textId="737A1BE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06F83F" w14:textId="0AA1F1D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AC22ED" w14:textId="4D15B73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3646D1" w14:textId="2883A61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415187" w14:textId="4FDD8CA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B4F105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B5CE02" w14:textId="0AB3CEB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Kaarre,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21D193" w14:textId="359304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435F084" w14:textId="45BA37B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1CA24A" w14:textId="47C5FA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57D4658" w14:textId="24C824B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968902" w14:textId="56D67BE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6C8574" w14:textId="20B1CAB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7C4903" w14:textId="60E76F7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58BC46" w14:textId="2220079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AF51B5" w14:textId="469C6A0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FD4D42E" w14:textId="45000DC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C79B39" w14:textId="3408C9C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EB3A4F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25739C" w14:textId="6CD9A73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Kaplar,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6285C3" w14:textId="2E385BA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88651B" w14:textId="6DC4D0B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4ADD70" w14:textId="1CE7027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D7380B" w14:textId="41189B3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ED8258" w14:textId="0E72238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BEBCED" w14:textId="55C49BB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33BD5A" w14:textId="654F203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1C4690" w14:textId="77F4CDE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FE40B8" w14:textId="782344A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EADE7A" w14:textId="2B86A59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F0E383" w14:textId="74AE385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7A63B5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7253C9" w14:textId="5EFF71F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Karakas,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8A7836" w14:textId="6E36D37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92D39E" w14:textId="31F06A5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23C24B" w14:textId="0D21265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7DE485" w14:textId="294998C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E0BFD3" w14:textId="4156467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89A391" w14:textId="5121F1C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B4AE8A" w14:textId="4EDACAF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ACAE4F" w14:textId="79D0C2F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296597" w14:textId="58DCA62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CBE7AC" w14:textId="5328CB8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F750B5" w14:textId="49B574F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CFE483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A811BA" w14:textId="154A99F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Karthikeyan,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9ACE81" w14:textId="169167D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D24DB49" w14:textId="2898584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9BD194" w14:textId="010C825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D7CE17" w14:textId="089B482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9F6AD0" w14:textId="3D004E3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8380C0" w14:textId="706E49A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BA7C6D" w14:textId="353D2894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9D8D24" w14:textId="40A8FDB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86CC1E" w14:textId="0A2AC74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BCFF49" w14:textId="571A3A6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FE36D0" w14:textId="11EB72D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26E1F8F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A471C2" w14:textId="68FC23B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Kim, et al, 2023. under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6F95D2" w14:textId="4F4DB7A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FDDE8C" w14:textId="070F23A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CA46F0" w14:textId="09680B1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546FCB" w14:textId="67C7922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EA83EB9" w14:textId="205A8DD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E9DE68" w14:textId="24A939E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CA7F42" w14:textId="0FD5759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2AC140" w14:textId="05B9F75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7E21AC" w14:textId="14AA04E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28F681" w14:textId="0F534EB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4446C55" w14:textId="419217A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8A23C3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896A8F" w14:textId="18F790E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Kim, et al, 2023. predi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F1322CC" w14:textId="1CFE9E4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C9A16BD" w14:textId="6079961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5E8B96" w14:textId="389169C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3DBB35" w14:textId="0FBE314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A0D4C1" w14:textId="5074711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B6FF858" w14:textId="71A392F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4B5E84" w14:textId="614C108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128B5A" w14:textId="4738A2B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E5BAD8" w14:textId="41AA5EA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73952F" w14:textId="451202D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499D81" w14:textId="09C41A0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DCFBCD5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9679E7" w14:textId="2B73468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Klein,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56AB8E1" w14:textId="2693B95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7DF560" w14:textId="34F5276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780517" w14:textId="1FDEC8D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40983FE" w14:textId="5B07FD9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2626D6" w14:textId="780BA20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E07AEE" w14:textId="6C1C72A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CECC82" w14:textId="55A861C4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41EB8B" w14:textId="3568A47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F9A0D6" w14:textId="233052E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2F3788" w14:textId="25EAFBB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B559F8" w14:textId="7C48485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903E6EC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A826A9" w14:textId="5EB65CC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Laison,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03ECA6" w14:textId="0467F10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3D9ADA" w14:textId="4A965E5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28EDE3" w14:textId="7DBB55D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460248" w14:textId="32EB40B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5F1B82C" w14:textId="2D6E6E1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DFF118" w14:textId="193C81F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2454BE" w14:textId="0E61954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333AD8" w14:textId="2EB0837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01766C" w14:textId="7458E8C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E0A691" w14:textId="25D9F28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5B8325" w14:textId="178B4E3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55CC1B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5FD5A3" w14:textId="401EB85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Lee,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9D9CDD" w14:textId="3C09CCB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14D50D" w14:textId="3A5758E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E3A2B9C" w14:textId="48195C0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CB98FC" w14:textId="13301B9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8A3D0A" w14:textId="598300E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8F7A36" w14:textId="669693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9446D0" w14:textId="77B5B41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B210F4" w14:textId="0743399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5BE654" w14:textId="00B7BA7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FF1B313" w14:textId="0E153C3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A0E4AB" w14:textId="7704BA6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1B61C1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6D04F8" w14:textId="7587288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CD8A6C" w14:textId="75F37F6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F26EE0" w14:textId="2823176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22EF17" w14:textId="50B10EB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1D967EE" w14:textId="760F80C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1C27C4" w14:textId="60B73B4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3DD4E5" w14:textId="6B5D636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F1208E" w14:textId="7E5139F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741ED2" w14:textId="52901BA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53D667" w14:textId="7CEFA25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29BCA9" w14:textId="589BFCE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A75FFB" w14:textId="0F7CF5D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A1A3D3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6E95B9" w14:textId="0FDE0B3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F555011" w14:textId="540225D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554080" w14:textId="3E5A70A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894EE4" w14:textId="22E8466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4D88B6" w14:textId="75EC728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2673BC" w14:textId="43FA31E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4355D0" w14:textId="0818A7D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C7D151" w14:textId="359E8238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EF21EF" w14:textId="167F97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2283AA" w14:textId="3BFDF2E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396C1E" w14:textId="209EF38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51067B" w14:textId="40712BA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2B3044E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452C52" w14:textId="17505B9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Liu,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FCEC07" w14:textId="19C3187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F64803" w14:textId="62DC36C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BAAEFB" w14:textId="14E59AD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7AFB18" w14:textId="4D79618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EB91D2" w14:textId="56C50B1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C5CEF5B" w14:textId="383E21D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CD4FA4" w14:textId="00DADC35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87FDB8" w14:textId="0077669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5FABA1" w14:textId="3EACD4A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4393BF" w14:textId="552987A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D35FAD" w14:textId="78C4729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0D5A9A7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00D224" w14:textId="1A42647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Liu, et al, 2023. using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D769C9" w14:textId="7359046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C79C5D" w14:textId="3785431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726C2B" w14:textId="7553BA5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8E34B2" w14:textId="3C4EB52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9BEE8D" w14:textId="04A570E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5E5881" w14:textId="3DDDDC0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205170" w14:textId="6DA1825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35E4B2" w14:textId="6F6626C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1B7BE9" w14:textId="43744C8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BD767D" w14:textId="1B0FBDB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3BD919" w14:textId="65BAFC6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713F60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537A7F" w14:textId="7024277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Liu,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8E8560" w14:textId="0B4AF5D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D8ACBC" w14:textId="0ED3B85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D0CF02" w14:textId="435C7DD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359CDE" w14:textId="5A88488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2F8DBB" w14:textId="7A7045B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B31109" w14:textId="1D7D566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B58C456" w14:textId="11404782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AE8C30" w14:textId="02E10A5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916B4B" w14:textId="79D5498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E9703A" w14:textId="650430D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45864E" w14:textId="6896E2C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2620FD5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FBA3E38" w14:textId="1A4BC01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Liu,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2474E0" w14:textId="1743433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C7A4A3" w14:textId="3D366E2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4D1901" w14:textId="4ECCD0E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380621" w14:textId="55BF43F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4A72485" w14:textId="3D81980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22B660" w14:textId="26DD0B3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583D5F" w14:textId="05D3DA92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34EE7C" w14:textId="1D31E85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080121" w14:textId="5B9833A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D06C94" w14:textId="4D312C0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BEAFF6" w14:textId="7D53CA3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50956D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BD39ED" w14:textId="6D6A258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Lu, et al, 2021. natu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03BB78" w14:textId="2077306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FF11C5D" w14:textId="30CC3F5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19CDAF" w14:textId="2063FA8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F082DF" w14:textId="4BEEB0B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8B57FC" w14:textId="30CCE1D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E2D440" w14:textId="4FB5D42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2EBA6A" w14:textId="562CAFD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75F8B5" w14:textId="2E4A2AC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36277A" w14:textId="6E2EBF8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A52E13" w14:textId="696F8E8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3AAC10" w14:textId="5DDB548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DA3829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F1027B" w14:textId="7179326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Lu, et al, 2021. Revea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A0D91D" w14:textId="1AA85E3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4206AD" w14:textId="0BC897E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D667CA" w14:textId="436522E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8AF57B" w14:textId="755685F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B08656" w14:textId="1A7E5CF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C1A86A" w14:textId="5BF0806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B17B72" w14:textId="1825E263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974966" w14:textId="37741F9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5A44CC" w14:textId="446CC64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8642A3" w14:textId="7D879D6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38F231" w14:textId="5EC2C69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274D37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798D38" w14:textId="19C3EE2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Maillard,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4F3B53" w14:textId="06169B5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D007E1" w14:textId="29B4925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F69063C" w14:textId="1D78CFA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D6AE5E" w14:textId="0B47647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D2B396" w14:textId="58BF7AA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E85560" w14:textId="087C6CD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9855FF" w14:textId="1604BC3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C2495A" w14:textId="45FC8CD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09F3DD" w14:textId="440DAD4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2CAC65" w14:textId="512B5CB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31BA24" w14:textId="02EEAE0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A79B20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9E8CBA" w14:textId="534CCA1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Massey,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051FD4" w14:textId="33ECC15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7F8F93" w14:textId="151CF31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B588D5" w14:textId="01E6158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0C2C60" w14:textId="6EFCB4E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150152" w14:textId="537FFEC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56D063" w14:textId="5CA3C95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A69A0A" w14:textId="341224A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00BB50" w14:textId="6D7CF18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DD63785" w14:textId="4366CB8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530BB8" w14:textId="0198A14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40A2CF" w14:textId="013E585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EA7B8DE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59AAF0" w14:textId="5E9005D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Mihalache,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2D0E94" w14:textId="3646490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1F51125" w14:textId="41E03B2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5D9A323" w14:textId="7EF33A1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113175" w14:textId="3B4D70A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AEF9F8" w14:textId="43CDFB0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FE1BFB" w14:textId="1B76E9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BD0CB2" w14:textId="5EA99F1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02E8F7" w14:textId="06071F7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7867D4" w14:textId="3675C74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A5ACF9" w14:textId="5427852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DD6BD4" w14:textId="1114CAE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8627730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095FC9" w14:textId="717A8E4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Mika,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136C89" w14:textId="65501E9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685E4B" w14:textId="7007A4E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CBD845" w14:textId="5FEB1A5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8230D8" w14:textId="04D6B86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37E192" w14:textId="15D32D1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BD81A24" w14:textId="10D494F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BE8F15F" w14:textId="78C2161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0FCF40" w14:textId="61D3800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B8B848" w14:textId="74CAD03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E56A25C" w14:textId="2DB4CCC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1ADA34" w14:textId="5D5AEBA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9A3D14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CD12CE" w14:textId="73F707E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Mishra,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35A965" w14:textId="647D242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2345CE" w14:textId="610DDC6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ACC56A" w14:textId="5EE7496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91545A" w14:textId="1B598A8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057870" w14:textId="2B14A77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750B77" w14:textId="6BC6F44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603CE5" w14:textId="788C422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B7E74C" w14:textId="5457CDA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37827B" w14:textId="52144FE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F12E4E" w14:textId="04C3CDA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B58C83" w14:textId="1484FC5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A3F644F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DDF333" w14:textId="72AF691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Mitchell,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A53B01" w14:textId="73D85BD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F3E64B" w14:textId="231A911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64C62F7" w14:textId="30BB299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B37545" w14:textId="4FD33A3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D846FE7" w14:textId="27958D4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A02CE8" w14:textId="7EB85EC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0BCA66" w14:textId="4BF1B63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6F99A6" w14:textId="778E291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7A6A45" w14:textId="7559194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432AF4" w14:textId="0CEC541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464F61" w14:textId="3D0B714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1CD1E5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798BC9" w14:textId="49C25DD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Mohamad,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60DEC3" w14:textId="5F91A5D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8494A5" w14:textId="6333B83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1E86F1" w14:textId="5C286A8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4AE798" w14:textId="0B7C322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CA8DEB" w14:textId="6A39459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46F4517" w14:textId="7E195B0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BE80D4" w14:textId="240F933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9E3DED" w14:textId="0D83920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7BA313" w14:textId="4A9C585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866E37" w14:textId="40C892A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05E7B4" w14:textId="061D1FE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EA8441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FE1C083" w14:textId="07068D7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Mulyar,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F17E15" w14:textId="25BA185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6C52BF" w14:textId="496CE20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167E2A" w14:textId="52B52A3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C7EBE94" w14:textId="4CE75D8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591B3D" w14:textId="57F6FBD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3EEC49" w14:textId="6EB9EA0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65779A" w14:textId="56A000D2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EDBF76" w14:textId="192DA51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E59E6E" w14:textId="0A62EB3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F6814A4" w14:textId="229A990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0488DB" w14:textId="2F69AE4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FB97A3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C5C83A" w14:textId="5C00D87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Nimmi,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0397B95" w14:textId="1DDEB8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D85F3AA" w14:textId="61363EF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DEDE0B0" w14:textId="6C99F37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2EC24E" w14:textId="32FC12A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A223B7" w14:textId="5ECFBF3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5661DE" w14:textId="74EC6C7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EC41BB" w14:textId="76650462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35669F" w14:textId="0CA6D35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CCFA8C2" w14:textId="4A1E44F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9EC42A" w14:textId="3A92AF8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BF11E2" w14:textId="35BD4C4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6583611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82CC26" w14:textId="6DC8133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Oon,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325C473" w14:textId="6237962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8CEABA" w14:textId="3754885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502E86" w14:textId="66D9A08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A537F1" w14:textId="692D58C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DB287B2" w14:textId="6BE3E9C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46728A" w14:textId="564094B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704C9F" w14:textId="48016010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B33C03" w14:textId="3ED1AEE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E7BAD19" w14:textId="0C06325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069B6F" w14:textId="02FA8D3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9C11E6" w14:textId="6602B16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0D71E72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239BD2" w14:textId="4A7688A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Otsuka,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8E7AF3A" w14:textId="2F3A7B1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474C1D" w14:textId="2BD5225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654D30" w14:textId="54598E7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198EC2" w14:textId="1968865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E90DDB" w14:textId="098A6E7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D49363" w14:textId="6945CAF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90E940" w14:textId="332F04D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662F74" w14:textId="739EF40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ED57E8" w14:textId="1F6ADE8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C6735A4" w14:textId="29B8533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E724B3" w14:textId="2F350F8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FB6810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2080B0" w14:textId="0AE1B92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Parker,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4DC6AD" w14:textId="5C60A53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C4948E" w14:textId="4611CC9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E7AEC2" w14:textId="55BC74E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098936" w14:textId="0E64BA9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34E7BD" w14:textId="23A69BF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A4F4A7" w14:textId="4387CF1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3792C1" w14:textId="4BA215EF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CF8024F" w14:textId="685302A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C8A766" w14:textId="102F78C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F68D0C" w14:textId="0961D2A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EB4D16" w14:textId="0DB4724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BCF23E0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6671CA" w14:textId="0DDBE24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Percha,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347880" w14:textId="5145DFA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BB13EE" w14:textId="7917626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499344" w14:textId="7433DDD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D51B3F" w14:textId="0EA3006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6FE508" w14:textId="3CB636E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36E354" w14:textId="45C509A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B345C9D" w14:textId="4F84B1B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D301A9" w14:textId="00543A2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EDA3B1" w14:textId="2B61690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E9D16F" w14:textId="4C5FF79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072357E" w14:textId="1C33E83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D2D256E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BC5CD3" w14:textId="6AC5AA5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Qiao, et al, 2021.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8713CB1" w14:textId="1EF78CA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685744" w14:textId="6B0A396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0EF36D6" w14:textId="6AF6319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BFE98D" w14:textId="2CC6E8C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B32B169" w14:textId="363DB8C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455C07" w14:textId="1CB1144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DB0E53" w14:textId="71D6536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B5D6C3" w14:textId="275C073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659CC5" w14:textId="180E6DD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BDA9B9" w14:textId="51BE4D9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1DD0B3" w14:textId="66A33B6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1F25EDC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BE77BA" w14:textId="0032688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Scquizzato,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DB73C6" w14:textId="5104C99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18EF49" w14:textId="43CFA9B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4C7120" w14:textId="490AE33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FCEAD0" w14:textId="1F9919E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05C99A" w14:textId="18137B0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16540F" w14:textId="793BA89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F10D05" w14:textId="05D1082D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6D7C047" w14:textId="1EE9E86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669E4B" w14:textId="000BA2B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67ADC2" w14:textId="1C15992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7EDF53" w14:textId="6319D63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D4A937F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2B6F659" w14:textId="0064D98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Shang,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0FA5A6" w14:textId="6D508B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40B0D1" w14:textId="07D01A6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E250A3" w14:textId="116AE99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0456C4" w14:textId="06AFEF0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971607" w14:textId="5E7D3E3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4103FB" w14:textId="08AF7A5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57E070" w14:textId="36ECE09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4F23ED" w14:textId="1E2ED9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57B786" w14:textId="35C8857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85DA6E" w14:textId="289BC9D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6F5C60C" w14:textId="7D31DF1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042DCF1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B656E9" w14:textId="149C648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Song,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24BF9D" w14:textId="3305F6B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97DB6DC" w14:textId="34AB535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C82F4A" w14:textId="6307125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20F9CC4" w14:textId="6A73035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906215" w14:textId="79B5E5A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5953C2" w14:textId="2FF509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CF758E" w14:textId="4ED6DA37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CA629C0" w14:textId="092E970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AF052D" w14:textId="168E2BC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A5CA71" w14:textId="549D978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CC3B5B" w14:textId="11B6470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77C1CF1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AC0B32" w14:textId="133B5CE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Tan,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642E3D" w14:textId="5FD68DB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9C217D" w14:textId="4893EC3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F1F1CC" w14:textId="199756A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CB0E0C" w14:textId="5BA0882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4B7AD3C" w14:textId="2EAFA85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7D7A67" w14:textId="66CD0CE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6DD51EA" w14:textId="31824035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F96F617" w14:textId="2A474DD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F9FBD7" w14:textId="4A3EB80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BC346B" w14:textId="7DACDBF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BC14F0" w14:textId="68A5E51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655F6865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E1CC1D" w14:textId="53A9EB0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Truhn,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B15896" w14:textId="59DABDD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554670" w14:textId="274D040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FB70482" w14:textId="2265AF0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D9FE48" w14:textId="0F4D7CA2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88C218" w14:textId="5191874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DC6B55" w14:textId="1400E0E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ABB016" w14:textId="243A53EA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DFE43D" w14:textId="28A87A6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22611C" w14:textId="320002B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BC4DD3E" w14:textId="5FFFEE3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AFAD9A" w14:textId="5281C316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5021EF1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2A9F9C" w14:textId="6022F41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Tsoutsanis,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1FA453" w14:textId="7216C57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BB6DA64" w14:textId="3DF9474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D6A5716" w14:textId="70493B1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6C0824" w14:textId="1C8AD5D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F107CA" w14:textId="2C251C7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CF165E" w14:textId="69A184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AC1E4D4" w14:textId="11FA885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BB3950" w14:textId="713F669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D713DC" w14:textId="0A67BDB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4B8258" w14:textId="6BF7C4B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1B103B" w14:textId="4E4CF73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0C4DB4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67184A" w14:textId="241D417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Vithanage,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6C9E9E" w14:textId="58688D0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D5369C" w14:textId="3558B3F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84B1A9" w14:textId="39701AA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938AA9" w14:textId="4275C6F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FE42DEA" w14:textId="787E8E0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96B2FE" w14:textId="49DC190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69DAC4" w14:textId="41754CB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12A76F" w14:textId="6013443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A968B4" w14:textId="7B49DC8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0DFDD9" w14:textId="0FA5861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619174" w14:textId="7F0B062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4A008C5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A56213C" w14:textId="15DED16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Walker,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C04839D" w14:textId="3833DC3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4F3F0CC" w14:textId="732389D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96CB8D8" w14:textId="2655227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20055C1" w14:textId="5C29950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E3C3E1" w14:textId="291A32C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E0E24E" w14:textId="74CA9FF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EA17747" w14:textId="35E6639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14781EE" w14:textId="5EECE0A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74968D" w14:textId="4DED9DB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872D6E" w14:textId="773A287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9AF166" w14:textId="73B118E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A7A7093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5BEB492" w14:textId="1E7E424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B99FC4" w14:textId="4900530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C5CEE9" w14:textId="2F2B624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5B8C1D" w14:textId="250B65D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530AF9" w14:textId="7C130A7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DCB471" w14:textId="78EE1AD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256B0BF" w14:textId="58011FE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06F438C" w14:textId="70CE69B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437E21B" w14:textId="7104505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B31B0F" w14:textId="0EBF243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BEED44" w14:textId="41C96E1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119BFD1" w14:textId="50933A0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9178F99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9AC0B65" w14:textId="6B568F1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2023. perfo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D5C95D" w14:textId="58143EE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7E1462" w14:textId="2D94240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F2644A" w14:textId="600BFB4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A9F779" w14:textId="263A0AD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099B1A" w14:textId="448A805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B0384E" w14:textId="678555C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E0825E" w14:textId="2EB22129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76F542" w14:textId="013152F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2C476C" w14:textId="0B087B7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High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9FFBED" w14:textId="1D6C208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3B6ED5" w14:textId="0075710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770AF2A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6451B3" w14:textId="16B4D68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2023. poten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6BC5A94" w14:textId="5D48223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E6BACAD" w14:textId="73A3C8A3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2BA464" w14:textId="0C45C68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59D591" w14:textId="7D073B6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043CDF" w14:textId="40EC581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FC1515B" w14:textId="5C88295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23B0C0" w14:textId="31CE8873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88EBAA0" w14:textId="62827D3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0760EF8" w14:textId="3EF42F7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51CAE0" w14:textId="79E233AB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D5B354A" w14:textId="21A6FC4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220186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FBEF21" w14:textId="4F6A88E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2023. chtgpt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7AAB77" w14:textId="5FA8D61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4EE3D0" w14:textId="0AD109A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1A7E0E" w14:textId="5FCCDE2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EDAA27" w14:textId="5ACD9C4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4EA12FD" w14:textId="37E9FB2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EBFE06F" w14:textId="182137E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ABD496E" w14:textId="603E269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4345692" w14:textId="6C469D5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C548C8" w14:textId="1C0A205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A50B734" w14:textId="73A35DA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712188" w14:textId="265972D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73C6841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F4CA96B" w14:textId="62A9484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2023. text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344C018" w14:textId="006FB97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1523CCD" w14:textId="1144C44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AC4C55" w14:textId="2326933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9BEBACA" w14:textId="68E0BD9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829320D" w14:textId="3B0B60D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A4DE0C" w14:textId="68F84A3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C58BD58" w14:textId="3A4B949B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ED0F46B" w14:textId="0F29C92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B8FB8B" w14:textId="35D6B52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0AAE2B7" w14:textId="18C0807D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BA1C258" w14:textId="3C1E1A7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48C036F3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874C687" w14:textId="18C64C0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Wang, et al, 2023. effici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85BD133" w14:textId="128FF1C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AD7A81" w14:textId="3E35591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6B07B8" w14:textId="6D9CD60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42B1B0" w14:textId="7D47DB6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B1E10B" w14:textId="7BE3EC9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1E8330" w14:textId="2EC7A7F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396C62F" w14:textId="3D8F007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C05276" w14:textId="47F7CD7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B1665F" w14:textId="2907EA1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7DF3A6E" w14:textId="29564FA0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Not clear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0FA096" w14:textId="4C442EE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Not clear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33071998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CBBF53" w14:textId="3005290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Wilhelm,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AA75EB7" w14:textId="23C183D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D11189" w14:textId="0F1B1B9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5D69D20" w14:textId="4BD1EBD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5FDFC4" w14:textId="5F15D6D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6F9A58A" w14:textId="627F2CC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CAD6D5" w14:textId="5A95BFB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A01BC1" w14:textId="58FB7E76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F8FE96" w14:textId="278A53A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3B3520A" w14:textId="47CDF3DC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753C0B" w14:textId="79B63698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9198DC6" w14:textId="6497F3C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2DE4C64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1B06184" w14:textId="4C05154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Xie,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37DA2E" w14:textId="35B06399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19B9B91" w14:textId="53DBD1A0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F5EF22" w14:textId="30F719B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31E21D5" w14:textId="5BDE938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D0F5B4D" w14:textId="13C8927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AFD92E0" w14:textId="0FE3C10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04544C" w14:textId="5AC7032E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D8E4659" w14:textId="382A1287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B09AA57" w14:textId="27BE47D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749028D" w14:textId="33EFF127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0F69651" w14:textId="520DFC01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5C3030D2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CB3762" w14:textId="2893164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Xue,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7010FC3" w14:textId="20E1B783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A43DAA" w14:textId="01316AD5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8C5357" w14:textId="4FD96C2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01C198" w14:textId="26FFC1D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5236EF6" w14:textId="5CD27F4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032135D" w14:textId="4657731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5202204" w14:textId="2BCF477C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9D03B9" w14:textId="7897A9A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3AE1312" w14:textId="1D44593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1D7101D" w14:textId="3B625C6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272095D" w14:textId="4C8CE19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185FC816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CE6E83A" w14:textId="67FD43E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Yun, et al, 2023.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1475F1D" w14:textId="2C2D03F2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06A812" w14:textId="48E93078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67AD7E1" w14:textId="65B278A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76B261" w14:textId="4CA1AC9B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C743592" w14:textId="1085C5B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F64BE0" w14:textId="6642612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2638791" w14:textId="3572F761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6A785B4" w14:textId="3BF5FDF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AA3547F" w14:textId="4B40D9E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4DBEDD9" w14:textId="06E56999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5D623E5" w14:textId="3449F7F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050873AB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F82C753" w14:textId="3D675FDD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Zaboli, et al, 2024.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5103169" w14:textId="1893E84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787532E" w14:textId="60CA68FA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DFA71ED" w14:textId="693FE05C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4AFE4BE" w14:textId="53512FB4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1B4CCE9" w14:textId="617F052C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9551706" w14:textId="4759AEB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7AE7B9B" w14:textId="7AF71870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EA59710" w14:textId="1847B11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3DB545" w14:textId="49F6078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11D63B" w14:textId="4AD2227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F8A5F51" w14:textId="3396D69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7A56D6CD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A6ED2C6" w14:textId="6595C0A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Zhang,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31250CD" w14:textId="3AED2E1A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C01866" w14:textId="5A324439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FC7D971" w14:textId="7C6DB69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9EE47CD" w14:textId="7BFAA9E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B8F4B1E" w14:textId="5A906ACF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F0C84C" w14:textId="44440BB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E2DCAD0" w14:textId="2EF3147B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D93F65" w14:textId="2C6905A4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964D3A6" w14:textId="01855BD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3ED7DEE" w14:textId="516DAB15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F8F0DA4" w14:textId="273F6682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219A4C17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FB832E" w14:textId="05E154C0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Zhang, et al, 2022.Lab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580D00F" w14:textId="5EA55338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98A9BA4" w14:textId="6646A89D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No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C8F01EF" w14:textId="5F65FA01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61EE3A5" w14:textId="523A1F9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0E9925C" w14:textId="134866EE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7ABDE04" w14:textId="7E35E055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0DC52119" w14:textId="0661CC43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085F33D" w14:textId="34B8677B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E0BDBB" w14:textId="6A0C6AD3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89A1A99" w14:textId="40378584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4AB5F42" w14:textId="66304BBF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  <w:tr w:rsidR="09E976BD" w:rsidTr="09E976BD" w14:paraId="058AC221">
        <w:trPr>
          <w:trHeight w:val="300"/>
        </w:trPr>
        <w:tc>
          <w:tcPr>
            <w:tcW w:w="19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BA3DC1D" w14:textId="501799A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Zhou, et al, 2022.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39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5FDB51C" w14:textId="1EC4C34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F75D3CB" w14:textId="16FC6886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8EEE480" w14:textId="7617551E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6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7B477E5E" w14:textId="2A99F1E7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51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4E56B220" w14:textId="5810C401">
            <w:pPr>
              <w:ind w:left="30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1729FB2D" w14:textId="07FA220F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930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62FFD250" w14:textId="181CBE3A">
            <w:pPr>
              <w:ind w:left="195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49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3BA389EE" w14:textId="1F5DAA26">
            <w:pPr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76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26512862" w14:textId="6F8A09EE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4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70040DC" w14:textId="23B01A4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Yes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  <w:tc>
          <w:tcPr>
            <w:tcW w:w="675" w:type="dxa"/>
            <w:tcBorders>
              <w:top w:val="single" w:color="000000" w:themeColor="text1" w:sz="6"/>
              <w:left w:val="single" w:color="000000" w:themeColor="text1" w:sz="6"/>
              <w:bottom w:val="single" w:color="000000" w:themeColor="text1" w:sz="6"/>
              <w:right w:val="single" w:color="000000" w:themeColor="text1" w:sz="6"/>
            </w:tcBorders>
            <w:tcMar/>
            <w:vAlign w:val="top"/>
          </w:tcPr>
          <w:p w:rsidR="09E976BD" w:rsidP="09E976BD" w:rsidRDefault="09E976BD" w14:paraId="523550A0" w14:textId="3782CCEA">
            <w:pPr>
              <w:jc w:val="center"/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</w:rPr>
            </w:pPr>
            <w:r w:rsidRPr="09E976BD" w:rsidR="09E976BD">
              <w:rPr>
                <w:b w:val="0"/>
                <w:bCs w:val="0"/>
                <w:i w:val="0"/>
                <w:iCs w:val="0"/>
                <w:sz w:val="19"/>
                <w:szCs w:val="19"/>
                <w:vertAlign w:val="superscript"/>
                <w:lang w:val="en-US"/>
              </w:rPr>
              <w:t>Low</w:t>
            </w:r>
            <w:r w:rsidRPr="09E976BD" w:rsidR="09E976BD">
              <w:rPr>
                <w:rFonts w:ascii="Cambria" w:hAnsi="Cambria" w:eastAsia="Cambria" w:cs="Cambria"/>
                <w:b w:val="0"/>
                <w:bCs w:val="0"/>
                <w:i w:val="0"/>
                <w:iCs w:val="0"/>
                <w:sz w:val="19"/>
                <w:szCs w:val="19"/>
                <w:lang w:val="en-US"/>
              </w:rPr>
              <w:t> </w:t>
            </w:r>
          </w:p>
        </w:tc>
      </w:tr>
    </w:tbl>
    <w:p w:rsidR="09E976BD" w:rsidP="09E976BD" w:rsidRDefault="09E976BD" w14:paraId="4E10FF8B" w14:textId="7A2C5171">
      <w:pPr>
        <w:rPr>
          <w:rFonts w:ascii="Aptos" w:hAnsi="Aptos" w:eastAsia="Aptos" w:cs="Aptos"/>
          <w:i w:val="1"/>
          <w:iCs w:val="1"/>
          <w:noProof w:val="0"/>
          <w:color w:val="1F497D"/>
          <w:sz w:val="18"/>
          <w:szCs w:val="18"/>
          <w:lang w:val="en-US"/>
        </w:rPr>
      </w:pPr>
    </w:p>
    <w:sectPr w:rsidR="00AB61B5">
      <w:pgSz w:w="12240" w:h="15840" w:orient="portrait"/>
      <w:pgMar w:top="1440" w:right="1440" w:bottom="1440" w:left="1440" w:header="720" w:footer="720" w:gutter="0"/>
      <w:cols w:space="720"/>
      <w:docGrid w:linePitch="360"/>
      <w:headerReference w:type="default" r:id="R2dea03d54da04ebc"/>
      <w:footerReference w:type="default" r:id="R6828920f1a3a4b2d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9E976BD" w:rsidTr="09E976BD" w14:paraId="3DCFDA38">
      <w:trPr>
        <w:trHeight w:val="300"/>
      </w:trPr>
      <w:tc>
        <w:tcPr>
          <w:tcW w:w="3120" w:type="dxa"/>
          <w:tcMar/>
        </w:tcPr>
        <w:p w:rsidR="09E976BD" w:rsidP="09E976BD" w:rsidRDefault="09E976BD" w14:paraId="649433D6" w14:textId="433BC3B2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9E976BD" w:rsidP="09E976BD" w:rsidRDefault="09E976BD" w14:paraId="5F60FBAD" w14:textId="5D64B781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9E976BD" w:rsidP="09E976BD" w:rsidRDefault="09E976BD" w14:paraId="3C1D0237" w14:textId="37B98F8C">
          <w:pPr>
            <w:pStyle w:val="Header"/>
            <w:bidi w:val="0"/>
            <w:ind w:right="-115"/>
            <w:jc w:val="right"/>
          </w:pPr>
        </w:p>
      </w:tc>
    </w:tr>
  </w:tbl>
  <w:p w:rsidR="09E976BD" w:rsidP="09E976BD" w:rsidRDefault="09E976BD" w14:paraId="2E40FBF9" w14:textId="1A657942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9E976BD" w:rsidTr="09E976BD" w14:paraId="4C4DF5F8">
      <w:trPr>
        <w:trHeight w:val="300"/>
      </w:trPr>
      <w:tc>
        <w:tcPr>
          <w:tcW w:w="3120" w:type="dxa"/>
          <w:tcMar/>
        </w:tcPr>
        <w:p w:rsidR="09E976BD" w:rsidP="09E976BD" w:rsidRDefault="09E976BD" w14:paraId="680C94AB" w14:textId="2140ECB3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09E976BD" w:rsidP="09E976BD" w:rsidRDefault="09E976BD" w14:paraId="63DBC1B4" w14:textId="34AED4D9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09E976BD" w:rsidP="09E976BD" w:rsidRDefault="09E976BD" w14:paraId="22839190" w14:textId="418CEA53">
          <w:pPr>
            <w:pStyle w:val="Header"/>
            <w:bidi w:val="0"/>
            <w:ind w:right="-115"/>
            <w:jc w:val="right"/>
          </w:pPr>
        </w:p>
      </w:tc>
    </w:tr>
  </w:tbl>
  <w:p w:rsidR="09E976BD" w:rsidP="09E976BD" w:rsidRDefault="09E976BD" w14:paraId="3B26FB29" w14:textId="01D8B72C">
    <w:pPr>
      <w:pStyle w:val="Header"/>
      <w:bidi w:val="0"/>
    </w:pPr>
  </w:p>
  <w:p w:rsidR="09E976BD" w:rsidP="09E976BD" w:rsidRDefault="09E976BD" w14:paraId="190FD8D6" w14:textId="003A0430">
    <w:pPr>
      <w:pStyle w:val="Header"/>
      <w:bidi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2ABD160"/>
    <w:rsid w:val="004F4744"/>
    <w:rsid w:val="0074142F"/>
    <w:rsid w:val="00AB61B5"/>
    <w:rsid w:val="06413FD7"/>
    <w:rsid w:val="09E976BD"/>
    <w:rsid w:val="0B0ED5A5"/>
    <w:rsid w:val="52ABD160"/>
    <w:rsid w:val="719F817D"/>
    <w:rsid w:val="76AE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BD160"/>
  <w15:chartTrackingRefBased/>
  <w15:docId w15:val="{981A334F-795A-4706-B1DA-46203CA53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09E976BD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09E976BD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eader" Target="header.xml" Id="R2dea03d54da04ebc" /><Relationship Type="http://schemas.openxmlformats.org/officeDocument/2006/relationships/footer" Target="footer.xml" Id="R6828920f1a3a4b2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Ahmed Salim Mohamed Alrawahi</dc:creator>
  <keywords/>
  <dc:description/>
  <lastModifiedBy>Ahmed Salim Mohamed Alrawahi</lastModifiedBy>
  <revision>2</revision>
  <dcterms:created xsi:type="dcterms:W3CDTF">2025-04-02T12:23:00.0000000Z</dcterms:created>
  <dcterms:modified xsi:type="dcterms:W3CDTF">2025-04-02T12:26:07.6617770Z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2025-04-02T12:23:24Z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dc2b733b-a224-4576-9839-d0ca720b0032</vt:lpwstr>
  </property>
  <property fmtid="{D5CDD505-2E9C-101B-9397-08002B2CF9AE}" pid="7" name="MSIP_Label_defa4170-0d19-0005-0004-bc88714345d2_ActionId">
    <vt:lpwstr>48d629c0-ea86-4493-bbc8-c8de22f1edfc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10, 3, 0, 2</vt:lpwstr>
  </property>
</Properties>
</file>