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B8A908" w14:textId="0FF54574" w:rsidR="00283E48" w:rsidRDefault="00EC58F0" w:rsidP="00D24F42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8FF77CD" wp14:editId="059B39BC">
            <wp:extent cx="4551559" cy="7424382"/>
            <wp:effectExtent l="0" t="0" r="0" b="5715"/>
            <wp:docPr id="1240826354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826354" name="Picture 1" descr="A diagram of a graph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56793" cy="7432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40723" w14:textId="66B3A6B8" w:rsidR="003808FA" w:rsidRPr="00574BCA" w:rsidRDefault="00A51E17" w:rsidP="003808FA">
      <w:pPr>
        <w:spacing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Supplementary </w:t>
      </w:r>
      <w:r w:rsidR="009513D1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Figure </w:t>
      </w:r>
      <w:r w:rsidR="00BF5E48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S</w:t>
      </w:r>
      <w:r w:rsidR="009513D1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1.</w:t>
      </w:r>
      <w:r w:rsidR="009513D1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794FF0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Purity-adjusted epigenetic clock</w:t>
      </w:r>
      <w:r w:rsidR="00956874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index</w:t>
      </w:r>
      <w:r w:rsidR="009513D1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.</w:t>
      </w:r>
      <w:r w:rsidR="00686C5C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8F605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Data source: Invasive ductal carcinoma</w:t>
      </w:r>
      <w:r w:rsidR="003F07C4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</w:t>
      </w:r>
      <w:r w:rsidR="008F605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952F97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</w:t>
      </w:r>
      <w:r w:rsidR="008F605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0F534D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TCGA</w:t>
      </w:r>
      <w:r w:rsidR="009670FD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="002A18E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N=</w:t>
      </w:r>
      <w:r w:rsidR="008F605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40</w:t>
      </w:r>
      <w:r w:rsidR="00FE286E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0</w:t>
      </w:r>
      <w:r w:rsidR="009670FD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</w:t>
      </w:r>
      <w:r w:rsidR="009513D1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9513D1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(</w:t>
      </w:r>
      <w:r w:rsidR="006D5322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A</w:t>
      </w:r>
      <w:r w:rsidR="009513D1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) 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Tumor purity, as measured by </w:t>
      </w:r>
      <w:r w:rsidR="00FE34D7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the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consensus purity estimate (CPE)</w:t>
      </w:r>
      <w:r w:rsidR="00CC7381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is negatively correlated with the epigenetic clock index </w:t>
      </w:r>
      <m:oMath>
        <m:sSub>
          <m:sSub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</m:sSub>
      </m:oMath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. </w:t>
      </w:r>
      <w:r w:rsidR="005B1309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(B)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After adjusting the measured </w:t>
      </w:r>
      <m:oMath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β</m:t>
        </m:r>
      </m:oMath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-values for tumor purity, the </w:t>
      </w:r>
      <w:r w:rsidR="0027078D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resulting 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purity-adjusted </w:t>
      </w:r>
      <w:r w:rsidR="00CC3FF4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epigenetic 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clock index</w:t>
      </w:r>
      <w:r w:rsidR="004D557A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  <m:sup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a</m:t>
            </m:r>
          </m:sup>
        </m:sSubSup>
      </m:oMath>
      <w:r w:rsidR="00F37AF5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was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less correlated with CPE. </w:t>
      </w:r>
      <w:r w:rsidR="005B1309" w:rsidRPr="00574BCA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(C)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The purity-adjusted clock index was strongly correlated with, </w:t>
      </w:r>
      <w:r w:rsidR="007D3A8F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and invariably 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lower</w:t>
      </w:r>
      <w:r w:rsidR="007D3A8F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,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than the measured</w:t>
      </w:r>
      <w:r w:rsidR="00806E4E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clock</w:t>
      </w:r>
      <w:r w:rsidR="005B1309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index (solid line: identity line).</w:t>
      </w:r>
      <w:r w:rsidR="00BC5D3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23361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R: </w:t>
      </w:r>
      <w:r w:rsidR="00BC5D3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Pearson correlation; blue line with gray band: linear regression line with 95% confidence band.</w:t>
      </w:r>
    </w:p>
    <w:p w14:paraId="6574C996" w14:textId="77777777" w:rsidR="003808FA" w:rsidRDefault="003808FA">
      <w:pP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 w:type="page"/>
      </w:r>
    </w:p>
    <w:p w14:paraId="4E500E90" w14:textId="77777777" w:rsidR="00FA2888" w:rsidRDefault="00FA2888">
      <w:pP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</w:p>
    <w:p w14:paraId="1A1FB49B" w14:textId="10E00B1E" w:rsidR="00FA2888" w:rsidRDefault="00EC2A48" w:rsidP="008A7FAC">
      <w:pPr>
        <w:jc w:val="center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 w:rsidRPr="00EC2A48">
        <w:rPr>
          <w:rFonts w:ascii="Arial" w:eastAsia="Times New Roman" w:hAnsi="Arial" w:cs="Arial"/>
          <w:noProof/>
          <w:color w:val="000000"/>
          <w:sz w:val="22"/>
          <w:szCs w:val="22"/>
          <w:shd w:val="clear" w:color="auto" w:fill="FFFFFF"/>
        </w:rPr>
        <w:drawing>
          <wp:inline distT="0" distB="0" distL="0" distR="0" wp14:anchorId="4E7BAAD6" wp14:editId="1EE905D3">
            <wp:extent cx="4178300" cy="5118100"/>
            <wp:effectExtent l="0" t="0" r="0" b="0"/>
            <wp:docPr id="76047064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47064" name="Picture 1" descr="A screenshot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78300" cy="511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58D4A" w14:textId="77777777" w:rsidR="008A7FAC" w:rsidRDefault="008A7FAC">
      <w:pPr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</w:pPr>
    </w:p>
    <w:p w14:paraId="7AB2B991" w14:textId="7C63E9D7" w:rsidR="00B07A52" w:rsidRPr="00EB22AD" w:rsidRDefault="00BF5E48" w:rsidP="00185482">
      <w:pPr>
        <w:spacing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Supplementary Figure </w:t>
      </w:r>
      <w:r w:rsidR="00A96A9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S2</w:t>
      </w:r>
      <w:r w:rsidR="008416F7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. </w:t>
      </w:r>
      <w:r w:rsidR="00742F10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Pathologic </w:t>
      </w:r>
      <w:r w:rsidR="00FA288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correlates of </w:t>
      </w:r>
      <w:r w:rsidR="00E7566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the </w:t>
      </w:r>
      <w:r w:rsidR="00FA288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purity</w:t>
      </w:r>
      <w:r w:rsidR="00E7566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-</w:t>
      </w:r>
      <w:r w:rsidR="00FA288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adjusted </w:t>
      </w:r>
      <w:r w:rsidR="00E7566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epigenetic </w:t>
      </w:r>
      <w:r w:rsidR="00FA2888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clock index.</w:t>
      </w:r>
      <w:r w:rsidR="00185482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The distribution of </w:t>
      </w:r>
      <w:r w:rsidR="0097167E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purity-adjusted 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epigenetic clock index values </w:t>
      </w:r>
      <w:r w:rsidR="00E04D44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  <m:sup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a</m:t>
            </m:r>
          </m:sup>
        </m:sSubSup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E04D44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among invasive ductal carcinomas in the TCGA cohort, by </w:t>
      </w:r>
      <w:r w:rsidR="00185482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(A) 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tumor </w:t>
      </w:r>
      <w:r w:rsidR="00EC2A48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stage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; </w:t>
      </w:r>
      <w:r w:rsidR="00185482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(B) </w:t>
      </w:r>
      <w:r w:rsidR="00755BB1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molecular subtype as predicted by the PAM50 algorithm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; </w:t>
      </w:r>
      <w:r w:rsidR="00185482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(C)</w:t>
      </w:r>
      <w:r w:rsidR="00755BB1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755BB1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T-stage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</w:t>
      </w:r>
      <w:r w:rsidR="00A22749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755BB1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(D) </w:t>
      </w:r>
      <w:r w:rsidR="00755BB1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fraction of genome altered (FGA) by copy number alterations</w:t>
      </w:r>
      <w:r w:rsidR="0065625D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; and</w:t>
      </w:r>
      <w:r w:rsidR="00755BB1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185482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(</w:t>
      </w:r>
      <w:r w:rsidR="00A22749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E</w:t>
      </w:r>
      <w:r w:rsidR="00185482" w:rsidRPr="00EB22A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) </w:t>
      </w:r>
      <w:r w:rsidR="0065625D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average expression of genes involved </w:t>
      </w:r>
      <w:r w:rsidR="00195A0E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in M-phase and mitotic checkpoint regulation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. Pairwise comparisons of medians </w:t>
      </w:r>
      <w:r w:rsidR="00A22749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were</w:t>
      </w:r>
      <w:r w:rsidR="00185482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performed using a two-sided Wilcoxon rank-sum test (*P&lt; 0.05, **P&lt; 0.01, ***P&lt; 0.001).</w:t>
      </w:r>
      <w:r w:rsidR="00C87BE1" w:rsidRPr="00EB22A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Cohort size variations are due to the exclusion of tumors with missing values.</w:t>
      </w:r>
    </w:p>
    <w:p w14:paraId="6744BD80" w14:textId="1B4C9D42" w:rsidR="00BA16DD" w:rsidRDefault="00BA16DD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 w:type="page"/>
      </w:r>
    </w:p>
    <w:p w14:paraId="32941F93" w14:textId="6C2CF07D" w:rsidR="00AC1513" w:rsidRDefault="004A7785" w:rsidP="001F6916">
      <w:pPr>
        <w:spacing w:line="360" w:lineRule="auto"/>
        <w:jc w:val="center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 w:rsidRPr="004A7785">
        <w:rPr>
          <w:noProof/>
        </w:rPr>
        <w:lastRenderedPageBreak/>
        <w:t xml:space="preserve"> </w:t>
      </w:r>
    </w:p>
    <w:p w14:paraId="0E588888" w14:textId="77777777" w:rsidR="001F6916" w:rsidRDefault="001F6916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</w:p>
    <w:p w14:paraId="79E45B70" w14:textId="79118668" w:rsidR="001F6916" w:rsidRDefault="006A1F5B" w:rsidP="002D18CD">
      <w:pPr>
        <w:spacing w:line="360" w:lineRule="auto"/>
        <w:jc w:val="center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 w:rsidRPr="006A1F5B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drawing>
          <wp:inline distT="0" distB="0" distL="0" distR="0" wp14:anchorId="305E35F9" wp14:editId="3737A4DD">
            <wp:extent cx="4543766" cy="7028482"/>
            <wp:effectExtent l="0" t="0" r="3175" b="0"/>
            <wp:docPr id="1264130088" name="Picture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130088" name="Picture 1" descr="A close-up of a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4838" cy="7076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EE97E" w14:textId="63C446DF" w:rsidR="00F93D98" w:rsidRDefault="001F6916" w:rsidP="00123A0E">
      <w:pPr>
        <w:spacing w:line="360" w:lineRule="auto"/>
        <w:jc w:val="both"/>
        <w:rPr>
          <w:rStyle w:val="CommentReference"/>
          <w:rFonts w:ascii="Arial" w:hAnsi="Arial" w:cs="Arial"/>
          <w:sz w:val="20"/>
          <w:szCs w:val="20"/>
        </w:rPr>
      </w:pPr>
      <w:r w:rsidRPr="00DF7F9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Supplementary Figure S3. </w:t>
      </w:r>
      <w:r w:rsidR="0017717C" w:rsidRPr="00DF7F9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Purity-adjusted pathway enrichment and immune decomposition analyses.</w:t>
      </w:r>
      <w:r w:rsidR="0017717C" w:rsidRPr="00DF7F9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17717C" w:rsidRPr="00DF7F9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(</w:t>
      </w:r>
      <w:r w:rsidR="00123A0E" w:rsidRPr="00DF7F9D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A) </w:t>
      </w:r>
      <w:r w:rsidR="00123A0E" w:rsidRPr="00DF7F9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 gene set enrichment analysis (GSEA) was performed. Pathways with a negative enrichment score are enriched in younger tumors as measured by the </w:t>
      </w:r>
      <w:r w:rsidR="00046E22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purity-adjusted </w:t>
      </w:r>
      <w:r w:rsidR="00123A0E" w:rsidRPr="00DF7F9D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epigenetic clock index </w:t>
      </w:r>
      <w:r w:rsidR="00715418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  <m:sup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a</m:t>
            </m:r>
          </m:sup>
        </m:sSubSup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715418">
        <w:rPr>
          <w:rStyle w:val="CommentReference"/>
          <w:rFonts w:ascii="Arial" w:hAnsi="Arial" w:cs="Arial"/>
          <w:sz w:val="20"/>
          <w:szCs w:val="20"/>
        </w:rPr>
        <w:t xml:space="preserve">. </w:t>
      </w:r>
      <w:r w:rsidR="00715418">
        <w:rPr>
          <w:rFonts w:ascii="Arial" w:eastAsia="Times New Roman" w:hAnsi="Arial" w:cs="Arial"/>
          <w:sz w:val="20"/>
          <w:szCs w:val="20"/>
          <w:shd w:val="clear" w:color="auto" w:fill="FFFFFF"/>
        </w:rPr>
        <w:t>O</w:t>
      </w:r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nly pathways with a false discovery rate (FDR) below 0.1 were included; *FDR&lt;.05; **DFR&lt;.01. </w:t>
      </w:r>
      <w:r w:rsidR="00123A0E" w:rsidRPr="00DF7F9D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  <w:t>(B)</w:t>
      </w:r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r w:rsidR="00B34D84">
        <w:rPr>
          <w:rFonts w:ascii="Arial" w:eastAsia="Times New Roman" w:hAnsi="Arial" w:cs="Arial"/>
          <w:sz w:val="20"/>
          <w:szCs w:val="20"/>
          <w:shd w:val="clear" w:color="auto" w:fill="FFFFFF"/>
        </w:rPr>
        <w:t>Purity-adjusted e</w:t>
      </w:r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pigenetic clock index vs. the extent of immune infiltration (absolute immune score) as estimated by </w:t>
      </w:r>
      <w:proofErr w:type="spellStart"/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>CIBERSORTx</w:t>
      </w:r>
      <w:proofErr w:type="spellEnd"/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. </w:t>
      </w:r>
      <w:r w:rsidR="00123A0E" w:rsidRPr="00DF7F9D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</w:rPr>
        <w:t>(C)</w:t>
      </w:r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The immune compartment of each tumor was </w:t>
      </w:r>
      <w:r w:rsidR="004B4D64">
        <w:rPr>
          <w:rFonts w:ascii="Arial" w:eastAsia="Times New Roman" w:hAnsi="Arial" w:cs="Arial"/>
          <w:sz w:val="20"/>
          <w:szCs w:val="20"/>
          <w:shd w:val="clear" w:color="auto" w:fill="FFFFFF"/>
        </w:rPr>
        <w:t>estimated</w:t>
      </w:r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using </w:t>
      </w:r>
      <w:proofErr w:type="spellStart"/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>CIBERSORTx</w:t>
      </w:r>
      <w:proofErr w:type="spellEnd"/>
      <w:r w:rsidR="00123A0E" w:rsidRPr="00DF7F9D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. The compartment fractions are shown for tumors of similar mitotic age, or epigenetic clock index </w:t>
      </w:r>
      <w:r w:rsidR="00355E0A" w:rsidRPr="00574BC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  <m:sup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a</m:t>
            </m:r>
          </m:sup>
        </m:sSubSup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355E0A">
        <w:rPr>
          <w:rStyle w:val="CommentReference"/>
          <w:rFonts w:ascii="Arial" w:hAnsi="Arial" w:cs="Arial"/>
          <w:sz w:val="20"/>
          <w:szCs w:val="20"/>
        </w:rPr>
        <w:t>.</w:t>
      </w:r>
    </w:p>
    <w:p w14:paraId="06E4FB7F" w14:textId="77777777" w:rsidR="00F93D98" w:rsidRDefault="00F93D98">
      <w:pPr>
        <w:rPr>
          <w:rStyle w:val="CommentReference"/>
          <w:rFonts w:ascii="Arial" w:hAnsi="Arial" w:cs="Arial"/>
          <w:sz w:val="20"/>
          <w:szCs w:val="20"/>
        </w:rPr>
      </w:pPr>
      <w:r>
        <w:rPr>
          <w:rStyle w:val="CommentReference"/>
          <w:rFonts w:ascii="Arial" w:hAnsi="Arial" w:cs="Arial"/>
          <w:sz w:val="20"/>
          <w:szCs w:val="20"/>
        </w:rPr>
        <w:br w:type="page"/>
      </w:r>
    </w:p>
    <w:p w14:paraId="592D4765" w14:textId="1B567ADE" w:rsidR="00123A0E" w:rsidRDefault="006A1F5B" w:rsidP="00F93D98">
      <w:pPr>
        <w:spacing w:line="360" w:lineRule="auto"/>
        <w:jc w:val="center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6A1F5B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lastRenderedPageBreak/>
        <w:drawing>
          <wp:inline distT="0" distB="0" distL="0" distR="0" wp14:anchorId="5FB462D9" wp14:editId="29C0DFEB">
            <wp:extent cx="4165600" cy="3594100"/>
            <wp:effectExtent l="0" t="0" r="0" b="0"/>
            <wp:docPr id="689267855" name="Picture 1" descr="A graph of a pati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267855" name="Picture 1" descr="A graph of a patien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CB841" w14:textId="05D0742B" w:rsidR="00F93D98" w:rsidRPr="00B557B9" w:rsidRDefault="00F93D98" w:rsidP="00EC58F0">
      <w:pPr>
        <w:spacing w:line="360" w:lineRule="auto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Supplementary Figure S4. Sample correlations in the AURORA cohort.</w:t>
      </w:r>
      <w:r w:rsidR="00B557B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B557B9" w:rsidRPr="009A280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In a cohort of </w:t>
      </w:r>
      <w:r w:rsidR="00B557B9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22 patients from the AURORA US Metastasis Project</w:t>
      </w:r>
      <w:r w:rsidR="00B557B9" w:rsidRPr="009A280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with paired primary tumor and metastasis samples, the </w:t>
      </w:r>
      <m:oMath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β</m:t>
        </m:r>
      </m:oMath>
      <w:r w:rsidR="00B557B9" w:rsidRPr="009A2804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-values of the 500 fCpG sites are correlated within and between patients.</w:t>
      </w:r>
    </w:p>
    <w:p w14:paraId="414A962E" w14:textId="7D3069E6" w:rsidR="00AC1513" w:rsidRDefault="00AC1513" w:rsidP="00123A0E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 w:type="page"/>
      </w:r>
    </w:p>
    <w:p w14:paraId="68968B2A" w14:textId="74F9DC7C" w:rsidR="0093292E" w:rsidRPr="006D317F" w:rsidRDefault="00B61700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6D317F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lastRenderedPageBreak/>
        <w:t>Supplementary Table S1.</w:t>
      </w:r>
      <w:r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EB7A95"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Associations </w:t>
      </w:r>
      <w:r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of measured </w:t>
      </w:r>
      <w:r w:rsidR="002765EF"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(</w:t>
      </w:r>
      <m:oMath>
        <m:sSub>
          <m:sSub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</m:sSub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2765EF"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</w:t>
      </w:r>
      <w:proofErr w:type="spellStart"/>
      <w:r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nd</w:t>
      </w:r>
      <w:proofErr w:type="spellEnd"/>
      <w:r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purity-adjusted </w:t>
      </w:r>
      <w:r w:rsidR="00587A27"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  <m:sup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a</m:t>
            </m:r>
          </m:sup>
        </m:sSubSup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587A27" w:rsidRPr="006D317F">
        <w:rPr>
          <w:rStyle w:val="CommentReference"/>
          <w:rFonts w:ascii="Arial" w:hAnsi="Arial" w:cs="Arial"/>
          <w:sz w:val="20"/>
          <w:szCs w:val="20"/>
        </w:rPr>
        <w:t xml:space="preserve"> </w:t>
      </w:r>
      <w:r w:rsidRPr="006D317F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clock indices with clinical, proliferation, and immune markers.</w:t>
      </w:r>
      <w:r w:rsidR="00DF2043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FGA: fraction genome altered</w:t>
      </w:r>
    </w:p>
    <w:tbl>
      <w:tblPr>
        <w:tblStyle w:val="TableGrid"/>
        <w:tblW w:w="10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0"/>
        <w:gridCol w:w="1260"/>
        <w:gridCol w:w="1798"/>
        <w:gridCol w:w="1798"/>
        <w:gridCol w:w="1799"/>
        <w:gridCol w:w="1799"/>
      </w:tblGrid>
      <w:tr w:rsidR="00BA16DD" w:rsidRPr="00DD2909" w14:paraId="1685E13D" w14:textId="77777777" w:rsidTr="00DD2909">
        <w:trPr>
          <w:trHeight w:val="341"/>
        </w:trPr>
        <w:tc>
          <w:tcPr>
            <w:tcW w:w="2340" w:type="dxa"/>
            <w:vMerge w:val="restart"/>
            <w:tcBorders>
              <w:top w:val="single" w:sz="4" w:space="0" w:color="auto"/>
            </w:tcBorders>
            <w:shd w:val="clear" w:color="auto" w:fill="B4C6E7" w:themeFill="accent1" w:themeFillTint="66"/>
            <w:vAlign w:val="center"/>
          </w:tcPr>
          <w:p w14:paraId="0A3E0B21" w14:textId="48C30360" w:rsidR="00BA16DD" w:rsidRPr="00DD2909" w:rsidRDefault="00BA16DD" w:rsidP="00877536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Correlate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shd w:val="clear" w:color="auto" w:fill="B4C6E7" w:themeFill="accent1" w:themeFillTint="66"/>
            <w:vAlign w:val="center"/>
          </w:tcPr>
          <w:p w14:paraId="093D9FAC" w14:textId="46AEFBDA" w:rsidR="00BA16DD" w:rsidRPr="00DD2909" w:rsidRDefault="00BA16DD" w:rsidP="00877536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Cohort</w:t>
            </w:r>
          </w:p>
        </w:tc>
        <w:tc>
          <w:tcPr>
            <w:tcW w:w="35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0FD5104F" w14:textId="462AACCE" w:rsidR="00BA16DD" w:rsidRPr="00DD2909" w:rsidRDefault="00BA16DD" w:rsidP="00A3387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Measured clock index</w:t>
            </w:r>
          </w:p>
        </w:tc>
        <w:tc>
          <w:tcPr>
            <w:tcW w:w="35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42FD9D3C" w14:textId="45959A15" w:rsidR="00BA16DD" w:rsidRPr="00DD2909" w:rsidRDefault="00BA16DD" w:rsidP="00A3387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Adjusted clock index</w:t>
            </w:r>
          </w:p>
        </w:tc>
      </w:tr>
      <w:tr w:rsidR="00BA16DD" w:rsidRPr="00DD2909" w14:paraId="483B4F29" w14:textId="77777777" w:rsidTr="00DD2909">
        <w:tc>
          <w:tcPr>
            <w:tcW w:w="2340" w:type="dxa"/>
            <w:vMerge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291E9DDB" w14:textId="5F9741C5" w:rsidR="00BA16DD" w:rsidRPr="00DD2909" w:rsidRDefault="00BA16DD" w:rsidP="00BA16DD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169A92FC" w14:textId="785742EA" w:rsidR="00BA16DD" w:rsidRPr="00DD2909" w:rsidRDefault="00BA16DD" w:rsidP="00BA16DD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43057868" w14:textId="2F25541D" w:rsidR="00BA16DD" w:rsidRPr="00DD2909" w:rsidRDefault="00BA16DD" w:rsidP="00A3387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Pearson’s</w:t>
            </w:r>
            <w:r w:rsidR="001F4EC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R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43E903B9" w14:textId="103B5037" w:rsidR="00BA16DD" w:rsidRPr="00DD2909" w:rsidRDefault="00BA16DD" w:rsidP="00A3387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5D40B728" w14:textId="65439D32" w:rsidR="00BA16DD" w:rsidRPr="00DD2909" w:rsidRDefault="00BA16DD" w:rsidP="00A3387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Pearson’s </w:t>
            </w:r>
            <w:r w:rsidR="00AC62B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16BF6967" w14:textId="4C0921BB" w:rsidR="00BA16DD" w:rsidRPr="00DD2909" w:rsidRDefault="00BA16DD" w:rsidP="00A3387C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A3387C" w:rsidRPr="00DD2909" w14:paraId="4E8DD25D" w14:textId="77777777" w:rsidTr="00DD2909">
        <w:tc>
          <w:tcPr>
            <w:tcW w:w="3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4139983" w14:textId="26ECA6AE" w:rsidR="00A3387C" w:rsidRPr="00DD2909" w:rsidRDefault="00A3387C" w:rsidP="00DD2909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Clinical markers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0EF519F3" w14:textId="77777777" w:rsidR="00A3387C" w:rsidRPr="00DD2909" w:rsidRDefault="00A3387C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6BF12D35" w14:textId="77777777" w:rsidR="00A3387C" w:rsidRPr="00DD2909" w:rsidRDefault="00A3387C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1E60315C" w14:textId="77777777" w:rsidR="00A3387C" w:rsidRPr="00DD2909" w:rsidRDefault="00A3387C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6B52477F" w14:textId="77777777" w:rsidR="00A3387C" w:rsidRPr="00DD2909" w:rsidRDefault="00A3387C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BA16DD" w:rsidRPr="00DD2909" w14:paraId="226D43BC" w14:textId="77777777" w:rsidTr="002C234F">
        <w:tc>
          <w:tcPr>
            <w:tcW w:w="23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658C152" w14:textId="495406EC" w:rsidR="00BA16DD" w:rsidRPr="00DD2909" w:rsidRDefault="00BA16DD" w:rsidP="00E917E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Age at diagnosis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5FD3012" w14:textId="72249BA7" w:rsidR="00BA16DD" w:rsidRPr="00DD2909" w:rsidRDefault="00BA16DD" w:rsidP="00E917E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D29EEBE" w14:textId="6B5EBB1A" w:rsidR="00BA16DD" w:rsidRPr="00DD2909" w:rsidRDefault="00573D05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CB8BE72" w14:textId="46C867F4" w:rsidR="00BA16DD" w:rsidRPr="00DD2909" w:rsidRDefault="00573D05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66F09EF" w14:textId="6AB2714E" w:rsidR="00BA16DD" w:rsidRPr="00DD2909" w:rsidRDefault="00573D05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CDCEC97" w14:textId="68185C75" w:rsidR="00BA16DD" w:rsidRPr="00DD2909" w:rsidRDefault="00573D05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-4</w:t>
            </w:r>
          </w:p>
        </w:tc>
      </w:tr>
      <w:tr w:rsidR="00BA16DD" w:rsidRPr="00DD2909" w14:paraId="2EB48A85" w14:textId="77777777" w:rsidTr="002C234F">
        <w:tc>
          <w:tcPr>
            <w:tcW w:w="2340" w:type="dxa"/>
            <w:shd w:val="clear" w:color="auto" w:fill="D9D9D9" w:themeFill="background1" w:themeFillShade="D9"/>
          </w:tcPr>
          <w:p w14:paraId="54CC45D5" w14:textId="77777777" w:rsidR="00BA16DD" w:rsidRPr="00DD2909" w:rsidRDefault="00BA16DD" w:rsidP="00E917E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3B9FE19C" w14:textId="51AD3590" w:rsidR="00BA16DD" w:rsidRPr="00DD2909" w:rsidRDefault="00BA16DD" w:rsidP="00E917E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Lund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7F9EE05B" w14:textId="54227B94" w:rsidR="00BA16DD" w:rsidRPr="00DD2909" w:rsidRDefault="00573D05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0D11F63A" w14:textId="1BFC1AED" w:rsidR="00BA16DD" w:rsidRPr="003C10F5" w:rsidRDefault="00AE713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5x10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051FC998" w14:textId="07998A63" w:rsidR="00BA16DD" w:rsidRPr="00DD2909" w:rsidRDefault="00CA4EF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2F857A60" w14:textId="245705EF" w:rsidR="00BA16DD" w:rsidRPr="00DD2909" w:rsidRDefault="00CA4EF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</w:tr>
      <w:tr w:rsidR="00BA16DD" w:rsidRPr="00DD2909" w14:paraId="25DC87BA" w14:textId="77777777" w:rsidTr="00D63963">
        <w:tc>
          <w:tcPr>
            <w:tcW w:w="2340" w:type="dxa"/>
            <w:tcBorders>
              <w:bottom w:val="single" w:sz="4" w:space="0" w:color="auto"/>
            </w:tcBorders>
          </w:tcPr>
          <w:p w14:paraId="5F32DB65" w14:textId="683B95B8" w:rsidR="00BA16DD" w:rsidRPr="00DD2909" w:rsidRDefault="00BA16DD" w:rsidP="00E917E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Tumor size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178BAE" w14:textId="45D1FCBB" w:rsidR="00BA16DD" w:rsidRPr="00DD2909" w:rsidRDefault="00BA16DD" w:rsidP="00E917E3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Lund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4B5671D2" w14:textId="1AD89561" w:rsidR="00BA16DD" w:rsidRPr="00DD2909" w:rsidRDefault="00573D05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4E595670" w14:textId="76EB9D47" w:rsidR="00BA16DD" w:rsidRPr="003C10F5" w:rsidRDefault="00AE713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5x10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5455D5A9" w14:textId="5242E6F7" w:rsidR="00BA16DD" w:rsidRPr="00DD2909" w:rsidRDefault="00CA4EF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7BF29F77" w14:textId="77685173" w:rsidR="00BA16DD" w:rsidRPr="00DD2909" w:rsidRDefault="00CA4EF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</w:tr>
      <w:tr w:rsidR="003553A0" w:rsidRPr="00DD2909" w14:paraId="0FB32058" w14:textId="77777777" w:rsidTr="00DD2909">
        <w:tc>
          <w:tcPr>
            <w:tcW w:w="3600" w:type="dxa"/>
            <w:gridSpan w:val="2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117E87AB" w14:textId="5B47B258" w:rsidR="003553A0" w:rsidRPr="00DD2909" w:rsidRDefault="003553A0" w:rsidP="00DD2909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Proliferation markers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3E275708" w14:textId="77777777" w:rsidR="003553A0" w:rsidRPr="00DD2909" w:rsidRDefault="003553A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06429252" w14:textId="77777777" w:rsidR="003553A0" w:rsidRPr="00DD2909" w:rsidRDefault="003553A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42F4010C" w14:textId="77777777" w:rsidR="003553A0" w:rsidRPr="00DD2909" w:rsidRDefault="003553A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25D8F81C" w14:textId="77777777" w:rsidR="003553A0" w:rsidRPr="00DD2909" w:rsidRDefault="003553A0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FF4AF8" w:rsidRPr="00DD2909" w14:paraId="5EF0AEB4" w14:textId="77777777" w:rsidTr="002C234F">
        <w:tc>
          <w:tcPr>
            <w:tcW w:w="23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558927D" w14:textId="57F150AC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MKi67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1F8A47F" w14:textId="5FB0B1BF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ACB62DF" w14:textId="2CA3815E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79CCA79" w14:textId="3CDD1186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510460C" w14:textId="60D4C50D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C5BF5C7" w14:textId="3B77D5E5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-5</w:t>
            </w:r>
          </w:p>
        </w:tc>
      </w:tr>
      <w:tr w:rsidR="00BA16DD" w:rsidRPr="00DD2909" w14:paraId="4FDEC82E" w14:textId="77777777" w:rsidTr="00BA16DD">
        <w:tc>
          <w:tcPr>
            <w:tcW w:w="2340" w:type="dxa"/>
          </w:tcPr>
          <w:p w14:paraId="38948ACB" w14:textId="45E320F7" w:rsidR="00BA16DD" w:rsidRPr="00DD2909" w:rsidRDefault="00BA16DD" w:rsidP="00BA16D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MCM2</w:t>
            </w:r>
          </w:p>
        </w:tc>
        <w:tc>
          <w:tcPr>
            <w:tcW w:w="1260" w:type="dxa"/>
          </w:tcPr>
          <w:p w14:paraId="359D6590" w14:textId="35747913" w:rsidR="00BA16DD" w:rsidRPr="00DD2909" w:rsidRDefault="00BA16DD" w:rsidP="00BA16DD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724E1AA7" w14:textId="4A0C77E9" w:rsidR="00BA16DD" w:rsidRPr="00DD2909" w:rsidRDefault="00FF4AF8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</w:t>
            </w:r>
            <w:r w:rsidR="00AE713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798" w:type="dxa"/>
          </w:tcPr>
          <w:p w14:paraId="3961749A" w14:textId="19B7286F" w:rsidR="00BA16DD" w:rsidRPr="00DD2909" w:rsidRDefault="00FF4AF8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799" w:type="dxa"/>
          </w:tcPr>
          <w:p w14:paraId="6AC2FC34" w14:textId="1532BDA8" w:rsidR="00BA16DD" w:rsidRPr="00DD2909" w:rsidRDefault="00FF4AF8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1799" w:type="dxa"/>
          </w:tcPr>
          <w:p w14:paraId="555242F0" w14:textId="18ED0B3B" w:rsidR="00BA16DD" w:rsidRPr="00DD2909" w:rsidRDefault="00FF4AF8" w:rsidP="00877536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-4</w:t>
            </w:r>
          </w:p>
        </w:tc>
      </w:tr>
      <w:tr w:rsidR="00FF4AF8" w:rsidRPr="00DD2909" w14:paraId="0F8EE53C" w14:textId="77777777" w:rsidTr="002C234F">
        <w:tc>
          <w:tcPr>
            <w:tcW w:w="2340" w:type="dxa"/>
            <w:shd w:val="clear" w:color="auto" w:fill="D9D9D9" w:themeFill="background1" w:themeFillShade="D9"/>
          </w:tcPr>
          <w:p w14:paraId="39F3D989" w14:textId="77C77945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Mitotic checkpoint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5AED2ED1" w14:textId="09653BAB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5829DDCB" w14:textId="17D8DC2E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592E94BA" w14:textId="3FE9626B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6B0C978F" w14:textId="7B3E38E0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5D1F29AE" w14:textId="03DE57ED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-5</w:t>
            </w:r>
          </w:p>
        </w:tc>
      </w:tr>
      <w:tr w:rsidR="00CA4EF0" w:rsidRPr="00DD2909" w14:paraId="2E83B2E5" w14:textId="77777777" w:rsidTr="002C234F">
        <w:tc>
          <w:tcPr>
            <w:tcW w:w="2340" w:type="dxa"/>
            <w:shd w:val="clear" w:color="auto" w:fill="D9D9D9" w:themeFill="background1" w:themeFillShade="D9"/>
          </w:tcPr>
          <w:p w14:paraId="654A0F06" w14:textId="77777777" w:rsidR="00CA4EF0" w:rsidRPr="00DD2909" w:rsidRDefault="00CA4EF0" w:rsidP="00CA4EF0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652F4FA4" w14:textId="1F74D7E4" w:rsidR="00CA4EF0" w:rsidRPr="00DD2909" w:rsidRDefault="00CA4EF0" w:rsidP="00CA4EF0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Lund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630F2715" w14:textId="6B01B0CA" w:rsidR="00CA4EF0" w:rsidRPr="00DD2909" w:rsidRDefault="00AE713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575B4F08" w14:textId="58EF2E34" w:rsidR="00CA4EF0" w:rsidRPr="003C10F5" w:rsidRDefault="00AE713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8x10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64F3D027" w14:textId="32362738" w:rsidR="00CA4EF0" w:rsidRPr="00DD2909" w:rsidRDefault="00CA4EF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788557BC" w14:textId="628B4BCF" w:rsidR="00CA4EF0" w:rsidRPr="00DD2909" w:rsidRDefault="00CA4EF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</w:tr>
      <w:tr w:rsidR="00CA4EF0" w:rsidRPr="00DD2909" w14:paraId="5E66E263" w14:textId="77777777" w:rsidTr="00BA16DD">
        <w:tc>
          <w:tcPr>
            <w:tcW w:w="2340" w:type="dxa"/>
          </w:tcPr>
          <w:p w14:paraId="7379490D" w14:textId="03039DF2" w:rsidR="00CA4EF0" w:rsidRPr="00DD2909" w:rsidRDefault="00CA4EF0" w:rsidP="00CA4EF0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S-phase fraction</w:t>
            </w:r>
          </w:p>
        </w:tc>
        <w:tc>
          <w:tcPr>
            <w:tcW w:w="1260" w:type="dxa"/>
          </w:tcPr>
          <w:p w14:paraId="0EF46186" w14:textId="07268A8E" w:rsidR="00CA4EF0" w:rsidRPr="00DD2909" w:rsidRDefault="00CA4EF0" w:rsidP="00CA4EF0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Lund</w:t>
            </w:r>
          </w:p>
        </w:tc>
        <w:tc>
          <w:tcPr>
            <w:tcW w:w="1798" w:type="dxa"/>
          </w:tcPr>
          <w:p w14:paraId="504E1770" w14:textId="6495E032" w:rsidR="00CA4EF0" w:rsidRPr="00DD2909" w:rsidRDefault="000A22BF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1798" w:type="dxa"/>
          </w:tcPr>
          <w:p w14:paraId="5EE601A5" w14:textId="01EDAC31" w:rsidR="00CA4EF0" w:rsidRPr="00DD2909" w:rsidRDefault="000A22BF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3C10F5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1799" w:type="dxa"/>
          </w:tcPr>
          <w:p w14:paraId="38DA0E9A" w14:textId="328B414A" w:rsidR="00CA4EF0" w:rsidRPr="00DD2909" w:rsidRDefault="00CA4EF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99" w:type="dxa"/>
          </w:tcPr>
          <w:p w14:paraId="206F06DC" w14:textId="23548568" w:rsidR="00CA4EF0" w:rsidRPr="00DD2909" w:rsidRDefault="00CA4EF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</w:tr>
      <w:tr w:rsidR="00FF4AF8" w:rsidRPr="00DD2909" w14:paraId="43A65817" w14:textId="77777777" w:rsidTr="002C234F">
        <w:tc>
          <w:tcPr>
            <w:tcW w:w="2340" w:type="dxa"/>
            <w:shd w:val="clear" w:color="auto" w:fill="D9D9D9" w:themeFill="background1" w:themeFillShade="D9"/>
          </w:tcPr>
          <w:p w14:paraId="0DCF8B8C" w14:textId="305CC8EE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FGA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6E29454F" w14:textId="7DCB7E6A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4054E488" w14:textId="08D69E36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-0.56</w:t>
            </w:r>
          </w:p>
        </w:tc>
        <w:tc>
          <w:tcPr>
            <w:tcW w:w="1798" w:type="dxa"/>
            <w:shd w:val="clear" w:color="auto" w:fill="D9D9D9" w:themeFill="background1" w:themeFillShade="D9"/>
          </w:tcPr>
          <w:p w14:paraId="13D00090" w14:textId="134C7E94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-34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2DB24EE8" w14:textId="64A0175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1799" w:type="dxa"/>
            <w:shd w:val="clear" w:color="auto" w:fill="D9D9D9" w:themeFill="background1" w:themeFillShade="D9"/>
          </w:tcPr>
          <w:p w14:paraId="2C89F5C5" w14:textId="2495741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-21</w:t>
            </w:r>
          </w:p>
        </w:tc>
      </w:tr>
      <w:tr w:rsidR="00CA4EF0" w:rsidRPr="00DD2909" w14:paraId="1F06B9F5" w14:textId="77777777" w:rsidTr="002C234F">
        <w:tc>
          <w:tcPr>
            <w:tcW w:w="234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D683AE" w14:textId="77777777" w:rsidR="00CA4EF0" w:rsidRPr="00DD2909" w:rsidRDefault="00CA4EF0" w:rsidP="00CA4EF0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8659CA" w14:textId="1A613513" w:rsidR="00CA4EF0" w:rsidRPr="00DD2909" w:rsidRDefault="00CA4EF0" w:rsidP="00CA4EF0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Lund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62F8155" w14:textId="2137E3E7" w:rsidR="00CA4EF0" w:rsidRPr="00DD2909" w:rsidRDefault="000B1B54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8189E5" w14:textId="27A69A61" w:rsidR="00CA4EF0" w:rsidRPr="003C10F5" w:rsidRDefault="000B1B54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4053C" w14:textId="07F17E94" w:rsidR="00CA4EF0" w:rsidRPr="00DD2909" w:rsidRDefault="00CA4EF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99B021" w14:textId="569198DB" w:rsidR="00CA4EF0" w:rsidRPr="00DD2909" w:rsidRDefault="00CA4EF0" w:rsidP="00CA4EF0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</w:t>
            </w:r>
          </w:p>
        </w:tc>
      </w:tr>
      <w:tr w:rsidR="00FF4AF8" w:rsidRPr="00DD2909" w14:paraId="15256025" w14:textId="77777777" w:rsidTr="00DD2909">
        <w:tc>
          <w:tcPr>
            <w:tcW w:w="3600" w:type="dxa"/>
            <w:gridSpan w:val="2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50E79123" w14:textId="709776A3" w:rsidR="00FF4AF8" w:rsidRPr="00DD2909" w:rsidRDefault="00FF4AF8" w:rsidP="00DD2909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Immune markers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5EB7C3D4" w14:textId="7777777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4AE08D3B" w14:textId="7777777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2396FBE2" w14:textId="7777777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7249D2B5" w14:textId="7777777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FF4AF8" w:rsidRPr="00DD2909" w14:paraId="4B70108A" w14:textId="77777777" w:rsidTr="003553A0">
        <w:tc>
          <w:tcPr>
            <w:tcW w:w="2340" w:type="dxa"/>
            <w:tcBorders>
              <w:top w:val="single" w:sz="4" w:space="0" w:color="auto"/>
            </w:tcBorders>
          </w:tcPr>
          <w:p w14:paraId="057F2B79" w14:textId="5B021D62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CD3D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AB38331" w14:textId="655ED8AE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53BCDE85" w14:textId="3DADAEB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0FB16791" w14:textId="06A44FB4" w:rsidR="00FF4AF8" w:rsidRPr="00DD2909" w:rsidRDefault="00363112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799" w:type="dxa"/>
            <w:tcBorders>
              <w:top w:val="single" w:sz="4" w:space="0" w:color="auto"/>
            </w:tcBorders>
          </w:tcPr>
          <w:p w14:paraId="23DED196" w14:textId="6703D653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799" w:type="dxa"/>
            <w:tcBorders>
              <w:top w:val="single" w:sz="4" w:space="0" w:color="auto"/>
            </w:tcBorders>
          </w:tcPr>
          <w:p w14:paraId="361B2BE7" w14:textId="23489866" w:rsidR="00FF4AF8" w:rsidRPr="00DD2909" w:rsidRDefault="00363112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6</w:t>
            </w:r>
          </w:p>
        </w:tc>
      </w:tr>
      <w:tr w:rsidR="00FF4AF8" w:rsidRPr="00DD2909" w14:paraId="255947D7" w14:textId="77777777" w:rsidTr="00BA16DD">
        <w:tc>
          <w:tcPr>
            <w:tcW w:w="2340" w:type="dxa"/>
          </w:tcPr>
          <w:p w14:paraId="3E12D8B4" w14:textId="1280C340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CD3E</w:t>
            </w:r>
          </w:p>
        </w:tc>
        <w:tc>
          <w:tcPr>
            <w:tcW w:w="1260" w:type="dxa"/>
          </w:tcPr>
          <w:p w14:paraId="74104336" w14:textId="2D5D9B5D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2EEF55F2" w14:textId="31737F5C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798" w:type="dxa"/>
          </w:tcPr>
          <w:p w14:paraId="2EC0EAF9" w14:textId="5661AA8D" w:rsidR="00FF4AF8" w:rsidRPr="00DD2909" w:rsidRDefault="00363112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1799" w:type="dxa"/>
          </w:tcPr>
          <w:p w14:paraId="3A0325EE" w14:textId="4F0C1EA2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799" w:type="dxa"/>
          </w:tcPr>
          <w:p w14:paraId="25D2DC47" w14:textId="515AE4B1" w:rsidR="00FF4AF8" w:rsidRPr="00DD2909" w:rsidRDefault="00363112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9</w:t>
            </w:r>
          </w:p>
        </w:tc>
      </w:tr>
      <w:tr w:rsidR="00FF4AF8" w:rsidRPr="00DD2909" w14:paraId="31E7B4F9" w14:textId="77777777" w:rsidTr="00BA16DD">
        <w:tc>
          <w:tcPr>
            <w:tcW w:w="2340" w:type="dxa"/>
          </w:tcPr>
          <w:p w14:paraId="1582E01E" w14:textId="6E6B8740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CD3G</w:t>
            </w:r>
          </w:p>
        </w:tc>
        <w:tc>
          <w:tcPr>
            <w:tcW w:w="1260" w:type="dxa"/>
          </w:tcPr>
          <w:p w14:paraId="58DC924C" w14:textId="76C8C72A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20E55EAE" w14:textId="09AC9198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798" w:type="dxa"/>
          </w:tcPr>
          <w:p w14:paraId="1A6DF05C" w14:textId="00483664" w:rsidR="00FF4AF8" w:rsidRPr="00DD2909" w:rsidRDefault="00363112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1799" w:type="dxa"/>
          </w:tcPr>
          <w:p w14:paraId="06AAC747" w14:textId="084F6D5B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799" w:type="dxa"/>
          </w:tcPr>
          <w:p w14:paraId="60AB97B4" w14:textId="5CB931A6" w:rsidR="00FF4AF8" w:rsidRPr="00DD2909" w:rsidRDefault="00363112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8</w:t>
            </w:r>
          </w:p>
        </w:tc>
      </w:tr>
      <w:tr w:rsidR="00FF4AF8" w:rsidRPr="00DD2909" w14:paraId="63C1C24D" w14:textId="77777777" w:rsidTr="00BA16DD">
        <w:tc>
          <w:tcPr>
            <w:tcW w:w="2340" w:type="dxa"/>
          </w:tcPr>
          <w:p w14:paraId="6B5118BA" w14:textId="418150C2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CD4</w:t>
            </w:r>
          </w:p>
        </w:tc>
        <w:tc>
          <w:tcPr>
            <w:tcW w:w="1260" w:type="dxa"/>
          </w:tcPr>
          <w:p w14:paraId="212E9813" w14:textId="764F3534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138CD82A" w14:textId="166C05F7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798" w:type="dxa"/>
          </w:tcPr>
          <w:p w14:paraId="1D4D6CC5" w14:textId="1F17C5F6" w:rsidR="00FF4AF8" w:rsidRPr="00DD2909" w:rsidRDefault="00350AC9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1799" w:type="dxa"/>
          </w:tcPr>
          <w:p w14:paraId="3E528D2B" w14:textId="53E76CD5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799" w:type="dxa"/>
          </w:tcPr>
          <w:p w14:paraId="7FFE8F05" w14:textId="6DCBB035" w:rsidR="00FF4AF8" w:rsidRPr="00DD2909" w:rsidRDefault="00350AC9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4</w:t>
            </w:r>
          </w:p>
        </w:tc>
      </w:tr>
      <w:tr w:rsidR="00FF4AF8" w:rsidRPr="00DD2909" w14:paraId="2B7F7F4B" w14:textId="77777777" w:rsidTr="00BA16DD">
        <w:tc>
          <w:tcPr>
            <w:tcW w:w="2340" w:type="dxa"/>
          </w:tcPr>
          <w:p w14:paraId="6A24F448" w14:textId="0C2FE6A9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CD68</w:t>
            </w:r>
          </w:p>
        </w:tc>
        <w:tc>
          <w:tcPr>
            <w:tcW w:w="1260" w:type="dxa"/>
          </w:tcPr>
          <w:p w14:paraId="26BC5E40" w14:textId="3A0D38D5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23788CE7" w14:textId="24FB31D8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798" w:type="dxa"/>
          </w:tcPr>
          <w:p w14:paraId="62C2309D" w14:textId="410CB635" w:rsidR="00FF4AF8" w:rsidRPr="00DD2909" w:rsidRDefault="00350AC9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799" w:type="dxa"/>
          </w:tcPr>
          <w:p w14:paraId="4ECFE7CD" w14:textId="273A5633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799" w:type="dxa"/>
          </w:tcPr>
          <w:p w14:paraId="18FC8B7A" w14:textId="340C8944" w:rsidR="00FF4AF8" w:rsidRPr="00DD2909" w:rsidRDefault="00350AC9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0.66</w:t>
            </w:r>
          </w:p>
        </w:tc>
      </w:tr>
      <w:tr w:rsidR="00FF4AF8" w:rsidRPr="00DD2909" w14:paraId="57C288C0" w14:textId="77777777" w:rsidTr="00BA16DD">
        <w:tc>
          <w:tcPr>
            <w:tcW w:w="2340" w:type="dxa"/>
          </w:tcPr>
          <w:p w14:paraId="02EC1EB9" w14:textId="425D4193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CD8A</w:t>
            </w:r>
          </w:p>
        </w:tc>
        <w:tc>
          <w:tcPr>
            <w:tcW w:w="1260" w:type="dxa"/>
          </w:tcPr>
          <w:p w14:paraId="376353CF" w14:textId="1069C22D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7892F34E" w14:textId="50C7EC09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798" w:type="dxa"/>
          </w:tcPr>
          <w:p w14:paraId="388CF6A4" w14:textId="1B2DEF0C" w:rsidR="00FF4AF8" w:rsidRPr="00DD2909" w:rsidRDefault="00350AC9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1799" w:type="dxa"/>
          </w:tcPr>
          <w:p w14:paraId="12DEBC6F" w14:textId="3E6489EB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799" w:type="dxa"/>
          </w:tcPr>
          <w:p w14:paraId="05EFB369" w14:textId="7AE91783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6</w:t>
            </w:r>
          </w:p>
        </w:tc>
      </w:tr>
      <w:tr w:rsidR="00FF4AF8" w:rsidRPr="00DD2909" w14:paraId="59262261" w14:textId="77777777" w:rsidTr="00BA16DD">
        <w:tc>
          <w:tcPr>
            <w:tcW w:w="2340" w:type="dxa"/>
          </w:tcPr>
          <w:p w14:paraId="14FDDE49" w14:textId="6A516FEE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CD8B</w:t>
            </w:r>
          </w:p>
        </w:tc>
        <w:tc>
          <w:tcPr>
            <w:tcW w:w="1260" w:type="dxa"/>
          </w:tcPr>
          <w:p w14:paraId="6A454592" w14:textId="2DD92D72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7E8AF4EF" w14:textId="0D4DC184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798" w:type="dxa"/>
          </w:tcPr>
          <w:p w14:paraId="33E3818A" w14:textId="35DAFA2A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799" w:type="dxa"/>
          </w:tcPr>
          <w:p w14:paraId="39ED69C5" w14:textId="0171671E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799" w:type="dxa"/>
          </w:tcPr>
          <w:p w14:paraId="63FF6DDA" w14:textId="6DC44FC9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</w:t>
            </w:r>
          </w:p>
        </w:tc>
      </w:tr>
      <w:tr w:rsidR="00FF4AF8" w:rsidRPr="00DD2909" w14:paraId="484BE466" w14:textId="77777777" w:rsidTr="00BA16DD">
        <w:tc>
          <w:tcPr>
            <w:tcW w:w="2340" w:type="dxa"/>
          </w:tcPr>
          <w:p w14:paraId="646298C2" w14:textId="04E8C745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FOXP3</w:t>
            </w:r>
          </w:p>
        </w:tc>
        <w:tc>
          <w:tcPr>
            <w:tcW w:w="1260" w:type="dxa"/>
          </w:tcPr>
          <w:p w14:paraId="358B303C" w14:textId="6C72B984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37C62B8A" w14:textId="6B7439B5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798" w:type="dxa"/>
          </w:tcPr>
          <w:p w14:paraId="48811A62" w14:textId="400753FF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1799" w:type="dxa"/>
          </w:tcPr>
          <w:p w14:paraId="1BDE05DC" w14:textId="52FDF238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799" w:type="dxa"/>
          </w:tcPr>
          <w:p w14:paraId="2F937DBF" w14:textId="4BF2EBA0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3</w:t>
            </w:r>
          </w:p>
        </w:tc>
      </w:tr>
      <w:tr w:rsidR="00FF4AF8" w:rsidRPr="00DD2909" w14:paraId="3C8F92EC" w14:textId="77777777" w:rsidTr="00BA16DD">
        <w:tc>
          <w:tcPr>
            <w:tcW w:w="2340" w:type="dxa"/>
          </w:tcPr>
          <w:p w14:paraId="1AC038F0" w14:textId="50EA1DDA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MS4A1</w:t>
            </w:r>
          </w:p>
        </w:tc>
        <w:tc>
          <w:tcPr>
            <w:tcW w:w="1260" w:type="dxa"/>
          </w:tcPr>
          <w:p w14:paraId="5B550309" w14:textId="67B2F228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676264C8" w14:textId="40A55E11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798" w:type="dxa"/>
          </w:tcPr>
          <w:p w14:paraId="44C137CE" w14:textId="2F587CF3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1799" w:type="dxa"/>
          </w:tcPr>
          <w:p w14:paraId="4386A9EF" w14:textId="75AABB53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799" w:type="dxa"/>
          </w:tcPr>
          <w:p w14:paraId="20321656" w14:textId="56F2D453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10</w:t>
            </w:r>
          </w:p>
        </w:tc>
      </w:tr>
      <w:tr w:rsidR="00FF4AF8" w:rsidRPr="00DD2909" w14:paraId="31C79FD7" w14:textId="77777777" w:rsidTr="009550BC">
        <w:tc>
          <w:tcPr>
            <w:tcW w:w="2340" w:type="dxa"/>
          </w:tcPr>
          <w:p w14:paraId="6D19CF6C" w14:textId="60FDFBF7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NCAM1</w:t>
            </w:r>
          </w:p>
        </w:tc>
        <w:tc>
          <w:tcPr>
            <w:tcW w:w="1260" w:type="dxa"/>
          </w:tcPr>
          <w:p w14:paraId="123755B4" w14:textId="42A5E34A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</w:tcPr>
          <w:p w14:paraId="6FDF8A6B" w14:textId="0B5F783E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798" w:type="dxa"/>
          </w:tcPr>
          <w:p w14:paraId="6DCE1544" w14:textId="0DAC1701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799" w:type="dxa"/>
          </w:tcPr>
          <w:p w14:paraId="1612CF36" w14:textId="77C66CCB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799" w:type="dxa"/>
          </w:tcPr>
          <w:p w14:paraId="6AA407AE" w14:textId="2A1F90E8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0.87</w:t>
            </w:r>
          </w:p>
        </w:tc>
      </w:tr>
      <w:tr w:rsidR="00FF4AF8" w:rsidRPr="00DD2909" w14:paraId="12455DFA" w14:textId="77777777" w:rsidTr="009550BC">
        <w:tc>
          <w:tcPr>
            <w:tcW w:w="2340" w:type="dxa"/>
            <w:tcBorders>
              <w:bottom w:val="single" w:sz="4" w:space="0" w:color="auto"/>
            </w:tcBorders>
          </w:tcPr>
          <w:p w14:paraId="4A5CB7A4" w14:textId="51B5041A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PTPRC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FDEEBF" w14:textId="0016F39D" w:rsidR="00FF4AF8" w:rsidRPr="00DD2909" w:rsidRDefault="00FF4AF8" w:rsidP="00FF4AF8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TCGA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65BD0793" w14:textId="6149B842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798" w:type="dxa"/>
            <w:tcBorders>
              <w:bottom w:val="single" w:sz="4" w:space="0" w:color="auto"/>
            </w:tcBorders>
          </w:tcPr>
          <w:p w14:paraId="1FD88BB7" w14:textId="77D23D81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16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5174A1E1" w14:textId="61637690" w:rsidR="00FF4AF8" w:rsidRPr="00DD2909" w:rsidRDefault="00FF4AF8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027309A3" w14:textId="20771609" w:rsidR="00FF4AF8" w:rsidRPr="00DD2909" w:rsidRDefault="000317FD" w:rsidP="00FF4AF8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x10</w:t>
            </w:r>
            <w:r w:rsidRPr="00DD2909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6</w:t>
            </w:r>
          </w:p>
        </w:tc>
      </w:tr>
    </w:tbl>
    <w:p w14:paraId="47D92608" w14:textId="58785BEB" w:rsidR="00CE1A84" w:rsidRDefault="00CE1A84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 w:type="page"/>
      </w:r>
    </w:p>
    <w:p w14:paraId="21EA904C" w14:textId="03A10C85" w:rsidR="00D15CEA" w:rsidRPr="009706E0" w:rsidRDefault="00CE1A84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</w:pPr>
      <w:r w:rsidRPr="009706E0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lastRenderedPageBreak/>
        <w:t xml:space="preserve">Supplementary Table S2. </w:t>
      </w:r>
      <w:r w:rsidR="006D317F" w:rsidRPr="009706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Associations of measured (</w:t>
      </w:r>
      <m:oMath>
        <m:sSub>
          <m:sSub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</m:sSub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6D317F" w:rsidRPr="009706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and purity-adjusted (</w:t>
      </w:r>
      <m:oMath>
        <m:sSubSup>
          <m:sSubSupPr>
            <m:ctrlPr>
              <w:rPr>
                <w:rFonts w:ascii="Cambria Math" w:eastAsia="Times New Roman" w:hAnsi="Cambria Math" w:cs="Arial"/>
                <w:i/>
                <w:color w:val="000000"/>
                <w:sz w:val="20"/>
                <w:szCs w:val="20"/>
                <w:shd w:val="clear" w:color="auto" w:fill="FFFFFF"/>
              </w:rPr>
            </m:ctrlPr>
          </m:sSubSupPr>
          <m:e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c</m:t>
            </m:r>
          </m:e>
          <m:sub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β</m:t>
            </m:r>
          </m:sub>
          <m:sup>
            <m:r>
              <w:rPr>
                <w:rFonts w:ascii="Cambria Math" w:eastAsia="Times New Roman" w:hAnsi="Cambria Math" w:cs="Arial"/>
                <w:color w:val="000000"/>
                <w:sz w:val="20"/>
                <w:szCs w:val="20"/>
                <w:shd w:val="clear" w:color="auto" w:fill="FFFFFF"/>
              </w:rPr>
              <m:t>a</m:t>
            </m:r>
          </m:sup>
        </m:sSubSup>
        <m:r>
          <w:rPr>
            <w:rFonts w:ascii="Cambria Math" w:eastAsia="Times New Roman" w:hAnsi="Cambria Math" w:cs="Arial"/>
            <w:color w:val="000000"/>
            <w:sz w:val="20"/>
            <w:szCs w:val="20"/>
            <w:shd w:val="clear" w:color="auto" w:fill="FFFFFF"/>
          </w:rPr>
          <m:t>)</m:t>
        </m:r>
      </m:oMath>
      <w:r w:rsidR="006D317F" w:rsidRPr="009706E0">
        <w:rPr>
          <w:rStyle w:val="CommentReference"/>
          <w:rFonts w:ascii="Arial" w:hAnsi="Arial" w:cs="Arial"/>
          <w:sz w:val="20"/>
          <w:szCs w:val="20"/>
        </w:rPr>
        <w:t xml:space="preserve"> </w:t>
      </w:r>
      <w:r w:rsidR="006D317F" w:rsidRPr="009706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clock indices with extent (absolute immune score) and relative composition of the immune compartment</w:t>
      </w:r>
      <w:r w:rsidR="00925772" w:rsidRPr="009706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(</w:t>
      </w:r>
      <w:proofErr w:type="spellStart"/>
      <w:r w:rsidR="006D317F" w:rsidRPr="009706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CIBERSORTx</w:t>
      </w:r>
      <w:proofErr w:type="spellEnd"/>
      <w:r w:rsidR="00925772" w:rsidRPr="009706E0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).</w:t>
      </w:r>
    </w:p>
    <w:tbl>
      <w:tblPr>
        <w:tblStyle w:val="TableGrid"/>
        <w:tblW w:w="9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0"/>
        <w:gridCol w:w="1798"/>
        <w:gridCol w:w="1798"/>
        <w:gridCol w:w="1799"/>
        <w:gridCol w:w="1799"/>
      </w:tblGrid>
      <w:tr w:rsidR="00D15CEA" w:rsidRPr="00037FB3" w14:paraId="1C91C622" w14:textId="77777777" w:rsidTr="00037FB3">
        <w:trPr>
          <w:trHeight w:val="341"/>
        </w:trPr>
        <w:tc>
          <w:tcPr>
            <w:tcW w:w="2340" w:type="dxa"/>
            <w:vMerge w:val="restart"/>
            <w:tcBorders>
              <w:top w:val="single" w:sz="4" w:space="0" w:color="auto"/>
            </w:tcBorders>
            <w:shd w:val="clear" w:color="auto" w:fill="B4C6E7" w:themeFill="accent1" w:themeFillTint="66"/>
            <w:vAlign w:val="center"/>
          </w:tcPr>
          <w:p w14:paraId="0FDAFB40" w14:textId="77777777" w:rsidR="00D15CEA" w:rsidRPr="00802DCA" w:rsidRDefault="00D15CEA" w:rsidP="00FA6724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Correlate</w:t>
            </w:r>
          </w:p>
        </w:tc>
        <w:tc>
          <w:tcPr>
            <w:tcW w:w="359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23425457" w14:textId="77777777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Measured clock index</w:t>
            </w:r>
          </w:p>
        </w:tc>
        <w:tc>
          <w:tcPr>
            <w:tcW w:w="35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42AA5BD5" w14:textId="77777777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Adjusted clock index</w:t>
            </w:r>
          </w:p>
        </w:tc>
      </w:tr>
      <w:tr w:rsidR="00D15CEA" w:rsidRPr="00037FB3" w14:paraId="15274A5A" w14:textId="77777777" w:rsidTr="00037FB3">
        <w:trPr>
          <w:trHeight w:val="56"/>
        </w:trPr>
        <w:tc>
          <w:tcPr>
            <w:tcW w:w="2340" w:type="dxa"/>
            <w:vMerge/>
            <w:tcBorders>
              <w:bottom w:val="single" w:sz="4" w:space="0" w:color="auto"/>
            </w:tcBorders>
            <w:shd w:val="clear" w:color="auto" w:fill="B4C6E7" w:themeFill="accent1" w:themeFillTint="66"/>
          </w:tcPr>
          <w:p w14:paraId="1F6AD255" w14:textId="77777777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70EF3A92" w14:textId="1A622A1E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Pearson’s </w:t>
            </w:r>
            <w:r w:rsidR="00A72D6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24A6EF0C" w14:textId="77777777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332D6A83" w14:textId="07AF8C73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Pearson’s </w:t>
            </w:r>
            <w:r w:rsidR="00A72D6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705C048B" w14:textId="77777777" w:rsidR="00D15CEA" w:rsidRPr="00802DCA" w:rsidRDefault="00D15CEA" w:rsidP="00FA672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802DC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D63963" w:rsidRPr="00037FB3" w14:paraId="799C3046" w14:textId="77777777" w:rsidTr="00037FB3"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9F61A" w14:textId="3EF4DEF7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Absolute immune score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1743296D" w14:textId="531A7FD2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0698F652" w14:textId="3AA6902E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-16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vAlign w:val="center"/>
          </w:tcPr>
          <w:p w14:paraId="352E5259" w14:textId="22F5F5FA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vAlign w:val="center"/>
          </w:tcPr>
          <w:p w14:paraId="4D1A00C4" w14:textId="50EA3350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8x10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-6</w:t>
            </w:r>
          </w:p>
        </w:tc>
      </w:tr>
      <w:tr w:rsidR="00D63963" w:rsidRPr="00037FB3" w14:paraId="13327A34" w14:textId="77777777" w:rsidTr="00DD2909"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328BDF8" w14:textId="5F6DFA04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Relative composition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D0CAE6F" w14:textId="77777777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A8C9BE9" w14:textId="77777777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F460D56" w14:textId="77777777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D7A9852" w14:textId="77777777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D63963" w:rsidRPr="00037FB3" w14:paraId="03B397B9" w14:textId="77777777" w:rsidTr="00037FB3"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14:paraId="0B454754" w14:textId="191D63A4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 cells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2E0D8EAB" w14:textId="758B5C2C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798" w:type="dxa"/>
            <w:tcBorders>
              <w:top w:val="single" w:sz="4" w:space="0" w:color="auto"/>
            </w:tcBorders>
            <w:vAlign w:val="center"/>
          </w:tcPr>
          <w:p w14:paraId="592702C6" w14:textId="5F566C24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vAlign w:val="center"/>
          </w:tcPr>
          <w:p w14:paraId="48A238CD" w14:textId="379C468C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vAlign w:val="center"/>
          </w:tcPr>
          <w:p w14:paraId="1269E645" w14:textId="16B7CE79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-6</w:t>
            </w:r>
          </w:p>
        </w:tc>
      </w:tr>
      <w:tr w:rsidR="00D63963" w:rsidRPr="00037FB3" w14:paraId="5AAEBFCA" w14:textId="77777777" w:rsidTr="00037FB3">
        <w:tc>
          <w:tcPr>
            <w:tcW w:w="2340" w:type="dxa"/>
            <w:vAlign w:val="center"/>
          </w:tcPr>
          <w:p w14:paraId="62950786" w14:textId="0A6E1030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Macrophages</w:t>
            </w:r>
          </w:p>
        </w:tc>
        <w:tc>
          <w:tcPr>
            <w:tcW w:w="1798" w:type="dxa"/>
            <w:vAlign w:val="center"/>
          </w:tcPr>
          <w:p w14:paraId="0175DF86" w14:textId="0FA36700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1798" w:type="dxa"/>
            <w:vAlign w:val="center"/>
          </w:tcPr>
          <w:p w14:paraId="220CD127" w14:textId="5ADF8F84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-11</w:t>
            </w:r>
          </w:p>
        </w:tc>
        <w:tc>
          <w:tcPr>
            <w:tcW w:w="1799" w:type="dxa"/>
            <w:vAlign w:val="center"/>
          </w:tcPr>
          <w:p w14:paraId="60C084DB" w14:textId="59A6ACAC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1799" w:type="dxa"/>
            <w:vAlign w:val="center"/>
          </w:tcPr>
          <w:p w14:paraId="54B5BA09" w14:textId="52B4213A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-12</w:t>
            </w:r>
          </w:p>
        </w:tc>
      </w:tr>
      <w:tr w:rsidR="00D63963" w:rsidRPr="00037FB3" w14:paraId="4BD84DE0" w14:textId="77777777" w:rsidTr="00037FB3">
        <w:tc>
          <w:tcPr>
            <w:tcW w:w="2340" w:type="dxa"/>
            <w:vAlign w:val="center"/>
          </w:tcPr>
          <w:p w14:paraId="16BB69C3" w14:textId="63C6BB1F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Mast cells</w:t>
            </w:r>
          </w:p>
        </w:tc>
        <w:tc>
          <w:tcPr>
            <w:tcW w:w="1798" w:type="dxa"/>
            <w:vAlign w:val="center"/>
          </w:tcPr>
          <w:p w14:paraId="2ED510B8" w14:textId="77D8227B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798" w:type="dxa"/>
            <w:vAlign w:val="center"/>
          </w:tcPr>
          <w:p w14:paraId="3EEF2322" w14:textId="322EE97A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799" w:type="dxa"/>
            <w:vAlign w:val="center"/>
          </w:tcPr>
          <w:p w14:paraId="7723A358" w14:textId="6BBBFA21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799" w:type="dxa"/>
            <w:vAlign w:val="center"/>
          </w:tcPr>
          <w:p w14:paraId="2D3E5890" w14:textId="675F8DF6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-4</w:t>
            </w:r>
          </w:p>
        </w:tc>
      </w:tr>
      <w:tr w:rsidR="00D63963" w:rsidRPr="00037FB3" w14:paraId="07A62133" w14:textId="77777777" w:rsidTr="00037FB3">
        <w:tc>
          <w:tcPr>
            <w:tcW w:w="2340" w:type="dxa"/>
            <w:vAlign w:val="center"/>
          </w:tcPr>
          <w:p w14:paraId="46F48003" w14:textId="37892930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Myeloid cells</w:t>
            </w:r>
          </w:p>
        </w:tc>
        <w:tc>
          <w:tcPr>
            <w:tcW w:w="1798" w:type="dxa"/>
            <w:vAlign w:val="center"/>
          </w:tcPr>
          <w:p w14:paraId="2CDFBC85" w14:textId="1586961C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1798" w:type="dxa"/>
            <w:vAlign w:val="center"/>
          </w:tcPr>
          <w:p w14:paraId="1E501475" w14:textId="5868D96A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799" w:type="dxa"/>
            <w:vAlign w:val="center"/>
          </w:tcPr>
          <w:p w14:paraId="012D93B1" w14:textId="59083A4A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1799" w:type="dxa"/>
            <w:vAlign w:val="center"/>
          </w:tcPr>
          <w:p w14:paraId="4C878FD8" w14:textId="7E9F0B91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0.008</w:t>
            </w:r>
          </w:p>
        </w:tc>
      </w:tr>
      <w:tr w:rsidR="00D63963" w:rsidRPr="00037FB3" w14:paraId="18C792E1" w14:textId="77777777" w:rsidTr="00037FB3">
        <w:tc>
          <w:tcPr>
            <w:tcW w:w="2340" w:type="dxa"/>
            <w:vAlign w:val="center"/>
          </w:tcPr>
          <w:p w14:paraId="3F751ACB" w14:textId="238C710F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Natural killer cells</w:t>
            </w:r>
          </w:p>
        </w:tc>
        <w:tc>
          <w:tcPr>
            <w:tcW w:w="1798" w:type="dxa"/>
            <w:vAlign w:val="center"/>
          </w:tcPr>
          <w:p w14:paraId="0A91C2E7" w14:textId="358CBE40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1798" w:type="dxa"/>
            <w:vAlign w:val="center"/>
          </w:tcPr>
          <w:p w14:paraId="14EED3A4" w14:textId="5B53DF82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799" w:type="dxa"/>
            <w:vAlign w:val="center"/>
          </w:tcPr>
          <w:p w14:paraId="2939E524" w14:textId="480EAE59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1799" w:type="dxa"/>
            <w:vAlign w:val="center"/>
          </w:tcPr>
          <w:p w14:paraId="2D185026" w14:textId="4472D556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0.08</w:t>
            </w:r>
          </w:p>
        </w:tc>
      </w:tr>
      <w:tr w:rsidR="00D63963" w:rsidRPr="00037FB3" w14:paraId="4D2AAADC" w14:textId="77777777" w:rsidTr="00037FB3"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5E047949" w14:textId="41ABFF1A" w:rsidR="00D63963" w:rsidRPr="00037FB3" w:rsidRDefault="00D63963" w:rsidP="00037FB3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 cells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6CADD4EF" w14:textId="5093E167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63CED8D9" w14:textId="2CE64255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-7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vAlign w:val="center"/>
          </w:tcPr>
          <w:p w14:paraId="1161D8C6" w14:textId="3EF2B6E6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vAlign w:val="center"/>
          </w:tcPr>
          <w:p w14:paraId="71C5D288" w14:textId="7B86769B" w:rsidR="00D63963" w:rsidRPr="00037FB3" w:rsidRDefault="00D63963" w:rsidP="00037FB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2x10</w:t>
            </w:r>
            <w:r w:rsidRPr="00037FB3">
              <w:rPr>
                <w:rFonts w:ascii="Arial" w:eastAsia="Times New Roman" w:hAnsi="Arial" w:cs="Arial"/>
                <w:color w:val="000000"/>
                <w:sz w:val="18"/>
                <w:szCs w:val="18"/>
                <w:vertAlign w:val="superscript"/>
              </w:rPr>
              <w:t>-4</w:t>
            </w:r>
          </w:p>
        </w:tc>
      </w:tr>
    </w:tbl>
    <w:p w14:paraId="063CBFEC" w14:textId="2288223D" w:rsidR="005551A5" w:rsidRDefault="005551A5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 w:type="page"/>
      </w:r>
    </w:p>
    <w:p w14:paraId="65816691" w14:textId="59ED6E1A" w:rsidR="005551A5" w:rsidRPr="00EC58F0" w:rsidRDefault="005551A5" w:rsidP="005A0D4A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 w:rsidRPr="005551A5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lastRenderedPageBreak/>
        <w:t>Supplementary Table S3. Subtype-specific distributions of epigenetic clock index, mitotic age and calendar age.</w:t>
      </w:r>
      <w:r w:rsidR="00374030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374030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The 25, 50, and 75 percentiles are shown for each subtype and for all tumors for each given metric. </w:t>
      </w:r>
      <w:r w:rsidR="003A4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Only tumors with </w:t>
      </w:r>
      <w:r w:rsidR="0003229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the </w:t>
      </w:r>
      <w:r w:rsidR="003A4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middle peak</w:t>
      </w:r>
      <w:r w:rsidR="0003229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9D6F0E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located </w:t>
      </w:r>
      <w:r w:rsidR="003A4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between 0.4 and 0.6 were included (see </w:t>
      </w:r>
      <w:r w:rsidR="00477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Main M</w:t>
      </w:r>
      <w:r w:rsidR="003A4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ethods).</w:t>
      </w:r>
    </w:p>
    <w:tbl>
      <w:tblPr>
        <w:tblStyle w:val="TableGrid"/>
        <w:tblW w:w="81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1980"/>
        <w:gridCol w:w="2790"/>
        <w:gridCol w:w="2160"/>
      </w:tblGrid>
      <w:tr w:rsidR="00455FDD" w:rsidRPr="00802DCA" w14:paraId="28967CF5" w14:textId="77777777" w:rsidTr="00455FDD">
        <w:trPr>
          <w:trHeight w:val="56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469F3119" w14:textId="77777777" w:rsidR="00455FDD" w:rsidRPr="00802DCA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4C6E7" w:themeFill="accent1" w:themeFillTint="66"/>
          </w:tcPr>
          <w:p w14:paraId="642B6745" w14:textId="56BE6BA7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55FDD">
              <w:rPr>
                <w:rFonts w:ascii="Arial" w:hAnsi="Arial" w:cs="Arial"/>
                <w:i/>
                <w:iCs/>
                <w:sz w:val="18"/>
                <w:szCs w:val="18"/>
              </w:rPr>
              <w:t>c</w:t>
            </w:r>
            <w:r w:rsidRPr="00455FDD">
              <w:rPr>
                <w:rFonts w:ascii="Arial" w:hAnsi="Arial" w:cs="Arial"/>
                <w:i/>
                <w:iCs/>
                <w:sz w:val="18"/>
                <w:szCs w:val="18"/>
                <w:vertAlign w:val="subscript"/>
              </w:rPr>
              <w:t>β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70259E13" w14:textId="207DA38B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55FDD">
              <w:rPr>
                <w:rFonts w:ascii="Arial" w:hAnsi="Arial" w:cs="Arial"/>
                <w:sz w:val="18"/>
                <w:szCs w:val="18"/>
              </w:rPr>
              <w:t>Mitotic age (Generations)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E2E4133" w14:textId="5237FEB0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55FDD">
              <w:rPr>
                <w:rFonts w:ascii="Arial" w:hAnsi="Arial" w:cs="Arial"/>
                <w:sz w:val="18"/>
                <w:szCs w:val="18"/>
              </w:rPr>
              <w:t>Calendar age (Years)</w:t>
            </w:r>
          </w:p>
        </w:tc>
      </w:tr>
      <w:tr w:rsidR="004213D6" w:rsidRPr="00037FB3" w14:paraId="2C760EBB" w14:textId="77777777" w:rsidTr="00455FDD">
        <w:tc>
          <w:tcPr>
            <w:tcW w:w="1260" w:type="dxa"/>
            <w:tcBorders>
              <w:top w:val="single" w:sz="4" w:space="0" w:color="auto"/>
            </w:tcBorders>
          </w:tcPr>
          <w:p w14:paraId="30449EA4" w14:textId="20D096AF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C58F0">
              <w:rPr>
                <w:rFonts w:ascii="Arial" w:hAnsi="Arial" w:cs="Arial"/>
                <w:sz w:val="18"/>
                <w:szCs w:val="18"/>
              </w:rPr>
              <w:t>LumA</w:t>
            </w:r>
            <w:proofErr w:type="spellEnd"/>
          </w:p>
        </w:tc>
        <w:tc>
          <w:tcPr>
            <w:tcW w:w="1980" w:type="dxa"/>
          </w:tcPr>
          <w:p w14:paraId="5386D909" w14:textId="7D3180ED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0.8 (0.77, 0.83)</w:t>
            </w:r>
          </w:p>
        </w:tc>
        <w:tc>
          <w:tcPr>
            <w:tcW w:w="2790" w:type="dxa"/>
          </w:tcPr>
          <w:p w14:paraId="774117D7" w14:textId="6F2BFDA1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168.65 (120.73, 225.37)</w:t>
            </w:r>
          </w:p>
        </w:tc>
        <w:tc>
          <w:tcPr>
            <w:tcW w:w="2160" w:type="dxa"/>
          </w:tcPr>
          <w:p w14:paraId="173C90B0" w14:textId="05ADFB4F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6.51 (4.44, 9.61)</w:t>
            </w:r>
          </w:p>
        </w:tc>
      </w:tr>
      <w:tr w:rsidR="004213D6" w:rsidRPr="00037FB3" w14:paraId="7B4C39AD" w14:textId="77777777" w:rsidTr="00455FDD">
        <w:tc>
          <w:tcPr>
            <w:tcW w:w="1260" w:type="dxa"/>
          </w:tcPr>
          <w:p w14:paraId="476B0983" w14:textId="7E8EB5E0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C58F0">
              <w:rPr>
                <w:rFonts w:ascii="Arial" w:hAnsi="Arial" w:cs="Arial"/>
                <w:sz w:val="18"/>
                <w:szCs w:val="18"/>
              </w:rPr>
              <w:t>LumB</w:t>
            </w:r>
            <w:proofErr w:type="spellEnd"/>
          </w:p>
        </w:tc>
        <w:tc>
          <w:tcPr>
            <w:tcW w:w="1980" w:type="dxa"/>
          </w:tcPr>
          <w:p w14:paraId="7058B065" w14:textId="2812F72B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0.77 (0.74, 0.79)</w:t>
            </w:r>
          </w:p>
        </w:tc>
        <w:tc>
          <w:tcPr>
            <w:tcW w:w="2790" w:type="dxa"/>
          </w:tcPr>
          <w:p w14:paraId="15740050" w14:textId="7AA0F84C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126.62 (92.52, 155.8)</w:t>
            </w:r>
          </w:p>
        </w:tc>
        <w:tc>
          <w:tcPr>
            <w:tcW w:w="2160" w:type="dxa"/>
          </w:tcPr>
          <w:p w14:paraId="1E3CCD03" w14:textId="0C6266FC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2.36 (1.76, 3.27)</w:t>
            </w:r>
          </w:p>
        </w:tc>
      </w:tr>
      <w:tr w:rsidR="004213D6" w:rsidRPr="00037FB3" w14:paraId="670C3642" w14:textId="77777777" w:rsidTr="00EC58F0">
        <w:tc>
          <w:tcPr>
            <w:tcW w:w="1260" w:type="dxa"/>
          </w:tcPr>
          <w:p w14:paraId="364D8B59" w14:textId="36159043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Her2</w:t>
            </w:r>
          </w:p>
        </w:tc>
        <w:tc>
          <w:tcPr>
            <w:tcW w:w="1980" w:type="dxa"/>
          </w:tcPr>
          <w:p w14:paraId="57E7A594" w14:textId="744C3573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0.8 (0.77, 0.82)</w:t>
            </w:r>
          </w:p>
        </w:tc>
        <w:tc>
          <w:tcPr>
            <w:tcW w:w="2790" w:type="dxa"/>
          </w:tcPr>
          <w:p w14:paraId="6CC80D35" w14:textId="2AAB7830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151.79 (120.83, 181.67)</w:t>
            </w:r>
          </w:p>
        </w:tc>
        <w:tc>
          <w:tcPr>
            <w:tcW w:w="2160" w:type="dxa"/>
          </w:tcPr>
          <w:p w14:paraId="51AFA06A" w14:textId="0F2E8336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2.42 (1.41, 3.34)</w:t>
            </w:r>
          </w:p>
        </w:tc>
      </w:tr>
      <w:tr w:rsidR="004213D6" w:rsidRPr="00037FB3" w14:paraId="544D1027" w14:textId="77777777" w:rsidTr="00EC58F0">
        <w:tc>
          <w:tcPr>
            <w:tcW w:w="1260" w:type="dxa"/>
          </w:tcPr>
          <w:p w14:paraId="5D74A016" w14:textId="3F7BBEE8" w:rsidR="004213D6" w:rsidRPr="004213D6" w:rsidRDefault="004213D6" w:rsidP="004213D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Basal</w:t>
            </w:r>
          </w:p>
        </w:tc>
        <w:tc>
          <w:tcPr>
            <w:tcW w:w="1980" w:type="dxa"/>
          </w:tcPr>
          <w:p w14:paraId="5E2E459B" w14:textId="005D20AA" w:rsidR="004213D6" w:rsidRPr="004213D6" w:rsidRDefault="004213D6" w:rsidP="004213D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0.76 (0.73, 0.8)</w:t>
            </w:r>
          </w:p>
        </w:tc>
        <w:tc>
          <w:tcPr>
            <w:tcW w:w="2790" w:type="dxa"/>
          </w:tcPr>
          <w:p w14:paraId="30312E71" w14:textId="0C940625" w:rsidR="004213D6" w:rsidRPr="004213D6" w:rsidRDefault="004213D6" w:rsidP="004213D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123.84 (90.23, 146.88)</w:t>
            </w:r>
          </w:p>
        </w:tc>
        <w:tc>
          <w:tcPr>
            <w:tcW w:w="2160" w:type="dxa"/>
          </w:tcPr>
          <w:p w14:paraId="69CF6470" w14:textId="4B22F0A0" w:rsidR="004213D6" w:rsidRPr="004213D6" w:rsidRDefault="004213D6" w:rsidP="004213D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0.99 (0.62, 1.49)</w:t>
            </w:r>
          </w:p>
        </w:tc>
      </w:tr>
      <w:tr w:rsidR="004213D6" w:rsidRPr="00037FB3" w14:paraId="7D741404" w14:textId="77777777" w:rsidTr="00EC58F0">
        <w:tc>
          <w:tcPr>
            <w:tcW w:w="1260" w:type="dxa"/>
            <w:tcBorders>
              <w:bottom w:val="single" w:sz="4" w:space="0" w:color="auto"/>
            </w:tcBorders>
          </w:tcPr>
          <w:p w14:paraId="5A8A669B" w14:textId="066C63D2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0A8F1FFA" w14:textId="073E216B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0.78 (0.75, 0.81)</w:t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2FCA813A" w14:textId="7594CD33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139.95 (104.14, 181.7)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06CC6BE2" w14:textId="68911ABB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3.0 (1.55, 5.6)</w:t>
            </w:r>
          </w:p>
        </w:tc>
      </w:tr>
    </w:tbl>
    <w:p w14:paraId="7126CEE6" w14:textId="77777777" w:rsidR="00455FDD" w:rsidRDefault="00455FDD" w:rsidP="005551A5"/>
    <w:p w14:paraId="0E7BF609" w14:textId="2854D7F4" w:rsidR="003A4D12" w:rsidRPr="00FA7612" w:rsidRDefault="005A0D4A" w:rsidP="003A4D12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  <w:r w:rsidRPr="005551A5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>Supplementary Table S</w: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>4</w:t>
      </w:r>
      <w:r w:rsidRPr="005551A5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. </w: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P-values of a </w:t>
      </w:r>
      <w:r w:rsidRPr="005A0D4A"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>two-sided Wilcoxon rank-sum test</w: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  <w:t xml:space="preserve"> comparing the mitotic age distributions of each intrinsic subtype.</w:t>
      </w:r>
      <w:r w:rsidR="003A4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Only tumors with </w:t>
      </w:r>
      <w:r w:rsidR="000110D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the </w:t>
      </w:r>
      <w:r w:rsidR="003A4D12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middle peak between 0.4 and 0.6 were included (see methods).</w:t>
      </w:r>
    </w:p>
    <w:p w14:paraId="6B91E42C" w14:textId="449A6A85" w:rsidR="005A0D4A" w:rsidRPr="005A0D4A" w:rsidRDefault="005A0D4A" w:rsidP="005A0D4A">
      <w:pPr>
        <w:spacing w:line="360" w:lineRule="auto"/>
        <w:jc w:val="both"/>
        <w:rPr>
          <w:rFonts w:ascii="Arial" w:eastAsia="Times New Roman" w:hAnsi="Arial" w:cs="Arial"/>
          <w:b/>
          <w:bCs/>
          <w:color w:val="000000"/>
          <w:sz w:val="22"/>
          <w:szCs w:val="22"/>
          <w:shd w:val="clear" w:color="auto" w:fill="FFFFFF"/>
        </w:rPr>
      </w:pPr>
    </w:p>
    <w:tbl>
      <w:tblPr>
        <w:tblStyle w:val="TableGrid"/>
        <w:tblW w:w="81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1980"/>
        <w:gridCol w:w="2790"/>
        <w:gridCol w:w="2160"/>
      </w:tblGrid>
      <w:tr w:rsidR="00455FDD" w:rsidRPr="00455FDD" w14:paraId="58A72EB8" w14:textId="77777777" w:rsidTr="00F51A6D">
        <w:trPr>
          <w:trHeight w:val="56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197AAD31" w14:textId="20E43485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55FDD">
              <w:rPr>
                <w:rFonts w:ascii="Arial" w:hAnsi="Arial" w:cs="Arial"/>
                <w:sz w:val="18"/>
                <w:szCs w:val="18"/>
              </w:rPr>
              <w:t>Mitotic Age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B4C6E7" w:themeFill="accent1" w:themeFillTint="66"/>
          </w:tcPr>
          <w:p w14:paraId="1252F823" w14:textId="6BE35BB8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55FDD">
              <w:rPr>
                <w:rFonts w:ascii="Arial" w:hAnsi="Arial" w:cs="Arial"/>
                <w:sz w:val="18"/>
                <w:szCs w:val="18"/>
              </w:rPr>
              <w:t>LumB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14060732" w14:textId="729D401F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55FDD">
              <w:rPr>
                <w:rFonts w:ascii="Arial" w:hAnsi="Arial" w:cs="Arial"/>
                <w:sz w:val="18"/>
                <w:szCs w:val="18"/>
              </w:rPr>
              <w:t>Her2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464ED0A5" w14:textId="63C2C327" w:rsidR="00455FDD" w:rsidRPr="00455FDD" w:rsidRDefault="00455FDD" w:rsidP="00455FD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455FDD">
              <w:rPr>
                <w:rFonts w:ascii="Arial" w:hAnsi="Arial" w:cs="Arial"/>
                <w:sz w:val="18"/>
                <w:szCs w:val="18"/>
              </w:rPr>
              <w:t>Basal</w:t>
            </w:r>
          </w:p>
        </w:tc>
      </w:tr>
      <w:tr w:rsidR="004213D6" w:rsidRPr="00455FDD" w14:paraId="12A11D81" w14:textId="77777777" w:rsidTr="00F51A6D">
        <w:tc>
          <w:tcPr>
            <w:tcW w:w="1260" w:type="dxa"/>
            <w:tcBorders>
              <w:top w:val="single" w:sz="4" w:space="0" w:color="auto"/>
            </w:tcBorders>
          </w:tcPr>
          <w:p w14:paraId="20B82E73" w14:textId="54116D48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4213D6">
              <w:rPr>
                <w:rFonts w:ascii="Arial" w:hAnsi="Arial" w:cs="Arial"/>
                <w:sz w:val="18"/>
                <w:szCs w:val="18"/>
              </w:rPr>
              <w:t>LumA</w:t>
            </w:r>
            <w:proofErr w:type="spellEnd"/>
          </w:p>
        </w:tc>
        <w:tc>
          <w:tcPr>
            <w:tcW w:w="1980" w:type="dxa"/>
          </w:tcPr>
          <w:p w14:paraId="54DAB0F1" w14:textId="2D3F47F2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x10</w:t>
            </w:r>
            <w:r w:rsidRPr="00EC58F0">
              <w:rPr>
                <w:rFonts w:ascii="Arial" w:hAnsi="Arial" w:cs="Arial"/>
                <w:sz w:val="18"/>
                <w:szCs w:val="18"/>
                <w:vertAlign w:val="superscript"/>
              </w:rPr>
              <w:t>-10</w:t>
            </w:r>
          </w:p>
        </w:tc>
        <w:tc>
          <w:tcPr>
            <w:tcW w:w="2790" w:type="dxa"/>
          </w:tcPr>
          <w:p w14:paraId="64C2EC1C" w14:textId="78CE7ACE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x10</w:t>
            </w:r>
            <w:r w:rsidRPr="00EC58F0">
              <w:rPr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160" w:type="dxa"/>
          </w:tcPr>
          <w:p w14:paraId="24E8D0DB" w14:textId="4D761C4F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x10</w:t>
            </w:r>
            <w:r w:rsidRPr="00EC58F0">
              <w:rPr>
                <w:rFonts w:ascii="Arial" w:hAnsi="Arial" w:cs="Arial"/>
                <w:sz w:val="18"/>
                <w:szCs w:val="18"/>
                <w:vertAlign w:val="superscript"/>
              </w:rPr>
              <w:t>-10</w:t>
            </w:r>
          </w:p>
        </w:tc>
      </w:tr>
      <w:tr w:rsidR="004213D6" w:rsidRPr="00455FDD" w14:paraId="723372A2" w14:textId="77777777" w:rsidTr="00F51A6D">
        <w:tc>
          <w:tcPr>
            <w:tcW w:w="1260" w:type="dxa"/>
          </w:tcPr>
          <w:p w14:paraId="49F59D54" w14:textId="1F52FFF3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4213D6">
              <w:rPr>
                <w:rFonts w:ascii="Arial" w:hAnsi="Arial" w:cs="Arial"/>
                <w:sz w:val="18"/>
                <w:szCs w:val="18"/>
              </w:rPr>
              <w:t>LumB</w:t>
            </w:r>
            <w:proofErr w:type="spellEnd"/>
          </w:p>
        </w:tc>
        <w:tc>
          <w:tcPr>
            <w:tcW w:w="1980" w:type="dxa"/>
          </w:tcPr>
          <w:p w14:paraId="6EA17395" w14:textId="4E31D6B5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90" w:type="dxa"/>
          </w:tcPr>
          <w:p w14:paraId="42DC13B0" w14:textId="08396DEF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x10</w:t>
            </w:r>
            <w:r w:rsidRPr="00EC58F0">
              <w:rPr>
                <w:rFonts w:ascii="Arial" w:hAnsi="Arial" w:cs="Arial"/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2160" w:type="dxa"/>
          </w:tcPr>
          <w:p w14:paraId="0FEC2AD2" w14:textId="5DDFB922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x10</w:t>
            </w:r>
            <w:r w:rsidRPr="00EC58F0">
              <w:rPr>
                <w:rFonts w:ascii="Arial" w:hAnsi="Arial" w:cs="Arial"/>
                <w:sz w:val="18"/>
                <w:szCs w:val="18"/>
                <w:vertAlign w:val="superscript"/>
              </w:rPr>
              <w:t>-1</w:t>
            </w:r>
          </w:p>
        </w:tc>
      </w:tr>
      <w:tr w:rsidR="004213D6" w:rsidRPr="00455FDD" w14:paraId="59B2DB6C" w14:textId="77777777" w:rsidTr="00F51A6D">
        <w:tc>
          <w:tcPr>
            <w:tcW w:w="1260" w:type="dxa"/>
            <w:tcBorders>
              <w:bottom w:val="single" w:sz="4" w:space="0" w:color="auto"/>
            </w:tcBorders>
          </w:tcPr>
          <w:p w14:paraId="19C1A1CC" w14:textId="0A50985A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4213D6">
              <w:rPr>
                <w:rFonts w:ascii="Arial" w:hAnsi="Arial" w:cs="Arial"/>
                <w:sz w:val="18"/>
                <w:szCs w:val="18"/>
              </w:rPr>
              <w:t>Her2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3468D565" w14:textId="50F176B5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34CF45B4" w14:textId="5A63D891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0EB1E535" w14:textId="0437D827" w:rsidR="004213D6" w:rsidRPr="004213D6" w:rsidRDefault="004213D6" w:rsidP="004213D6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C58F0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x10</w:t>
            </w:r>
            <w:r w:rsidRPr="00EC58F0">
              <w:rPr>
                <w:rFonts w:ascii="Arial" w:hAnsi="Arial" w:cs="Arial"/>
                <w:sz w:val="18"/>
                <w:szCs w:val="18"/>
                <w:vertAlign w:val="superscript"/>
              </w:rPr>
              <w:t>-5</w:t>
            </w:r>
          </w:p>
        </w:tc>
      </w:tr>
    </w:tbl>
    <w:p w14:paraId="105D1FD4" w14:textId="77777777" w:rsidR="005551A5" w:rsidRPr="00EE5FCF" w:rsidRDefault="005551A5" w:rsidP="00E917E3">
      <w:pPr>
        <w:spacing w:line="360" w:lineRule="auto"/>
        <w:jc w:val="both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</w:pPr>
    </w:p>
    <w:sectPr w:rsidR="005551A5" w:rsidRPr="00EE5FCF" w:rsidSect="00FD6F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1613EA" w14:textId="77777777" w:rsidR="00C23F8F" w:rsidRDefault="00C23F8F" w:rsidP="004843E0">
      <w:r>
        <w:separator/>
      </w:r>
    </w:p>
  </w:endnote>
  <w:endnote w:type="continuationSeparator" w:id="0">
    <w:p w14:paraId="7196C711" w14:textId="77777777" w:rsidR="00C23F8F" w:rsidRDefault="00C23F8F" w:rsidP="00484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07590C" w14:textId="77777777" w:rsidR="00C23F8F" w:rsidRDefault="00C23F8F" w:rsidP="004843E0">
      <w:r>
        <w:separator/>
      </w:r>
    </w:p>
  </w:footnote>
  <w:footnote w:type="continuationSeparator" w:id="0">
    <w:p w14:paraId="7EA5CB5E" w14:textId="77777777" w:rsidR="00C23F8F" w:rsidRDefault="00C23F8F" w:rsidP="004843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F1C80"/>
    <w:multiLevelType w:val="hybridMultilevel"/>
    <w:tmpl w:val="356CEB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F80ECD"/>
    <w:multiLevelType w:val="hybridMultilevel"/>
    <w:tmpl w:val="D166C7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2A05FE"/>
    <w:multiLevelType w:val="hybridMultilevel"/>
    <w:tmpl w:val="1E16B7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13B6A38"/>
    <w:multiLevelType w:val="hybridMultilevel"/>
    <w:tmpl w:val="51105C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D946AD"/>
    <w:multiLevelType w:val="hybridMultilevel"/>
    <w:tmpl w:val="9EA48074"/>
    <w:lvl w:ilvl="0" w:tplc="B31CED9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90A41"/>
    <w:multiLevelType w:val="hybridMultilevel"/>
    <w:tmpl w:val="451A6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BE3845"/>
    <w:multiLevelType w:val="hybridMultilevel"/>
    <w:tmpl w:val="DB70E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2F1EF4"/>
    <w:multiLevelType w:val="hybridMultilevel"/>
    <w:tmpl w:val="6DE2D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7E2316"/>
    <w:multiLevelType w:val="hybridMultilevel"/>
    <w:tmpl w:val="6992A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B96ADF"/>
    <w:multiLevelType w:val="hybridMultilevel"/>
    <w:tmpl w:val="7F9034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CF5F41"/>
    <w:multiLevelType w:val="hybridMultilevel"/>
    <w:tmpl w:val="F19C6C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713161A"/>
    <w:multiLevelType w:val="hybridMultilevel"/>
    <w:tmpl w:val="16FE6E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704FE5"/>
    <w:multiLevelType w:val="hybridMultilevel"/>
    <w:tmpl w:val="B5004E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FD1B07"/>
    <w:multiLevelType w:val="hybridMultilevel"/>
    <w:tmpl w:val="027A5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06753D"/>
    <w:multiLevelType w:val="hybridMultilevel"/>
    <w:tmpl w:val="F52AE6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BE12EFF"/>
    <w:multiLevelType w:val="hybridMultilevel"/>
    <w:tmpl w:val="54162C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77147521">
    <w:abstractNumId w:val="15"/>
  </w:num>
  <w:num w:numId="2" w16cid:durableId="1966884408">
    <w:abstractNumId w:val="0"/>
  </w:num>
  <w:num w:numId="3" w16cid:durableId="1058282008">
    <w:abstractNumId w:val="7"/>
  </w:num>
  <w:num w:numId="4" w16cid:durableId="127011673">
    <w:abstractNumId w:val="14"/>
  </w:num>
  <w:num w:numId="5" w16cid:durableId="1617373046">
    <w:abstractNumId w:val="1"/>
  </w:num>
  <w:num w:numId="6" w16cid:durableId="1607538458">
    <w:abstractNumId w:val="10"/>
  </w:num>
  <w:num w:numId="7" w16cid:durableId="1892957872">
    <w:abstractNumId w:val="2"/>
  </w:num>
  <w:num w:numId="8" w16cid:durableId="1416586485">
    <w:abstractNumId w:val="9"/>
  </w:num>
  <w:num w:numId="9" w16cid:durableId="1533807961">
    <w:abstractNumId w:val="3"/>
  </w:num>
  <w:num w:numId="10" w16cid:durableId="1299993794">
    <w:abstractNumId w:val="12"/>
  </w:num>
  <w:num w:numId="11" w16cid:durableId="1862551238">
    <w:abstractNumId w:val="4"/>
  </w:num>
  <w:num w:numId="12" w16cid:durableId="1370372829">
    <w:abstractNumId w:val="11"/>
  </w:num>
  <w:num w:numId="13" w16cid:durableId="373847089">
    <w:abstractNumId w:val="8"/>
  </w:num>
  <w:num w:numId="14" w16cid:durableId="1014188388">
    <w:abstractNumId w:val="5"/>
  </w:num>
  <w:num w:numId="15" w16cid:durableId="658506706">
    <w:abstractNumId w:val="6"/>
  </w:num>
  <w:num w:numId="16" w16cid:durableId="20673656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FF3"/>
    <w:rsid w:val="0000139F"/>
    <w:rsid w:val="00002099"/>
    <w:rsid w:val="00002D13"/>
    <w:rsid w:val="000043E0"/>
    <w:rsid w:val="00005178"/>
    <w:rsid w:val="00006DF8"/>
    <w:rsid w:val="000104CE"/>
    <w:rsid w:val="00010899"/>
    <w:rsid w:val="000110DA"/>
    <w:rsid w:val="00011B72"/>
    <w:rsid w:val="00011BA1"/>
    <w:rsid w:val="00013029"/>
    <w:rsid w:val="000131C9"/>
    <w:rsid w:val="000135EC"/>
    <w:rsid w:val="000141D1"/>
    <w:rsid w:val="000151E2"/>
    <w:rsid w:val="0001611A"/>
    <w:rsid w:val="000173C0"/>
    <w:rsid w:val="00017D0B"/>
    <w:rsid w:val="0002103B"/>
    <w:rsid w:val="00021DDE"/>
    <w:rsid w:val="000243B4"/>
    <w:rsid w:val="00024C63"/>
    <w:rsid w:val="00025187"/>
    <w:rsid w:val="00025222"/>
    <w:rsid w:val="00025B69"/>
    <w:rsid w:val="000277C5"/>
    <w:rsid w:val="00027B41"/>
    <w:rsid w:val="000317FD"/>
    <w:rsid w:val="00031931"/>
    <w:rsid w:val="0003229F"/>
    <w:rsid w:val="00032FF1"/>
    <w:rsid w:val="00033002"/>
    <w:rsid w:val="00033C2C"/>
    <w:rsid w:val="00034CC6"/>
    <w:rsid w:val="000352A0"/>
    <w:rsid w:val="00036498"/>
    <w:rsid w:val="00037FB3"/>
    <w:rsid w:val="00043AF3"/>
    <w:rsid w:val="00044E78"/>
    <w:rsid w:val="0004650E"/>
    <w:rsid w:val="00046E22"/>
    <w:rsid w:val="00050BD5"/>
    <w:rsid w:val="00053969"/>
    <w:rsid w:val="00054273"/>
    <w:rsid w:val="00056037"/>
    <w:rsid w:val="000561E3"/>
    <w:rsid w:val="0006113B"/>
    <w:rsid w:val="00061409"/>
    <w:rsid w:val="00062556"/>
    <w:rsid w:val="000646D6"/>
    <w:rsid w:val="0006470E"/>
    <w:rsid w:val="0006482E"/>
    <w:rsid w:val="00064BD7"/>
    <w:rsid w:val="00065C00"/>
    <w:rsid w:val="00067D90"/>
    <w:rsid w:val="000709D7"/>
    <w:rsid w:val="00072D0A"/>
    <w:rsid w:val="00073104"/>
    <w:rsid w:val="000737AB"/>
    <w:rsid w:val="0007466D"/>
    <w:rsid w:val="00077447"/>
    <w:rsid w:val="00080096"/>
    <w:rsid w:val="00080145"/>
    <w:rsid w:val="00083B86"/>
    <w:rsid w:val="00087619"/>
    <w:rsid w:val="00087FC2"/>
    <w:rsid w:val="00092112"/>
    <w:rsid w:val="00094778"/>
    <w:rsid w:val="000949D2"/>
    <w:rsid w:val="0009660F"/>
    <w:rsid w:val="00096796"/>
    <w:rsid w:val="000967DB"/>
    <w:rsid w:val="00096A42"/>
    <w:rsid w:val="000A085C"/>
    <w:rsid w:val="000A22BF"/>
    <w:rsid w:val="000A484A"/>
    <w:rsid w:val="000A6A7E"/>
    <w:rsid w:val="000A758D"/>
    <w:rsid w:val="000B02B0"/>
    <w:rsid w:val="000B1B54"/>
    <w:rsid w:val="000B263B"/>
    <w:rsid w:val="000B2AF6"/>
    <w:rsid w:val="000B5153"/>
    <w:rsid w:val="000B559A"/>
    <w:rsid w:val="000B5BA7"/>
    <w:rsid w:val="000B5D8C"/>
    <w:rsid w:val="000B6A54"/>
    <w:rsid w:val="000B6BCD"/>
    <w:rsid w:val="000B7AE5"/>
    <w:rsid w:val="000B7DF3"/>
    <w:rsid w:val="000C0502"/>
    <w:rsid w:val="000C0D2A"/>
    <w:rsid w:val="000C2D6B"/>
    <w:rsid w:val="000C2E5F"/>
    <w:rsid w:val="000C6A8D"/>
    <w:rsid w:val="000C6B78"/>
    <w:rsid w:val="000C6D27"/>
    <w:rsid w:val="000C7360"/>
    <w:rsid w:val="000D0454"/>
    <w:rsid w:val="000D0DB6"/>
    <w:rsid w:val="000D13EE"/>
    <w:rsid w:val="000D27F7"/>
    <w:rsid w:val="000D323A"/>
    <w:rsid w:val="000D3705"/>
    <w:rsid w:val="000D5CF6"/>
    <w:rsid w:val="000D6779"/>
    <w:rsid w:val="000D7873"/>
    <w:rsid w:val="000E1D3B"/>
    <w:rsid w:val="000E569A"/>
    <w:rsid w:val="000E64FA"/>
    <w:rsid w:val="000E71C4"/>
    <w:rsid w:val="000E7519"/>
    <w:rsid w:val="000F1015"/>
    <w:rsid w:val="000F1EC4"/>
    <w:rsid w:val="000F534D"/>
    <w:rsid w:val="000F7735"/>
    <w:rsid w:val="000F78F2"/>
    <w:rsid w:val="000F7E0E"/>
    <w:rsid w:val="00100298"/>
    <w:rsid w:val="00100F64"/>
    <w:rsid w:val="00102229"/>
    <w:rsid w:val="001026A3"/>
    <w:rsid w:val="00104153"/>
    <w:rsid w:val="00104963"/>
    <w:rsid w:val="00104E4D"/>
    <w:rsid w:val="001074B1"/>
    <w:rsid w:val="00110294"/>
    <w:rsid w:val="001109A3"/>
    <w:rsid w:val="001125F9"/>
    <w:rsid w:val="00112DD7"/>
    <w:rsid w:val="001131A5"/>
    <w:rsid w:val="00114236"/>
    <w:rsid w:val="00114370"/>
    <w:rsid w:val="001151D4"/>
    <w:rsid w:val="00116058"/>
    <w:rsid w:val="00116072"/>
    <w:rsid w:val="001161CA"/>
    <w:rsid w:val="0011696C"/>
    <w:rsid w:val="001226D8"/>
    <w:rsid w:val="00122FC4"/>
    <w:rsid w:val="00123456"/>
    <w:rsid w:val="00123A0E"/>
    <w:rsid w:val="0012559A"/>
    <w:rsid w:val="001312F8"/>
    <w:rsid w:val="001317C0"/>
    <w:rsid w:val="00134BE7"/>
    <w:rsid w:val="001364FC"/>
    <w:rsid w:val="0013771D"/>
    <w:rsid w:val="00141163"/>
    <w:rsid w:val="00141E4A"/>
    <w:rsid w:val="00141F0C"/>
    <w:rsid w:val="001422C9"/>
    <w:rsid w:val="001441FC"/>
    <w:rsid w:val="001449F5"/>
    <w:rsid w:val="0014524A"/>
    <w:rsid w:val="00145CAF"/>
    <w:rsid w:val="001465DD"/>
    <w:rsid w:val="001468F3"/>
    <w:rsid w:val="00150FC0"/>
    <w:rsid w:val="001519FE"/>
    <w:rsid w:val="001539D6"/>
    <w:rsid w:val="00156E68"/>
    <w:rsid w:val="00157474"/>
    <w:rsid w:val="00157CEB"/>
    <w:rsid w:val="00160C7A"/>
    <w:rsid w:val="0016356B"/>
    <w:rsid w:val="0016398D"/>
    <w:rsid w:val="00164797"/>
    <w:rsid w:val="00164898"/>
    <w:rsid w:val="0016565F"/>
    <w:rsid w:val="001658F4"/>
    <w:rsid w:val="001661AC"/>
    <w:rsid w:val="0016768A"/>
    <w:rsid w:val="00171A1B"/>
    <w:rsid w:val="001729B1"/>
    <w:rsid w:val="001740E0"/>
    <w:rsid w:val="0017717C"/>
    <w:rsid w:val="00180BA6"/>
    <w:rsid w:val="00180FCB"/>
    <w:rsid w:val="001813E6"/>
    <w:rsid w:val="001820D7"/>
    <w:rsid w:val="00183EDC"/>
    <w:rsid w:val="0018469A"/>
    <w:rsid w:val="00185482"/>
    <w:rsid w:val="001856AE"/>
    <w:rsid w:val="0018592B"/>
    <w:rsid w:val="00185E12"/>
    <w:rsid w:val="00186069"/>
    <w:rsid w:val="00186150"/>
    <w:rsid w:val="001868D3"/>
    <w:rsid w:val="00186FE1"/>
    <w:rsid w:val="00187E82"/>
    <w:rsid w:val="00190F4A"/>
    <w:rsid w:val="00191BFA"/>
    <w:rsid w:val="00192F62"/>
    <w:rsid w:val="0019315E"/>
    <w:rsid w:val="001936B8"/>
    <w:rsid w:val="00195A0E"/>
    <w:rsid w:val="00197B6B"/>
    <w:rsid w:val="001A06CC"/>
    <w:rsid w:val="001A0D15"/>
    <w:rsid w:val="001A1017"/>
    <w:rsid w:val="001A1D69"/>
    <w:rsid w:val="001A2231"/>
    <w:rsid w:val="001A5219"/>
    <w:rsid w:val="001A5A8A"/>
    <w:rsid w:val="001A5C16"/>
    <w:rsid w:val="001A605B"/>
    <w:rsid w:val="001A7195"/>
    <w:rsid w:val="001A7839"/>
    <w:rsid w:val="001A7FA9"/>
    <w:rsid w:val="001B05A7"/>
    <w:rsid w:val="001B10BF"/>
    <w:rsid w:val="001B2D80"/>
    <w:rsid w:val="001B3EFF"/>
    <w:rsid w:val="001B41F9"/>
    <w:rsid w:val="001B7002"/>
    <w:rsid w:val="001B747B"/>
    <w:rsid w:val="001B7EBE"/>
    <w:rsid w:val="001C031A"/>
    <w:rsid w:val="001C12A6"/>
    <w:rsid w:val="001C1CD4"/>
    <w:rsid w:val="001C2505"/>
    <w:rsid w:val="001C5987"/>
    <w:rsid w:val="001C6259"/>
    <w:rsid w:val="001C6F0B"/>
    <w:rsid w:val="001D0EFC"/>
    <w:rsid w:val="001D1741"/>
    <w:rsid w:val="001D2A63"/>
    <w:rsid w:val="001D2C25"/>
    <w:rsid w:val="001D3973"/>
    <w:rsid w:val="001D5D49"/>
    <w:rsid w:val="001D613F"/>
    <w:rsid w:val="001D75DD"/>
    <w:rsid w:val="001E0094"/>
    <w:rsid w:val="001E2569"/>
    <w:rsid w:val="001E4386"/>
    <w:rsid w:val="001E47AD"/>
    <w:rsid w:val="001E7912"/>
    <w:rsid w:val="001F06FE"/>
    <w:rsid w:val="001F3AB8"/>
    <w:rsid w:val="001F4EC3"/>
    <w:rsid w:val="001F5EBE"/>
    <w:rsid w:val="001F60E8"/>
    <w:rsid w:val="001F6879"/>
    <w:rsid w:val="001F6916"/>
    <w:rsid w:val="00200927"/>
    <w:rsid w:val="00204967"/>
    <w:rsid w:val="00204A37"/>
    <w:rsid w:val="00207195"/>
    <w:rsid w:val="00207821"/>
    <w:rsid w:val="00213BCE"/>
    <w:rsid w:val="00214910"/>
    <w:rsid w:val="00214AAD"/>
    <w:rsid w:val="002160EC"/>
    <w:rsid w:val="00216488"/>
    <w:rsid w:val="00217417"/>
    <w:rsid w:val="00221685"/>
    <w:rsid w:val="002239E2"/>
    <w:rsid w:val="002240AB"/>
    <w:rsid w:val="00224168"/>
    <w:rsid w:val="002275DB"/>
    <w:rsid w:val="002300FA"/>
    <w:rsid w:val="00231055"/>
    <w:rsid w:val="00231393"/>
    <w:rsid w:val="002319A4"/>
    <w:rsid w:val="00233618"/>
    <w:rsid w:val="00235B23"/>
    <w:rsid w:val="00236F93"/>
    <w:rsid w:val="002417A3"/>
    <w:rsid w:val="0024196E"/>
    <w:rsid w:val="00241A87"/>
    <w:rsid w:val="00241EE7"/>
    <w:rsid w:val="002428DF"/>
    <w:rsid w:val="002430A0"/>
    <w:rsid w:val="00244304"/>
    <w:rsid w:val="002453FF"/>
    <w:rsid w:val="00245C81"/>
    <w:rsid w:val="00246D9F"/>
    <w:rsid w:val="0025174A"/>
    <w:rsid w:val="00253264"/>
    <w:rsid w:val="0025426B"/>
    <w:rsid w:val="00256F74"/>
    <w:rsid w:val="00257C57"/>
    <w:rsid w:val="00257ED2"/>
    <w:rsid w:val="002607E8"/>
    <w:rsid w:val="00260F2A"/>
    <w:rsid w:val="00261AFD"/>
    <w:rsid w:val="002622C3"/>
    <w:rsid w:val="0026257B"/>
    <w:rsid w:val="00263188"/>
    <w:rsid w:val="0026485E"/>
    <w:rsid w:val="00265DA5"/>
    <w:rsid w:val="002668F4"/>
    <w:rsid w:val="00267076"/>
    <w:rsid w:val="0027078D"/>
    <w:rsid w:val="002717A1"/>
    <w:rsid w:val="0027357E"/>
    <w:rsid w:val="00273ED5"/>
    <w:rsid w:val="00275DAC"/>
    <w:rsid w:val="002764FA"/>
    <w:rsid w:val="002765EF"/>
    <w:rsid w:val="002767B9"/>
    <w:rsid w:val="00276ED6"/>
    <w:rsid w:val="00277B4C"/>
    <w:rsid w:val="00280180"/>
    <w:rsid w:val="00282C45"/>
    <w:rsid w:val="00283317"/>
    <w:rsid w:val="0028357A"/>
    <w:rsid w:val="00283C75"/>
    <w:rsid w:val="00283E48"/>
    <w:rsid w:val="0028432D"/>
    <w:rsid w:val="00286DE2"/>
    <w:rsid w:val="002870AB"/>
    <w:rsid w:val="002879DD"/>
    <w:rsid w:val="002904E5"/>
    <w:rsid w:val="002913A7"/>
    <w:rsid w:val="002918B8"/>
    <w:rsid w:val="0029212A"/>
    <w:rsid w:val="0029350B"/>
    <w:rsid w:val="00293F67"/>
    <w:rsid w:val="002947C5"/>
    <w:rsid w:val="00294A04"/>
    <w:rsid w:val="00294D17"/>
    <w:rsid w:val="002951E0"/>
    <w:rsid w:val="00296735"/>
    <w:rsid w:val="002A14C2"/>
    <w:rsid w:val="002A18E8"/>
    <w:rsid w:val="002A2C87"/>
    <w:rsid w:val="002A2E87"/>
    <w:rsid w:val="002A572F"/>
    <w:rsid w:val="002A6488"/>
    <w:rsid w:val="002A73BE"/>
    <w:rsid w:val="002B033A"/>
    <w:rsid w:val="002B2F04"/>
    <w:rsid w:val="002B3F44"/>
    <w:rsid w:val="002B4322"/>
    <w:rsid w:val="002B5B8D"/>
    <w:rsid w:val="002B722D"/>
    <w:rsid w:val="002B7F94"/>
    <w:rsid w:val="002C11C2"/>
    <w:rsid w:val="002C1540"/>
    <w:rsid w:val="002C234F"/>
    <w:rsid w:val="002C31E7"/>
    <w:rsid w:val="002C3F8C"/>
    <w:rsid w:val="002C4739"/>
    <w:rsid w:val="002C6318"/>
    <w:rsid w:val="002C7AA8"/>
    <w:rsid w:val="002D06B3"/>
    <w:rsid w:val="002D0B17"/>
    <w:rsid w:val="002D18CD"/>
    <w:rsid w:val="002D21C1"/>
    <w:rsid w:val="002D240D"/>
    <w:rsid w:val="002D4682"/>
    <w:rsid w:val="002D6FFC"/>
    <w:rsid w:val="002D7582"/>
    <w:rsid w:val="002E037D"/>
    <w:rsid w:val="002E0F70"/>
    <w:rsid w:val="002E4862"/>
    <w:rsid w:val="002E5782"/>
    <w:rsid w:val="002E685E"/>
    <w:rsid w:val="002F05DB"/>
    <w:rsid w:val="002F0BD7"/>
    <w:rsid w:val="002F1A99"/>
    <w:rsid w:val="002F2049"/>
    <w:rsid w:val="002F4667"/>
    <w:rsid w:val="002F4C13"/>
    <w:rsid w:val="002F4D65"/>
    <w:rsid w:val="002F5BA0"/>
    <w:rsid w:val="00300BD8"/>
    <w:rsid w:val="003026BF"/>
    <w:rsid w:val="003044DA"/>
    <w:rsid w:val="00305C98"/>
    <w:rsid w:val="00307014"/>
    <w:rsid w:val="003073D7"/>
    <w:rsid w:val="0031139F"/>
    <w:rsid w:val="003124B1"/>
    <w:rsid w:val="00312574"/>
    <w:rsid w:val="003127B2"/>
    <w:rsid w:val="003134BA"/>
    <w:rsid w:val="003144C9"/>
    <w:rsid w:val="00314CF9"/>
    <w:rsid w:val="0031562A"/>
    <w:rsid w:val="0031699D"/>
    <w:rsid w:val="00316EB9"/>
    <w:rsid w:val="00317264"/>
    <w:rsid w:val="0031787D"/>
    <w:rsid w:val="00317D57"/>
    <w:rsid w:val="00317D62"/>
    <w:rsid w:val="00321018"/>
    <w:rsid w:val="00321351"/>
    <w:rsid w:val="00321867"/>
    <w:rsid w:val="0032714A"/>
    <w:rsid w:val="00330562"/>
    <w:rsid w:val="00331A53"/>
    <w:rsid w:val="003321BC"/>
    <w:rsid w:val="003322E2"/>
    <w:rsid w:val="003323BD"/>
    <w:rsid w:val="0033337A"/>
    <w:rsid w:val="0033400C"/>
    <w:rsid w:val="00334A29"/>
    <w:rsid w:val="0033532E"/>
    <w:rsid w:val="00335544"/>
    <w:rsid w:val="00335E72"/>
    <w:rsid w:val="00337C91"/>
    <w:rsid w:val="003402DB"/>
    <w:rsid w:val="00342C44"/>
    <w:rsid w:val="00343302"/>
    <w:rsid w:val="0034444C"/>
    <w:rsid w:val="00344BC6"/>
    <w:rsid w:val="0034511A"/>
    <w:rsid w:val="00345D67"/>
    <w:rsid w:val="00346D54"/>
    <w:rsid w:val="00350AC9"/>
    <w:rsid w:val="00351145"/>
    <w:rsid w:val="003512A8"/>
    <w:rsid w:val="003516FC"/>
    <w:rsid w:val="0035392D"/>
    <w:rsid w:val="00353C07"/>
    <w:rsid w:val="00355096"/>
    <w:rsid w:val="003553A0"/>
    <w:rsid w:val="00355E0A"/>
    <w:rsid w:val="00357DC4"/>
    <w:rsid w:val="00360303"/>
    <w:rsid w:val="0036063D"/>
    <w:rsid w:val="00360CEE"/>
    <w:rsid w:val="003616CD"/>
    <w:rsid w:val="00363112"/>
    <w:rsid w:val="00363AA4"/>
    <w:rsid w:val="00365B40"/>
    <w:rsid w:val="00365F22"/>
    <w:rsid w:val="00366450"/>
    <w:rsid w:val="00366724"/>
    <w:rsid w:val="00366F7C"/>
    <w:rsid w:val="00367002"/>
    <w:rsid w:val="003705C3"/>
    <w:rsid w:val="00370E6F"/>
    <w:rsid w:val="00372868"/>
    <w:rsid w:val="003734C4"/>
    <w:rsid w:val="00373DBF"/>
    <w:rsid w:val="00374030"/>
    <w:rsid w:val="003750C6"/>
    <w:rsid w:val="003759C0"/>
    <w:rsid w:val="0037684E"/>
    <w:rsid w:val="003808FA"/>
    <w:rsid w:val="0038126D"/>
    <w:rsid w:val="0038185B"/>
    <w:rsid w:val="003834A4"/>
    <w:rsid w:val="003843C9"/>
    <w:rsid w:val="0038455C"/>
    <w:rsid w:val="003862CB"/>
    <w:rsid w:val="003908E8"/>
    <w:rsid w:val="00390DCB"/>
    <w:rsid w:val="00391F7F"/>
    <w:rsid w:val="00392DF4"/>
    <w:rsid w:val="003933B4"/>
    <w:rsid w:val="003957AE"/>
    <w:rsid w:val="003A1BC7"/>
    <w:rsid w:val="003A23A6"/>
    <w:rsid w:val="003A2BBE"/>
    <w:rsid w:val="003A2DA9"/>
    <w:rsid w:val="003A40EA"/>
    <w:rsid w:val="003A4781"/>
    <w:rsid w:val="003A4D12"/>
    <w:rsid w:val="003A66EF"/>
    <w:rsid w:val="003A6B33"/>
    <w:rsid w:val="003A758A"/>
    <w:rsid w:val="003A77FE"/>
    <w:rsid w:val="003A7AA8"/>
    <w:rsid w:val="003B0E03"/>
    <w:rsid w:val="003B10DF"/>
    <w:rsid w:val="003B2C51"/>
    <w:rsid w:val="003B2CF0"/>
    <w:rsid w:val="003B4472"/>
    <w:rsid w:val="003B4FDA"/>
    <w:rsid w:val="003B5C8B"/>
    <w:rsid w:val="003C02C7"/>
    <w:rsid w:val="003C10F5"/>
    <w:rsid w:val="003C11D2"/>
    <w:rsid w:val="003C366E"/>
    <w:rsid w:val="003C3D4B"/>
    <w:rsid w:val="003C4AEA"/>
    <w:rsid w:val="003C4EA9"/>
    <w:rsid w:val="003C5A51"/>
    <w:rsid w:val="003C60AF"/>
    <w:rsid w:val="003C75B5"/>
    <w:rsid w:val="003C795A"/>
    <w:rsid w:val="003C7B2E"/>
    <w:rsid w:val="003C7BB0"/>
    <w:rsid w:val="003C7E2E"/>
    <w:rsid w:val="003D063D"/>
    <w:rsid w:val="003D2AD4"/>
    <w:rsid w:val="003D37BB"/>
    <w:rsid w:val="003D3E75"/>
    <w:rsid w:val="003D5D63"/>
    <w:rsid w:val="003D6F0E"/>
    <w:rsid w:val="003D7EC5"/>
    <w:rsid w:val="003F07C4"/>
    <w:rsid w:val="003F20D0"/>
    <w:rsid w:val="003F2707"/>
    <w:rsid w:val="003F28CF"/>
    <w:rsid w:val="003F47FC"/>
    <w:rsid w:val="003F5A16"/>
    <w:rsid w:val="003F6390"/>
    <w:rsid w:val="003F646A"/>
    <w:rsid w:val="003F7D67"/>
    <w:rsid w:val="004006CE"/>
    <w:rsid w:val="00400F59"/>
    <w:rsid w:val="004018BC"/>
    <w:rsid w:val="00403E8A"/>
    <w:rsid w:val="00405780"/>
    <w:rsid w:val="004057F5"/>
    <w:rsid w:val="0040653A"/>
    <w:rsid w:val="00406BA5"/>
    <w:rsid w:val="00406F81"/>
    <w:rsid w:val="00407464"/>
    <w:rsid w:val="00411219"/>
    <w:rsid w:val="00411FFF"/>
    <w:rsid w:val="00412426"/>
    <w:rsid w:val="00413D3F"/>
    <w:rsid w:val="00416166"/>
    <w:rsid w:val="00416497"/>
    <w:rsid w:val="004165FF"/>
    <w:rsid w:val="00416DEF"/>
    <w:rsid w:val="0042004D"/>
    <w:rsid w:val="004204B5"/>
    <w:rsid w:val="004213D6"/>
    <w:rsid w:val="004230C4"/>
    <w:rsid w:val="00424E99"/>
    <w:rsid w:val="004253A1"/>
    <w:rsid w:val="00426525"/>
    <w:rsid w:val="00427780"/>
    <w:rsid w:val="00427A2D"/>
    <w:rsid w:val="00432127"/>
    <w:rsid w:val="00434B9E"/>
    <w:rsid w:val="00437936"/>
    <w:rsid w:val="0044124E"/>
    <w:rsid w:val="004422EA"/>
    <w:rsid w:val="00443E54"/>
    <w:rsid w:val="0044427D"/>
    <w:rsid w:val="00444658"/>
    <w:rsid w:val="0044668E"/>
    <w:rsid w:val="00447FDE"/>
    <w:rsid w:val="00451B58"/>
    <w:rsid w:val="004532AF"/>
    <w:rsid w:val="00454CDA"/>
    <w:rsid w:val="00455FDD"/>
    <w:rsid w:val="00456392"/>
    <w:rsid w:val="004564AC"/>
    <w:rsid w:val="00460832"/>
    <w:rsid w:val="0046086D"/>
    <w:rsid w:val="004622B0"/>
    <w:rsid w:val="00462D58"/>
    <w:rsid w:val="00465AB3"/>
    <w:rsid w:val="00465F6D"/>
    <w:rsid w:val="004676C9"/>
    <w:rsid w:val="00467DCA"/>
    <w:rsid w:val="00470363"/>
    <w:rsid w:val="004703E3"/>
    <w:rsid w:val="00471E6A"/>
    <w:rsid w:val="00471E75"/>
    <w:rsid w:val="00472CB4"/>
    <w:rsid w:val="0047315F"/>
    <w:rsid w:val="00473814"/>
    <w:rsid w:val="0047547B"/>
    <w:rsid w:val="00476588"/>
    <w:rsid w:val="00477223"/>
    <w:rsid w:val="00477D12"/>
    <w:rsid w:val="0048347D"/>
    <w:rsid w:val="00484271"/>
    <w:rsid w:val="004843E0"/>
    <w:rsid w:val="0048484C"/>
    <w:rsid w:val="00485C4C"/>
    <w:rsid w:val="00486041"/>
    <w:rsid w:val="004867F2"/>
    <w:rsid w:val="00486AA6"/>
    <w:rsid w:val="0048710C"/>
    <w:rsid w:val="00490352"/>
    <w:rsid w:val="004904E0"/>
    <w:rsid w:val="004920A4"/>
    <w:rsid w:val="0049237A"/>
    <w:rsid w:val="004926BF"/>
    <w:rsid w:val="004940A6"/>
    <w:rsid w:val="00496AB8"/>
    <w:rsid w:val="004A0215"/>
    <w:rsid w:val="004A139A"/>
    <w:rsid w:val="004A1B5F"/>
    <w:rsid w:val="004A3600"/>
    <w:rsid w:val="004A518E"/>
    <w:rsid w:val="004A534C"/>
    <w:rsid w:val="004A5562"/>
    <w:rsid w:val="004A5A0C"/>
    <w:rsid w:val="004A7092"/>
    <w:rsid w:val="004A7785"/>
    <w:rsid w:val="004B010C"/>
    <w:rsid w:val="004B2595"/>
    <w:rsid w:val="004B2B0B"/>
    <w:rsid w:val="004B2C87"/>
    <w:rsid w:val="004B4616"/>
    <w:rsid w:val="004B4D64"/>
    <w:rsid w:val="004B67F5"/>
    <w:rsid w:val="004B69D6"/>
    <w:rsid w:val="004C119B"/>
    <w:rsid w:val="004C33F4"/>
    <w:rsid w:val="004C5A2A"/>
    <w:rsid w:val="004C6983"/>
    <w:rsid w:val="004C6D7E"/>
    <w:rsid w:val="004C7DA6"/>
    <w:rsid w:val="004C7EF7"/>
    <w:rsid w:val="004D0174"/>
    <w:rsid w:val="004D07CF"/>
    <w:rsid w:val="004D0A91"/>
    <w:rsid w:val="004D1795"/>
    <w:rsid w:val="004D2E8E"/>
    <w:rsid w:val="004D497F"/>
    <w:rsid w:val="004D513F"/>
    <w:rsid w:val="004D557A"/>
    <w:rsid w:val="004D68D5"/>
    <w:rsid w:val="004D7C0C"/>
    <w:rsid w:val="004E07A0"/>
    <w:rsid w:val="004E1EE0"/>
    <w:rsid w:val="004E248E"/>
    <w:rsid w:val="004E24AD"/>
    <w:rsid w:val="004E314E"/>
    <w:rsid w:val="004E336B"/>
    <w:rsid w:val="004E3FDE"/>
    <w:rsid w:val="004E71FC"/>
    <w:rsid w:val="004E78EA"/>
    <w:rsid w:val="004E7ADE"/>
    <w:rsid w:val="004F1680"/>
    <w:rsid w:val="004F2B82"/>
    <w:rsid w:val="004F3945"/>
    <w:rsid w:val="004F47E5"/>
    <w:rsid w:val="004F4C8F"/>
    <w:rsid w:val="004F674D"/>
    <w:rsid w:val="004F6E88"/>
    <w:rsid w:val="004F7CD2"/>
    <w:rsid w:val="00501B9B"/>
    <w:rsid w:val="00502112"/>
    <w:rsid w:val="0050286C"/>
    <w:rsid w:val="005030B9"/>
    <w:rsid w:val="00503C39"/>
    <w:rsid w:val="00504BB4"/>
    <w:rsid w:val="00506874"/>
    <w:rsid w:val="00510BD0"/>
    <w:rsid w:val="00511B6B"/>
    <w:rsid w:val="00513BF8"/>
    <w:rsid w:val="00513CF1"/>
    <w:rsid w:val="00513E54"/>
    <w:rsid w:val="005148DD"/>
    <w:rsid w:val="00516AF7"/>
    <w:rsid w:val="005208F1"/>
    <w:rsid w:val="00521F93"/>
    <w:rsid w:val="005231FD"/>
    <w:rsid w:val="0052387A"/>
    <w:rsid w:val="00524188"/>
    <w:rsid w:val="005258B5"/>
    <w:rsid w:val="00525A46"/>
    <w:rsid w:val="00527478"/>
    <w:rsid w:val="005320FA"/>
    <w:rsid w:val="005349CF"/>
    <w:rsid w:val="0053530A"/>
    <w:rsid w:val="00536357"/>
    <w:rsid w:val="005369CB"/>
    <w:rsid w:val="005374CF"/>
    <w:rsid w:val="005400DF"/>
    <w:rsid w:val="0054137E"/>
    <w:rsid w:val="005420C6"/>
    <w:rsid w:val="005435C0"/>
    <w:rsid w:val="00547761"/>
    <w:rsid w:val="00547A24"/>
    <w:rsid w:val="00554054"/>
    <w:rsid w:val="005551A5"/>
    <w:rsid w:val="00555BD9"/>
    <w:rsid w:val="005612FB"/>
    <w:rsid w:val="0056144B"/>
    <w:rsid w:val="00561EFB"/>
    <w:rsid w:val="00562A94"/>
    <w:rsid w:val="005635A6"/>
    <w:rsid w:val="0056725C"/>
    <w:rsid w:val="00567FAA"/>
    <w:rsid w:val="00567FF2"/>
    <w:rsid w:val="005701E1"/>
    <w:rsid w:val="00570315"/>
    <w:rsid w:val="00570D61"/>
    <w:rsid w:val="00572DEA"/>
    <w:rsid w:val="00573D05"/>
    <w:rsid w:val="005740AA"/>
    <w:rsid w:val="00574BCA"/>
    <w:rsid w:val="0057624F"/>
    <w:rsid w:val="00577AD8"/>
    <w:rsid w:val="00582BD7"/>
    <w:rsid w:val="005854AA"/>
    <w:rsid w:val="00585AF0"/>
    <w:rsid w:val="00585B25"/>
    <w:rsid w:val="005871B1"/>
    <w:rsid w:val="00587269"/>
    <w:rsid w:val="0058746D"/>
    <w:rsid w:val="00587A27"/>
    <w:rsid w:val="00587CFD"/>
    <w:rsid w:val="00592238"/>
    <w:rsid w:val="00592B2A"/>
    <w:rsid w:val="00593614"/>
    <w:rsid w:val="00597361"/>
    <w:rsid w:val="005A0437"/>
    <w:rsid w:val="005A0D4A"/>
    <w:rsid w:val="005A17EE"/>
    <w:rsid w:val="005A1EB5"/>
    <w:rsid w:val="005A30B5"/>
    <w:rsid w:val="005A34AA"/>
    <w:rsid w:val="005A4019"/>
    <w:rsid w:val="005A44DF"/>
    <w:rsid w:val="005A5154"/>
    <w:rsid w:val="005A5569"/>
    <w:rsid w:val="005A57A4"/>
    <w:rsid w:val="005A61E0"/>
    <w:rsid w:val="005A6891"/>
    <w:rsid w:val="005A6E0D"/>
    <w:rsid w:val="005B03C4"/>
    <w:rsid w:val="005B1309"/>
    <w:rsid w:val="005B1D6A"/>
    <w:rsid w:val="005B3B4C"/>
    <w:rsid w:val="005B421E"/>
    <w:rsid w:val="005B4DFA"/>
    <w:rsid w:val="005B4FE6"/>
    <w:rsid w:val="005B52E2"/>
    <w:rsid w:val="005B5CA7"/>
    <w:rsid w:val="005B5F43"/>
    <w:rsid w:val="005B5FA9"/>
    <w:rsid w:val="005B7055"/>
    <w:rsid w:val="005B7C9B"/>
    <w:rsid w:val="005C0828"/>
    <w:rsid w:val="005C1E48"/>
    <w:rsid w:val="005C318D"/>
    <w:rsid w:val="005C5306"/>
    <w:rsid w:val="005C56FE"/>
    <w:rsid w:val="005C5F68"/>
    <w:rsid w:val="005C70FA"/>
    <w:rsid w:val="005C7489"/>
    <w:rsid w:val="005D0613"/>
    <w:rsid w:val="005D0AA7"/>
    <w:rsid w:val="005D0B93"/>
    <w:rsid w:val="005D432E"/>
    <w:rsid w:val="005D536D"/>
    <w:rsid w:val="005D59F9"/>
    <w:rsid w:val="005D5D10"/>
    <w:rsid w:val="005D6DE6"/>
    <w:rsid w:val="005D7113"/>
    <w:rsid w:val="005D7B0A"/>
    <w:rsid w:val="005E0811"/>
    <w:rsid w:val="005E33A8"/>
    <w:rsid w:val="005E3C76"/>
    <w:rsid w:val="005E4087"/>
    <w:rsid w:val="005E4169"/>
    <w:rsid w:val="005E5353"/>
    <w:rsid w:val="005E5F1B"/>
    <w:rsid w:val="005E67A0"/>
    <w:rsid w:val="005E6E8C"/>
    <w:rsid w:val="005F1A84"/>
    <w:rsid w:val="005F2F3D"/>
    <w:rsid w:val="005F2F91"/>
    <w:rsid w:val="005F3B8E"/>
    <w:rsid w:val="005F4F4B"/>
    <w:rsid w:val="005F6981"/>
    <w:rsid w:val="005F707A"/>
    <w:rsid w:val="005F7298"/>
    <w:rsid w:val="00601624"/>
    <w:rsid w:val="006027AA"/>
    <w:rsid w:val="00602B6C"/>
    <w:rsid w:val="00603CA8"/>
    <w:rsid w:val="00603D77"/>
    <w:rsid w:val="00603E2F"/>
    <w:rsid w:val="006041B0"/>
    <w:rsid w:val="006041D1"/>
    <w:rsid w:val="006065B3"/>
    <w:rsid w:val="00606720"/>
    <w:rsid w:val="006108D4"/>
    <w:rsid w:val="00610AF4"/>
    <w:rsid w:val="00611E85"/>
    <w:rsid w:val="0061290B"/>
    <w:rsid w:val="00613BC2"/>
    <w:rsid w:val="00613E93"/>
    <w:rsid w:val="00613FF7"/>
    <w:rsid w:val="00614C84"/>
    <w:rsid w:val="00616158"/>
    <w:rsid w:val="00621334"/>
    <w:rsid w:val="006220DA"/>
    <w:rsid w:val="0062297E"/>
    <w:rsid w:val="006232C8"/>
    <w:rsid w:val="00623FAE"/>
    <w:rsid w:val="0062465E"/>
    <w:rsid w:val="00624F02"/>
    <w:rsid w:val="00624F2A"/>
    <w:rsid w:val="006254E5"/>
    <w:rsid w:val="00625E50"/>
    <w:rsid w:val="006262D8"/>
    <w:rsid w:val="006265EB"/>
    <w:rsid w:val="006269A3"/>
    <w:rsid w:val="006277FA"/>
    <w:rsid w:val="006302DA"/>
    <w:rsid w:val="00630321"/>
    <w:rsid w:val="00630BB4"/>
    <w:rsid w:val="00632099"/>
    <w:rsid w:val="0063270A"/>
    <w:rsid w:val="00632EF0"/>
    <w:rsid w:val="00633285"/>
    <w:rsid w:val="00635063"/>
    <w:rsid w:val="00635699"/>
    <w:rsid w:val="0063626A"/>
    <w:rsid w:val="00636332"/>
    <w:rsid w:val="0063714A"/>
    <w:rsid w:val="0064273F"/>
    <w:rsid w:val="0064372F"/>
    <w:rsid w:val="00643BB2"/>
    <w:rsid w:val="006444AE"/>
    <w:rsid w:val="00645196"/>
    <w:rsid w:val="00646E4A"/>
    <w:rsid w:val="0064703C"/>
    <w:rsid w:val="00652A87"/>
    <w:rsid w:val="00653661"/>
    <w:rsid w:val="00654428"/>
    <w:rsid w:val="00654808"/>
    <w:rsid w:val="00655753"/>
    <w:rsid w:val="00655BAF"/>
    <w:rsid w:val="0065625D"/>
    <w:rsid w:val="006577CB"/>
    <w:rsid w:val="00657A90"/>
    <w:rsid w:val="00657E25"/>
    <w:rsid w:val="00660314"/>
    <w:rsid w:val="00660615"/>
    <w:rsid w:val="00660C92"/>
    <w:rsid w:val="00660F57"/>
    <w:rsid w:val="00662547"/>
    <w:rsid w:val="00662709"/>
    <w:rsid w:val="006630FA"/>
    <w:rsid w:val="00663ED2"/>
    <w:rsid w:val="00664AB5"/>
    <w:rsid w:val="00665816"/>
    <w:rsid w:val="00667F6F"/>
    <w:rsid w:val="00670E91"/>
    <w:rsid w:val="00671B72"/>
    <w:rsid w:val="006736DB"/>
    <w:rsid w:val="006745A7"/>
    <w:rsid w:val="00675FCA"/>
    <w:rsid w:val="00680131"/>
    <w:rsid w:val="00680E38"/>
    <w:rsid w:val="00681399"/>
    <w:rsid w:val="006843C6"/>
    <w:rsid w:val="0068490E"/>
    <w:rsid w:val="00686C5C"/>
    <w:rsid w:val="006874FE"/>
    <w:rsid w:val="00692298"/>
    <w:rsid w:val="0069301F"/>
    <w:rsid w:val="00693517"/>
    <w:rsid w:val="00695360"/>
    <w:rsid w:val="0069737B"/>
    <w:rsid w:val="006A054E"/>
    <w:rsid w:val="006A1EF7"/>
    <w:rsid w:val="006A1F5B"/>
    <w:rsid w:val="006A263A"/>
    <w:rsid w:val="006A322C"/>
    <w:rsid w:val="006A41CC"/>
    <w:rsid w:val="006A4702"/>
    <w:rsid w:val="006A73B7"/>
    <w:rsid w:val="006A7D10"/>
    <w:rsid w:val="006A7D98"/>
    <w:rsid w:val="006B069C"/>
    <w:rsid w:val="006B1B58"/>
    <w:rsid w:val="006B3CB0"/>
    <w:rsid w:val="006B43F8"/>
    <w:rsid w:val="006B4B05"/>
    <w:rsid w:val="006B6918"/>
    <w:rsid w:val="006B69E6"/>
    <w:rsid w:val="006C3947"/>
    <w:rsid w:val="006C3C77"/>
    <w:rsid w:val="006C4A06"/>
    <w:rsid w:val="006C4B62"/>
    <w:rsid w:val="006C5606"/>
    <w:rsid w:val="006C5CC5"/>
    <w:rsid w:val="006C5CD1"/>
    <w:rsid w:val="006C65B6"/>
    <w:rsid w:val="006C6D92"/>
    <w:rsid w:val="006C73DA"/>
    <w:rsid w:val="006D032D"/>
    <w:rsid w:val="006D0BFE"/>
    <w:rsid w:val="006D1157"/>
    <w:rsid w:val="006D1D41"/>
    <w:rsid w:val="006D317F"/>
    <w:rsid w:val="006D4516"/>
    <w:rsid w:val="006D4A36"/>
    <w:rsid w:val="006D5322"/>
    <w:rsid w:val="006D5C5E"/>
    <w:rsid w:val="006D69AC"/>
    <w:rsid w:val="006D7B29"/>
    <w:rsid w:val="006E0042"/>
    <w:rsid w:val="006E0BD9"/>
    <w:rsid w:val="006E2B99"/>
    <w:rsid w:val="006E3DF8"/>
    <w:rsid w:val="006E493B"/>
    <w:rsid w:val="006E4C62"/>
    <w:rsid w:val="006E7EDF"/>
    <w:rsid w:val="006F104A"/>
    <w:rsid w:val="006F1B7D"/>
    <w:rsid w:val="006F2711"/>
    <w:rsid w:val="006F2C58"/>
    <w:rsid w:val="006F2E42"/>
    <w:rsid w:val="006F35B3"/>
    <w:rsid w:val="006F3BBE"/>
    <w:rsid w:val="006F40E3"/>
    <w:rsid w:val="00702C12"/>
    <w:rsid w:val="00702C67"/>
    <w:rsid w:val="00702F3B"/>
    <w:rsid w:val="00703B80"/>
    <w:rsid w:val="00703E37"/>
    <w:rsid w:val="0070466B"/>
    <w:rsid w:val="007052C8"/>
    <w:rsid w:val="00705A52"/>
    <w:rsid w:val="00705DB3"/>
    <w:rsid w:val="007068B9"/>
    <w:rsid w:val="00707157"/>
    <w:rsid w:val="007076F4"/>
    <w:rsid w:val="00710B6E"/>
    <w:rsid w:val="00710D8C"/>
    <w:rsid w:val="00710F20"/>
    <w:rsid w:val="00714885"/>
    <w:rsid w:val="00714F4A"/>
    <w:rsid w:val="00715418"/>
    <w:rsid w:val="007165D0"/>
    <w:rsid w:val="00717425"/>
    <w:rsid w:val="007212EA"/>
    <w:rsid w:val="0072146A"/>
    <w:rsid w:val="0072155A"/>
    <w:rsid w:val="00721FC2"/>
    <w:rsid w:val="0072472C"/>
    <w:rsid w:val="00724A5F"/>
    <w:rsid w:val="0072582C"/>
    <w:rsid w:val="007269B0"/>
    <w:rsid w:val="007278B3"/>
    <w:rsid w:val="00731FD9"/>
    <w:rsid w:val="00732846"/>
    <w:rsid w:val="00736124"/>
    <w:rsid w:val="00737865"/>
    <w:rsid w:val="007400A9"/>
    <w:rsid w:val="007400D5"/>
    <w:rsid w:val="00742723"/>
    <w:rsid w:val="00742F10"/>
    <w:rsid w:val="00743BA5"/>
    <w:rsid w:val="00745923"/>
    <w:rsid w:val="00746E19"/>
    <w:rsid w:val="00747D70"/>
    <w:rsid w:val="007516AE"/>
    <w:rsid w:val="007517C3"/>
    <w:rsid w:val="007537C9"/>
    <w:rsid w:val="00753FE1"/>
    <w:rsid w:val="00754711"/>
    <w:rsid w:val="00755BB1"/>
    <w:rsid w:val="007576EE"/>
    <w:rsid w:val="0075781F"/>
    <w:rsid w:val="00757C45"/>
    <w:rsid w:val="0076025E"/>
    <w:rsid w:val="0076110D"/>
    <w:rsid w:val="0076186A"/>
    <w:rsid w:val="00761B91"/>
    <w:rsid w:val="007635F3"/>
    <w:rsid w:val="00764258"/>
    <w:rsid w:val="00765B6F"/>
    <w:rsid w:val="00765DD0"/>
    <w:rsid w:val="007704FB"/>
    <w:rsid w:val="00771BC3"/>
    <w:rsid w:val="00772072"/>
    <w:rsid w:val="007766F5"/>
    <w:rsid w:val="00777459"/>
    <w:rsid w:val="00780086"/>
    <w:rsid w:val="007809EC"/>
    <w:rsid w:val="00780CE9"/>
    <w:rsid w:val="007814FC"/>
    <w:rsid w:val="007815D1"/>
    <w:rsid w:val="007818E5"/>
    <w:rsid w:val="00782CF4"/>
    <w:rsid w:val="00783251"/>
    <w:rsid w:val="00783686"/>
    <w:rsid w:val="00785EB3"/>
    <w:rsid w:val="007860F2"/>
    <w:rsid w:val="00787C40"/>
    <w:rsid w:val="00790C71"/>
    <w:rsid w:val="00792232"/>
    <w:rsid w:val="0079375D"/>
    <w:rsid w:val="007940AC"/>
    <w:rsid w:val="00794FF0"/>
    <w:rsid w:val="007958F0"/>
    <w:rsid w:val="007977F9"/>
    <w:rsid w:val="0079788D"/>
    <w:rsid w:val="007A11D5"/>
    <w:rsid w:val="007A2F4B"/>
    <w:rsid w:val="007A58C0"/>
    <w:rsid w:val="007A6C7E"/>
    <w:rsid w:val="007A74C5"/>
    <w:rsid w:val="007A7F76"/>
    <w:rsid w:val="007B2E25"/>
    <w:rsid w:val="007B4076"/>
    <w:rsid w:val="007B4C90"/>
    <w:rsid w:val="007B5174"/>
    <w:rsid w:val="007B65E2"/>
    <w:rsid w:val="007C1C9E"/>
    <w:rsid w:val="007C3FD7"/>
    <w:rsid w:val="007C5674"/>
    <w:rsid w:val="007C5740"/>
    <w:rsid w:val="007C6792"/>
    <w:rsid w:val="007C6E7C"/>
    <w:rsid w:val="007D1220"/>
    <w:rsid w:val="007D2368"/>
    <w:rsid w:val="007D3A8F"/>
    <w:rsid w:val="007D3C57"/>
    <w:rsid w:val="007D50E0"/>
    <w:rsid w:val="007D519D"/>
    <w:rsid w:val="007D5200"/>
    <w:rsid w:val="007D574C"/>
    <w:rsid w:val="007D6702"/>
    <w:rsid w:val="007E2A85"/>
    <w:rsid w:val="007E6050"/>
    <w:rsid w:val="007F1173"/>
    <w:rsid w:val="007F17A9"/>
    <w:rsid w:val="007F1F25"/>
    <w:rsid w:val="007F23F3"/>
    <w:rsid w:val="007F2B49"/>
    <w:rsid w:val="007F3057"/>
    <w:rsid w:val="007F310D"/>
    <w:rsid w:val="007F3455"/>
    <w:rsid w:val="007F48AD"/>
    <w:rsid w:val="007F4A87"/>
    <w:rsid w:val="007F69B6"/>
    <w:rsid w:val="007F72DF"/>
    <w:rsid w:val="00800172"/>
    <w:rsid w:val="00802DCA"/>
    <w:rsid w:val="00804045"/>
    <w:rsid w:val="00805576"/>
    <w:rsid w:val="00806E4E"/>
    <w:rsid w:val="00807E98"/>
    <w:rsid w:val="008106C2"/>
    <w:rsid w:val="00810A99"/>
    <w:rsid w:val="00810D07"/>
    <w:rsid w:val="00814343"/>
    <w:rsid w:val="008173FA"/>
    <w:rsid w:val="00821367"/>
    <w:rsid w:val="008224B4"/>
    <w:rsid w:val="00827B47"/>
    <w:rsid w:val="00830B08"/>
    <w:rsid w:val="00830D5F"/>
    <w:rsid w:val="008314FF"/>
    <w:rsid w:val="008339AB"/>
    <w:rsid w:val="008342DA"/>
    <w:rsid w:val="0083484D"/>
    <w:rsid w:val="00835619"/>
    <w:rsid w:val="008356D8"/>
    <w:rsid w:val="00835875"/>
    <w:rsid w:val="00835A36"/>
    <w:rsid w:val="00840021"/>
    <w:rsid w:val="00840FEF"/>
    <w:rsid w:val="008416F7"/>
    <w:rsid w:val="00843E28"/>
    <w:rsid w:val="008448D1"/>
    <w:rsid w:val="0084496E"/>
    <w:rsid w:val="00847058"/>
    <w:rsid w:val="008518E5"/>
    <w:rsid w:val="00851E74"/>
    <w:rsid w:val="008520BC"/>
    <w:rsid w:val="008531ED"/>
    <w:rsid w:val="00853E27"/>
    <w:rsid w:val="00853FCE"/>
    <w:rsid w:val="00854383"/>
    <w:rsid w:val="00855462"/>
    <w:rsid w:val="0085579B"/>
    <w:rsid w:val="00860CE2"/>
    <w:rsid w:val="00865EBE"/>
    <w:rsid w:val="00866EF8"/>
    <w:rsid w:val="0086712B"/>
    <w:rsid w:val="008702EA"/>
    <w:rsid w:val="0087040D"/>
    <w:rsid w:val="00870BAE"/>
    <w:rsid w:val="00871277"/>
    <w:rsid w:val="00871835"/>
    <w:rsid w:val="00873E34"/>
    <w:rsid w:val="00875322"/>
    <w:rsid w:val="00876210"/>
    <w:rsid w:val="00877536"/>
    <w:rsid w:val="00877A9F"/>
    <w:rsid w:val="008801E6"/>
    <w:rsid w:val="00880BDC"/>
    <w:rsid w:val="00880FAB"/>
    <w:rsid w:val="00880FC1"/>
    <w:rsid w:val="00881153"/>
    <w:rsid w:val="00881677"/>
    <w:rsid w:val="00882160"/>
    <w:rsid w:val="00883932"/>
    <w:rsid w:val="008841CE"/>
    <w:rsid w:val="0088447C"/>
    <w:rsid w:val="00884F6B"/>
    <w:rsid w:val="00886A23"/>
    <w:rsid w:val="008940F8"/>
    <w:rsid w:val="00895B39"/>
    <w:rsid w:val="008A14E1"/>
    <w:rsid w:val="008A1DD9"/>
    <w:rsid w:val="008A4209"/>
    <w:rsid w:val="008A5F98"/>
    <w:rsid w:val="008A62C0"/>
    <w:rsid w:val="008A652A"/>
    <w:rsid w:val="008A75EB"/>
    <w:rsid w:val="008A78D8"/>
    <w:rsid w:val="008A7FAC"/>
    <w:rsid w:val="008B1FBD"/>
    <w:rsid w:val="008B3441"/>
    <w:rsid w:val="008B3709"/>
    <w:rsid w:val="008B3D24"/>
    <w:rsid w:val="008B48DD"/>
    <w:rsid w:val="008B6392"/>
    <w:rsid w:val="008B7001"/>
    <w:rsid w:val="008C00FE"/>
    <w:rsid w:val="008C098C"/>
    <w:rsid w:val="008C177E"/>
    <w:rsid w:val="008C1B6C"/>
    <w:rsid w:val="008C3345"/>
    <w:rsid w:val="008C4E93"/>
    <w:rsid w:val="008C5871"/>
    <w:rsid w:val="008C59E8"/>
    <w:rsid w:val="008C7532"/>
    <w:rsid w:val="008C783B"/>
    <w:rsid w:val="008C7E17"/>
    <w:rsid w:val="008D01CE"/>
    <w:rsid w:val="008D0683"/>
    <w:rsid w:val="008D0B0D"/>
    <w:rsid w:val="008D149E"/>
    <w:rsid w:val="008D29C2"/>
    <w:rsid w:val="008D2F97"/>
    <w:rsid w:val="008D301B"/>
    <w:rsid w:val="008D4B01"/>
    <w:rsid w:val="008D4F1D"/>
    <w:rsid w:val="008D5159"/>
    <w:rsid w:val="008D5D05"/>
    <w:rsid w:val="008D7DEA"/>
    <w:rsid w:val="008E0BC3"/>
    <w:rsid w:val="008E1355"/>
    <w:rsid w:val="008E281A"/>
    <w:rsid w:val="008E2E50"/>
    <w:rsid w:val="008E3B39"/>
    <w:rsid w:val="008E4120"/>
    <w:rsid w:val="008E4F04"/>
    <w:rsid w:val="008E580E"/>
    <w:rsid w:val="008E6226"/>
    <w:rsid w:val="008E7B38"/>
    <w:rsid w:val="008F0BD1"/>
    <w:rsid w:val="008F1C5E"/>
    <w:rsid w:val="008F3113"/>
    <w:rsid w:val="008F5372"/>
    <w:rsid w:val="008F55A8"/>
    <w:rsid w:val="008F56D0"/>
    <w:rsid w:val="008F59DE"/>
    <w:rsid w:val="008F5D64"/>
    <w:rsid w:val="008F6058"/>
    <w:rsid w:val="008F63FA"/>
    <w:rsid w:val="008F6A41"/>
    <w:rsid w:val="00904EB1"/>
    <w:rsid w:val="009051D8"/>
    <w:rsid w:val="00905330"/>
    <w:rsid w:val="009067AE"/>
    <w:rsid w:val="00906CD7"/>
    <w:rsid w:val="00912095"/>
    <w:rsid w:val="00912E58"/>
    <w:rsid w:val="00913C84"/>
    <w:rsid w:val="0091443E"/>
    <w:rsid w:val="00917125"/>
    <w:rsid w:val="009177A5"/>
    <w:rsid w:val="0092148B"/>
    <w:rsid w:val="009225D1"/>
    <w:rsid w:val="009230C1"/>
    <w:rsid w:val="00923A22"/>
    <w:rsid w:val="00925772"/>
    <w:rsid w:val="0092602E"/>
    <w:rsid w:val="009311AF"/>
    <w:rsid w:val="0093259F"/>
    <w:rsid w:val="0093292E"/>
    <w:rsid w:val="00932C64"/>
    <w:rsid w:val="009347E4"/>
    <w:rsid w:val="00935042"/>
    <w:rsid w:val="0093554D"/>
    <w:rsid w:val="0094086C"/>
    <w:rsid w:val="00940DDC"/>
    <w:rsid w:val="00942F17"/>
    <w:rsid w:val="00943671"/>
    <w:rsid w:val="00944E89"/>
    <w:rsid w:val="009454B3"/>
    <w:rsid w:val="00945C8F"/>
    <w:rsid w:val="00946F25"/>
    <w:rsid w:val="00950829"/>
    <w:rsid w:val="009513D1"/>
    <w:rsid w:val="00951455"/>
    <w:rsid w:val="0095165A"/>
    <w:rsid w:val="009521AC"/>
    <w:rsid w:val="00952F97"/>
    <w:rsid w:val="00954BDE"/>
    <w:rsid w:val="009550BC"/>
    <w:rsid w:val="00955804"/>
    <w:rsid w:val="00955BA0"/>
    <w:rsid w:val="00955E77"/>
    <w:rsid w:val="00956874"/>
    <w:rsid w:val="009571C8"/>
    <w:rsid w:val="009574A1"/>
    <w:rsid w:val="009577D0"/>
    <w:rsid w:val="00957E3A"/>
    <w:rsid w:val="00957EBA"/>
    <w:rsid w:val="009636D7"/>
    <w:rsid w:val="009637B1"/>
    <w:rsid w:val="00965AF4"/>
    <w:rsid w:val="009661A6"/>
    <w:rsid w:val="009668A8"/>
    <w:rsid w:val="009670FD"/>
    <w:rsid w:val="009675C5"/>
    <w:rsid w:val="009706E0"/>
    <w:rsid w:val="0097167E"/>
    <w:rsid w:val="009717EA"/>
    <w:rsid w:val="00972EBC"/>
    <w:rsid w:val="00973FD5"/>
    <w:rsid w:val="00975D8A"/>
    <w:rsid w:val="00976A59"/>
    <w:rsid w:val="00976E77"/>
    <w:rsid w:val="00977449"/>
    <w:rsid w:val="00977A27"/>
    <w:rsid w:val="0098144E"/>
    <w:rsid w:val="00983904"/>
    <w:rsid w:val="00984E4F"/>
    <w:rsid w:val="009865A8"/>
    <w:rsid w:val="0098708E"/>
    <w:rsid w:val="00987A5E"/>
    <w:rsid w:val="00990CBD"/>
    <w:rsid w:val="00991D96"/>
    <w:rsid w:val="00993280"/>
    <w:rsid w:val="00993DCB"/>
    <w:rsid w:val="0099491C"/>
    <w:rsid w:val="00994AC6"/>
    <w:rsid w:val="00995E0F"/>
    <w:rsid w:val="009966EE"/>
    <w:rsid w:val="0099777C"/>
    <w:rsid w:val="00997CBD"/>
    <w:rsid w:val="00997E83"/>
    <w:rsid w:val="009A097C"/>
    <w:rsid w:val="009A429E"/>
    <w:rsid w:val="009B09F6"/>
    <w:rsid w:val="009B6037"/>
    <w:rsid w:val="009B6BEA"/>
    <w:rsid w:val="009C0A69"/>
    <w:rsid w:val="009C252D"/>
    <w:rsid w:val="009C273A"/>
    <w:rsid w:val="009C3955"/>
    <w:rsid w:val="009C5401"/>
    <w:rsid w:val="009C7E95"/>
    <w:rsid w:val="009D01FC"/>
    <w:rsid w:val="009D0456"/>
    <w:rsid w:val="009D2A4F"/>
    <w:rsid w:val="009D4617"/>
    <w:rsid w:val="009D5178"/>
    <w:rsid w:val="009D6B4E"/>
    <w:rsid w:val="009D6E9D"/>
    <w:rsid w:val="009D6F0E"/>
    <w:rsid w:val="009E0114"/>
    <w:rsid w:val="009E0801"/>
    <w:rsid w:val="009E147B"/>
    <w:rsid w:val="009E1D64"/>
    <w:rsid w:val="009E3DC5"/>
    <w:rsid w:val="009E46CE"/>
    <w:rsid w:val="009E50EA"/>
    <w:rsid w:val="009F07DD"/>
    <w:rsid w:val="009F10A2"/>
    <w:rsid w:val="009F5CD2"/>
    <w:rsid w:val="009F6446"/>
    <w:rsid w:val="009F6585"/>
    <w:rsid w:val="009F7FF9"/>
    <w:rsid w:val="00A01EDC"/>
    <w:rsid w:val="00A03C67"/>
    <w:rsid w:val="00A042E5"/>
    <w:rsid w:val="00A0638C"/>
    <w:rsid w:val="00A06BD8"/>
    <w:rsid w:val="00A06DCB"/>
    <w:rsid w:val="00A1050B"/>
    <w:rsid w:val="00A12708"/>
    <w:rsid w:val="00A13EDB"/>
    <w:rsid w:val="00A14E85"/>
    <w:rsid w:val="00A157D0"/>
    <w:rsid w:val="00A15F1A"/>
    <w:rsid w:val="00A161D3"/>
    <w:rsid w:val="00A16AE4"/>
    <w:rsid w:val="00A173E3"/>
    <w:rsid w:val="00A20D20"/>
    <w:rsid w:val="00A22749"/>
    <w:rsid w:val="00A228CF"/>
    <w:rsid w:val="00A23858"/>
    <w:rsid w:val="00A244CF"/>
    <w:rsid w:val="00A255DF"/>
    <w:rsid w:val="00A25D73"/>
    <w:rsid w:val="00A26503"/>
    <w:rsid w:val="00A26DE3"/>
    <w:rsid w:val="00A30B12"/>
    <w:rsid w:val="00A3291C"/>
    <w:rsid w:val="00A335E1"/>
    <w:rsid w:val="00A3387C"/>
    <w:rsid w:val="00A3422E"/>
    <w:rsid w:val="00A34ED6"/>
    <w:rsid w:val="00A35B64"/>
    <w:rsid w:val="00A36FAE"/>
    <w:rsid w:val="00A40CD0"/>
    <w:rsid w:val="00A41A87"/>
    <w:rsid w:val="00A41F72"/>
    <w:rsid w:val="00A42083"/>
    <w:rsid w:val="00A4248C"/>
    <w:rsid w:val="00A43315"/>
    <w:rsid w:val="00A44895"/>
    <w:rsid w:val="00A44ABA"/>
    <w:rsid w:val="00A45D7B"/>
    <w:rsid w:val="00A46AF3"/>
    <w:rsid w:val="00A5102A"/>
    <w:rsid w:val="00A5151F"/>
    <w:rsid w:val="00A5164B"/>
    <w:rsid w:val="00A51E17"/>
    <w:rsid w:val="00A51E5B"/>
    <w:rsid w:val="00A52586"/>
    <w:rsid w:val="00A53A14"/>
    <w:rsid w:val="00A5429F"/>
    <w:rsid w:val="00A62FC0"/>
    <w:rsid w:val="00A64A99"/>
    <w:rsid w:val="00A671E6"/>
    <w:rsid w:val="00A71049"/>
    <w:rsid w:val="00A7166B"/>
    <w:rsid w:val="00A72809"/>
    <w:rsid w:val="00A729ED"/>
    <w:rsid w:val="00A72D6D"/>
    <w:rsid w:val="00A72FF3"/>
    <w:rsid w:val="00A73B7E"/>
    <w:rsid w:val="00A74A79"/>
    <w:rsid w:val="00A74C09"/>
    <w:rsid w:val="00A75468"/>
    <w:rsid w:val="00A7616E"/>
    <w:rsid w:val="00A763D6"/>
    <w:rsid w:val="00A77044"/>
    <w:rsid w:val="00A771AE"/>
    <w:rsid w:val="00A81831"/>
    <w:rsid w:val="00A8653A"/>
    <w:rsid w:val="00A86F08"/>
    <w:rsid w:val="00A8772B"/>
    <w:rsid w:val="00A90952"/>
    <w:rsid w:val="00A91421"/>
    <w:rsid w:val="00A92944"/>
    <w:rsid w:val="00A92C10"/>
    <w:rsid w:val="00A92D26"/>
    <w:rsid w:val="00A92DA0"/>
    <w:rsid w:val="00A92DED"/>
    <w:rsid w:val="00A93BC7"/>
    <w:rsid w:val="00A959E8"/>
    <w:rsid w:val="00A96A98"/>
    <w:rsid w:val="00A96B87"/>
    <w:rsid w:val="00AA0844"/>
    <w:rsid w:val="00AA1915"/>
    <w:rsid w:val="00AA2F99"/>
    <w:rsid w:val="00AA3E7E"/>
    <w:rsid w:val="00AA4411"/>
    <w:rsid w:val="00AA6CEA"/>
    <w:rsid w:val="00AA7179"/>
    <w:rsid w:val="00AA7336"/>
    <w:rsid w:val="00AB0CAE"/>
    <w:rsid w:val="00AB19E1"/>
    <w:rsid w:val="00AB1DD3"/>
    <w:rsid w:val="00AB2053"/>
    <w:rsid w:val="00AB24DE"/>
    <w:rsid w:val="00AB4278"/>
    <w:rsid w:val="00AB4A81"/>
    <w:rsid w:val="00AB4BF0"/>
    <w:rsid w:val="00AB5C09"/>
    <w:rsid w:val="00AB5EA7"/>
    <w:rsid w:val="00AC0335"/>
    <w:rsid w:val="00AC04E8"/>
    <w:rsid w:val="00AC060B"/>
    <w:rsid w:val="00AC1513"/>
    <w:rsid w:val="00AC19A9"/>
    <w:rsid w:val="00AC1B28"/>
    <w:rsid w:val="00AC2A12"/>
    <w:rsid w:val="00AC3186"/>
    <w:rsid w:val="00AC33DE"/>
    <w:rsid w:val="00AC3C4A"/>
    <w:rsid w:val="00AC3CF7"/>
    <w:rsid w:val="00AC61C9"/>
    <w:rsid w:val="00AC62B1"/>
    <w:rsid w:val="00AC63EE"/>
    <w:rsid w:val="00AC6594"/>
    <w:rsid w:val="00AC665D"/>
    <w:rsid w:val="00AC77A0"/>
    <w:rsid w:val="00AD031C"/>
    <w:rsid w:val="00AD0904"/>
    <w:rsid w:val="00AD21D4"/>
    <w:rsid w:val="00AD2933"/>
    <w:rsid w:val="00AD2E57"/>
    <w:rsid w:val="00AD3F35"/>
    <w:rsid w:val="00AD58E2"/>
    <w:rsid w:val="00AD734B"/>
    <w:rsid w:val="00AD77DD"/>
    <w:rsid w:val="00AE1EBF"/>
    <w:rsid w:val="00AE2B7B"/>
    <w:rsid w:val="00AE36D4"/>
    <w:rsid w:val="00AE3F5E"/>
    <w:rsid w:val="00AE42EB"/>
    <w:rsid w:val="00AE4449"/>
    <w:rsid w:val="00AE4E10"/>
    <w:rsid w:val="00AE50BA"/>
    <w:rsid w:val="00AE60AC"/>
    <w:rsid w:val="00AE7130"/>
    <w:rsid w:val="00AE7E44"/>
    <w:rsid w:val="00AF049F"/>
    <w:rsid w:val="00AF04D7"/>
    <w:rsid w:val="00AF1908"/>
    <w:rsid w:val="00AF1BFC"/>
    <w:rsid w:val="00AF776E"/>
    <w:rsid w:val="00AF7FCF"/>
    <w:rsid w:val="00B01EEC"/>
    <w:rsid w:val="00B029B5"/>
    <w:rsid w:val="00B040C8"/>
    <w:rsid w:val="00B0532B"/>
    <w:rsid w:val="00B0595B"/>
    <w:rsid w:val="00B061BD"/>
    <w:rsid w:val="00B0633C"/>
    <w:rsid w:val="00B06A42"/>
    <w:rsid w:val="00B07A52"/>
    <w:rsid w:val="00B07B29"/>
    <w:rsid w:val="00B1021E"/>
    <w:rsid w:val="00B111A0"/>
    <w:rsid w:val="00B1192D"/>
    <w:rsid w:val="00B142D3"/>
    <w:rsid w:val="00B14316"/>
    <w:rsid w:val="00B15705"/>
    <w:rsid w:val="00B162FB"/>
    <w:rsid w:val="00B16D2D"/>
    <w:rsid w:val="00B17FE9"/>
    <w:rsid w:val="00B20141"/>
    <w:rsid w:val="00B20ECE"/>
    <w:rsid w:val="00B21ABB"/>
    <w:rsid w:val="00B22694"/>
    <w:rsid w:val="00B228F8"/>
    <w:rsid w:val="00B2345F"/>
    <w:rsid w:val="00B240C2"/>
    <w:rsid w:val="00B24B43"/>
    <w:rsid w:val="00B268F9"/>
    <w:rsid w:val="00B26AA5"/>
    <w:rsid w:val="00B26C58"/>
    <w:rsid w:val="00B277CE"/>
    <w:rsid w:val="00B30A3F"/>
    <w:rsid w:val="00B323FC"/>
    <w:rsid w:val="00B34503"/>
    <w:rsid w:val="00B346FC"/>
    <w:rsid w:val="00B34D84"/>
    <w:rsid w:val="00B35271"/>
    <w:rsid w:val="00B35964"/>
    <w:rsid w:val="00B37E0D"/>
    <w:rsid w:val="00B40B5F"/>
    <w:rsid w:val="00B4112D"/>
    <w:rsid w:val="00B4147B"/>
    <w:rsid w:val="00B4278A"/>
    <w:rsid w:val="00B4313C"/>
    <w:rsid w:val="00B4485D"/>
    <w:rsid w:val="00B45868"/>
    <w:rsid w:val="00B4705F"/>
    <w:rsid w:val="00B477CE"/>
    <w:rsid w:val="00B50F0B"/>
    <w:rsid w:val="00B5103C"/>
    <w:rsid w:val="00B51457"/>
    <w:rsid w:val="00B51BDC"/>
    <w:rsid w:val="00B528A1"/>
    <w:rsid w:val="00B530AF"/>
    <w:rsid w:val="00B53C97"/>
    <w:rsid w:val="00B54542"/>
    <w:rsid w:val="00B557B9"/>
    <w:rsid w:val="00B56085"/>
    <w:rsid w:val="00B57B82"/>
    <w:rsid w:val="00B6006F"/>
    <w:rsid w:val="00B6020C"/>
    <w:rsid w:val="00B61700"/>
    <w:rsid w:val="00B63802"/>
    <w:rsid w:val="00B63990"/>
    <w:rsid w:val="00B63B89"/>
    <w:rsid w:val="00B6441D"/>
    <w:rsid w:val="00B64748"/>
    <w:rsid w:val="00B65F71"/>
    <w:rsid w:val="00B66E3F"/>
    <w:rsid w:val="00B6773B"/>
    <w:rsid w:val="00B67A42"/>
    <w:rsid w:val="00B70AFE"/>
    <w:rsid w:val="00B710E7"/>
    <w:rsid w:val="00B735B3"/>
    <w:rsid w:val="00B740A0"/>
    <w:rsid w:val="00B741B1"/>
    <w:rsid w:val="00B741F4"/>
    <w:rsid w:val="00B74D04"/>
    <w:rsid w:val="00B750CE"/>
    <w:rsid w:val="00B7551D"/>
    <w:rsid w:val="00B7696F"/>
    <w:rsid w:val="00B76A57"/>
    <w:rsid w:val="00B7798B"/>
    <w:rsid w:val="00B80DDF"/>
    <w:rsid w:val="00B810F7"/>
    <w:rsid w:val="00B8260F"/>
    <w:rsid w:val="00B83ADE"/>
    <w:rsid w:val="00B84125"/>
    <w:rsid w:val="00B844A8"/>
    <w:rsid w:val="00B87749"/>
    <w:rsid w:val="00B90226"/>
    <w:rsid w:val="00B91D27"/>
    <w:rsid w:val="00B936AB"/>
    <w:rsid w:val="00B96FDB"/>
    <w:rsid w:val="00B97A09"/>
    <w:rsid w:val="00BA1388"/>
    <w:rsid w:val="00BA16DD"/>
    <w:rsid w:val="00BA19F7"/>
    <w:rsid w:val="00BA25F0"/>
    <w:rsid w:val="00BA2D35"/>
    <w:rsid w:val="00BA374E"/>
    <w:rsid w:val="00BA3C57"/>
    <w:rsid w:val="00BA44D8"/>
    <w:rsid w:val="00BA4BE6"/>
    <w:rsid w:val="00BA5B18"/>
    <w:rsid w:val="00BA5E97"/>
    <w:rsid w:val="00BB097E"/>
    <w:rsid w:val="00BB0E86"/>
    <w:rsid w:val="00BB1041"/>
    <w:rsid w:val="00BB21E8"/>
    <w:rsid w:val="00BB2960"/>
    <w:rsid w:val="00BB467C"/>
    <w:rsid w:val="00BB48DD"/>
    <w:rsid w:val="00BB5436"/>
    <w:rsid w:val="00BB5920"/>
    <w:rsid w:val="00BB6BBF"/>
    <w:rsid w:val="00BB7BF9"/>
    <w:rsid w:val="00BC05E5"/>
    <w:rsid w:val="00BC0A8A"/>
    <w:rsid w:val="00BC287B"/>
    <w:rsid w:val="00BC4467"/>
    <w:rsid w:val="00BC473A"/>
    <w:rsid w:val="00BC4D1F"/>
    <w:rsid w:val="00BC568F"/>
    <w:rsid w:val="00BC5D38"/>
    <w:rsid w:val="00BC6CC1"/>
    <w:rsid w:val="00BC7DDD"/>
    <w:rsid w:val="00BD0A49"/>
    <w:rsid w:val="00BD1D0B"/>
    <w:rsid w:val="00BD28DC"/>
    <w:rsid w:val="00BD414A"/>
    <w:rsid w:val="00BD62F8"/>
    <w:rsid w:val="00BD78F1"/>
    <w:rsid w:val="00BD7E36"/>
    <w:rsid w:val="00BE0A1E"/>
    <w:rsid w:val="00BE1200"/>
    <w:rsid w:val="00BE2901"/>
    <w:rsid w:val="00BE300D"/>
    <w:rsid w:val="00BE31D4"/>
    <w:rsid w:val="00BE548C"/>
    <w:rsid w:val="00BE549F"/>
    <w:rsid w:val="00BE6669"/>
    <w:rsid w:val="00BE6F7A"/>
    <w:rsid w:val="00BE753B"/>
    <w:rsid w:val="00BE7C31"/>
    <w:rsid w:val="00BF2018"/>
    <w:rsid w:val="00BF3EE9"/>
    <w:rsid w:val="00BF4F1B"/>
    <w:rsid w:val="00BF5499"/>
    <w:rsid w:val="00BF5B9E"/>
    <w:rsid w:val="00BF5E48"/>
    <w:rsid w:val="00C00FAE"/>
    <w:rsid w:val="00C00FBF"/>
    <w:rsid w:val="00C022E0"/>
    <w:rsid w:val="00C023AB"/>
    <w:rsid w:val="00C03689"/>
    <w:rsid w:val="00C03BFB"/>
    <w:rsid w:val="00C03E48"/>
    <w:rsid w:val="00C04DD8"/>
    <w:rsid w:val="00C06A57"/>
    <w:rsid w:val="00C06F76"/>
    <w:rsid w:val="00C0713D"/>
    <w:rsid w:val="00C071FE"/>
    <w:rsid w:val="00C10821"/>
    <w:rsid w:val="00C10AAB"/>
    <w:rsid w:val="00C11D04"/>
    <w:rsid w:val="00C1257B"/>
    <w:rsid w:val="00C12864"/>
    <w:rsid w:val="00C12B93"/>
    <w:rsid w:val="00C12BF1"/>
    <w:rsid w:val="00C12FF4"/>
    <w:rsid w:val="00C14B0D"/>
    <w:rsid w:val="00C14C0A"/>
    <w:rsid w:val="00C1591C"/>
    <w:rsid w:val="00C16BFA"/>
    <w:rsid w:val="00C201CD"/>
    <w:rsid w:val="00C2111C"/>
    <w:rsid w:val="00C213BD"/>
    <w:rsid w:val="00C21500"/>
    <w:rsid w:val="00C2169D"/>
    <w:rsid w:val="00C23F8F"/>
    <w:rsid w:val="00C266E4"/>
    <w:rsid w:val="00C26A6A"/>
    <w:rsid w:val="00C2728B"/>
    <w:rsid w:val="00C31020"/>
    <w:rsid w:val="00C318D6"/>
    <w:rsid w:val="00C31EB0"/>
    <w:rsid w:val="00C31F46"/>
    <w:rsid w:val="00C320AB"/>
    <w:rsid w:val="00C322E2"/>
    <w:rsid w:val="00C33DBF"/>
    <w:rsid w:val="00C33E4B"/>
    <w:rsid w:val="00C34E9F"/>
    <w:rsid w:val="00C35D15"/>
    <w:rsid w:val="00C36210"/>
    <w:rsid w:val="00C36993"/>
    <w:rsid w:val="00C378EC"/>
    <w:rsid w:val="00C37976"/>
    <w:rsid w:val="00C40D25"/>
    <w:rsid w:val="00C42C13"/>
    <w:rsid w:val="00C433C5"/>
    <w:rsid w:val="00C43946"/>
    <w:rsid w:val="00C44221"/>
    <w:rsid w:val="00C447F4"/>
    <w:rsid w:val="00C452A8"/>
    <w:rsid w:val="00C46404"/>
    <w:rsid w:val="00C4698D"/>
    <w:rsid w:val="00C502E4"/>
    <w:rsid w:val="00C50441"/>
    <w:rsid w:val="00C52693"/>
    <w:rsid w:val="00C52772"/>
    <w:rsid w:val="00C54A48"/>
    <w:rsid w:val="00C551A5"/>
    <w:rsid w:val="00C5533C"/>
    <w:rsid w:val="00C55C9E"/>
    <w:rsid w:val="00C55CB4"/>
    <w:rsid w:val="00C55F54"/>
    <w:rsid w:val="00C56279"/>
    <w:rsid w:val="00C56635"/>
    <w:rsid w:val="00C56EE1"/>
    <w:rsid w:val="00C57156"/>
    <w:rsid w:val="00C60627"/>
    <w:rsid w:val="00C60956"/>
    <w:rsid w:val="00C610A3"/>
    <w:rsid w:val="00C61237"/>
    <w:rsid w:val="00C61A1D"/>
    <w:rsid w:val="00C62C48"/>
    <w:rsid w:val="00C6784C"/>
    <w:rsid w:val="00C709FD"/>
    <w:rsid w:val="00C71400"/>
    <w:rsid w:val="00C728CA"/>
    <w:rsid w:val="00C729CB"/>
    <w:rsid w:val="00C72CA2"/>
    <w:rsid w:val="00C734DE"/>
    <w:rsid w:val="00C74929"/>
    <w:rsid w:val="00C74BF7"/>
    <w:rsid w:val="00C80B04"/>
    <w:rsid w:val="00C81290"/>
    <w:rsid w:val="00C83BF8"/>
    <w:rsid w:val="00C848D1"/>
    <w:rsid w:val="00C8490E"/>
    <w:rsid w:val="00C85490"/>
    <w:rsid w:val="00C85DAB"/>
    <w:rsid w:val="00C86653"/>
    <w:rsid w:val="00C87BE1"/>
    <w:rsid w:val="00C91240"/>
    <w:rsid w:val="00C92756"/>
    <w:rsid w:val="00C947D3"/>
    <w:rsid w:val="00C94AD6"/>
    <w:rsid w:val="00C96A0D"/>
    <w:rsid w:val="00C96D43"/>
    <w:rsid w:val="00C97609"/>
    <w:rsid w:val="00CA1560"/>
    <w:rsid w:val="00CA1FB2"/>
    <w:rsid w:val="00CA21E8"/>
    <w:rsid w:val="00CA328B"/>
    <w:rsid w:val="00CA377A"/>
    <w:rsid w:val="00CA3D0C"/>
    <w:rsid w:val="00CA4EF0"/>
    <w:rsid w:val="00CA5418"/>
    <w:rsid w:val="00CA54A1"/>
    <w:rsid w:val="00CA5CC8"/>
    <w:rsid w:val="00CA5D5B"/>
    <w:rsid w:val="00CA647D"/>
    <w:rsid w:val="00CA7923"/>
    <w:rsid w:val="00CA7C2E"/>
    <w:rsid w:val="00CB0549"/>
    <w:rsid w:val="00CB1AA3"/>
    <w:rsid w:val="00CB1F1F"/>
    <w:rsid w:val="00CB2241"/>
    <w:rsid w:val="00CB2FE1"/>
    <w:rsid w:val="00CB4B42"/>
    <w:rsid w:val="00CB5A82"/>
    <w:rsid w:val="00CB66F1"/>
    <w:rsid w:val="00CB689E"/>
    <w:rsid w:val="00CB6A57"/>
    <w:rsid w:val="00CB7F9A"/>
    <w:rsid w:val="00CC0093"/>
    <w:rsid w:val="00CC0365"/>
    <w:rsid w:val="00CC15B3"/>
    <w:rsid w:val="00CC3B02"/>
    <w:rsid w:val="00CC3BF6"/>
    <w:rsid w:val="00CC3C80"/>
    <w:rsid w:val="00CC3FF4"/>
    <w:rsid w:val="00CC4BFC"/>
    <w:rsid w:val="00CC530B"/>
    <w:rsid w:val="00CC53F2"/>
    <w:rsid w:val="00CC5B92"/>
    <w:rsid w:val="00CC6381"/>
    <w:rsid w:val="00CC7381"/>
    <w:rsid w:val="00CC7FC1"/>
    <w:rsid w:val="00CD0913"/>
    <w:rsid w:val="00CD130E"/>
    <w:rsid w:val="00CD20CE"/>
    <w:rsid w:val="00CD2B8E"/>
    <w:rsid w:val="00CD48C3"/>
    <w:rsid w:val="00CD5790"/>
    <w:rsid w:val="00CD5EF0"/>
    <w:rsid w:val="00CD6548"/>
    <w:rsid w:val="00CE1A84"/>
    <w:rsid w:val="00CE58F6"/>
    <w:rsid w:val="00CE5D05"/>
    <w:rsid w:val="00CE5E43"/>
    <w:rsid w:val="00CF0F25"/>
    <w:rsid w:val="00CF10BA"/>
    <w:rsid w:val="00CF1149"/>
    <w:rsid w:val="00CF338F"/>
    <w:rsid w:val="00CF4533"/>
    <w:rsid w:val="00CF58C0"/>
    <w:rsid w:val="00CF67A8"/>
    <w:rsid w:val="00CF6E67"/>
    <w:rsid w:val="00CF74D2"/>
    <w:rsid w:val="00D01073"/>
    <w:rsid w:val="00D01476"/>
    <w:rsid w:val="00D01531"/>
    <w:rsid w:val="00D02925"/>
    <w:rsid w:val="00D02A65"/>
    <w:rsid w:val="00D033D5"/>
    <w:rsid w:val="00D03FEF"/>
    <w:rsid w:val="00D048BB"/>
    <w:rsid w:val="00D04C3C"/>
    <w:rsid w:val="00D05474"/>
    <w:rsid w:val="00D0591E"/>
    <w:rsid w:val="00D0597D"/>
    <w:rsid w:val="00D06171"/>
    <w:rsid w:val="00D06DFE"/>
    <w:rsid w:val="00D10B9B"/>
    <w:rsid w:val="00D10D1A"/>
    <w:rsid w:val="00D133F3"/>
    <w:rsid w:val="00D14759"/>
    <w:rsid w:val="00D15CEA"/>
    <w:rsid w:val="00D16294"/>
    <w:rsid w:val="00D1760A"/>
    <w:rsid w:val="00D20B6C"/>
    <w:rsid w:val="00D22AE9"/>
    <w:rsid w:val="00D22BC5"/>
    <w:rsid w:val="00D238DE"/>
    <w:rsid w:val="00D23D55"/>
    <w:rsid w:val="00D242B0"/>
    <w:rsid w:val="00D24F42"/>
    <w:rsid w:val="00D25E2E"/>
    <w:rsid w:val="00D26030"/>
    <w:rsid w:val="00D3312D"/>
    <w:rsid w:val="00D340C2"/>
    <w:rsid w:val="00D35BBD"/>
    <w:rsid w:val="00D36029"/>
    <w:rsid w:val="00D4082B"/>
    <w:rsid w:val="00D42037"/>
    <w:rsid w:val="00D426C4"/>
    <w:rsid w:val="00D430B9"/>
    <w:rsid w:val="00D43FC4"/>
    <w:rsid w:val="00D44161"/>
    <w:rsid w:val="00D448A5"/>
    <w:rsid w:val="00D44B29"/>
    <w:rsid w:val="00D46F6C"/>
    <w:rsid w:val="00D47445"/>
    <w:rsid w:val="00D47B86"/>
    <w:rsid w:val="00D50D97"/>
    <w:rsid w:val="00D51AE6"/>
    <w:rsid w:val="00D51EA3"/>
    <w:rsid w:val="00D5362A"/>
    <w:rsid w:val="00D536FB"/>
    <w:rsid w:val="00D54764"/>
    <w:rsid w:val="00D55C54"/>
    <w:rsid w:val="00D55D25"/>
    <w:rsid w:val="00D55D55"/>
    <w:rsid w:val="00D55EB6"/>
    <w:rsid w:val="00D5752C"/>
    <w:rsid w:val="00D60BC4"/>
    <w:rsid w:val="00D60C82"/>
    <w:rsid w:val="00D61849"/>
    <w:rsid w:val="00D62A54"/>
    <w:rsid w:val="00D6375D"/>
    <w:rsid w:val="00D63963"/>
    <w:rsid w:val="00D649FF"/>
    <w:rsid w:val="00D65660"/>
    <w:rsid w:val="00D669E7"/>
    <w:rsid w:val="00D671AF"/>
    <w:rsid w:val="00D7092D"/>
    <w:rsid w:val="00D71E2D"/>
    <w:rsid w:val="00D72026"/>
    <w:rsid w:val="00D721D0"/>
    <w:rsid w:val="00D74557"/>
    <w:rsid w:val="00D760F6"/>
    <w:rsid w:val="00D77ECA"/>
    <w:rsid w:val="00D82DC5"/>
    <w:rsid w:val="00D83061"/>
    <w:rsid w:val="00D83A55"/>
    <w:rsid w:val="00D84CC1"/>
    <w:rsid w:val="00D84F75"/>
    <w:rsid w:val="00D85491"/>
    <w:rsid w:val="00D874E9"/>
    <w:rsid w:val="00D90817"/>
    <w:rsid w:val="00D92875"/>
    <w:rsid w:val="00D944BB"/>
    <w:rsid w:val="00D94EDA"/>
    <w:rsid w:val="00D95A3B"/>
    <w:rsid w:val="00D9649A"/>
    <w:rsid w:val="00D96848"/>
    <w:rsid w:val="00D9784C"/>
    <w:rsid w:val="00DA0524"/>
    <w:rsid w:val="00DA06E7"/>
    <w:rsid w:val="00DA110C"/>
    <w:rsid w:val="00DA2826"/>
    <w:rsid w:val="00DA33A6"/>
    <w:rsid w:val="00DA4AA3"/>
    <w:rsid w:val="00DA4CD4"/>
    <w:rsid w:val="00DA6759"/>
    <w:rsid w:val="00DA707F"/>
    <w:rsid w:val="00DA7569"/>
    <w:rsid w:val="00DB0397"/>
    <w:rsid w:val="00DB17B1"/>
    <w:rsid w:val="00DB4479"/>
    <w:rsid w:val="00DB480B"/>
    <w:rsid w:val="00DB560A"/>
    <w:rsid w:val="00DB61E0"/>
    <w:rsid w:val="00DB6C3C"/>
    <w:rsid w:val="00DC0AD7"/>
    <w:rsid w:val="00DC11D9"/>
    <w:rsid w:val="00DC3037"/>
    <w:rsid w:val="00DC51A4"/>
    <w:rsid w:val="00DC5D37"/>
    <w:rsid w:val="00DC6DF8"/>
    <w:rsid w:val="00DC7E61"/>
    <w:rsid w:val="00DD2909"/>
    <w:rsid w:val="00DD2B88"/>
    <w:rsid w:val="00DD2C43"/>
    <w:rsid w:val="00DD4224"/>
    <w:rsid w:val="00DD439B"/>
    <w:rsid w:val="00DD4412"/>
    <w:rsid w:val="00DD527A"/>
    <w:rsid w:val="00DD52AA"/>
    <w:rsid w:val="00DD6442"/>
    <w:rsid w:val="00DD68B0"/>
    <w:rsid w:val="00DD6D4C"/>
    <w:rsid w:val="00DD7DE2"/>
    <w:rsid w:val="00DE0EED"/>
    <w:rsid w:val="00DE33D4"/>
    <w:rsid w:val="00DE4462"/>
    <w:rsid w:val="00DE638D"/>
    <w:rsid w:val="00DE6524"/>
    <w:rsid w:val="00DE7549"/>
    <w:rsid w:val="00DF05C7"/>
    <w:rsid w:val="00DF09B7"/>
    <w:rsid w:val="00DF2043"/>
    <w:rsid w:val="00DF38B2"/>
    <w:rsid w:val="00DF396F"/>
    <w:rsid w:val="00DF5DF5"/>
    <w:rsid w:val="00DF7F9D"/>
    <w:rsid w:val="00E00FAB"/>
    <w:rsid w:val="00E01057"/>
    <w:rsid w:val="00E01394"/>
    <w:rsid w:val="00E01A65"/>
    <w:rsid w:val="00E02AB5"/>
    <w:rsid w:val="00E03219"/>
    <w:rsid w:val="00E04D44"/>
    <w:rsid w:val="00E050B5"/>
    <w:rsid w:val="00E05218"/>
    <w:rsid w:val="00E061F7"/>
    <w:rsid w:val="00E0716F"/>
    <w:rsid w:val="00E07668"/>
    <w:rsid w:val="00E079F7"/>
    <w:rsid w:val="00E11166"/>
    <w:rsid w:val="00E1239B"/>
    <w:rsid w:val="00E13F4B"/>
    <w:rsid w:val="00E14B82"/>
    <w:rsid w:val="00E14CB5"/>
    <w:rsid w:val="00E1605C"/>
    <w:rsid w:val="00E17FE0"/>
    <w:rsid w:val="00E21C27"/>
    <w:rsid w:val="00E23118"/>
    <w:rsid w:val="00E25D38"/>
    <w:rsid w:val="00E2605B"/>
    <w:rsid w:val="00E2672C"/>
    <w:rsid w:val="00E26A1E"/>
    <w:rsid w:val="00E26B7B"/>
    <w:rsid w:val="00E2713A"/>
    <w:rsid w:val="00E27943"/>
    <w:rsid w:val="00E27F2A"/>
    <w:rsid w:val="00E31B91"/>
    <w:rsid w:val="00E31DB2"/>
    <w:rsid w:val="00E32C35"/>
    <w:rsid w:val="00E32DA8"/>
    <w:rsid w:val="00E33CC7"/>
    <w:rsid w:val="00E34228"/>
    <w:rsid w:val="00E3477B"/>
    <w:rsid w:val="00E363FF"/>
    <w:rsid w:val="00E36A01"/>
    <w:rsid w:val="00E402AB"/>
    <w:rsid w:val="00E40781"/>
    <w:rsid w:val="00E41BD3"/>
    <w:rsid w:val="00E4389A"/>
    <w:rsid w:val="00E44132"/>
    <w:rsid w:val="00E470DB"/>
    <w:rsid w:val="00E4713B"/>
    <w:rsid w:val="00E4792D"/>
    <w:rsid w:val="00E47BA9"/>
    <w:rsid w:val="00E47BB1"/>
    <w:rsid w:val="00E51E22"/>
    <w:rsid w:val="00E5310D"/>
    <w:rsid w:val="00E53412"/>
    <w:rsid w:val="00E545A8"/>
    <w:rsid w:val="00E54C0D"/>
    <w:rsid w:val="00E56009"/>
    <w:rsid w:val="00E609E1"/>
    <w:rsid w:val="00E6236D"/>
    <w:rsid w:val="00E6318A"/>
    <w:rsid w:val="00E65B5E"/>
    <w:rsid w:val="00E67C4F"/>
    <w:rsid w:val="00E67DAB"/>
    <w:rsid w:val="00E70050"/>
    <w:rsid w:val="00E70775"/>
    <w:rsid w:val="00E71578"/>
    <w:rsid w:val="00E719A5"/>
    <w:rsid w:val="00E7204C"/>
    <w:rsid w:val="00E731CA"/>
    <w:rsid w:val="00E7364E"/>
    <w:rsid w:val="00E73C8E"/>
    <w:rsid w:val="00E7505A"/>
    <w:rsid w:val="00E75668"/>
    <w:rsid w:val="00E75F3A"/>
    <w:rsid w:val="00E76B23"/>
    <w:rsid w:val="00E76FAD"/>
    <w:rsid w:val="00E77014"/>
    <w:rsid w:val="00E77317"/>
    <w:rsid w:val="00E776B5"/>
    <w:rsid w:val="00E77F08"/>
    <w:rsid w:val="00E80362"/>
    <w:rsid w:val="00E82BC8"/>
    <w:rsid w:val="00E8325D"/>
    <w:rsid w:val="00E83DDD"/>
    <w:rsid w:val="00E84899"/>
    <w:rsid w:val="00E85476"/>
    <w:rsid w:val="00E86A86"/>
    <w:rsid w:val="00E90D1D"/>
    <w:rsid w:val="00E91762"/>
    <w:rsid w:val="00E9179E"/>
    <w:rsid w:val="00E917E3"/>
    <w:rsid w:val="00E92B1D"/>
    <w:rsid w:val="00E97DFC"/>
    <w:rsid w:val="00E97ECD"/>
    <w:rsid w:val="00EA1DDB"/>
    <w:rsid w:val="00EA2A88"/>
    <w:rsid w:val="00EA3BD1"/>
    <w:rsid w:val="00EA3C0C"/>
    <w:rsid w:val="00EB12E0"/>
    <w:rsid w:val="00EB22AD"/>
    <w:rsid w:val="00EB24C5"/>
    <w:rsid w:val="00EB3A8C"/>
    <w:rsid w:val="00EB3BEE"/>
    <w:rsid w:val="00EB543C"/>
    <w:rsid w:val="00EB645E"/>
    <w:rsid w:val="00EB761F"/>
    <w:rsid w:val="00EB7A95"/>
    <w:rsid w:val="00EC00D0"/>
    <w:rsid w:val="00EC19DA"/>
    <w:rsid w:val="00EC239E"/>
    <w:rsid w:val="00EC2A48"/>
    <w:rsid w:val="00EC2A67"/>
    <w:rsid w:val="00EC2C72"/>
    <w:rsid w:val="00EC3359"/>
    <w:rsid w:val="00EC3D5E"/>
    <w:rsid w:val="00EC411F"/>
    <w:rsid w:val="00EC43EC"/>
    <w:rsid w:val="00EC547A"/>
    <w:rsid w:val="00EC58F0"/>
    <w:rsid w:val="00EC62F4"/>
    <w:rsid w:val="00EC7165"/>
    <w:rsid w:val="00EC74F5"/>
    <w:rsid w:val="00EC7ED8"/>
    <w:rsid w:val="00ED25D4"/>
    <w:rsid w:val="00ED2ADC"/>
    <w:rsid w:val="00ED3350"/>
    <w:rsid w:val="00ED343C"/>
    <w:rsid w:val="00ED37A5"/>
    <w:rsid w:val="00ED64CA"/>
    <w:rsid w:val="00ED67D8"/>
    <w:rsid w:val="00EE0274"/>
    <w:rsid w:val="00EE0E6F"/>
    <w:rsid w:val="00EE1BB6"/>
    <w:rsid w:val="00EE2835"/>
    <w:rsid w:val="00EE4B88"/>
    <w:rsid w:val="00EE53E0"/>
    <w:rsid w:val="00EE5FCF"/>
    <w:rsid w:val="00EE7C69"/>
    <w:rsid w:val="00EF0470"/>
    <w:rsid w:val="00EF0B85"/>
    <w:rsid w:val="00EF1610"/>
    <w:rsid w:val="00EF1D31"/>
    <w:rsid w:val="00EF2CAF"/>
    <w:rsid w:val="00EF3CEB"/>
    <w:rsid w:val="00EF4564"/>
    <w:rsid w:val="00EF472C"/>
    <w:rsid w:val="00EF679B"/>
    <w:rsid w:val="00EF713F"/>
    <w:rsid w:val="00F01864"/>
    <w:rsid w:val="00F020B6"/>
    <w:rsid w:val="00F02533"/>
    <w:rsid w:val="00F029B5"/>
    <w:rsid w:val="00F02C0D"/>
    <w:rsid w:val="00F02E18"/>
    <w:rsid w:val="00F04134"/>
    <w:rsid w:val="00F0515A"/>
    <w:rsid w:val="00F05193"/>
    <w:rsid w:val="00F052DC"/>
    <w:rsid w:val="00F0675E"/>
    <w:rsid w:val="00F06CB7"/>
    <w:rsid w:val="00F10608"/>
    <w:rsid w:val="00F109DF"/>
    <w:rsid w:val="00F10D12"/>
    <w:rsid w:val="00F13CD0"/>
    <w:rsid w:val="00F14599"/>
    <w:rsid w:val="00F156EC"/>
    <w:rsid w:val="00F159D7"/>
    <w:rsid w:val="00F16C3A"/>
    <w:rsid w:val="00F1758A"/>
    <w:rsid w:val="00F178FF"/>
    <w:rsid w:val="00F17C0F"/>
    <w:rsid w:val="00F201F7"/>
    <w:rsid w:val="00F20BB1"/>
    <w:rsid w:val="00F21D77"/>
    <w:rsid w:val="00F23FF3"/>
    <w:rsid w:val="00F24BFC"/>
    <w:rsid w:val="00F260D2"/>
    <w:rsid w:val="00F301E1"/>
    <w:rsid w:val="00F316A2"/>
    <w:rsid w:val="00F3184C"/>
    <w:rsid w:val="00F33460"/>
    <w:rsid w:val="00F3412E"/>
    <w:rsid w:val="00F353E3"/>
    <w:rsid w:val="00F36F7C"/>
    <w:rsid w:val="00F37AF5"/>
    <w:rsid w:val="00F37DA5"/>
    <w:rsid w:val="00F4010B"/>
    <w:rsid w:val="00F4057C"/>
    <w:rsid w:val="00F40648"/>
    <w:rsid w:val="00F41C3E"/>
    <w:rsid w:val="00F427F6"/>
    <w:rsid w:val="00F4416F"/>
    <w:rsid w:val="00F4539F"/>
    <w:rsid w:val="00F500E2"/>
    <w:rsid w:val="00F50E68"/>
    <w:rsid w:val="00F51A6F"/>
    <w:rsid w:val="00F51DC3"/>
    <w:rsid w:val="00F523FB"/>
    <w:rsid w:val="00F5351F"/>
    <w:rsid w:val="00F53693"/>
    <w:rsid w:val="00F542CF"/>
    <w:rsid w:val="00F54619"/>
    <w:rsid w:val="00F55693"/>
    <w:rsid w:val="00F56345"/>
    <w:rsid w:val="00F563FD"/>
    <w:rsid w:val="00F56C37"/>
    <w:rsid w:val="00F6157F"/>
    <w:rsid w:val="00F62086"/>
    <w:rsid w:val="00F62FB3"/>
    <w:rsid w:val="00F64445"/>
    <w:rsid w:val="00F65E6F"/>
    <w:rsid w:val="00F65E9E"/>
    <w:rsid w:val="00F66560"/>
    <w:rsid w:val="00F66D85"/>
    <w:rsid w:val="00F67232"/>
    <w:rsid w:val="00F71DA2"/>
    <w:rsid w:val="00F72F96"/>
    <w:rsid w:val="00F73E06"/>
    <w:rsid w:val="00F74D53"/>
    <w:rsid w:val="00F7515C"/>
    <w:rsid w:val="00F75533"/>
    <w:rsid w:val="00F77726"/>
    <w:rsid w:val="00F77CE2"/>
    <w:rsid w:val="00F80597"/>
    <w:rsid w:val="00F80D93"/>
    <w:rsid w:val="00F811ED"/>
    <w:rsid w:val="00F81C16"/>
    <w:rsid w:val="00F8204A"/>
    <w:rsid w:val="00F82ACD"/>
    <w:rsid w:val="00F82D7B"/>
    <w:rsid w:val="00F83C2B"/>
    <w:rsid w:val="00F847DC"/>
    <w:rsid w:val="00F8484B"/>
    <w:rsid w:val="00F8530B"/>
    <w:rsid w:val="00F85A9E"/>
    <w:rsid w:val="00F85D10"/>
    <w:rsid w:val="00F85DD8"/>
    <w:rsid w:val="00F85F2C"/>
    <w:rsid w:val="00F87D67"/>
    <w:rsid w:val="00F90C23"/>
    <w:rsid w:val="00F9233E"/>
    <w:rsid w:val="00F923C3"/>
    <w:rsid w:val="00F9343F"/>
    <w:rsid w:val="00F93D98"/>
    <w:rsid w:val="00F94048"/>
    <w:rsid w:val="00F949B2"/>
    <w:rsid w:val="00F94DF0"/>
    <w:rsid w:val="00F9547C"/>
    <w:rsid w:val="00F95695"/>
    <w:rsid w:val="00F96F10"/>
    <w:rsid w:val="00FA0154"/>
    <w:rsid w:val="00FA0DA7"/>
    <w:rsid w:val="00FA2888"/>
    <w:rsid w:val="00FA29F1"/>
    <w:rsid w:val="00FA3BA7"/>
    <w:rsid w:val="00FA4454"/>
    <w:rsid w:val="00FA5A36"/>
    <w:rsid w:val="00FA634B"/>
    <w:rsid w:val="00FA7977"/>
    <w:rsid w:val="00FB13E7"/>
    <w:rsid w:val="00FB1D07"/>
    <w:rsid w:val="00FB3B9A"/>
    <w:rsid w:val="00FB42A6"/>
    <w:rsid w:val="00FB4D4D"/>
    <w:rsid w:val="00FB5F15"/>
    <w:rsid w:val="00FB74CC"/>
    <w:rsid w:val="00FB784D"/>
    <w:rsid w:val="00FB7D34"/>
    <w:rsid w:val="00FC0371"/>
    <w:rsid w:val="00FC2974"/>
    <w:rsid w:val="00FC34E4"/>
    <w:rsid w:val="00FC3A1B"/>
    <w:rsid w:val="00FC3E94"/>
    <w:rsid w:val="00FC52CD"/>
    <w:rsid w:val="00FC5DEA"/>
    <w:rsid w:val="00FC670A"/>
    <w:rsid w:val="00FC7859"/>
    <w:rsid w:val="00FD0A20"/>
    <w:rsid w:val="00FD1069"/>
    <w:rsid w:val="00FD1872"/>
    <w:rsid w:val="00FD26B8"/>
    <w:rsid w:val="00FD2A81"/>
    <w:rsid w:val="00FD6F9B"/>
    <w:rsid w:val="00FD7EB5"/>
    <w:rsid w:val="00FE07D1"/>
    <w:rsid w:val="00FE146E"/>
    <w:rsid w:val="00FE277E"/>
    <w:rsid w:val="00FE2869"/>
    <w:rsid w:val="00FE286E"/>
    <w:rsid w:val="00FE34D7"/>
    <w:rsid w:val="00FF098E"/>
    <w:rsid w:val="00FF23BC"/>
    <w:rsid w:val="00FF3EFD"/>
    <w:rsid w:val="00FF46B5"/>
    <w:rsid w:val="00FF4AF8"/>
    <w:rsid w:val="00FF50EA"/>
    <w:rsid w:val="00FF68A1"/>
    <w:rsid w:val="00FF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0672E9"/>
  <w14:defaultImageDpi w14:val="32767"/>
  <w15:chartTrackingRefBased/>
  <w15:docId w15:val="{E7EBF036-B292-7A4B-A6C1-8AB0C1BA9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1D3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D3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7958F0"/>
  </w:style>
  <w:style w:type="character" w:styleId="LineNumber">
    <w:name w:val="line number"/>
    <w:basedOn w:val="DefaultParagraphFont"/>
    <w:uiPriority w:val="99"/>
    <w:unhideWhenUsed/>
    <w:rsid w:val="00D44161"/>
    <w:rPr>
      <w:sz w:val="10"/>
    </w:rPr>
  </w:style>
  <w:style w:type="paragraph" w:styleId="ListParagraph">
    <w:name w:val="List Paragraph"/>
    <w:basedOn w:val="Normal"/>
    <w:uiPriority w:val="34"/>
    <w:qFormat/>
    <w:rsid w:val="00034CC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C5606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4843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43E0"/>
  </w:style>
  <w:style w:type="paragraph" w:styleId="Footer">
    <w:name w:val="footer"/>
    <w:basedOn w:val="Normal"/>
    <w:link w:val="FooterChar"/>
    <w:uiPriority w:val="99"/>
    <w:unhideWhenUsed/>
    <w:rsid w:val="004843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43E0"/>
  </w:style>
  <w:style w:type="paragraph" w:styleId="NormalWeb">
    <w:name w:val="Normal (Web)"/>
    <w:basedOn w:val="Normal"/>
    <w:uiPriority w:val="99"/>
    <w:unhideWhenUsed/>
    <w:rsid w:val="00DB48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516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16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16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16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165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701E1"/>
  </w:style>
  <w:style w:type="table" w:styleId="TableGrid">
    <w:name w:val="Table Grid"/>
    <w:basedOn w:val="TableNormal"/>
    <w:uiPriority w:val="59"/>
    <w:rsid w:val="00BA1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7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44</TotalTime>
  <Pages>7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Ryser</dc:creator>
  <cp:keywords/>
  <dc:description/>
  <cp:lastModifiedBy>Daniel Monyak (Intern)</cp:lastModifiedBy>
  <cp:revision>77</cp:revision>
  <dcterms:created xsi:type="dcterms:W3CDTF">2024-07-02T21:04:00Z</dcterms:created>
  <dcterms:modified xsi:type="dcterms:W3CDTF">2024-09-06T16:58:00Z</dcterms:modified>
</cp:coreProperties>
</file>