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6BB7A">
      <w:pPr>
        <w:autoSpaceDE w:val="0"/>
        <w:jc w:val="center"/>
        <w:rPr>
          <w:rFonts w:ascii="Times New Roman" w:hAnsi="Times New Roman"/>
          <w:b/>
          <w:bCs/>
          <w:i/>
          <w:kern w:val="0"/>
          <w:sz w:val="32"/>
          <w:szCs w:val="32"/>
        </w:rPr>
      </w:pPr>
      <w:r>
        <w:rPr>
          <w:rFonts w:hint="eastAsia" w:ascii="Times New Roman" w:hAnsi="Times New Roman"/>
          <w:b/>
          <w:bCs/>
          <w:i/>
          <w:kern w:val="0"/>
          <w:sz w:val="32"/>
          <w:szCs w:val="32"/>
        </w:rPr>
        <w:t>Supporting information</w:t>
      </w:r>
    </w:p>
    <w:p w14:paraId="4BB4EB81">
      <w:pPr>
        <w:autoSpaceDE w:val="0"/>
        <w:jc w:val="center"/>
        <w:rPr>
          <w:rFonts w:ascii="Times New Roman" w:hAnsi="Times New Roman"/>
          <w:b/>
          <w:bCs/>
          <w:sz w:val="28"/>
          <w:szCs w:val="28"/>
        </w:rPr>
      </w:pPr>
      <w:r>
        <w:rPr>
          <w:rFonts w:hint="default" w:ascii="Times New Roman" w:hAnsi="Times New Roman" w:cs="Times New Roman"/>
          <w:b/>
          <w:bCs/>
          <w:sz w:val="28"/>
          <w:szCs w:val="28"/>
          <w:lang w:val="en-US" w:eastAsia="zh-CN"/>
        </w:rPr>
        <w:t>Construction of a Dual-Mode Sensing Platform for Ultra-fast and Real-time Detection of Bisulfite in Food and Environmental Systems</w:t>
      </w:r>
    </w:p>
    <w:p w14:paraId="529E1094">
      <w:pPr>
        <w:autoSpaceDE w:val="0"/>
        <w:rPr>
          <w:rFonts w:ascii="Times New Roman" w:hAnsi="Times New Roman"/>
          <w:b/>
          <w:bCs/>
          <w:sz w:val="28"/>
          <w:szCs w:val="28"/>
        </w:rPr>
      </w:pPr>
    </w:p>
    <w:p w14:paraId="32AFEB1C">
      <w:pPr>
        <w:autoSpaceDE w:val="0"/>
        <w:rPr>
          <w:rFonts w:ascii="Times New Roman" w:hAnsi="Times New Roman" w:eastAsia="宋体" w:cs="Times New Roman"/>
          <w:sz w:val="24"/>
          <w:szCs w:val="24"/>
          <w:vertAlign w:val="superscript"/>
        </w:rPr>
      </w:pPr>
      <w:r>
        <w:rPr>
          <w:rFonts w:ascii="Times New Roman" w:hAnsi="Times New Roman" w:eastAsia="宋体" w:cs="Times New Roman"/>
          <w:sz w:val="24"/>
          <w:szCs w:val="24"/>
        </w:rPr>
        <w:t>Xiaoyu Huang,</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jiaxing Li,</w:t>
      </w:r>
      <w:bookmarkStart w:id="1" w:name="_GoBack"/>
      <w:bookmarkEnd w:id="1"/>
      <w:r>
        <w:rPr>
          <w:i/>
          <w:iCs/>
          <w:kern w:val="26"/>
          <w:sz w:val="24"/>
          <w:vertAlign w:val="superscript"/>
        </w:rPr>
        <w:t xml:space="preserve"> </w:t>
      </w:r>
      <w:r>
        <w:rPr>
          <w:rFonts w:ascii="Times New Roman" w:hAnsi="Times New Roman" w:eastAsia="宋体" w:cs="Times New Roman"/>
          <w:sz w:val="24"/>
          <w:szCs w:val="24"/>
        </w:rPr>
        <w:t>Qiutong Chen, Mingyu Tian,</w:t>
      </w:r>
      <w:r>
        <w:rPr>
          <w:rFonts w:ascii="Times New Roman" w:hAnsi="Times New Roman" w:eastAsia="宋体" w:cs="Times New Roman"/>
          <w:sz w:val="24"/>
          <w:szCs w:val="24"/>
          <w:vertAlign w:val="superscript"/>
        </w:rPr>
        <w:t>*</w:t>
      </w:r>
      <w:r>
        <w:rPr>
          <w:rFonts w:ascii="Times New Roman" w:hAnsi="Times New Roman" w:eastAsia="宋体" w:cs="Times New Roman"/>
          <w:sz w:val="24"/>
          <w:szCs w:val="24"/>
        </w:rPr>
        <w:t xml:space="preserve"> Tianyu Liang, Lijun Tang</w:t>
      </w:r>
      <w:r>
        <w:rPr>
          <w:rFonts w:ascii="Times New Roman" w:hAnsi="Times New Roman" w:eastAsia="宋体" w:cs="Times New Roman"/>
          <w:sz w:val="24"/>
          <w:szCs w:val="24"/>
          <w:vertAlign w:val="superscript"/>
        </w:rPr>
        <w:t>*</w:t>
      </w:r>
    </w:p>
    <w:p w14:paraId="668CE943">
      <w:pPr>
        <w:autoSpaceDE w:val="0"/>
        <w:rPr>
          <w:rFonts w:ascii="Times New Roman" w:hAnsi="Times New Roman" w:eastAsia="宋体" w:cs="Times New Roman"/>
          <w:sz w:val="24"/>
          <w:szCs w:val="24"/>
          <w:vertAlign w:val="superscript"/>
        </w:rPr>
      </w:pPr>
    </w:p>
    <w:p w14:paraId="603E020D">
      <w:pPr>
        <w:pStyle w:val="10"/>
        <w:jc w:val="center"/>
        <w:rPr>
          <w:rFonts w:ascii="Times New Roman" w:hAnsi="Times New Roman" w:eastAsia="宋体"/>
        </w:rPr>
      </w:pPr>
      <w:r>
        <w:rPr>
          <w:rFonts w:ascii="Times New Roman" w:hAnsi="Times New Roman" w:cs="Times New Roman"/>
          <w:i/>
          <w:iCs/>
          <w:sz w:val="24"/>
          <w:szCs w:val="24"/>
        </w:rPr>
        <w:t>College of Chemistry and Materials Engineering, Bohai University, Jinzhou, 121013, China</w:t>
      </w:r>
    </w:p>
    <w:p w14:paraId="52F9518C">
      <w:pPr>
        <w:jc w:val="center"/>
        <w:rPr>
          <w:rFonts w:ascii="Times New Roman" w:hAnsi="Times New Roman" w:eastAsia="宋体"/>
        </w:rPr>
      </w:pPr>
    </w:p>
    <w:p w14:paraId="61371DC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b/>
          <w:bCs/>
          <w:sz w:val="24"/>
          <w:szCs w:val="28"/>
        </w:rPr>
      </w:pPr>
      <w:bookmarkStart w:id="0" w:name="_Hlk171514610"/>
      <w:r>
        <w:rPr>
          <w:rFonts w:ascii="Times New Roman" w:hAnsi="Times New Roman" w:eastAsia="宋体"/>
          <w:b/>
          <w:bCs/>
          <w:sz w:val="24"/>
          <w:szCs w:val="28"/>
        </w:rPr>
        <w:t>Contents</w:t>
      </w:r>
    </w:p>
    <w:p w14:paraId="03C6D8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b w:val="0"/>
          <w:bCs w:val="0"/>
          <w:sz w:val="24"/>
          <w:szCs w:val="24"/>
          <w:vertAlign w:val="subscript"/>
          <w:lang w:eastAsia="zh-CN"/>
        </w:rPr>
      </w:pPr>
      <w:r>
        <w:rPr>
          <w:rFonts w:hint="eastAsia" w:ascii="Times New Roman" w:hAnsi="Times New Roman" w:eastAsia="楷体" w:cs="Times New Roman"/>
          <w:b/>
          <w:bCs/>
          <w:sz w:val="24"/>
          <w:szCs w:val="24"/>
        </w:rPr>
        <w:t>Fig S1.</w:t>
      </w:r>
      <w:r>
        <w:rPr>
          <w:rFonts w:hint="eastAsia" w:ascii="Times New Roman" w:hAnsi="Times New Roman" w:eastAsia="楷体" w:cs="Times New Roman"/>
          <w:b w:val="0"/>
          <w:bCs w:val="0"/>
          <w:sz w:val="24"/>
          <w:szCs w:val="24"/>
          <w:lang w:val="en-US" w:eastAsia="zh-CN"/>
        </w:rPr>
        <w:t xml:space="preserve"> </w:t>
      </w:r>
      <w:r>
        <w:rPr>
          <w:rFonts w:ascii="Times New Roman" w:hAnsi="Times New Roman" w:eastAsia="宋体"/>
          <w:b w:val="0"/>
          <w:bCs w:val="0"/>
          <w:sz w:val="24"/>
          <w:szCs w:val="24"/>
          <w:vertAlign w:val="superscript"/>
        </w:rPr>
        <w:t>1</w:t>
      </w:r>
      <w:r>
        <w:rPr>
          <w:rFonts w:ascii="Times New Roman" w:hAnsi="Times New Roman" w:eastAsia="宋体"/>
          <w:b w:val="0"/>
          <w:bCs w:val="0"/>
          <w:sz w:val="24"/>
          <w:szCs w:val="24"/>
        </w:rPr>
        <w:t>H</w:t>
      </w:r>
      <w:r>
        <w:rPr>
          <w:rFonts w:hint="eastAsia" w:ascii="Times New Roman" w:hAnsi="Times New Roman" w:eastAsia="宋体"/>
          <w:b w:val="0"/>
          <w:bCs w:val="0"/>
          <w:sz w:val="24"/>
          <w:szCs w:val="24"/>
        </w:rPr>
        <w:t xml:space="preserve"> </w:t>
      </w:r>
      <w:r>
        <w:rPr>
          <w:rFonts w:ascii="Times New Roman" w:hAnsi="Times New Roman" w:eastAsia="宋体"/>
          <w:b w:val="0"/>
          <w:bCs w:val="0"/>
          <w:sz w:val="24"/>
          <w:szCs w:val="24"/>
        </w:rPr>
        <w:t xml:space="preserve">NMR spectra of </w:t>
      </w:r>
      <w:r>
        <w:rPr>
          <w:rFonts w:hint="eastAsia" w:ascii="Times New Roman" w:hAnsi="Times New Roman" w:eastAsia="宋体"/>
          <w:b w:val="0"/>
          <w:bCs w:val="0"/>
          <w:sz w:val="24"/>
          <w:szCs w:val="24"/>
          <w:lang w:val="en-US" w:eastAsia="zh-CN"/>
        </w:rPr>
        <w:t>probe</w:t>
      </w:r>
      <w:r>
        <w:rPr>
          <w:rFonts w:ascii="Times New Roman" w:hAnsi="Times New Roman" w:eastAsia="宋体"/>
          <w:b w:val="0"/>
          <w:bCs w:val="0"/>
          <w:sz w:val="24"/>
          <w:szCs w:val="24"/>
        </w:rPr>
        <w:t xml:space="preserve"> </w:t>
      </w:r>
      <w:r>
        <w:rPr>
          <w:rFonts w:hint="eastAsia" w:ascii="Times New Roman" w:hAnsi="Times New Roman" w:eastAsia="宋体"/>
          <w:b/>
          <w:bCs/>
          <w:sz w:val="24"/>
          <w:szCs w:val="24"/>
        </w:rPr>
        <w:t>Rh-QL</w:t>
      </w:r>
      <w:r>
        <w:rPr>
          <w:rFonts w:ascii="Times New Roman" w:hAnsi="Times New Roman" w:eastAsia="宋体"/>
          <w:b w:val="0"/>
          <w:bCs w:val="0"/>
          <w:sz w:val="24"/>
          <w:szCs w:val="24"/>
        </w:rPr>
        <w:t xml:space="preserve"> in Methanol-</w:t>
      </w:r>
      <w:r>
        <w:rPr>
          <w:rFonts w:ascii="Times New Roman" w:hAnsi="Times New Roman" w:eastAsia="宋体"/>
          <w:b w:val="0"/>
          <w:bCs w:val="0"/>
          <w:i/>
          <w:iCs/>
          <w:sz w:val="24"/>
          <w:szCs w:val="24"/>
        </w:rPr>
        <w:t>d</w:t>
      </w:r>
      <w:r>
        <w:rPr>
          <w:rFonts w:ascii="Times New Roman" w:hAnsi="Times New Roman" w:eastAsia="宋体"/>
          <w:b w:val="0"/>
          <w:bCs w:val="0"/>
          <w:sz w:val="24"/>
          <w:szCs w:val="24"/>
          <w:vertAlign w:val="subscript"/>
        </w:rPr>
        <w:t>4</w:t>
      </w:r>
      <w:r>
        <w:rPr>
          <w:rFonts w:hint="eastAsia" w:ascii="Times New Roman" w:hAnsi="Times New Roman" w:eastAsia="宋体"/>
          <w:b w:val="0"/>
          <w:bCs w:val="0"/>
          <w:sz w:val="24"/>
          <w:szCs w:val="24"/>
          <w:vertAlign w:val="subscript"/>
          <w:lang w:eastAsia="zh-CN"/>
        </w:rPr>
        <w:t>。</w:t>
      </w:r>
    </w:p>
    <w:p w14:paraId="64194C0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b w:val="0"/>
          <w:bCs w:val="0"/>
          <w:vertAlign w:val="subscript"/>
          <w:lang w:eastAsia="zh-CN"/>
        </w:rPr>
      </w:pPr>
      <w:r>
        <w:rPr>
          <w:rFonts w:hint="eastAsia" w:ascii="Times New Roman" w:hAnsi="Times New Roman" w:eastAsia="楷体" w:cs="Times New Roman"/>
          <w:b/>
          <w:bCs/>
          <w:sz w:val="24"/>
        </w:rPr>
        <w:t>Fig S</w:t>
      </w:r>
      <w:r>
        <w:rPr>
          <w:rFonts w:hint="eastAsia" w:ascii="Times New Roman" w:hAnsi="Times New Roman" w:eastAsia="楷体" w:cs="Times New Roman"/>
          <w:b/>
          <w:bCs/>
          <w:sz w:val="24"/>
          <w:lang w:val="en-US" w:eastAsia="zh-CN"/>
        </w:rPr>
        <w:t>2</w:t>
      </w:r>
      <w:r>
        <w:rPr>
          <w:rFonts w:hint="eastAsia" w:ascii="Times New Roman" w:hAnsi="Times New Roman" w:eastAsia="楷体" w:cs="Times New Roman"/>
          <w:b/>
          <w:bCs/>
          <w:sz w:val="24"/>
        </w:rPr>
        <w:t>.</w:t>
      </w:r>
      <w:r>
        <w:rPr>
          <w:rFonts w:hint="eastAsia" w:ascii="Times New Roman" w:hAnsi="Times New Roman" w:eastAsia="楷体" w:cs="Times New Roman"/>
          <w:b w:val="0"/>
          <w:bCs w:val="0"/>
          <w:sz w:val="24"/>
          <w:lang w:val="en-US" w:eastAsia="zh-CN"/>
        </w:rPr>
        <w:t xml:space="preserve"> </w:t>
      </w:r>
      <w:r>
        <w:rPr>
          <w:rFonts w:ascii="Times New Roman" w:hAnsi="Times New Roman" w:eastAsia="宋体"/>
          <w:b w:val="0"/>
          <w:bCs w:val="0"/>
          <w:vertAlign w:val="superscript"/>
        </w:rPr>
        <w:t>1</w:t>
      </w:r>
      <w:r>
        <w:rPr>
          <w:rFonts w:hint="eastAsia" w:ascii="Times New Roman" w:hAnsi="Times New Roman" w:eastAsia="宋体"/>
          <w:b w:val="0"/>
          <w:bCs w:val="0"/>
          <w:vertAlign w:val="superscript"/>
        </w:rPr>
        <w:t>3</w:t>
      </w:r>
      <w:r>
        <w:rPr>
          <w:rFonts w:hint="eastAsia" w:ascii="Times New Roman" w:hAnsi="Times New Roman" w:eastAsia="宋体"/>
          <w:b w:val="0"/>
          <w:bCs w:val="0"/>
        </w:rPr>
        <w:t xml:space="preserve">C </w:t>
      </w:r>
      <w:r>
        <w:rPr>
          <w:rFonts w:ascii="Times New Roman" w:hAnsi="Times New Roman" w:eastAsia="宋体"/>
          <w:b w:val="0"/>
          <w:bCs w:val="0"/>
        </w:rPr>
        <w:t xml:space="preserve">NMR spectra of </w:t>
      </w:r>
      <w:r>
        <w:rPr>
          <w:rFonts w:hint="eastAsia" w:ascii="Times New Roman" w:hAnsi="Times New Roman" w:eastAsia="宋体"/>
          <w:b w:val="0"/>
          <w:bCs w:val="0"/>
          <w:lang w:val="en-US" w:eastAsia="zh-CN"/>
        </w:rPr>
        <w:t>probe</w:t>
      </w:r>
      <w:r>
        <w:rPr>
          <w:rFonts w:ascii="Times New Roman" w:hAnsi="Times New Roman" w:eastAsia="宋体"/>
          <w:b w:val="0"/>
          <w:bCs w:val="0"/>
        </w:rPr>
        <w:t xml:space="preserve"> </w:t>
      </w:r>
      <w:r>
        <w:rPr>
          <w:rFonts w:hint="eastAsia" w:ascii="Times New Roman" w:hAnsi="Times New Roman" w:eastAsia="宋体"/>
          <w:b/>
          <w:bCs/>
        </w:rPr>
        <w:t>Rh-QL</w:t>
      </w:r>
      <w:r>
        <w:rPr>
          <w:rFonts w:ascii="Times New Roman" w:hAnsi="Times New Roman" w:eastAsia="宋体"/>
          <w:b/>
          <w:bCs/>
        </w:rPr>
        <w:t xml:space="preserve"> </w:t>
      </w:r>
      <w:r>
        <w:rPr>
          <w:rFonts w:ascii="Times New Roman" w:hAnsi="Times New Roman" w:eastAsia="宋体"/>
          <w:b w:val="0"/>
          <w:bCs w:val="0"/>
        </w:rPr>
        <w:t>in Methanol-</w:t>
      </w:r>
      <w:r>
        <w:rPr>
          <w:rFonts w:ascii="Times New Roman" w:hAnsi="Times New Roman" w:eastAsia="宋体"/>
          <w:b w:val="0"/>
          <w:bCs w:val="0"/>
          <w:i/>
          <w:iCs/>
        </w:rPr>
        <w:t>d</w:t>
      </w:r>
      <w:r>
        <w:rPr>
          <w:rFonts w:ascii="Times New Roman" w:hAnsi="Times New Roman" w:eastAsia="宋体"/>
          <w:b w:val="0"/>
          <w:bCs w:val="0"/>
          <w:vertAlign w:val="subscript"/>
        </w:rPr>
        <w:t>4</w:t>
      </w:r>
      <w:r>
        <w:rPr>
          <w:rFonts w:hint="eastAsia" w:ascii="Times New Roman" w:hAnsi="Times New Roman" w:eastAsia="宋体"/>
          <w:b w:val="0"/>
          <w:bCs w:val="0"/>
          <w:vertAlign w:val="subscript"/>
          <w:lang w:eastAsia="zh-CN"/>
        </w:rPr>
        <w:t>。</w:t>
      </w:r>
    </w:p>
    <w:p w14:paraId="207BBD8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b/>
          <w:bCs/>
          <w:lang w:val="en-US" w:eastAsia="zh-CN"/>
        </w:rPr>
      </w:pPr>
      <w:r>
        <w:rPr>
          <w:rFonts w:hint="eastAsia" w:ascii="Times New Roman" w:hAnsi="Times New Roman" w:eastAsia="楷体" w:cs="Times New Roman"/>
          <w:b/>
          <w:bCs/>
          <w:sz w:val="24"/>
        </w:rPr>
        <w:t>Fig S</w:t>
      </w:r>
      <w:r>
        <w:rPr>
          <w:rFonts w:hint="eastAsia" w:ascii="Times New Roman" w:hAnsi="Times New Roman" w:eastAsia="楷体" w:cs="Times New Roman"/>
          <w:b/>
          <w:bCs/>
          <w:sz w:val="24"/>
          <w:lang w:val="en-US" w:eastAsia="zh-CN"/>
        </w:rPr>
        <w:t>3</w:t>
      </w:r>
      <w:r>
        <w:rPr>
          <w:rFonts w:hint="eastAsia" w:ascii="Times New Roman" w:hAnsi="Times New Roman" w:eastAsia="楷体" w:cs="Times New Roman"/>
          <w:b/>
          <w:bCs/>
          <w:sz w:val="24"/>
        </w:rPr>
        <w:t>.</w:t>
      </w:r>
      <w:r>
        <w:rPr>
          <w:rFonts w:hint="eastAsia" w:ascii="Times New Roman" w:hAnsi="Times New Roman" w:eastAsia="楷体" w:cs="Times New Roman"/>
          <w:b/>
          <w:bCs/>
          <w:sz w:val="24"/>
          <w:szCs w:val="24"/>
          <w:lang w:val="en-US" w:eastAsia="zh-CN"/>
        </w:rPr>
        <w:t xml:space="preserve"> </w:t>
      </w:r>
      <w:r>
        <w:rPr>
          <w:rFonts w:hint="eastAsia" w:ascii="Times New Roman" w:hAnsi="Times New Roman" w:eastAsia="楷体" w:cs="Times New Roman"/>
          <w:b w:val="0"/>
          <w:bCs w:val="0"/>
          <w:sz w:val="24"/>
          <w:szCs w:val="24"/>
          <w:lang w:val="en-US" w:eastAsia="zh-CN"/>
        </w:rPr>
        <w:t>HR</w:t>
      </w:r>
      <w:r>
        <w:rPr>
          <w:rFonts w:hint="eastAsia" w:ascii="Times New Roman" w:hAnsi="Times New Roman" w:eastAsia="宋体"/>
          <w:b w:val="0"/>
          <w:bCs w:val="0"/>
          <w:sz w:val="24"/>
          <w:szCs w:val="24"/>
        </w:rPr>
        <w:t>MS</w:t>
      </w:r>
      <w:r>
        <w:rPr>
          <w:rFonts w:ascii="Times New Roman" w:hAnsi="Times New Roman" w:eastAsia="宋体"/>
          <w:b w:val="0"/>
          <w:bCs w:val="0"/>
          <w:sz w:val="24"/>
          <w:szCs w:val="24"/>
        </w:rPr>
        <w:t xml:space="preserve"> spectra of </w:t>
      </w:r>
      <w:r>
        <w:rPr>
          <w:rFonts w:hint="eastAsia" w:ascii="Times New Roman" w:hAnsi="Times New Roman" w:eastAsia="宋体"/>
          <w:b w:val="0"/>
          <w:bCs w:val="0"/>
          <w:sz w:val="24"/>
          <w:szCs w:val="24"/>
          <w:lang w:val="en-US" w:eastAsia="zh-CN"/>
        </w:rPr>
        <w:t>probe</w:t>
      </w:r>
      <w:r>
        <w:rPr>
          <w:rFonts w:ascii="Times New Roman" w:hAnsi="Times New Roman" w:eastAsia="宋体"/>
          <w:b w:val="0"/>
          <w:bCs w:val="0"/>
          <w:sz w:val="24"/>
          <w:szCs w:val="24"/>
        </w:rPr>
        <w:t xml:space="preserve"> </w:t>
      </w:r>
      <w:r>
        <w:rPr>
          <w:rFonts w:ascii="Times New Roman" w:hAnsi="Times New Roman" w:eastAsia="宋体"/>
          <w:b/>
          <w:bCs/>
          <w:sz w:val="24"/>
          <w:szCs w:val="24"/>
        </w:rPr>
        <w:t>Rh-QL</w:t>
      </w:r>
      <w:r>
        <w:rPr>
          <w:rFonts w:hint="eastAsia" w:ascii="Times New Roman" w:hAnsi="Times New Roman" w:eastAsia="宋体"/>
          <w:b w:val="0"/>
          <w:bCs w:val="0"/>
          <w:sz w:val="24"/>
          <w:szCs w:val="24"/>
          <w:lang w:val="en-US" w:eastAsia="zh-CN"/>
        </w:rPr>
        <w:t>.</w:t>
      </w:r>
    </w:p>
    <w:p w14:paraId="5BFB934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b w:val="0"/>
          <w:bCs w:val="0"/>
          <w:sz w:val="24"/>
          <w:szCs w:val="24"/>
          <w:vertAlign w:val="baseline"/>
          <w:lang w:val="en-US" w:eastAsia="zh-CN"/>
        </w:rPr>
      </w:pPr>
      <w:r>
        <w:rPr>
          <w:rFonts w:hint="eastAsia" w:ascii="Times New Roman" w:hAnsi="Times New Roman" w:eastAsia="楷体" w:cs="Times New Roman"/>
          <w:b/>
          <w:bCs/>
          <w:sz w:val="24"/>
        </w:rPr>
        <w:t>Fig S</w:t>
      </w:r>
      <w:r>
        <w:rPr>
          <w:rFonts w:hint="eastAsia" w:ascii="Times New Roman" w:hAnsi="Times New Roman" w:eastAsia="楷体" w:cs="Times New Roman"/>
          <w:b/>
          <w:bCs/>
          <w:sz w:val="24"/>
          <w:lang w:val="en-US" w:eastAsia="zh-CN"/>
        </w:rPr>
        <w:t>4</w:t>
      </w:r>
      <w:r>
        <w:rPr>
          <w:rFonts w:hint="eastAsia" w:ascii="Times New Roman" w:hAnsi="Times New Roman" w:eastAsia="楷体" w:cs="Times New Roman"/>
          <w:b/>
          <w:bCs/>
          <w:sz w:val="24"/>
        </w:rPr>
        <w:t>.</w:t>
      </w:r>
      <w:r>
        <w:rPr>
          <w:rFonts w:hint="eastAsia" w:ascii="Times New Roman" w:hAnsi="Times New Roman" w:eastAsia="楷体" w:cs="Times New Roman"/>
          <w:b/>
          <w:bCs/>
          <w:sz w:val="24"/>
          <w:szCs w:val="24"/>
          <w:lang w:val="en-US" w:eastAsia="zh-CN"/>
        </w:rPr>
        <w:t xml:space="preserve"> </w:t>
      </w:r>
      <w:r>
        <w:rPr>
          <w:rFonts w:ascii="Times New Roman" w:hAnsi="Times New Roman" w:eastAsia="宋体"/>
          <w:b w:val="0"/>
          <w:bCs w:val="0"/>
          <w:sz w:val="24"/>
          <w:szCs w:val="24"/>
        </w:rPr>
        <w:t xml:space="preserve">MS spectra of compound </w:t>
      </w:r>
      <w:r>
        <w:rPr>
          <w:rFonts w:ascii="Times New Roman" w:hAnsi="Times New Roman" w:eastAsia="宋体"/>
          <w:b/>
          <w:bCs/>
          <w:sz w:val="24"/>
          <w:szCs w:val="24"/>
        </w:rPr>
        <w:t>Rh-QL</w:t>
      </w:r>
      <w:r>
        <w:rPr>
          <w:rFonts w:hint="eastAsia" w:ascii="Times New Roman" w:hAnsi="Times New Roman" w:eastAsia="宋体"/>
          <w:b w:val="0"/>
          <w:bCs w:val="0"/>
          <w:sz w:val="24"/>
          <w:szCs w:val="24"/>
        </w:rPr>
        <w:t>-HSO</w:t>
      </w:r>
      <w:r>
        <w:rPr>
          <w:rFonts w:hint="eastAsia" w:ascii="Times New Roman" w:hAnsi="Times New Roman" w:eastAsia="宋体"/>
          <w:b w:val="0"/>
          <w:bCs w:val="0"/>
          <w:sz w:val="24"/>
          <w:szCs w:val="24"/>
          <w:vertAlign w:val="subscript"/>
        </w:rPr>
        <w:t>3</w:t>
      </w:r>
      <w:r>
        <w:rPr>
          <w:rFonts w:hint="eastAsia" w:ascii="Times New Roman" w:hAnsi="Times New Roman" w:eastAsia="宋体"/>
          <w:b w:val="0"/>
          <w:bCs w:val="0"/>
          <w:sz w:val="24"/>
          <w:szCs w:val="24"/>
          <w:vertAlign w:val="superscript"/>
        </w:rPr>
        <w:t>-</w:t>
      </w:r>
      <w:r>
        <w:rPr>
          <w:rFonts w:hint="eastAsia" w:ascii="Times New Roman" w:hAnsi="Times New Roman" w:eastAsia="宋体"/>
          <w:b w:val="0"/>
          <w:bCs w:val="0"/>
          <w:sz w:val="24"/>
          <w:szCs w:val="24"/>
          <w:vertAlign w:val="baseline"/>
          <w:lang w:val="en-US" w:eastAsia="zh-CN"/>
        </w:rPr>
        <w:t>.</w:t>
      </w:r>
    </w:p>
    <w:p w14:paraId="59D4FB37">
      <w:pPr>
        <w:jc w:val="center"/>
        <w:rPr>
          <w:rFonts w:hint="eastAsia" w:ascii="Times New Roman" w:hAnsi="Times New Roman" w:eastAsia="宋体"/>
          <w:b w:val="0"/>
          <w:bCs w:val="0"/>
          <w:vertAlign w:val="subscript"/>
          <w:lang w:eastAsia="zh-CN"/>
        </w:rPr>
      </w:pPr>
    </w:p>
    <w:p w14:paraId="7459CAD8">
      <w:pPr>
        <w:jc w:val="center"/>
        <w:rPr>
          <w:rFonts w:hint="eastAsia" w:ascii="Times New Roman" w:hAnsi="Times New Roman" w:eastAsia="宋体"/>
          <w:b w:val="0"/>
          <w:bCs w:val="0"/>
          <w:sz w:val="24"/>
          <w:szCs w:val="24"/>
          <w:vertAlign w:val="subscript"/>
          <w:lang w:eastAsia="zh-CN"/>
        </w:rPr>
      </w:pPr>
    </w:p>
    <w:p w14:paraId="32ED8CBA">
      <w:pPr>
        <w:rPr>
          <w:rFonts w:ascii="Times New Roman" w:hAnsi="Times New Roman" w:eastAsia="宋体"/>
          <w:sz w:val="24"/>
          <w:szCs w:val="28"/>
        </w:rPr>
      </w:pPr>
    </w:p>
    <w:p w14:paraId="07BD776D">
      <w:pPr>
        <w:widowControl/>
        <w:jc w:val="left"/>
        <w:rPr>
          <w:rFonts w:ascii="Times New Roman" w:hAnsi="Times New Roman" w:eastAsia="宋体"/>
          <w:sz w:val="24"/>
          <w:szCs w:val="28"/>
        </w:rPr>
      </w:pPr>
      <w:r>
        <w:rPr>
          <w:rFonts w:ascii="Times New Roman" w:hAnsi="Times New Roman" w:eastAsia="宋体"/>
          <w:sz w:val="24"/>
          <w:szCs w:val="28"/>
        </w:rPr>
        <w:br w:type="page"/>
      </w:r>
    </w:p>
    <w:p w14:paraId="3EA35E11">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sz w:val="24"/>
          <w:szCs w:val="24"/>
        </w:rPr>
      </w:pPr>
      <w:r>
        <w:rPr>
          <w:rFonts w:ascii="Times New Roman" w:hAnsi="Times New Roman" w:eastAsia="宋体"/>
          <w:b/>
          <w:bCs/>
          <w:sz w:val="24"/>
          <w:szCs w:val="24"/>
        </w:rPr>
        <w:t>Materials and Instruments</w:t>
      </w:r>
      <w:bookmarkEnd w:id="0"/>
      <w:r>
        <w:rPr>
          <w:rFonts w:ascii="Times New Roman" w:hAnsi="Times New Roman" w:eastAsia="宋体"/>
          <w:sz w:val="24"/>
          <w:szCs w:val="24"/>
        </w:rPr>
        <w:t>.</w:t>
      </w:r>
    </w:p>
    <w:p w14:paraId="026C33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sz w:val="24"/>
          <w:szCs w:val="24"/>
        </w:rPr>
      </w:pPr>
      <w:r>
        <w:rPr>
          <w:rFonts w:ascii="Times New Roman" w:hAnsi="Times New Roman" w:eastAsia="宋体"/>
          <w:sz w:val="24"/>
          <w:szCs w:val="24"/>
        </w:rPr>
        <w:t>The UV-Vis absorption spectra were tested using a U-T1810DS dual-beam UV-Vis spectrophotometer (Yi Spectrum Instrument Manufacturing Co., Ltd., China), the fluorescence emission spectra were tested using an F-4700 fluorescence spectrophotometer (Hitachi, Japan), the NMR spectra were tested with TMS as an internal standard using an Agilent 400 MHz NMR instrument (Agilent Instruments Ltd., USA), the mass spectra were performed on a Bruker micrOTOF-Q mass spectrometer (Bruker, Germany) with DMSO as the mobile phase, the pH was adjusted using an S-25 pH meter (Shanghai Dapu Instrument Co., Ltd., China), and the products were subjected to column chromatography using 100-200 mesh column chromatography silica gel (Qingdao Yumingyuan Chemical Factory, China). Ltd., China) was used to separate and purify the products by column chromatography, and an ultrasonic cleaner (Jiangsu Kunshan Ultrasonic Instrument Factory, China) was used to prepare the food samples as well as the test master batches. Unless otherwise stated, all reagents used in the synthesis were purchased from regular commercial suppliers from Anegi (Shanghai) Medicinal Chemicals Co. and Inocet (Beijing) Technology Co. and were used without further purification. Solvents were purified by conventional methods before use. All syntheses were carried out under nitrogen atmosphere with magnetic stirring and monitored by thin layer chromatography (TLC). Separation and purification was carried out using silica gel columns.</w:t>
      </w:r>
    </w:p>
    <w:p w14:paraId="394D6049">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b/>
          <w:bCs/>
          <w:sz w:val="24"/>
          <w:szCs w:val="24"/>
        </w:rPr>
      </w:pPr>
      <w:r>
        <w:rPr>
          <w:rFonts w:ascii="Times New Roman" w:hAnsi="Times New Roman" w:eastAsia="宋体"/>
          <w:b/>
          <w:bCs/>
          <w:sz w:val="24"/>
          <w:szCs w:val="24"/>
        </w:rPr>
        <w:t xml:space="preserve">Synthesis of probe </w:t>
      </w:r>
      <w:r>
        <w:rPr>
          <w:rFonts w:hint="eastAsia" w:ascii="Times New Roman" w:hAnsi="Times New Roman" w:eastAsia="宋体"/>
          <w:b/>
          <w:bCs/>
          <w:sz w:val="24"/>
          <w:szCs w:val="24"/>
        </w:rPr>
        <w:t>Rh-QL</w:t>
      </w:r>
    </w:p>
    <w:p w14:paraId="6551BB1E">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b/>
          <w:sz w:val="24"/>
          <w:szCs w:val="24"/>
        </w:rPr>
      </w:pPr>
      <w:r>
        <w:rPr>
          <w:rFonts w:ascii="Times New Roman" w:hAnsi="Times New Roman" w:eastAsia="宋体"/>
          <w:sz w:val="24"/>
          <w:szCs w:val="24"/>
        </w:rPr>
        <w:t xml:space="preserve">Synthesis of </w:t>
      </w:r>
      <w:r>
        <w:rPr>
          <w:rFonts w:hint="eastAsia" w:ascii="Times New Roman" w:hAnsi="Times New Roman" w:eastAsia="宋体"/>
          <w:sz w:val="24"/>
          <w:szCs w:val="24"/>
        </w:rPr>
        <w:t>compound</w:t>
      </w:r>
      <w:r>
        <w:rPr>
          <w:rFonts w:ascii="Times New Roman" w:hAnsi="Times New Roman" w:eastAsia="宋体"/>
          <w:sz w:val="24"/>
          <w:szCs w:val="24"/>
        </w:rPr>
        <w:t xml:space="preserve"> </w:t>
      </w:r>
      <w:r>
        <w:rPr>
          <w:rFonts w:hint="eastAsia" w:ascii="Times New Roman" w:hAnsi="Times New Roman" w:eastAsia="宋体"/>
          <w:b/>
          <w:sz w:val="24"/>
          <w:szCs w:val="24"/>
        </w:rPr>
        <w:t>2</w:t>
      </w:r>
    </w:p>
    <w:p w14:paraId="6AEEA47B">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sz w:val="24"/>
          <w:szCs w:val="24"/>
        </w:rPr>
      </w:pPr>
      <w:r>
        <w:rPr>
          <w:rFonts w:ascii="Times New Roman" w:hAnsi="Times New Roman" w:eastAsia="宋体"/>
          <w:sz w:val="24"/>
          <w:szCs w:val="24"/>
        </w:rPr>
        <w:t>Cyclohexanone was added dropwise to 14 ml of concentrated sulphuric acid, cooled to 0°C and stirred for 30 min, then 4-diethylamino ketoacetic acid was added to the flask, mixed well and then stirred at 90°C for 2 h. After completion of the reaction, the mixture was poured into 100 ml of ice water, 1.4 ml of perchloric acid was added, filtered and washed with cold water to obtain a red powder.</w:t>
      </w:r>
    </w:p>
    <w:p w14:paraId="628D5335">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b/>
          <w:sz w:val="24"/>
          <w:szCs w:val="24"/>
        </w:rPr>
      </w:pPr>
      <w:r>
        <w:rPr>
          <w:rFonts w:ascii="Times New Roman" w:hAnsi="Times New Roman" w:eastAsia="宋体"/>
          <w:sz w:val="24"/>
          <w:szCs w:val="24"/>
        </w:rPr>
        <w:t xml:space="preserve">Synthesis of </w:t>
      </w:r>
      <w:r>
        <w:rPr>
          <w:rFonts w:hint="eastAsia" w:ascii="Times New Roman" w:hAnsi="Times New Roman" w:eastAsia="宋体"/>
          <w:sz w:val="24"/>
          <w:szCs w:val="24"/>
        </w:rPr>
        <w:t>compound</w:t>
      </w:r>
      <w:r>
        <w:rPr>
          <w:rFonts w:ascii="Times New Roman" w:hAnsi="Times New Roman" w:eastAsia="宋体"/>
          <w:sz w:val="24"/>
          <w:szCs w:val="24"/>
        </w:rPr>
        <w:t xml:space="preserve"> </w:t>
      </w:r>
      <w:r>
        <w:rPr>
          <w:rFonts w:hint="eastAsia" w:ascii="Times New Roman" w:hAnsi="Times New Roman" w:eastAsia="宋体"/>
          <w:b/>
          <w:sz w:val="24"/>
          <w:szCs w:val="24"/>
        </w:rPr>
        <w:t>3</w:t>
      </w:r>
    </w:p>
    <w:p w14:paraId="7F06723D">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sz w:val="24"/>
          <w:szCs w:val="24"/>
        </w:rPr>
      </w:pPr>
      <w:r>
        <w:rPr>
          <w:rFonts w:ascii="Times New Roman" w:hAnsi="Times New Roman" w:eastAsia="宋体"/>
          <w:sz w:val="24"/>
          <w:szCs w:val="24"/>
        </w:rPr>
        <w:t xml:space="preserve">A mixture of </w:t>
      </w:r>
      <w:r>
        <w:rPr>
          <w:rFonts w:hint="eastAsia" w:ascii="Times New Roman" w:hAnsi="Times New Roman" w:eastAsia="宋体"/>
          <w:sz w:val="24"/>
          <w:szCs w:val="24"/>
        </w:rPr>
        <w:t>compound</w:t>
      </w:r>
      <w:r>
        <w:rPr>
          <w:rFonts w:ascii="Times New Roman" w:hAnsi="Times New Roman" w:eastAsia="宋体"/>
          <w:sz w:val="24"/>
          <w:szCs w:val="24"/>
        </w:rPr>
        <w:t xml:space="preserve"> </w:t>
      </w:r>
      <w:r>
        <w:rPr>
          <w:rFonts w:hint="eastAsia" w:ascii="Times New Roman" w:hAnsi="Times New Roman" w:eastAsia="宋体"/>
          <w:b/>
          <w:sz w:val="24"/>
          <w:szCs w:val="24"/>
        </w:rPr>
        <w:t>2</w:t>
      </w:r>
      <w:r>
        <w:rPr>
          <w:rFonts w:ascii="Times New Roman" w:hAnsi="Times New Roman" w:eastAsia="宋体"/>
          <w:sz w:val="24"/>
          <w:szCs w:val="24"/>
        </w:rPr>
        <w:t xml:space="preserve"> and 3-quinolinecarboxaldehyde was added to an appropriate amount of acetic acid and the reaction was carried out under nitrogen protection at 80 °C for 5 hours. At the end of the reaction, the mixture was cooled to room temperature and the solvent acetic acid was removed under reduced pressure and purified by silica gel chromatography (CH</w:t>
      </w:r>
      <w:r>
        <w:rPr>
          <w:rFonts w:ascii="Times New Roman" w:hAnsi="Times New Roman" w:eastAsia="宋体"/>
          <w:sz w:val="24"/>
          <w:szCs w:val="24"/>
          <w:vertAlign w:val="subscript"/>
        </w:rPr>
        <w:t>2</w:t>
      </w:r>
      <w:r>
        <w:rPr>
          <w:rFonts w:ascii="Times New Roman" w:hAnsi="Times New Roman" w:eastAsia="宋体"/>
          <w:sz w:val="24"/>
          <w:szCs w:val="24"/>
        </w:rPr>
        <w:t>Cl</w:t>
      </w:r>
      <w:r>
        <w:rPr>
          <w:rFonts w:hint="eastAsia" w:ascii="Times New Roman" w:hAnsi="Times New Roman" w:eastAsia="宋体"/>
          <w:sz w:val="24"/>
          <w:szCs w:val="24"/>
          <w:vertAlign w:val="subscript"/>
          <w:lang w:val="en-US" w:eastAsia="zh-CN"/>
        </w:rPr>
        <w:t>2</w:t>
      </w:r>
      <w:r>
        <w:rPr>
          <w:rFonts w:ascii="Times New Roman" w:hAnsi="Times New Roman" w:eastAsia="宋体"/>
          <w:sz w:val="24"/>
          <w:szCs w:val="24"/>
        </w:rPr>
        <w:t>:CH</w:t>
      </w:r>
      <w:r>
        <w:rPr>
          <w:rFonts w:ascii="Times New Roman" w:hAnsi="Times New Roman" w:eastAsia="宋体"/>
          <w:sz w:val="24"/>
          <w:szCs w:val="24"/>
          <w:vertAlign w:val="subscript"/>
        </w:rPr>
        <w:t>3</w:t>
      </w:r>
      <w:r>
        <w:rPr>
          <w:rFonts w:ascii="Times New Roman" w:hAnsi="Times New Roman" w:eastAsia="宋体"/>
          <w:sz w:val="24"/>
          <w:szCs w:val="24"/>
        </w:rPr>
        <w:t>OH=20:1) to give a purple solid.</w:t>
      </w:r>
    </w:p>
    <w:p w14:paraId="78E93C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b/>
          <w:sz w:val="24"/>
          <w:szCs w:val="24"/>
        </w:rPr>
      </w:pPr>
      <w:r>
        <w:rPr>
          <w:rFonts w:ascii="Times New Roman" w:hAnsi="Times New Roman" w:eastAsia="宋体"/>
          <w:bCs/>
          <w:sz w:val="24"/>
          <w:szCs w:val="24"/>
        </w:rPr>
        <w:t xml:space="preserve">Synthesis of </w:t>
      </w:r>
      <w:r>
        <w:rPr>
          <w:rFonts w:hint="eastAsia" w:ascii="Times New Roman" w:hAnsi="Times New Roman" w:eastAsia="宋体"/>
          <w:bCs/>
          <w:sz w:val="24"/>
          <w:szCs w:val="24"/>
          <w:lang w:val="en-US" w:eastAsia="zh-CN"/>
        </w:rPr>
        <w:t xml:space="preserve">probe </w:t>
      </w:r>
      <w:r>
        <w:rPr>
          <w:rFonts w:hint="eastAsia" w:ascii="Times New Roman" w:hAnsi="Times New Roman" w:eastAsia="宋体"/>
          <w:b/>
          <w:sz w:val="24"/>
          <w:szCs w:val="24"/>
        </w:rPr>
        <w:t>Rh-QL</w:t>
      </w:r>
    </w:p>
    <w:p w14:paraId="3D9B39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sz w:val="24"/>
          <w:szCs w:val="24"/>
          <w:lang w:val="en-US" w:eastAsia="zh-CN"/>
        </w:rPr>
      </w:pPr>
      <w:r>
        <w:rPr>
          <w:rFonts w:hint="eastAsia" w:ascii="Times New Roman" w:hAnsi="Times New Roman" w:eastAsia="宋体"/>
          <w:b w:val="0"/>
          <w:bCs/>
          <w:sz w:val="24"/>
          <w:szCs w:val="24"/>
        </w:rPr>
        <w:t xml:space="preserve">Methyl trifluoromethanesulfonate was added dropwise to the </w:t>
      </w:r>
      <w:r>
        <w:rPr>
          <w:rFonts w:hint="eastAsia" w:ascii="Times New Roman" w:hAnsi="Times New Roman" w:eastAsia="宋体"/>
          <w:b w:val="0"/>
          <w:bCs/>
          <w:sz w:val="24"/>
          <w:szCs w:val="24"/>
          <w:lang w:val="en-US" w:eastAsia="zh-CN"/>
        </w:rPr>
        <w:t>DCM</w:t>
      </w:r>
      <w:r>
        <w:rPr>
          <w:rFonts w:hint="eastAsia" w:ascii="Times New Roman" w:hAnsi="Times New Roman" w:eastAsia="宋体"/>
          <w:b w:val="0"/>
          <w:bCs/>
          <w:sz w:val="24"/>
          <w:szCs w:val="24"/>
        </w:rPr>
        <w:t xml:space="preserve"> solution of compound </w:t>
      </w:r>
      <w:r>
        <w:rPr>
          <w:rFonts w:hint="eastAsia" w:ascii="Times New Roman" w:hAnsi="Times New Roman" w:eastAsia="宋体"/>
          <w:b/>
          <w:bCs w:val="0"/>
          <w:sz w:val="24"/>
          <w:szCs w:val="24"/>
          <w:lang w:val="en-US" w:eastAsia="zh-CN"/>
        </w:rPr>
        <w:t>3</w:t>
      </w:r>
      <w:r>
        <w:rPr>
          <w:rFonts w:hint="eastAsia" w:ascii="Times New Roman" w:hAnsi="Times New Roman" w:eastAsia="宋体"/>
          <w:b w:val="0"/>
          <w:bCs/>
          <w:sz w:val="24"/>
          <w:szCs w:val="24"/>
        </w:rPr>
        <w:t xml:space="preserve">, and after the reaction was complete at room temperature, the reaction product was washed three times with ice </w:t>
      </w:r>
      <w:r>
        <w:rPr>
          <w:rFonts w:hint="eastAsia" w:ascii="Times New Roman" w:hAnsi="Times New Roman" w:eastAsia="宋体"/>
          <w:b w:val="0"/>
          <w:bCs/>
          <w:sz w:val="24"/>
          <w:szCs w:val="24"/>
          <w:lang w:val="en-US" w:eastAsia="zh-CN"/>
        </w:rPr>
        <w:t>DCM</w:t>
      </w:r>
      <w:r>
        <w:rPr>
          <w:rFonts w:hint="eastAsia" w:ascii="Times New Roman" w:hAnsi="Times New Roman" w:eastAsia="宋体"/>
          <w:b w:val="0"/>
          <w:bCs/>
          <w:sz w:val="24"/>
          <w:szCs w:val="24"/>
        </w:rPr>
        <w:t xml:space="preserve"> to give a pure purple solid.</w:t>
      </w:r>
      <w:r>
        <w:rPr>
          <w:rFonts w:hint="eastAsia" w:ascii="Times New Roman" w:hAnsi="Times New Roman" w:eastAsia="宋体"/>
          <w:b w:val="0"/>
          <w:bCs/>
          <w:sz w:val="24"/>
          <w:szCs w:val="24"/>
          <w:lang w:val="en-US" w:eastAsia="zh-CN"/>
        </w:rPr>
        <w:t xml:space="preserve"> </w:t>
      </w:r>
      <w:r>
        <w:rPr>
          <w:rFonts w:ascii="Times New Roman" w:hAnsi="Times New Roman" w:eastAsia="宋体"/>
          <w:sz w:val="24"/>
          <w:szCs w:val="24"/>
        </w:rPr>
        <w:t>Melting point:</w:t>
      </w:r>
      <w:r>
        <w:rPr>
          <w:rFonts w:hint="eastAsia" w:ascii="Times New Roman" w:hAnsi="Times New Roman" w:eastAsia="宋体"/>
          <w:sz w:val="24"/>
          <w:szCs w:val="24"/>
        </w:rPr>
        <w:t xml:space="preserve"> &gt;300</w:t>
      </w:r>
      <w:r>
        <w:rPr>
          <w:rFonts w:hint="default" w:ascii="Times New Roman" w:hAnsi="Times New Roman" w:eastAsia="宋体" w:cs="Times New Roman"/>
          <w:sz w:val="24"/>
          <w:szCs w:val="24"/>
        </w:rPr>
        <w:t>℃</w:t>
      </w:r>
      <w:r>
        <w:rPr>
          <w:rFonts w:hint="eastAsia" w:ascii="Times New Roman" w:hAnsi="Times New Roman" w:eastAsia="宋体"/>
          <w:sz w:val="24"/>
          <w:szCs w:val="24"/>
        </w:rPr>
        <w:t>.</w:t>
      </w:r>
      <w:r>
        <w:rPr>
          <w:rFonts w:ascii="Times New Roman" w:hAnsi="Times New Roman" w:eastAsia="宋体"/>
          <w:sz w:val="24"/>
          <w:szCs w:val="24"/>
        </w:rPr>
        <w:t xml:space="preserve"> </w:t>
      </w:r>
      <w:r>
        <w:rPr>
          <w:rFonts w:ascii="Times New Roman" w:hAnsi="Times New Roman" w:eastAsia="宋体"/>
          <w:sz w:val="24"/>
          <w:szCs w:val="24"/>
          <w:vertAlign w:val="superscript"/>
        </w:rPr>
        <w:t>1</w:t>
      </w:r>
      <w:r>
        <w:rPr>
          <w:rFonts w:ascii="Times New Roman" w:hAnsi="Times New Roman" w:eastAsia="宋体"/>
          <w:sz w:val="24"/>
          <w:szCs w:val="24"/>
        </w:rPr>
        <w:t xml:space="preserve">H NMR (400 MHz, </w:t>
      </w:r>
      <w:r>
        <w:rPr>
          <w:rFonts w:ascii="Times New Roman" w:hAnsi="Times New Roman" w:eastAsia="宋体"/>
          <w:i w:val="0"/>
          <w:iCs w:val="0"/>
          <w:sz w:val="24"/>
          <w:szCs w:val="24"/>
        </w:rPr>
        <w:t>Methanol</w:t>
      </w:r>
      <w:r>
        <w:rPr>
          <w:rFonts w:ascii="Times New Roman" w:hAnsi="Times New Roman" w:eastAsia="宋体"/>
          <w:i/>
          <w:iCs/>
          <w:sz w:val="24"/>
          <w:szCs w:val="24"/>
        </w:rPr>
        <w:t>-d</w:t>
      </w:r>
      <w:r>
        <w:rPr>
          <w:rFonts w:ascii="Times New Roman" w:hAnsi="Times New Roman" w:eastAsia="宋体"/>
          <w:i/>
          <w:iCs/>
          <w:sz w:val="24"/>
          <w:szCs w:val="24"/>
          <w:vertAlign w:val="subscript"/>
        </w:rPr>
        <w:t>4</w:t>
      </w:r>
      <w:r>
        <w:rPr>
          <w:rFonts w:ascii="Times New Roman" w:hAnsi="Times New Roman" w:eastAsia="宋体"/>
          <w:sz w:val="24"/>
          <w:szCs w:val="24"/>
        </w:rPr>
        <w:t xml:space="preserve">) </w:t>
      </w:r>
      <w:r>
        <w:rPr>
          <w:rFonts w:ascii="Times New Roman" w:hAnsi="Times New Roman" w:eastAsia="宋体"/>
          <w:i/>
          <w:iCs/>
          <w:sz w:val="24"/>
          <w:szCs w:val="24"/>
        </w:rPr>
        <w:t>δ</w:t>
      </w:r>
      <w:r>
        <w:rPr>
          <w:rFonts w:hint="eastAsia" w:ascii="Times New Roman" w:hAnsi="Times New Roman" w:eastAsia="宋体"/>
          <w:sz w:val="24"/>
          <w:szCs w:val="24"/>
        </w:rPr>
        <w:t xml:space="preserve"> 9.60 (s, 1H), 9.33 (s, 1H), 8.51-8.46 (m, 2H), 8.30 (m, 3H), 8.06 (t, J = 7.6 Hz, 1H), 7.86 (t, J = 7.6 Hz, 1H), 7.77 (t, J = 8.0 Hz, 1H), 7.38 (d, J = 7.2 Hz, 1H), 7.33-7.30 (m, 2H), 4.74 (s, 1H), 2.46-2.40 (m, 2H), 1.91-1.86 (m, 1H), 1.33 (s, 6H).</w:t>
      </w:r>
      <w:r>
        <w:rPr>
          <w:rFonts w:ascii="Times New Roman" w:hAnsi="Times New Roman" w:eastAsia="宋体"/>
          <w:sz w:val="24"/>
          <w:szCs w:val="24"/>
        </w:rPr>
        <w:t xml:space="preserve"> </w:t>
      </w:r>
      <w:r>
        <w:rPr>
          <w:rFonts w:ascii="Times New Roman" w:hAnsi="Times New Roman" w:eastAsia="宋体"/>
          <w:sz w:val="24"/>
          <w:szCs w:val="24"/>
          <w:vertAlign w:val="superscript"/>
        </w:rPr>
        <w:t>13</w:t>
      </w:r>
      <w:r>
        <w:rPr>
          <w:rFonts w:ascii="Times New Roman" w:hAnsi="Times New Roman" w:eastAsia="宋体"/>
          <w:sz w:val="24"/>
          <w:szCs w:val="24"/>
        </w:rPr>
        <w:t>C NMR (101 MHz,</w:t>
      </w:r>
      <w:r>
        <w:rPr>
          <w:rFonts w:ascii="Times New Roman" w:hAnsi="Times New Roman" w:eastAsia="宋体"/>
          <w:i/>
          <w:iCs/>
          <w:sz w:val="24"/>
          <w:szCs w:val="24"/>
        </w:rPr>
        <w:t xml:space="preserve"> </w:t>
      </w:r>
      <w:r>
        <w:rPr>
          <w:rFonts w:ascii="Times New Roman" w:hAnsi="Times New Roman" w:eastAsia="宋体"/>
          <w:i w:val="0"/>
          <w:iCs w:val="0"/>
          <w:sz w:val="24"/>
          <w:szCs w:val="24"/>
        </w:rPr>
        <w:t>Methanol</w:t>
      </w:r>
      <w:r>
        <w:rPr>
          <w:rFonts w:ascii="Times New Roman" w:hAnsi="Times New Roman" w:eastAsia="宋体"/>
          <w:i/>
          <w:iCs/>
          <w:sz w:val="24"/>
          <w:szCs w:val="24"/>
        </w:rPr>
        <w:t>-d</w:t>
      </w:r>
      <w:r>
        <w:rPr>
          <w:rFonts w:ascii="Times New Roman" w:hAnsi="Times New Roman" w:eastAsia="宋体"/>
          <w:i/>
          <w:iCs/>
          <w:sz w:val="24"/>
          <w:szCs w:val="24"/>
          <w:vertAlign w:val="subscript"/>
        </w:rPr>
        <w:t>4</w:t>
      </w:r>
      <w:r>
        <w:rPr>
          <w:rFonts w:ascii="Times New Roman" w:hAnsi="Times New Roman" w:eastAsia="宋体"/>
          <w:sz w:val="24"/>
          <w:szCs w:val="24"/>
        </w:rPr>
        <w:t>)</w:t>
      </w:r>
      <w:r>
        <w:rPr>
          <w:rFonts w:hint="eastAsia" w:ascii="Times New Roman" w:hAnsi="Times New Roman" w:eastAsia="宋体"/>
          <w:sz w:val="24"/>
          <w:szCs w:val="24"/>
        </w:rPr>
        <w:t xml:space="preserve"> </w:t>
      </w:r>
      <w:r>
        <w:rPr>
          <w:rFonts w:ascii="Times New Roman" w:hAnsi="Times New Roman" w:eastAsia="宋体" w:cs="Times New Roman"/>
          <w:i/>
          <w:iCs/>
          <w:sz w:val="24"/>
          <w:szCs w:val="24"/>
        </w:rPr>
        <w:t>δ</w:t>
      </w:r>
      <w:r>
        <w:rPr>
          <w:rFonts w:hint="eastAsia" w:ascii="Times New Roman" w:hAnsi="Times New Roman" w:eastAsia="宋体"/>
          <w:sz w:val="24"/>
          <w:szCs w:val="24"/>
        </w:rPr>
        <w:t xml:space="preserve"> 164.19, 161.45, 157.50, 156.92, 155.32, 149.77, 149.68, 144.50, 144.14, 136.17, 134.59, 134.29, 133.62, 132.89, 132.73, 131.74, 129.39, 129.33, 129.17, 128.89, 128.79, 128.72, 128.51, 128.43, 128.29, 128.24, 127.98, 127.96, 127.42, 127.20, 125.14, 122.37, 117.57, 117.53, 116.83, 94.09, 93.91, 59.97, 57.96, 56.95, 52.93, 51.92, 50.20, 49.91, 47.90, 44.88, 43.88, 43.84, 43.51, 43.43, 4</w:t>
      </w:r>
      <w:r>
        <w:rPr>
          <w:rFonts w:ascii="Times New Roman" w:hAnsi="Times New Roman" w:eastAsia="宋体"/>
          <w:sz w:val="24"/>
          <w:szCs w:val="24"/>
        </w:rPr>
        <w:fldChar w:fldCharType="begin"/>
      </w:r>
      <w:r>
        <w:rPr>
          <w:rFonts w:ascii="Times New Roman" w:hAnsi="Times New Roman" w:eastAsia="宋体"/>
          <w:sz w:val="24"/>
          <w:szCs w:val="24"/>
        </w:rPr>
        <w:instrText xml:space="preserve">PAGE   \* MERGEFORMAT</w:instrText>
      </w:r>
      <w:r>
        <w:rPr>
          <w:rFonts w:ascii="Times New Roman" w:hAnsi="Times New Roman" w:eastAsia="宋体"/>
          <w:sz w:val="24"/>
          <w:szCs w:val="24"/>
        </w:rPr>
        <w:fldChar w:fldCharType="separate"/>
      </w:r>
      <w:r>
        <w:rPr>
          <w:rFonts w:ascii="Times New Roman" w:hAnsi="Times New Roman" w:eastAsia="宋体"/>
          <w:sz w:val="24"/>
          <w:szCs w:val="24"/>
        </w:rPr>
        <w:t>3</w:t>
      </w:r>
      <w:r>
        <w:rPr>
          <w:rFonts w:ascii="Times New Roman" w:hAnsi="Times New Roman" w:eastAsia="宋体"/>
          <w:sz w:val="24"/>
          <w:szCs w:val="24"/>
        </w:rPr>
        <w:fldChar w:fldCharType="end"/>
      </w:r>
      <w:r>
        <w:rPr>
          <w:rFonts w:hint="eastAsia" w:ascii="Times New Roman" w:hAnsi="Times New Roman" w:eastAsia="宋体"/>
          <w:sz w:val="24"/>
          <w:szCs w:val="24"/>
        </w:rPr>
        <w:t>1.86, 40.86, 39.85, 36.84, 35.83, 33.82, 24.79, 24.68, 23.87, 19.74, 19.49, 9.90.</w:t>
      </w:r>
      <w:r>
        <w:rPr>
          <w:rFonts w:ascii="Times New Roman" w:hAnsi="Times New Roman" w:eastAsia="宋体"/>
          <w:sz w:val="24"/>
          <w:szCs w:val="24"/>
        </w:rPr>
        <w:t xml:space="preserve"> </w:t>
      </w:r>
      <w:r>
        <w:rPr>
          <w:rFonts w:hint="eastAsia" w:ascii="Times New Roman" w:hAnsi="Times New Roman" w:eastAsia="宋体"/>
          <w:sz w:val="24"/>
          <w:szCs w:val="24"/>
        </w:rPr>
        <w:t>HRMS (ESI+): Calcd C</w:t>
      </w:r>
      <w:r>
        <w:rPr>
          <w:rFonts w:hint="eastAsia" w:ascii="Times New Roman" w:hAnsi="Times New Roman" w:eastAsia="宋体"/>
          <w:sz w:val="24"/>
          <w:szCs w:val="24"/>
          <w:vertAlign w:val="subscript"/>
        </w:rPr>
        <w:t>35</w:t>
      </w:r>
      <w:r>
        <w:rPr>
          <w:rFonts w:hint="eastAsia" w:ascii="Times New Roman" w:hAnsi="Times New Roman" w:eastAsia="宋体"/>
          <w:sz w:val="24"/>
          <w:szCs w:val="24"/>
        </w:rPr>
        <w:t>H</w:t>
      </w:r>
      <w:r>
        <w:rPr>
          <w:rFonts w:hint="eastAsia" w:ascii="Times New Roman" w:hAnsi="Times New Roman" w:eastAsia="宋体"/>
          <w:sz w:val="24"/>
          <w:szCs w:val="24"/>
          <w:vertAlign w:val="subscript"/>
        </w:rPr>
        <w:t>35</w:t>
      </w:r>
      <w:r>
        <w:rPr>
          <w:rFonts w:hint="eastAsia" w:ascii="Times New Roman" w:hAnsi="Times New Roman" w:eastAsia="宋体"/>
          <w:sz w:val="24"/>
          <w:szCs w:val="24"/>
        </w:rPr>
        <w:t>N</w:t>
      </w:r>
      <w:r>
        <w:rPr>
          <w:rFonts w:hint="eastAsia" w:ascii="Times New Roman" w:hAnsi="Times New Roman" w:eastAsia="宋体"/>
          <w:sz w:val="24"/>
          <w:szCs w:val="24"/>
          <w:vertAlign w:val="subscript"/>
        </w:rPr>
        <w:t>2</w:t>
      </w:r>
      <w:r>
        <w:rPr>
          <w:rFonts w:hint="eastAsia" w:ascii="Times New Roman" w:hAnsi="Times New Roman" w:eastAsia="宋体"/>
          <w:sz w:val="24"/>
          <w:szCs w:val="24"/>
        </w:rPr>
        <w:t>O</w:t>
      </w:r>
      <w:r>
        <w:rPr>
          <w:rFonts w:hint="eastAsia" w:ascii="Times New Roman" w:hAnsi="Times New Roman" w:eastAsia="宋体"/>
          <w:sz w:val="24"/>
          <w:szCs w:val="24"/>
          <w:vertAlign w:val="subscript"/>
        </w:rPr>
        <w:t>3</w:t>
      </w:r>
      <w:r>
        <w:rPr>
          <w:rFonts w:hint="eastAsia" w:ascii="Times New Roman" w:hAnsi="Times New Roman" w:eastAsia="宋体"/>
          <w:sz w:val="24"/>
          <w:szCs w:val="24"/>
          <w:vertAlign w:val="superscript"/>
        </w:rPr>
        <w:t>+</w:t>
      </w:r>
      <w:r>
        <w:rPr>
          <w:rFonts w:hint="eastAsia" w:ascii="Times New Roman" w:hAnsi="Times New Roman" w:eastAsia="宋体"/>
          <w:sz w:val="24"/>
          <w:szCs w:val="24"/>
        </w:rPr>
        <w:t xml:space="preserve"> ([M-TfO-ClO-H]</w:t>
      </w:r>
      <w:r>
        <w:rPr>
          <w:rFonts w:hint="eastAsia" w:ascii="Times New Roman" w:hAnsi="Times New Roman" w:eastAsia="宋体"/>
          <w:sz w:val="24"/>
          <w:szCs w:val="24"/>
          <w:vertAlign w:val="superscript"/>
        </w:rPr>
        <w:t>+</w:t>
      </w:r>
      <w:r>
        <w:rPr>
          <w:rFonts w:hint="eastAsia" w:ascii="Times New Roman" w:hAnsi="Times New Roman" w:eastAsia="宋体"/>
          <w:sz w:val="24"/>
          <w:szCs w:val="24"/>
        </w:rPr>
        <w:t>): m/z = 529.2558, found: m/z = 529.2903</w:t>
      </w:r>
      <w:r>
        <w:rPr>
          <w:rFonts w:hint="eastAsia" w:ascii="Times New Roman" w:hAnsi="Times New Roman" w:eastAsia="宋体"/>
          <w:sz w:val="24"/>
          <w:szCs w:val="24"/>
          <w:lang w:val="en-US" w:eastAsia="zh-CN"/>
        </w:rPr>
        <w:t>.</w:t>
      </w:r>
    </w:p>
    <w:p w14:paraId="71374CD7">
      <w:pPr>
        <w:rPr>
          <w:rFonts w:ascii="Times New Roman" w:hAnsi="Times New Roman" w:eastAsia="宋体"/>
        </w:rPr>
      </w:pPr>
    </w:p>
    <w:p w14:paraId="2D31DBC8">
      <w:pPr>
        <w:jc w:val="center"/>
        <w:rPr>
          <w:rFonts w:ascii="Times New Roman" w:hAnsi="Times New Roman" w:eastAsia="宋体"/>
        </w:rPr>
      </w:pPr>
      <w:r>
        <w:rPr>
          <w14:ligatures w14:val="none"/>
        </w:rPr>
        <w:drawing>
          <wp:inline distT="0" distB="0" distL="0" distR="0">
            <wp:extent cx="5274310" cy="3681730"/>
            <wp:effectExtent l="0" t="0" r="2540" b="0"/>
            <wp:docPr id="16236736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73664" name="图片 1"/>
                    <pic:cNvPicPr>
                      <a:picLocks noChangeAspect="1"/>
                    </pic:cNvPicPr>
                  </pic:nvPicPr>
                  <pic:blipFill>
                    <a:blip r:embed="rId5"/>
                    <a:stretch>
                      <a:fillRect/>
                    </a:stretch>
                  </pic:blipFill>
                  <pic:spPr>
                    <a:xfrm>
                      <a:off x="0" y="0"/>
                      <a:ext cx="5274310" cy="3681730"/>
                    </a:xfrm>
                    <a:prstGeom prst="rect">
                      <a:avLst/>
                    </a:prstGeom>
                  </pic:spPr>
                </pic:pic>
              </a:graphicData>
            </a:graphic>
          </wp:inline>
        </w:drawing>
      </w:r>
    </w:p>
    <w:p w14:paraId="3680C3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b w:val="0"/>
          <w:bCs w:val="0"/>
          <w:sz w:val="24"/>
          <w:szCs w:val="24"/>
          <w:lang w:eastAsia="zh-CN"/>
        </w:rPr>
      </w:pPr>
      <w:r>
        <w:rPr>
          <w:rFonts w:hint="eastAsia" w:ascii="Times New Roman" w:hAnsi="Times New Roman" w:eastAsia="楷体" w:cs="Times New Roman"/>
          <w:b/>
          <w:bCs/>
          <w:sz w:val="24"/>
          <w:szCs w:val="24"/>
        </w:rPr>
        <w:t>Fig S1.</w:t>
      </w:r>
      <w:r>
        <w:rPr>
          <w:rFonts w:hint="eastAsia" w:ascii="Times New Roman" w:hAnsi="Times New Roman" w:eastAsia="楷体" w:cs="Times New Roman"/>
          <w:b w:val="0"/>
          <w:bCs w:val="0"/>
          <w:sz w:val="24"/>
          <w:szCs w:val="24"/>
          <w:lang w:val="en-US" w:eastAsia="zh-CN"/>
        </w:rPr>
        <w:t xml:space="preserve"> </w:t>
      </w:r>
      <w:r>
        <w:rPr>
          <w:rFonts w:ascii="Times New Roman" w:hAnsi="Times New Roman" w:eastAsia="宋体"/>
          <w:b w:val="0"/>
          <w:bCs w:val="0"/>
          <w:sz w:val="24"/>
          <w:szCs w:val="24"/>
          <w:vertAlign w:val="superscript"/>
        </w:rPr>
        <w:t>1</w:t>
      </w:r>
      <w:r>
        <w:rPr>
          <w:rFonts w:ascii="Times New Roman" w:hAnsi="Times New Roman" w:eastAsia="宋体"/>
          <w:b w:val="0"/>
          <w:bCs w:val="0"/>
          <w:sz w:val="24"/>
          <w:szCs w:val="24"/>
        </w:rPr>
        <w:t>H</w:t>
      </w:r>
      <w:r>
        <w:rPr>
          <w:rFonts w:hint="eastAsia" w:ascii="Times New Roman" w:hAnsi="Times New Roman" w:eastAsia="宋体"/>
          <w:b w:val="0"/>
          <w:bCs w:val="0"/>
          <w:sz w:val="24"/>
          <w:szCs w:val="24"/>
        </w:rPr>
        <w:t xml:space="preserve"> </w:t>
      </w:r>
      <w:r>
        <w:rPr>
          <w:rFonts w:ascii="Times New Roman" w:hAnsi="Times New Roman" w:eastAsia="宋体"/>
          <w:b w:val="0"/>
          <w:bCs w:val="0"/>
          <w:sz w:val="24"/>
          <w:szCs w:val="24"/>
        </w:rPr>
        <w:t xml:space="preserve">NMR spectra of </w:t>
      </w:r>
      <w:r>
        <w:rPr>
          <w:rFonts w:hint="eastAsia" w:ascii="Times New Roman" w:hAnsi="Times New Roman" w:eastAsia="宋体"/>
          <w:b w:val="0"/>
          <w:bCs w:val="0"/>
          <w:sz w:val="24"/>
          <w:szCs w:val="24"/>
          <w:lang w:val="en-US" w:eastAsia="zh-CN"/>
        </w:rPr>
        <w:t>probe</w:t>
      </w:r>
      <w:r>
        <w:rPr>
          <w:rFonts w:ascii="Times New Roman" w:hAnsi="Times New Roman" w:eastAsia="宋体"/>
          <w:b w:val="0"/>
          <w:bCs w:val="0"/>
          <w:sz w:val="24"/>
          <w:szCs w:val="24"/>
        </w:rPr>
        <w:t xml:space="preserve"> </w:t>
      </w:r>
      <w:r>
        <w:rPr>
          <w:rFonts w:hint="eastAsia" w:ascii="Times New Roman" w:hAnsi="Times New Roman" w:eastAsia="宋体"/>
          <w:b/>
          <w:bCs/>
          <w:sz w:val="24"/>
          <w:szCs w:val="24"/>
        </w:rPr>
        <w:t>Rh-QL</w:t>
      </w:r>
      <w:r>
        <w:rPr>
          <w:rFonts w:ascii="Times New Roman" w:hAnsi="Times New Roman" w:eastAsia="宋体"/>
          <w:b w:val="0"/>
          <w:bCs w:val="0"/>
          <w:sz w:val="24"/>
          <w:szCs w:val="24"/>
        </w:rPr>
        <w:t xml:space="preserve"> in Methanol-</w:t>
      </w:r>
      <w:r>
        <w:rPr>
          <w:rFonts w:ascii="Times New Roman" w:hAnsi="Times New Roman" w:eastAsia="宋体"/>
          <w:b w:val="0"/>
          <w:bCs w:val="0"/>
          <w:i/>
          <w:iCs/>
          <w:sz w:val="24"/>
          <w:szCs w:val="24"/>
        </w:rPr>
        <w:t>d</w:t>
      </w:r>
      <w:r>
        <w:rPr>
          <w:rFonts w:ascii="Times New Roman" w:hAnsi="Times New Roman" w:eastAsia="宋体"/>
          <w:b w:val="0"/>
          <w:bCs w:val="0"/>
          <w:sz w:val="24"/>
          <w:szCs w:val="24"/>
          <w:vertAlign w:val="subscript"/>
        </w:rPr>
        <w:t>4</w:t>
      </w:r>
      <w:r>
        <w:rPr>
          <w:rFonts w:hint="eastAsia" w:ascii="Times New Roman" w:hAnsi="Times New Roman" w:eastAsia="宋体"/>
          <w:b w:val="0"/>
          <w:bCs w:val="0"/>
          <w:sz w:val="24"/>
          <w:szCs w:val="24"/>
          <w:vertAlign w:val="subscript"/>
          <w:lang w:eastAsia="zh-CN"/>
        </w:rPr>
        <w:t>。</w:t>
      </w:r>
    </w:p>
    <w:p w14:paraId="13321F49">
      <w:pPr>
        <w:jc w:val="center"/>
        <w:rPr>
          <w:rFonts w:ascii="Times New Roman" w:hAnsi="Times New Roman" w:eastAsia="宋体"/>
        </w:rPr>
      </w:pPr>
      <w:r>
        <w:rPr>
          <w14:ligatures w14:val="none"/>
        </w:rPr>
        <w:drawing>
          <wp:inline distT="0" distB="0" distL="0" distR="0">
            <wp:extent cx="5274310" cy="3584575"/>
            <wp:effectExtent l="0" t="0" r="2540" b="0"/>
            <wp:docPr id="16237800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80002" name="图片 1"/>
                    <pic:cNvPicPr>
                      <a:picLocks noChangeAspect="1"/>
                    </pic:cNvPicPr>
                  </pic:nvPicPr>
                  <pic:blipFill>
                    <a:blip r:embed="rId6"/>
                    <a:stretch>
                      <a:fillRect/>
                    </a:stretch>
                  </pic:blipFill>
                  <pic:spPr>
                    <a:xfrm>
                      <a:off x="0" y="0"/>
                      <a:ext cx="5274310" cy="3584575"/>
                    </a:xfrm>
                    <a:prstGeom prst="rect">
                      <a:avLst/>
                    </a:prstGeom>
                  </pic:spPr>
                </pic:pic>
              </a:graphicData>
            </a:graphic>
          </wp:inline>
        </w:drawing>
      </w:r>
    </w:p>
    <w:p w14:paraId="614307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b w:val="0"/>
          <w:bCs w:val="0"/>
          <w:lang w:eastAsia="zh-CN"/>
        </w:rPr>
      </w:pPr>
      <w:r>
        <w:rPr>
          <w:rFonts w:hint="eastAsia" w:ascii="Times New Roman" w:hAnsi="Times New Roman" w:eastAsia="楷体" w:cs="Times New Roman"/>
          <w:b/>
          <w:bCs/>
          <w:sz w:val="24"/>
        </w:rPr>
        <w:t>Fig S</w:t>
      </w:r>
      <w:r>
        <w:rPr>
          <w:rFonts w:hint="eastAsia" w:ascii="Times New Roman" w:hAnsi="Times New Roman" w:eastAsia="楷体" w:cs="Times New Roman"/>
          <w:b/>
          <w:bCs/>
          <w:sz w:val="24"/>
          <w:lang w:val="en-US" w:eastAsia="zh-CN"/>
        </w:rPr>
        <w:t>2</w:t>
      </w:r>
      <w:r>
        <w:rPr>
          <w:rFonts w:hint="eastAsia" w:ascii="Times New Roman" w:hAnsi="Times New Roman" w:eastAsia="楷体" w:cs="Times New Roman"/>
          <w:b/>
          <w:bCs/>
          <w:sz w:val="24"/>
        </w:rPr>
        <w:t>.</w:t>
      </w:r>
      <w:r>
        <w:rPr>
          <w:rFonts w:hint="eastAsia" w:ascii="Times New Roman" w:hAnsi="Times New Roman" w:eastAsia="楷体" w:cs="Times New Roman"/>
          <w:b w:val="0"/>
          <w:bCs w:val="0"/>
          <w:sz w:val="24"/>
          <w:lang w:val="en-US" w:eastAsia="zh-CN"/>
        </w:rPr>
        <w:t xml:space="preserve"> </w:t>
      </w:r>
      <w:r>
        <w:rPr>
          <w:rFonts w:ascii="Times New Roman" w:hAnsi="Times New Roman" w:eastAsia="宋体"/>
          <w:b w:val="0"/>
          <w:bCs w:val="0"/>
          <w:vertAlign w:val="superscript"/>
        </w:rPr>
        <w:t>1</w:t>
      </w:r>
      <w:r>
        <w:rPr>
          <w:rFonts w:hint="eastAsia" w:ascii="Times New Roman" w:hAnsi="Times New Roman" w:eastAsia="宋体"/>
          <w:b w:val="0"/>
          <w:bCs w:val="0"/>
          <w:vertAlign w:val="superscript"/>
        </w:rPr>
        <w:t>3</w:t>
      </w:r>
      <w:r>
        <w:rPr>
          <w:rFonts w:hint="eastAsia" w:ascii="Times New Roman" w:hAnsi="Times New Roman" w:eastAsia="宋体"/>
          <w:b w:val="0"/>
          <w:bCs w:val="0"/>
        </w:rPr>
        <w:t xml:space="preserve">C </w:t>
      </w:r>
      <w:r>
        <w:rPr>
          <w:rFonts w:ascii="Times New Roman" w:hAnsi="Times New Roman" w:eastAsia="宋体"/>
          <w:b w:val="0"/>
          <w:bCs w:val="0"/>
        </w:rPr>
        <w:t xml:space="preserve">NMR spectra of </w:t>
      </w:r>
      <w:r>
        <w:rPr>
          <w:rFonts w:hint="eastAsia" w:ascii="Times New Roman" w:hAnsi="Times New Roman" w:eastAsia="宋体"/>
          <w:b w:val="0"/>
          <w:bCs w:val="0"/>
          <w:lang w:val="en-US" w:eastAsia="zh-CN"/>
        </w:rPr>
        <w:t>probe</w:t>
      </w:r>
      <w:r>
        <w:rPr>
          <w:rFonts w:ascii="Times New Roman" w:hAnsi="Times New Roman" w:eastAsia="宋体"/>
          <w:b w:val="0"/>
          <w:bCs w:val="0"/>
        </w:rPr>
        <w:t xml:space="preserve"> </w:t>
      </w:r>
      <w:r>
        <w:rPr>
          <w:rFonts w:hint="eastAsia" w:ascii="Times New Roman" w:hAnsi="Times New Roman" w:eastAsia="宋体"/>
          <w:b/>
          <w:bCs/>
        </w:rPr>
        <w:t>Rh-QL</w:t>
      </w:r>
      <w:r>
        <w:rPr>
          <w:rFonts w:ascii="Times New Roman" w:hAnsi="Times New Roman" w:eastAsia="宋体"/>
          <w:b/>
          <w:bCs/>
        </w:rPr>
        <w:t xml:space="preserve"> </w:t>
      </w:r>
      <w:r>
        <w:rPr>
          <w:rFonts w:ascii="Times New Roman" w:hAnsi="Times New Roman" w:eastAsia="宋体"/>
          <w:b w:val="0"/>
          <w:bCs w:val="0"/>
        </w:rPr>
        <w:t>in Methanol-</w:t>
      </w:r>
      <w:r>
        <w:rPr>
          <w:rFonts w:ascii="Times New Roman" w:hAnsi="Times New Roman" w:eastAsia="宋体"/>
          <w:b w:val="0"/>
          <w:bCs w:val="0"/>
          <w:i/>
          <w:iCs/>
        </w:rPr>
        <w:t>d</w:t>
      </w:r>
      <w:r>
        <w:rPr>
          <w:rFonts w:ascii="Times New Roman" w:hAnsi="Times New Roman" w:eastAsia="宋体"/>
          <w:b w:val="0"/>
          <w:bCs w:val="0"/>
          <w:vertAlign w:val="subscript"/>
        </w:rPr>
        <w:t>4</w:t>
      </w:r>
      <w:r>
        <w:rPr>
          <w:rFonts w:hint="eastAsia" w:ascii="Times New Roman" w:hAnsi="Times New Roman" w:eastAsia="宋体"/>
          <w:b w:val="0"/>
          <w:bCs w:val="0"/>
          <w:vertAlign w:val="subscript"/>
          <w:lang w:eastAsia="zh-CN"/>
        </w:rPr>
        <w:t>。</w:t>
      </w:r>
    </w:p>
    <w:p w14:paraId="629FB560">
      <w:pPr>
        <w:rPr>
          <w:rFonts w:ascii="Times New Roman" w:hAnsi="Times New Roman" w:eastAsia="宋体"/>
        </w:rPr>
      </w:pPr>
    </w:p>
    <w:p w14:paraId="61607AF9">
      <w:pPr>
        <w:jc w:val="center"/>
        <w:rPr>
          <w:rFonts w:ascii="Times New Roman" w:hAnsi="Times New Roman" w:eastAsia="宋体"/>
        </w:rPr>
      </w:pPr>
      <w:r>
        <w:rPr>
          <w:rFonts w:ascii="Times New Roman" w:hAnsi="Times New Roman" w:eastAsia="宋体"/>
        </w:rPr>
        <w:drawing>
          <wp:inline distT="0" distB="0" distL="0" distR="0">
            <wp:extent cx="3000375" cy="1550670"/>
            <wp:effectExtent l="0" t="0" r="9525" b="11430"/>
            <wp:docPr id="12236117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11746" name="图片 1"/>
                    <pic:cNvPicPr>
                      <a:picLocks noChangeAspect="1"/>
                    </pic:cNvPicPr>
                  </pic:nvPicPr>
                  <pic:blipFill>
                    <a:blip r:embed="rId7"/>
                    <a:srcRect l="1426" r="1" b="48064"/>
                    <a:stretch>
                      <a:fillRect/>
                    </a:stretch>
                  </pic:blipFill>
                  <pic:spPr>
                    <a:xfrm>
                      <a:off x="0" y="0"/>
                      <a:ext cx="3000375" cy="1550670"/>
                    </a:xfrm>
                    <a:prstGeom prst="rect">
                      <a:avLst/>
                    </a:prstGeom>
                    <a:ln>
                      <a:noFill/>
                    </a:ln>
                  </pic:spPr>
                </pic:pic>
              </a:graphicData>
            </a:graphic>
          </wp:inline>
        </w:drawing>
      </w:r>
    </w:p>
    <w:p w14:paraId="2B1AB1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b w:val="0"/>
          <w:bCs w:val="0"/>
          <w:sz w:val="24"/>
          <w:szCs w:val="24"/>
          <w:lang w:val="en-US" w:eastAsia="zh-CN"/>
        </w:rPr>
      </w:pPr>
      <w:r>
        <w:rPr>
          <w:rFonts w:hint="eastAsia" w:ascii="Times New Roman" w:hAnsi="Times New Roman" w:eastAsia="楷体" w:cs="Times New Roman"/>
          <w:b/>
          <w:bCs/>
          <w:sz w:val="24"/>
        </w:rPr>
        <w:t>Fig S</w:t>
      </w:r>
      <w:r>
        <w:rPr>
          <w:rFonts w:hint="eastAsia" w:ascii="Times New Roman" w:hAnsi="Times New Roman" w:eastAsia="楷体" w:cs="Times New Roman"/>
          <w:b/>
          <w:bCs/>
          <w:sz w:val="24"/>
          <w:lang w:val="en-US" w:eastAsia="zh-CN"/>
        </w:rPr>
        <w:t>3</w:t>
      </w:r>
      <w:r>
        <w:rPr>
          <w:rFonts w:hint="eastAsia" w:ascii="Times New Roman" w:hAnsi="Times New Roman" w:eastAsia="楷体" w:cs="Times New Roman"/>
          <w:b/>
          <w:bCs/>
          <w:sz w:val="24"/>
        </w:rPr>
        <w:t>.</w:t>
      </w:r>
      <w:r>
        <w:rPr>
          <w:rFonts w:hint="eastAsia" w:ascii="Times New Roman" w:hAnsi="Times New Roman" w:eastAsia="楷体" w:cs="Times New Roman"/>
          <w:b/>
          <w:bCs/>
          <w:sz w:val="24"/>
          <w:szCs w:val="24"/>
          <w:lang w:val="en-US" w:eastAsia="zh-CN"/>
        </w:rPr>
        <w:t xml:space="preserve"> </w:t>
      </w:r>
      <w:r>
        <w:rPr>
          <w:rFonts w:hint="eastAsia" w:ascii="Times New Roman" w:hAnsi="Times New Roman" w:eastAsia="楷体" w:cs="Times New Roman"/>
          <w:b w:val="0"/>
          <w:bCs w:val="0"/>
          <w:sz w:val="24"/>
          <w:szCs w:val="24"/>
          <w:lang w:val="en-US" w:eastAsia="zh-CN"/>
        </w:rPr>
        <w:t>HR</w:t>
      </w:r>
      <w:r>
        <w:rPr>
          <w:rFonts w:hint="eastAsia" w:ascii="Times New Roman" w:hAnsi="Times New Roman" w:eastAsia="宋体"/>
          <w:b w:val="0"/>
          <w:bCs w:val="0"/>
          <w:sz w:val="24"/>
          <w:szCs w:val="24"/>
        </w:rPr>
        <w:t>MS</w:t>
      </w:r>
      <w:r>
        <w:rPr>
          <w:rFonts w:ascii="Times New Roman" w:hAnsi="Times New Roman" w:eastAsia="宋体"/>
          <w:b w:val="0"/>
          <w:bCs w:val="0"/>
          <w:sz w:val="24"/>
          <w:szCs w:val="24"/>
        </w:rPr>
        <w:t xml:space="preserve"> spectra of </w:t>
      </w:r>
      <w:r>
        <w:rPr>
          <w:rFonts w:hint="eastAsia" w:ascii="Times New Roman" w:hAnsi="Times New Roman" w:eastAsia="宋体"/>
          <w:b w:val="0"/>
          <w:bCs w:val="0"/>
          <w:sz w:val="24"/>
          <w:szCs w:val="24"/>
          <w:lang w:val="en-US" w:eastAsia="zh-CN"/>
        </w:rPr>
        <w:t>probe</w:t>
      </w:r>
      <w:r>
        <w:rPr>
          <w:rFonts w:ascii="Times New Roman" w:hAnsi="Times New Roman" w:eastAsia="宋体"/>
          <w:b w:val="0"/>
          <w:bCs w:val="0"/>
          <w:sz w:val="24"/>
          <w:szCs w:val="24"/>
        </w:rPr>
        <w:t xml:space="preserve"> </w:t>
      </w:r>
      <w:r>
        <w:rPr>
          <w:rFonts w:ascii="Times New Roman" w:hAnsi="Times New Roman" w:eastAsia="宋体"/>
          <w:b/>
          <w:bCs/>
          <w:sz w:val="24"/>
          <w:szCs w:val="24"/>
        </w:rPr>
        <w:t>Rh-QL</w:t>
      </w:r>
      <w:r>
        <w:rPr>
          <w:rFonts w:hint="eastAsia" w:ascii="Times New Roman" w:hAnsi="Times New Roman" w:eastAsia="宋体"/>
          <w:b w:val="0"/>
          <w:bCs w:val="0"/>
          <w:sz w:val="24"/>
          <w:szCs w:val="24"/>
          <w:lang w:val="en-US" w:eastAsia="zh-CN"/>
        </w:rPr>
        <w:t>.</w:t>
      </w:r>
    </w:p>
    <w:p w14:paraId="34EBB7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b w:val="0"/>
          <w:bCs w:val="0"/>
          <w:sz w:val="24"/>
          <w:szCs w:val="24"/>
          <w:lang w:val="en-US" w:eastAsia="zh-CN"/>
        </w:rPr>
      </w:pPr>
    </w:p>
    <w:p w14:paraId="47710F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b w:val="0"/>
          <w:bCs w:val="0"/>
          <w:sz w:val="24"/>
          <w:szCs w:val="24"/>
          <w:lang w:val="en-US" w:eastAsia="zh-CN"/>
        </w:rPr>
      </w:pPr>
    </w:p>
    <w:p w14:paraId="1B90065F">
      <w:pPr>
        <w:rPr>
          <w:rFonts w:ascii="Times New Roman" w:hAnsi="Times New Roman" w:eastAsia="宋体"/>
        </w:rPr>
      </w:pPr>
    </w:p>
    <w:p w14:paraId="5B4FFE65">
      <w:pPr>
        <w:rPr>
          <w:rFonts w:ascii="Times New Roman" w:hAnsi="Times New Roman" w:eastAsia="宋体"/>
        </w:rPr>
      </w:pPr>
      <w:r>
        <w:rPr>
          <w:rFonts w:ascii="Times New Roman" w:hAnsi="Times New Roman" w:eastAsia="宋体"/>
        </w:rPr>
        <w:drawing>
          <wp:inline distT="0" distB="0" distL="0" distR="0">
            <wp:extent cx="5911850" cy="1019810"/>
            <wp:effectExtent l="0" t="0" r="0" b="8890"/>
            <wp:docPr id="9445542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54239" name="图片 1"/>
                    <pic:cNvPicPr>
                      <a:picLocks noChangeAspect="1"/>
                    </pic:cNvPicPr>
                  </pic:nvPicPr>
                  <pic:blipFill>
                    <a:blip r:embed="rId8"/>
                    <a:stretch>
                      <a:fillRect/>
                    </a:stretch>
                  </pic:blipFill>
                  <pic:spPr>
                    <a:xfrm>
                      <a:off x="0" y="0"/>
                      <a:ext cx="5946758" cy="1025970"/>
                    </a:xfrm>
                    <a:prstGeom prst="rect">
                      <a:avLst/>
                    </a:prstGeom>
                  </pic:spPr>
                </pic:pic>
              </a:graphicData>
            </a:graphic>
          </wp:inline>
        </w:drawing>
      </w:r>
    </w:p>
    <w:p w14:paraId="0C5010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b w:val="0"/>
          <w:bCs w:val="0"/>
          <w:sz w:val="24"/>
          <w:szCs w:val="24"/>
          <w:vertAlign w:val="baseline"/>
          <w:lang w:val="en-US" w:eastAsia="zh-CN"/>
        </w:rPr>
      </w:pPr>
      <w:r>
        <w:rPr>
          <w:rFonts w:hint="eastAsia" w:ascii="Times New Roman" w:hAnsi="Times New Roman" w:eastAsia="楷体" w:cs="Times New Roman"/>
          <w:b/>
          <w:bCs/>
          <w:sz w:val="24"/>
        </w:rPr>
        <w:t>Fig S</w:t>
      </w:r>
      <w:r>
        <w:rPr>
          <w:rFonts w:hint="eastAsia" w:ascii="Times New Roman" w:hAnsi="Times New Roman" w:eastAsia="楷体" w:cs="Times New Roman"/>
          <w:b/>
          <w:bCs/>
          <w:sz w:val="24"/>
          <w:lang w:val="en-US" w:eastAsia="zh-CN"/>
        </w:rPr>
        <w:t>4</w:t>
      </w:r>
      <w:r>
        <w:rPr>
          <w:rFonts w:hint="eastAsia" w:ascii="Times New Roman" w:hAnsi="Times New Roman" w:eastAsia="楷体" w:cs="Times New Roman"/>
          <w:b/>
          <w:bCs/>
          <w:sz w:val="24"/>
        </w:rPr>
        <w:t>.</w:t>
      </w:r>
      <w:r>
        <w:rPr>
          <w:rFonts w:hint="eastAsia" w:ascii="Times New Roman" w:hAnsi="Times New Roman" w:eastAsia="楷体" w:cs="Times New Roman"/>
          <w:b/>
          <w:bCs/>
          <w:sz w:val="24"/>
          <w:szCs w:val="24"/>
          <w:lang w:val="en-US" w:eastAsia="zh-CN"/>
        </w:rPr>
        <w:t xml:space="preserve"> </w:t>
      </w:r>
      <w:r>
        <w:rPr>
          <w:rFonts w:ascii="Times New Roman" w:hAnsi="Times New Roman" w:eastAsia="宋体"/>
          <w:b w:val="0"/>
          <w:bCs w:val="0"/>
          <w:sz w:val="24"/>
          <w:szCs w:val="24"/>
        </w:rPr>
        <w:t xml:space="preserve">MS spectra of compound </w:t>
      </w:r>
      <w:r>
        <w:rPr>
          <w:rFonts w:ascii="Times New Roman" w:hAnsi="Times New Roman" w:eastAsia="宋体"/>
          <w:b/>
          <w:bCs/>
          <w:sz w:val="24"/>
          <w:szCs w:val="24"/>
        </w:rPr>
        <w:t>Rh-QL</w:t>
      </w:r>
      <w:r>
        <w:rPr>
          <w:rFonts w:hint="eastAsia" w:ascii="Times New Roman" w:hAnsi="Times New Roman" w:eastAsia="宋体"/>
          <w:b w:val="0"/>
          <w:bCs w:val="0"/>
          <w:sz w:val="24"/>
          <w:szCs w:val="24"/>
        </w:rPr>
        <w:t>-HSO</w:t>
      </w:r>
      <w:r>
        <w:rPr>
          <w:rFonts w:hint="eastAsia" w:ascii="Times New Roman" w:hAnsi="Times New Roman" w:eastAsia="宋体"/>
          <w:b w:val="0"/>
          <w:bCs w:val="0"/>
          <w:sz w:val="24"/>
          <w:szCs w:val="24"/>
          <w:vertAlign w:val="subscript"/>
        </w:rPr>
        <w:t>3</w:t>
      </w:r>
      <w:r>
        <w:rPr>
          <w:rFonts w:hint="eastAsia" w:ascii="Times New Roman" w:hAnsi="Times New Roman" w:eastAsia="宋体"/>
          <w:b w:val="0"/>
          <w:bCs w:val="0"/>
          <w:sz w:val="24"/>
          <w:szCs w:val="24"/>
          <w:vertAlign w:val="superscript"/>
        </w:rPr>
        <w:t>-</w:t>
      </w:r>
      <w:r>
        <w:rPr>
          <w:rFonts w:hint="eastAsia" w:ascii="Times New Roman" w:hAnsi="Times New Roman" w:eastAsia="宋体"/>
          <w:b w:val="0"/>
          <w:bCs w:val="0"/>
          <w:sz w:val="24"/>
          <w:szCs w:val="24"/>
          <w:vertAlign w:val="baseline"/>
          <w:lang w:val="en-US" w:eastAsia="zh-CN"/>
        </w:rPr>
        <w:t>.</w:t>
      </w:r>
    </w:p>
    <w:p w14:paraId="363D8F42">
      <w:pPr>
        <w:rPr>
          <w:rFonts w:ascii="Times New Roman" w:hAnsi="Times New Roman" w:eastAsia="宋体"/>
          <w:b/>
          <w:bCs/>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no Pro">
    <w:altName w:val="Cambria"/>
    <w:panose1 w:val="00000000000000000000"/>
    <w:charset w:val="00"/>
    <w:family w:val="roman"/>
    <w:pitch w:val="default"/>
    <w:sig w:usb0="00000000" w:usb1="00000000" w:usb2="00000000" w:usb3="00000000" w:csb0="0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1247457"/>
      <w:docPartObj>
        <w:docPartGallery w:val="autotext"/>
      </w:docPartObj>
    </w:sdtPr>
    <w:sdtContent>
      <w:p w14:paraId="30BB89BD">
        <w:pPr>
          <w:pStyle w:val="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6C642F8C">
    <w:pPr>
      <w:pStyle w:val="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0YzZmNjI1M2E5ZDMxODU0Yjg2NWFkNTEzM2FjNDEifQ=="/>
    <w:docVar w:name="KSO_WPS_MARK_KEY" w:val="0d483611-66c7-4072-9886-ec7d1a15b240"/>
  </w:docVars>
  <w:rsids>
    <w:rsidRoot w:val="005E7DF6"/>
    <w:rsid w:val="0000176C"/>
    <w:rsid w:val="00015EFE"/>
    <w:rsid w:val="0004546D"/>
    <w:rsid w:val="00052F34"/>
    <w:rsid w:val="000672F8"/>
    <w:rsid w:val="000A300E"/>
    <w:rsid w:val="00106CC6"/>
    <w:rsid w:val="00125840"/>
    <w:rsid w:val="001665E5"/>
    <w:rsid w:val="00221FD0"/>
    <w:rsid w:val="002979AE"/>
    <w:rsid w:val="002C436A"/>
    <w:rsid w:val="0033433C"/>
    <w:rsid w:val="00370450"/>
    <w:rsid w:val="003D5390"/>
    <w:rsid w:val="00423B0C"/>
    <w:rsid w:val="004A5456"/>
    <w:rsid w:val="00511CF3"/>
    <w:rsid w:val="00553A62"/>
    <w:rsid w:val="005D4934"/>
    <w:rsid w:val="005E64FA"/>
    <w:rsid w:val="005E7DF6"/>
    <w:rsid w:val="00633CD7"/>
    <w:rsid w:val="00680BC1"/>
    <w:rsid w:val="006E49DE"/>
    <w:rsid w:val="007408C8"/>
    <w:rsid w:val="007520FC"/>
    <w:rsid w:val="007935FD"/>
    <w:rsid w:val="007A7086"/>
    <w:rsid w:val="007E6370"/>
    <w:rsid w:val="00867C20"/>
    <w:rsid w:val="008E00B6"/>
    <w:rsid w:val="0093461F"/>
    <w:rsid w:val="00943AC5"/>
    <w:rsid w:val="009B15FC"/>
    <w:rsid w:val="009B1A8D"/>
    <w:rsid w:val="00A10C30"/>
    <w:rsid w:val="00A4370A"/>
    <w:rsid w:val="00A56859"/>
    <w:rsid w:val="00A572EC"/>
    <w:rsid w:val="00A60100"/>
    <w:rsid w:val="00B04382"/>
    <w:rsid w:val="00B32F19"/>
    <w:rsid w:val="00B44D81"/>
    <w:rsid w:val="00B51BDA"/>
    <w:rsid w:val="00BB11C2"/>
    <w:rsid w:val="00BC584F"/>
    <w:rsid w:val="00BE618D"/>
    <w:rsid w:val="00BE6745"/>
    <w:rsid w:val="00BF2CBD"/>
    <w:rsid w:val="00C56B77"/>
    <w:rsid w:val="00CA7D71"/>
    <w:rsid w:val="00CC2B27"/>
    <w:rsid w:val="00CF5047"/>
    <w:rsid w:val="00D1088D"/>
    <w:rsid w:val="00D93606"/>
    <w:rsid w:val="00DC37AA"/>
    <w:rsid w:val="00DE3A6D"/>
    <w:rsid w:val="00EE261A"/>
    <w:rsid w:val="00F1659F"/>
    <w:rsid w:val="00F61023"/>
    <w:rsid w:val="00FC1D62"/>
    <w:rsid w:val="00FD7806"/>
    <w:rsid w:val="19EF0419"/>
    <w:rsid w:val="1B0C1631"/>
    <w:rsid w:val="1C413EF7"/>
    <w:rsid w:val="1E4E1D03"/>
    <w:rsid w:val="2EAB0AAB"/>
    <w:rsid w:val="33CA19D4"/>
    <w:rsid w:val="371F2036"/>
    <w:rsid w:val="4F263589"/>
    <w:rsid w:val="5B2964E7"/>
    <w:rsid w:val="5F3F29C6"/>
    <w:rsid w:val="641B4820"/>
    <w:rsid w:val="65C637C0"/>
    <w:rsid w:val="67445C5C"/>
    <w:rsid w:val="74026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修订1"/>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10">
    <w:name w:val="FA_Author_Info_Subtitle"/>
    <w:basedOn w:val="1"/>
    <w:qFormat/>
    <w:uiPriority w:val="0"/>
    <w:pPr>
      <w:spacing w:before="180" w:after="60"/>
      <w:jc w:val="left"/>
    </w:pPr>
    <w:rPr>
      <w:rFonts w:ascii="Arno Pro" w:hAnsi="Arno Pro"/>
      <w:bCs/>
      <w:kern w:val="19"/>
      <w:sz w:val="19"/>
      <w:szCs w:val="1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1A273-AA03-4047-AEF2-498EE3D9ACBF}">
  <ds:schemaRefs/>
</ds:datastoreItem>
</file>

<file path=docProps/app.xml><?xml version="1.0" encoding="utf-8"?>
<Properties xmlns="http://schemas.openxmlformats.org/officeDocument/2006/extended-properties" xmlns:vt="http://schemas.openxmlformats.org/officeDocument/2006/docPropsVTypes">
  <Template>Normal</Template>
  <Pages>5</Pages>
  <Words>666</Words>
  <Characters>3597</Characters>
  <Lines>41</Lines>
  <Paragraphs>11</Paragraphs>
  <TotalTime>0</TotalTime>
  <ScaleCrop>false</ScaleCrop>
  <LinksUpToDate>false</LinksUpToDate>
  <CharactersWithSpaces>4237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2024-08-01T11:52:00Z</dcterms:created>
  <dc:creator>霄宇 黄</dc:creator>
  <cp:lastModifiedBy>田明玉</cp:lastModifiedBy>
  <dcterms:modified xsi:type="dcterms:W3CDTF">2024-09-19T07:54:41Z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3D1C85C9B1604494BFDB90CD7824EFC8_13</vt:lpwstr>
  </property>
</Properties>
</file>