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420" w:type="dxa"/>
        <w:jc w:val="center"/>
        <w:tblLayout w:type="fixed"/>
        <w:tblLook w:val="04A0" w:firstRow="1" w:lastRow="0" w:firstColumn="1" w:lastColumn="0" w:noHBand="0" w:noVBand="1"/>
      </w:tblPr>
      <w:tblGrid>
        <w:gridCol w:w="5180"/>
        <w:gridCol w:w="1240"/>
      </w:tblGrid>
      <w:tr w:rsidR="000F7451" w14:paraId="054174B8" w14:textId="77777777" w:rsidTr="00D833B9">
        <w:trPr>
          <w:trHeight w:val="450"/>
          <w:jc w:val="center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74DD2" w14:textId="3370FCA1" w:rsidR="000F7451" w:rsidRDefault="00B52BB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 xml:space="preserve">Supplementary </w:t>
            </w:r>
            <w:r w:rsidR="000F7451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 xml:space="preserve">Table 1: Baseline characteristics. </w:t>
            </w:r>
          </w:p>
        </w:tc>
      </w:tr>
      <w:tr w:rsidR="000F7451" w14:paraId="6E572F8F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75B09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Subjects 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(n)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C37D7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0F7451" w14:paraId="657593C4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875EA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Age range at infusion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(years)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05A51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45-55</w:t>
            </w:r>
          </w:p>
        </w:tc>
      </w:tr>
      <w:tr w:rsidR="000F7451" w14:paraId="2D0BCD84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2A4D6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Weight 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(kg , </w:t>
            </w:r>
            <w:proofErr w:type="spellStart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mean±SD</w:t>
            </w:r>
            <w:proofErr w:type="spellEnd"/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A8F64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64.01±10.95</w:t>
            </w:r>
          </w:p>
        </w:tc>
      </w:tr>
      <w:tr w:rsidR="000F7451" w14:paraId="7E4CED32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800CB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Gender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33C4B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F7451" w14:paraId="4F7A0646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4A334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Male (n)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5EE76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0F7451" w14:paraId="6AD7419D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F8A5E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Female (n)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F0F1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0F7451" w14:paraId="2CE8C786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D0BBC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Total Cell No.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(×10^9)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81420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F7451" w14:paraId="5829D712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B267C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18"/>
                <w:szCs w:val="18"/>
              </w:rPr>
              <w:t>Mean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±SD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055D6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5.36±0.69</w:t>
            </w:r>
          </w:p>
        </w:tc>
      </w:tr>
      <w:tr w:rsidR="000F7451" w14:paraId="0DA3E8CB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CAFC5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18"/>
                <w:szCs w:val="18"/>
              </w:rPr>
              <w:t>95% CI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FF76D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5.0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-5.6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0F7451" w14:paraId="5B496B53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65F34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18"/>
                <w:szCs w:val="18"/>
              </w:rPr>
              <w:t>in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kern w:val="0"/>
                <w:sz w:val="18"/>
                <w:szCs w:val="18"/>
              </w:rPr>
              <w:t>~</w:t>
            </w:r>
            <w:r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F3538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4.2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0-6.70</w:t>
            </w:r>
          </w:p>
        </w:tc>
      </w:tr>
      <w:tr w:rsidR="000F7451" w14:paraId="27B769C9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74205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NK cell purity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C7EBF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F7451" w14:paraId="5A8D24CB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21C5C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18"/>
                <w:szCs w:val="18"/>
              </w:rPr>
              <w:t>Mean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±SD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6D52E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54.73±15.84</w:t>
            </w:r>
          </w:p>
        </w:tc>
      </w:tr>
      <w:tr w:rsidR="000F7451" w14:paraId="5FA9EF9F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C96CD7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18"/>
                <w:szCs w:val="18"/>
              </w:rPr>
              <w:t>95% CI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1615FEE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.03-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61.42</w:t>
            </w:r>
          </w:p>
        </w:tc>
      </w:tr>
      <w:tr w:rsidR="000F7451" w14:paraId="18778808" w14:textId="77777777" w:rsidTr="00D833B9">
        <w:trPr>
          <w:trHeight w:val="270"/>
          <w:jc w:val="center"/>
        </w:trPr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A8F84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eastAsia="宋体" w:hAnsi="Arial" w:cs="Arial"/>
                <w:bCs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18"/>
                <w:szCs w:val="18"/>
              </w:rPr>
              <w:t>in</w:t>
            </w:r>
            <w:r>
              <w:rPr>
                <w:rFonts w:ascii="微软雅黑" w:eastAsia="微软雅黑" w:hAnsi="微软雅黑" w:cs="Arial" w:hint="eastAsia"/>
                <w:bCs/>
                <w:color w:val="000000"/>
                <w:kern w:val="0"/>
                <w:sz w:val="18"/>
                <w:szCs w:val="18"/>
              </w:rPr>
              <w:t>~</w:t>
            </w:r>
            <w:r>
              <w:rPr>
                <w:rFonts w:ascii="微软雅黑" w:eastAsia="微软雅黑" w:hAnsi="微软雅黑" w:cs="Arial"/>
                <w:bCs/>
                <w:color w:val="000000"/>
                <w:kern w:val="0"/>
                <w:sz w:val="18"/>
                <w:szCs w:val="18"/>
              </w:rPr>
              <w:t>Max</w:t>
            </w:r>
            <w:proofErr w:type="spellEnd"/>
            <w:r>
              <w:rPr>
                <w:rFonts w:ascii="Arial" w:eastAsia="宋体" w:hAnsi="Arial" w:cs="Arial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06BE1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28.0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-86.0</w:t>
            </w:r>
          </w:p>
        </w:tc>
      </w:tr>
    </w:tbl>
    <w:p w14:paraId="3CAA66F6" w14:textId="77777777" w:rsidR="00650CCC" w:rsidRDefault="00650CCC"/>
    <w:p w14:paraId="703CACDA" w14:textId="77777777" w:rsidR="000F7451" w:rsidRDefault="000F7451"/>
    <w:p w14:paraId="62C01DF4" w14:textId="77777777" w:rsidR="000F7451" w:rsidRDefault="000F7451"/>
    <w:p w14:paraId="7F4A1618" w14:textId="77777777" w:rsidR="000F7451" w:rsidRDefault="000F7451"/>
    <w:p w14:paraId="583E8B9B" w14:textId="77777777" w:rsidR="000F7451" w:rsidRDefault="000F7451"/>
    <w:p w14:paraId="727EA0EF" w14:textId="77777777" w:rsidR="000F7451" w:rsidRDefault="000F7451"/>
    <w:p w14:paraId="7EF0D2AD" w14:textId="77777777" w:rsidR="000F7451" w:rsidRDefault="000F7451"/>
    <w:p w14:paraId="77CF3FBD" w14:textId="77777777" w:rsidR="000F7451" w:rsidRDefault="000F7451"/>
    <w:p w14:paraId="64CD3077" w14:textId="77777777" w:rsidR="000F7451" w:rsidRDefault="000F7451"/>
    <w:p w14:paraId="2EC93A58" w14:textId="77777777" w:rsidR="000F7451" w:rsidRDefault="000F7451"/>
    <w:p w14:paraId="78D01822" w14:textId="77777777" w:rsidR="000F7451" w:rsidRDefault="000F7451"/>
    <w:p w14:paraId="623ACC35" w14:textId="77777777" w:rsidR="000F7451" w:rsidRDefault="000F7451"/>
    <w:p w14:paraId="04B8F0D6" w14:textId="77777777" w:rsidR="000F7451" w:rsidRDefault="000F7451"/>
    <w:p w14:paraId="45FC0494" w14:textId="77777777" w:rsidR="000F7451" w:rsidRDefault="000F7451"/>
    <w:p w14:paraId="70487C80" w14:textId="77777777" w:rsidR="000F7451" w:rsidRDefault="000F7451"/>
    <w:p w14:paraId="27DD396E" w14:textId="77777777" w:rsidR="000F7451" w:rsidRDefault="000F7451"/>
    <w:p w14:paraId="6CF0FF69" w14:textId="77777777" w:rsidR="000F7451" w:rsidRDefault="000F7451"/>
    <w:p w14:paraId="74833FCD" w14:textId="77777777" w:rsidR="000F7451" w:rsidRDefault="000F7451"/>
    <w:p w14:paraId="6A338199" w14:textId="77777777" w:rsidR="000F7451" w:rsidRDefault="000F7451"/>
    <w:p w14:paraId="54FFBA99" w14:textId="77777777" w:rsidR="000F7451" w:rsidRDefault="000F7451"/>
    <w:p w14:paraId="71A66EA0" w14:textId="77777777" w:rsidR="000F7451" w:rsidRDefault="000F7451"/>
    <w:p w14:paraId="18EED14F" w14:textId="77777777" w:rsidR="000F7451" w:rsidRDefault="000F7451"/>
    <w:tbl>
      <w:tblPr>
        <w:tblW w:w="7636" w:type="dxa"/>
        <w:tblLayout w:type="fixed"/>
        <w:tblLook w:val="04A0" w:firstRow="1" w:lastRow="0" w:firstColumn="1" w:lastColumn="0" w:noHBand="0" w:noVBand="1"/>
      </w:tblPr>
      <w:tblGrid>
        <w:gridCol w:w="4270"/>
        <w:gridCol w:w="1240"/>
        <w:gridCol w:w="910"/>
        <w:gridCol w:w="330"/>
        <w:gridCol w:w="556"/>
        <w:gridCol w:w="330"/>
      </w:tblGrid>
      <w:tr w:rsidR="000F7451" w14:paraId="1CB24330" w14:textId="77777777" w:rsidTr="00D833B9">
        <w:trPr>
          <w:gridAfter w:val="1"/>
          <w:wAfter w:w="330" w:type="dxa"/>
          <w:trHeight w:val="568"/>
        </w:trPr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08DCE" w14:textId="29EE3EED" w:rsidR="000F7451" w:rsidRDefault="00B52BB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lastRenderedPageBreak/>
              <w:t xml:space="preserve">Supplementary </w:t>
            </w:r>
            <w:r w:rsidR="000F7451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 xml:space="preserve">Table 2: Adverse events after autologous NK cell infusion. 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CE3F6" w14:textId="77777777" w:rsidR="000F7451" w:rsidRPr="00B52BB1" w:rsidRDefault="000F7451" w:rsidP="00B52BB1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</w:p>
        </w:tc>
      </w:tr>
      <w:tr w:rsidR="000F7451" w14:paraId="384C8107" w14:textId="77777777" w:rsidTr="00D833B9">
        <w:trPr>
          <w:trHeight w:val="270"/>
        </w:trPr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854C9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Adverse event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69A6BF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Cases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EAD74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Time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0FA3B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Gender</w:t>
            </w:r>
          </w:p>
        </w:tc>
      </w:tr>
      <w:tr w:rsidR="000F7451" w14:paraId="30310D9E" w14:textId="77777777" w:rsidTr="00D833B9">
        <w:trPr>
          <w:trHeight w:val="270"/>
        </w:trPr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EA9FB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kin rashes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BE41D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B15E2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367C7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F7451" w14:paraId="782C265C" w14:textId="77777777" w:rsidTr="00D833B9">
        <w:trPr>
          <w:trHeight w:val="270"/>
        </w:trPr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43572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L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ocal bleeding, infection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E34875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F7584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2C0799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F7451" w14:paraId="580A8668" w14:textId="77777777" w:rsidTr="00D833B9">
        <w:trPr>
          <w:trHeight w:val="270"/>
        </w:trPr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896F3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Fever and chills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3C81C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0C03A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4B33AE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F7451" w14:paraId="03F6F91F" w14:textId="77777777" w:rsidTr="00D833B9">
        <w:trPr>
          <w:trHeight w:val="270"/>
        </w:trPr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328B6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Infection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D9B4C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B6989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9C65B7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F7451" w14:paraId="1BF169AD" w14:textId="77777777" w:rsidTr="00D833B9">
        <w:trPr>
          <w:trHeight w:val="270"/>
        </w:trPr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FD35C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Difficult breathing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1C33A2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A511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CA6780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F7451" w14:paraId="0D31E9C5" w14:textId="77777777" w:rsidTr="00D833B9">
        <w:trPr>
          <w:trHeight w:val="270"/>
        </w:trPr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FD2F7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Nausea and vomiting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CFB4A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10A24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EF31F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F7451" w14:paraId="065CB1EA" w14:textId="77777777" w:rsidTr="00D833B9">
        <w:trPr>
          <w:trHeight w:val="270"/>
        </w:trPr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1E7A2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L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ow blood cell count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800D1D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3F485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4843C6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F7451" w14:paraId="73C0F665" w14:textId="77777777" w:rsidTr="00D833B9">
        <w:trPr>
          <w:trHeight w:val="27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20D37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grypnia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1D216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55BC9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week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F22A6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F</w:t>
            </w:r>
          </w:p>
        </w:tc>
      </w:tr>
      <w:tr w:rsidR="000F7451" w14:paraId="24C36C9C" w14:textId="77777777" w:rsidTr="00D833B9">
        <w:trPr>
          <w:trHeight w:val="27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97475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Diz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z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iness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57869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907B2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1-2 weeks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104F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F</w:t>
            </w:r>
          </w:p>
        </w:tc>
      </w:tr>
      <w:tr w:rsidR="000F7451" w14:paraId="1490318B" w14:textId="77777777" w:rsidTr="00D833B9">
        <w:trPr>
          <w:trHeight w:val="27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A6234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Fatigue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65450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D386F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ADD15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0F7451" w14:paraId="79C19C9D" w14:textId="77777777" w:rsidTr="00D833B9">
        <w:trPr>
          <w:trHeight w:val="27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95CD6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B788D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C87F9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week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931A1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F</w:t>
            </w:r>
          </w:p>
        </w:tc>
      </w:tr>
      <w:tr w:rsidR="000F7451" w14:paraId="7F8A352C" w14:textId="77777777" w:rsidTr="00D833B9">
        <w:trPr>
          <w:trHeight w:val="270"/>
        </w:trPr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23CE8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media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74C26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12CA9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1-2 weeks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B4DF3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F</w:t>
            </w:r>
          </w:p>
        </w:tc>
      </w:tr>
      <w:tr w:rsidR="000F7451" w14:paraId="118B4797" w14:textId="77777777" w:rsidTr="00D833B9">
        <w:trPr>
          <w:trHeight w:val="270"/>
        </w:trPr>
        <w:tc>
          <w:tcPr>
            <w:tcW w:w="42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26C747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  <w:t>severe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vAlign w:val="center"/>
          </w:tcPr>
          <w:p w14:paraId="0EB7D706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C0A7C5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right w:val="nil"/>
            </w:tcBorders>
          </w:tcPr>
          <w:p w14:paraId="22F0F8F3" w14:textId="77777777" w:rsidR="000F7451" w:rsidRDefault="000F7451" w:rsidP="00D833B9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0F7451" w14:paraId="2FF6A86A" w14:textId="77777777" w:rsidTr="00D833B9">
        <w:trPr>
          <w:trHeight w:val="270"/>
        </w:trPr>
        <w:tc>
          <w:tcPr>
            <w:tcW w:w="4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62002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others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6B063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9A0A0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41216" w14:textId="77777777" w:rsidR="000F7451" w:rsidRDefault="000F7451" w:rsidP="00D833B9">
            <w:pPr>
              <w:widowControl/>
              <w:spacing w:line="360" w:lineRule="auto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14:paraId="24A7BCDB" w14:textId="77777777" w:rsidR="000F7451" w:rsidRDefault="000F7451"/>
    <w:sectPr w:rsidR="000F7451" w:rsidSect="0040154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51"/>
    <w:rsid w:val="000256E3"/>
    <w:rsid w:val="00046EBC"/>
    <w:rsid w:val="000F7451"/>
    <w:rsid w:val="0012675E"/>
    <w:rsid w:val="0014088D"/>
    <w:rsid w:val="001A3789"/>
    <w:rsid w:val="001A43AA"/>
    <w:rsid w:val="0038710E"/>
    <w:rsid w:val="003957EB"/>
    <w:rsid w:val="003C2879"/>
    <w:rsid w:val="0040154D"/>
    <w:rsid w:val="004E6490"/>
    <w:rsid w:val="005651DE"/>
    <w:rsid w:val="00592DEE"/>
    <w:rsid w:val="005A2DC2"/>
    <w:rsid w:val="00650CCC"/>
    <w:rsid w:val="00662ADF"/>
    <w:rsid w:val="006974AF"/>
    <w:rsid w:val="00744B69"/>
    <w:rsid w:val="007A7BC0"/>
    <w:rsid w:val="008076DE"/>
    <w:rsid w:val="008E0AD4"/>
    <w:rsid w:val="00A67BDB"/>
    <w:rsid w:val="00B52BB1"/>
    <w:rsid w:val="00C76011"/>
    <w:rsid w:val="00CB6B0A"/>
    <w:rsid w:val="00ED7340"/>
    <w:rsid w:val="00F36138"/>
    <w:rsid w:val="00F51661"/>
    <w:rsid w:val="00F77813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0EB0"/>
  <w15:chartTrackingRefBased/>
  <w15:docId w15:val="{2CE1B995-7ADE-8042-8F76-5C8C5B54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45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ixqa</dc:creator>
  <cp:keywords/>
  <dc:description/>
  <cp:lastModifiedBy>ixqa</cp:lastModifiedBy>
  <cp:revision>2</cp:revision>
  <dcterms:created xsi:type="dcterms:W3CDTF">2021-05-18T16:29:00Z</dcterms:created>
  <dcterms:modified xsi:type="dcterms:W3CDTF">2021-05-18T16:29:00Z</dcterms:modified>
</cp:coreProperties>
</file>