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467A5" w14:textId="12A2F397" w:rsidR="00BE35C4" w:rsidRPr="00722434" w:rsidRDefault="00BE35C4" w:rsidP="00BE35C4">
      <w:pPr>
        <w:pStyle w:val="Title"/>
        <w:jc w:val="center"/>
        <w:rPr>
          <w:i/>
          <w:iCs/>
          <w:sz w:val="44"/>
          <w:szCs w:val="44"/>
        </w:rPr>
      </w:pPr>
      <w:r w:rsidRPr="00722434">
        <w:rPr>
          <w:i/>
          <w:iCs/>
          <w:sz w:val="44"/>
          <w:szCs w:val="44"/>
        </w:rPr>
        <w:t>Supplemental Material</w:t>
      </w:r>
      <w:r w:rsidR="00722434" w:rsidRPr="00722434">
        <w:rPr>
          <w:i/>
          <w:iCs/>
          <w:sz w:val="44"/>
          <w:szCs w:val="44"/>
        </w:rPr>
        <w:t>s</w:t>
      </w:r>
    </w:p>
    <w:p w14:paraId="2D05BEF9" w14:textId="77777777" w:rsidR="00722434" w:rsidRDefault="00722434" w:rsidP="00722434"/>
    <w:p w14:paraId="3A09EAB2" w14:textId="77777777" w:rsidR="00722434" w:rsidRPr="00722434" w:rsidRDefault="00722434" w:rsidP="00722434">
      <w:pPr>
        <w:ind w:left="360" w:hanging="360"/>
        <w:jc w:val="center"/>
        <w:rPr>
          <w:rStyle w:val="BookTitle"/>
          <w:i w:val="0"/>
          <w:iCs w:val="0"/>
          <w:sz w:val="36"/>
          <w:szCs w:val="36"/>
        </w:rPr>
      </w:pPr>
      <w:r w:rsidRPr="00722434">
        <w:rPr>
          <w:rStyle w:val="BookTitle"/>
          <w:i w:val="0"/>
          <w:iCs w:val="0"/>
          <w:sz w:val="36"/>
          <w:szCs w:val="36"/>
        </w:rPr>
        <w:t>Graph Neural Networks-Based Dynamic Water Quality State Estimation in Water Distribution Networks</w:t>
      </w:r>
    </w:p>
    <w:p w14:paraId="412518E5" w14:textId="77777777" w:rsidR="00722434" w:rsidRDefault="00722434" w:rsidP="00722434">
      <w:pPr>
        <w:ind w:left="2880" w:firstLine="720"/>
        <w:jc w:val="left"/>
        <w:rPr>
          <w:rFonts w:asciiTheme="majorBidi" w:hAnsiTheme="majorBidi" w:cstheme="majorBidi"/>
        </w:rPr>
      </w:pPr>
    </w:p>
    <w:p w14:paraId="4738E607" w14:textId="77777777" w:rsidR="00722434" w:rsidRDefault="00722434" w:rsidP="00722434">
      <w:pPr>
        <w:ind w:firstLine="0"/>
        <w:jc w:val="center"/>
        <w:rPr>
          <w:rFonts w:asciiTheme="majorBidi" w:hAnsiTheme="majorBidi" w:cstheme="majorBidi"/>
          <w:vertAlign w:val="superscript"/>
        </w:rPr>
      </w:pPr>
      <w:r w:rsidRPr="00D71B4E">
        <w:rPr>
          <w:rFonts w:asciiTheme="majorBidi" w:hAnsiTheme="majorBidi" w:cstheme="majorBidi"/>
        </w:rPr>
        <w:t>Aly K. Salem</w:t>
      </w:r>
      <w:r w:rsidRPr="00D71B4E">
        <w:rPr>
          <w:rFonts w:asciiTheme="majorBidi" w:hAnsiTheme="majorBidi" w:cstheme="majorBidi"/>
          <w:vertAlign w:val="superscript"/>
        </w:rPr>
        <w:t>1</w:t>
      </w:r>
      <w:r w:rsidRPr="00D71B4E">
        <w:rPr>
          <w:rFonts w:asciiTheme="majorBidi" w:hAnsiTheme="majorBidi" w:cstheme="majorBidi"/>
        </w:rPr>
        <w:t>,</w:t>
      </w:r>
      <w:r w:rsidRPr="00184255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Ahmad F. Taha</w:t>
      </w:r>
      <w:r>
        <w:rPr>
          <w:rFonts w:asciiTheme="majorBidi" w:hAnsiTheme="majorBidi" w:cstheme="majorBidi"/>
          <w:vertAlign w:val="superscript"/>
        </w:rPr>
        <w:t>2</w:t>
      </w:r>
      <w:r>
        <w:rPr>
          <w:rFonts w:asciiTheme="majorBidi" w:hAnsiTheme="majorBidi" w:cstheme="majorBidi"/>
        </w:rPr>
        <w:t>,</w:t>
      </w:r>
      <w:r w:rsidRPr="00D71B4E">
        <w:rPr>
          <w:rFonts w:asciiTheme="majorBidi" w:hAnsiTheme="majorBidi" w:cstheme="majorBidi"/>
        </w:rPr>
        <w:t xml:space="preserve"> Ahmed A. Abokifa</w:t>
      </w:r>
      <w:r>
        <w:rPr>
          <w:rFonts w:asciiTheme="majorBidi" w:hAnsiTheme="majorBidi" w:cstheme="majorBidi"/>
          <w:vertAlign w:val="superscript"/>
        </w:rPr>
        <w:t>3</w:t>
      </w:r>
      <w:r w:rsidRPr="00D71B4E">
        <w:rPr>
          <w:rFonts w:asciiTheme="majorBidi" w:hAnsiTheme="majorBidi" w:cstheme="majorBidi"/>
          <w:vertAlign w:val="superscript"/>
        </w:rPr>
        <w:t>, *</w:t>
      </w:r>
    </w:p>
    <w:p w14:paraId="45787AC0" w14:textId="77777777" w:rsidR="00722434" w:rsidRPr="00722434" w:rsidRDefault="00722434" w:rsidP="00722434"/>
    <w:p w14:paraId="2E96E6F6" w14:textId="77777777" w:rsidR="00BE35C4" w:rsidRDefault="00BE35C4" w:rsidP="00BE35C4"/>
    <w:p w14:paraId="2E4705E3" w14:textId="77777777" w:rsidR="00BE35C4" w:rsidRDefault="00BE35C4" w:rsidP="00BE35C4"/>
    <w:p w14:paraId="706A4D39" w14:textId="77777777" w:rsidR="00BE35C4" w:rsidRDefault="00BE35C4" w:rsidP="00BE35C4"/>
    <w:p w14:paraId="3E943E43" w14:textId="77777777" w:rsidR="00BE35C4" w:rsidRDefault="00BE35C4" w:rsidP="00BE35C4"/>
    <w:p w14:paraId="1C3882CA" w14:textId="77777777" w:rsidR="00BE35C4" w:rsidRPr="00BE35C4" w:rsidRDefault="00BE35C4" w:rsidP="00BE35C4"/>
    <w:p w14:paraId="5C68F6D6" w14:textId="77777777" w:rsidR="00BE35C4" w:rsidRDefault="00BE35C4" w:rsidP="00BE35C4">
      <w:pPr>
        <w:ind w:firstLine="0"/>
        <w:jc w:val="center"/>
      </w:pPr>
      <w:r>
        <w:rPr>
          <w:noProof/>
        </w:rPr>
        <w:drawing>
          <wp:inline distT="0" distB="0" distL="0" distR="0" wp14:anchorId="2E854FFC" wp14:editId="4B5A3DCE">
            <wp:extent cx="5486400" cy="4406002"/>
            <wp:effectExtent l="0" t="0" r="0" b="0"/>
            <wp:docPr id="22" name="Picture 22" descr="A map of a person's he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map of a person's hea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0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25E09" w14:textId="77777777" w:rsidR="00BE35C4" w:rsidRPr="00397C16" w:rsidRDefault="00BE35C4" w:rsidP="00BE35C4">
      <w:pPr>
        <w:ind w:firstLine="0"/>
        <w:jc w:val="center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>Figure S1</w:t>
      </w:r>
      <w:r w:rsidRPr="00FB5A56">
        <w:rPr>
          <w:rFonts w:asciiTheme="majorBidi" w:hAnsiTheme="majorBidi" w:cstheme="majorBidi"/>
          <w:i/>
          <w:iCs/>
        </w:rPr>
        <w:t xml:space="preserve">: C-town network model </w:t>
      </w:r>
      <w:proofErr w:type="gramStart"/>
      <w:r w:rsidRPr="00FB5A56">
        <w:rPr>
          <w:rFonts w:asciiTheme="majorBidi" w:hAnsiTheme="majorBidi" w:cstheme="majorBidi"/>
          <w:i/>
          <w:iCs/>
        </w:rPr>
        <w:t>layout</w:t>
      </w:r>
      <w:proofErr w:type="gramEnd"/>
    </w:p>
    <w:p w14:paraId="3E6E677F" w14:textId="77777777" w:rsidR="00BE35C4" w:rsidRDefault="00BE35C4" w:rsidP="00BE35C4">
      <w:pPr>
        <w:sectPr w:rsidR="00BE35C4" w:rsidSect="00BD3512">
          <w:type w:val="continuous"/>
          <w:pgSz w:w="12240" w:h="15840"/>
          <w:pgMar w:top="1156" w:right="1080" w:bottom="1440" w:left="1080" w:header="720" w:footer="90" w:gutter="0"/>
          <w:pgNumType w:start="0"/>
          <w:cols w:space="720"/>
          <w:titlePg/>
          <w:docGrid w:linePitch="326"/>
        </w:sectPr>
      </w:pPr>
    </w:p>
    <w:p w14:paraId="2C854004" w14:textId="77777777" w:rsidR="00BE35C4" w:rsidRDefault="00BE35C4" w:rsidP="00BE35C4">
      <w:pPr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6001D7B5" wp14:editId="41BD2CB8">
            <wp:extent cx="6100580" cy="7252488"/>
            <wp:effectExtent l="0" t="4445" r="0" b="0"/>
            <wp:docPr id="21" name="Picture 21" descr="A close 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close up of a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11769" cy="726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59ADE" w14:textId="77777777" w:rsidR="00BE35C4" w:rsidRDefault="00BE35C4" w:rsidP="00BE35C4">
      <w:pPr>
        <w:pStyle w:val="Caption"/>
      </w:pPr>
      <w:r>
        <w:t>Figure S2</w:t>
      </w:r>
      <w:r w:rsidRPr="00D71B4E">
        <w:t xml:space="preserve">: </w:t>
      </w:r>
      <w:r>
        <w:t xml:space="preserve">Percentage error </w:t>
      </w:r>
      <w:r w:rsidRPr="0037137A">
        <w:t>distribution of</w:t>
      </w:r>
      <w:r>
        <w:t xml:space="preserve"> the SP model predictions for</w:t>
      </w:r>
      <w:r w:rsidRPr="0037137A">
        <w:t xml:space="preserve"> </w:t>
      </w:r>
      <w:r>
        <w:t>all</w:t>
      </w:r>
      <w:r w:rsidRPr="0037137A">
        <w:t xml:space="preserve"> </w:t>
      </w:r>
      <w:proofErr w:type="gramStart"/>
      <w:r w:rsidRPr="0037137A">
        <w:t>junctions</w:t>
      </w:r>
      <w:proofErr w:type="gramEnd"/>
    </w:p>
    <w:p w14:paraId="7F430013" w14:textId="77777777" w:rsidR="00BE35C4" w:rsidRDefault="00BE35C4" w:rsidP="00BE35C4">
      <w:pPr>
        <w:sectPr w:rsidR="00BE35C4" w:rsidSect="00BD3512">
          <w:footerReference w:type="default" r:id="rId6"/>
          <w:type w:val="continuous"/>
          <w:pgSz w:w="15840" w:h="12240" w:orient="landscape"/>
          <w:pgMar w:top="1080" w:right="1152" w:bottom="1080" w:left="1440" w:header="720" w:footer="0" w:gutter="0"/>
          <w:pgNumType w:start="0"/>
          <w:cols w:space="720"/>
          <w:titlePg/>
          <w:docGrid w:linePitch="326"/>
        </w:sectPr>
      </w:pPr>
    </w:p>
    <w:p w14:paraId="4866D967" w14:textId="77777777" w:rsidR="00BE35C4" w:rsidRDefault="00BE35C4" w:rsidP="00BE35C4"/>
    <w:p w14:paraId="2CAF320A" w14:textId="77777777" w:rsidR="00BE35C4" w:rsidRDefault="00BE35C4" w:rsidP="00BE35C4">
      <w:pPr>
        <w:pStyle w:val="Caption"/>
      </w:pPr>
      <w:r>
        <w:rPr>
          <w:noProof/>
        </w:rPr>
        <w:drawing>
          <wp:inline distT="0" distB="0" distL="0" distR="0" wp14:anchorId="11697340" wp14:editId="15772104">
            <wp:extent cx="5486400" cy="2747555"/>
            <wp:effectExtent l="0" t="0" r="0" b="0"/>
            <wp:docPr id="20" name="Picture 20" descr="A diagram of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diagram of a tre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81F7981" w14:textId="77777777" w:rsidR="00BE35C4" w:rsidRDefault="00BE35C4" w:rsidP="00BE35C4">
      <w:pPr>
        <w:pStyle w:val="Caption"/>
        <w:spacing w:after="240"/>
      </w:pPr>
      <w:r>
        <w:t>Figure S3</w:t>
      </w:r>
      <w:r w:rsidRPr="00D71B4E">
        <w:t>:</w:t>
      </w:r>
      <w:r w:rsidRPr="00D54BD7">
        <w:t xml:space="preserve"> </w:t>
      </w:r>
      <w:r>
        <w:t>The percentage error distribution of t</w:t>
      </w:r>
      <w:r w:rsidRPr="00D54BD7">
        <w:t>wo regions</w:t>
      </w:r>
      <w:r>
        <w:t xml:space="preserve"> with pipe lengths and one-to-one plot for the relevant </w:t>
      </w:r>
      <w:proofErr w:type="gramStart"/>
      <w:r>
        <w:t>junctions</w:t>
      </w:r>
      <w:proofErr w:type="gramEnd"/>
    </w:p>
    <w:p w14:paraId="7AAC915F" w14:textId="77777777" w:rsidR="001E4C7E" w:rsidRDefault="001E4C7E" w:rsidP="001E4C7E"/>
    <w:p w14:paraId="634F87F4" w14:textId="77777777" w:rsidR="001E4C7E" w:rsidRDefault="001E4C7E" w:rsidP="001E4C7E"/>
    <w:p w14:paraId="3ED0347B" w14:textId="77777777" w:rsidR="001E4C7E" w:rsidRDefault="001E4C7E" w:rsidP="001E4C7E"/>
    <w:p w14:paraId="6C67353B" w14:textId="77777777" w:rsidR="001E4C7E" w:rsidRPr="001E4C7E" w:rsidRDefault="001E4C7E" w:rsidP="001E4C7E"/>
    <w:p w14:paraId="4A853BD4" w14:textId="77777777" w:rsidR="00BE35C4" w:rsidRDefault="00BE35C4" w:rsidP="00BE35C4">
      <w:pPr>
        <w:ind w:firstLine="0"/>
        <w:jc w:val="center"/>
      </w:pPr>
      <w:r>
        <w:rPr>
          <w:noProof/>
        </w:rPr>
        <w:drawing>
          <wp:inline distT="0" distB="0" distL="0" distR="0" wp14:anchorId="163A43DD" wp14:editId="544A2B9B">
            <wp:extent cx="4572000" cy="2296886"/>
            <wp:effectExtent l="0" t="0" r="0" b="8255"/>
            <wp:docPr id="38" name="Picture 38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A comparison of a graph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9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5186B" w14:textId="77777777" w:rsidR="00BE35C4" w:rsidRDefault="00BE35C4" w:rsidP="00BE35C4">
      <w:pPr>
        <w:pStyle w:val="Caption"/>
        <w:sectPr w:rsidR="00BE35C4" w:rsidSect="00BD3512">
          <w:type w:val="continuous"/>
          <w:pgSz w:w="12240" w:h="15840"/>
          <w:pgMar w:top="1156" w:right="1080" w:bottom="1440" w:left="1080" w:header="720" w:footer="0" w:gutter="0"/>
          <w:pgNumType w:start="0"/>
          <w:cols w:space="720"/>
          <w:titlePg/>
          <w:docGrid w:linePitch="326"/>
        </w:sectPr>
      </w:pPr>
      <w:r>
        <w:t>Figure S4</w:t>
      </w:r>
      <w:r w:rsidRPr="00D71B4E">
        <w:t xml:space="preserve">: </w:t>
      </w:r>
      <w:r>
        <w:t xml:space="preserve">One-to-one plot for sensor and non-sensor junctions for noise SD of 0.5 mg/L for a) SP model predictions, and b) EPANET simulations </w:t>
      </w:r>
    </w:p>
    <w:p w14:paraId="7F96A9FE" w14:textId="77777777" w:rsidR="00BE35C4" w:rsidRDefault="00BE35C4" w:rsidP="00BE35C4">
      <w:pPr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C77CD99" wp14:editId="5B173CD3">
            <wp:extent cx="6095069" cy="7233140"/>
            <wp:effectExtent l="2540" t="0" r="3810" b="3810"/>
            <wp:docPr id="1" name="Picture 1" descr="A white sheet of paper with black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sheet of paper with black lines and number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08049" cy="724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46F7B" w14:textId="77777777" w:rsidR="00BE35C4" w:rsidRDefault="00BE35C4" w:rsidP="00BE35C4">
      <w:pPr>
        <w:pStyle w:val="Caption"/>
      </w:pPr>
      <w:r>
        <w:t>Figure S5</w:t>
      </w:r>
      <w:r w:rsidRPr="00D71B4E">
        <w:t>:</w:t>
      </w:r>
      <w:r>
        <w:t xml:space="preserve"> Percentage error </w:t>
      </w:r>
      <w:r w:rsidRPr="0037137A">
        <w:t>distribution of</w:t>
      </w:r>
      <w:r>
        <w:t xml:space="preserve"> the DP model predictions for</w:t>
      </w:r>
      <w:r w:rsidRPr="0037137A">
        <w:t xml:space="preserve"> </w:t>
      </w:r>
      <w:r>
        <w:t xml:space="preserve">all </w:t>
      </w:r>
      <w:proofErr w:type="gramStart"/>
      <w:r w:rsidRPr="0037137A">
        <w:t>junctions</w:t>
      </w:r>
      <w:proofErr w:type="gramEnd"/>
    </w:p>
    <w:p w14:paraId="0F35A56B" w14:textId="77777777" w:rsidR="00BE35C4" w:rsidRDefault="00BE35C4" w:rsidP="00BE35C4">
      <w:pPr>
        <w:sectPr w:rsidR="00BE35C4" w:rsidSect="00BD3512">
          <w:type w:val="continuous"/>
          <w:pgSz w:w="15840" w:h="12240" w:orient="landscape"/>
          <w:pgMar w:top="1080" w:right="1152" w:bottom="1080" w:left="1440" w:header="720" w:footer="0" w:gutter="0"/>
          <w:pgNumType w:start="0"/>
          <w:cols w:space="720"/>
          <w:titlePg/>
          <w:docGrid w:linePitch="326"/>
        </w:sectPr>
      </w:pPr>
    </w:p>
    <w:p w14:paraId="1817A449" w14:textId="77777777" w:rsidR="00BE35C4" w:rsidRDefault="00BE35C4" w:rsidP="00BE35C4">
      <w:pPr>
        <w:spacing w:after="160" w:line="259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2585471E" wp14:editId="050602EC">
            <wp:extent cx="6400800" cy="4059555"/>
            <wp:effectExtent l="0" t="0" r="0" b="0"/>
            <wp:docPr id="26" name="Picture 26" descr="A diagram of a network err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diagram of a network erro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630A7" w14:textId="77777777" w:rsidR="00BE35C4" w:rsidRDefault="00BE35C4" w:rsidP="00BE35C4">
      <w:pPr>
        <w:pStyle w:val="Caption"/>
      </w:pPr>
      <w:r>
        <w:t>Figure S6</w:t>
      </w:r>
      <w:r w:rsidRPr="00D71B4E">
        <w:t xml:space="preserve">: </w:t>
      </w:r>
      <w:r>
        <w:t xml:space="preserve">The percentage error distribution </w:t>
      </w:r>
      <w:r w:rsidRPr="00E40E42">
        <w:t xml:space="preserve">of the </w:t>
      </w:r>
      <w:r>
        <w:t>DP</w:t>
      </w:r>
      <w:r w:rsidRPr="00E40E42">
        <w:t xml:space="preserve"> model predictions</w:t>
      </w:r>
      <w:r>
        <w:t xml:space="preserve"> for the three groups projected on the network layout (*: dead-end junction)</w:t>
      </w:r>
    </w:p>
    <w:p w14:paraId="27D86B7C" w14:textId="77777777" w:rsidR="0093363C" w:rsidRDefault="0093363C"/>
    <w:sectPr w:rsidR="0093363C" w:rsidSect="00BD3512">
      <w:footerReference w:type="default" r:id="rId11"/>
      <w:footerReference w:type="first" r:id="rId12"/>
      <w:type w:val="continuous"/>
      <w:pgSz w:w="12240" w:h="15840"/>
      <w:pgMar w:top="1080" w:right="1080" w:bottom="1440" w:left="1080" w:header="720" w:footer="720" w:gutter="0"/>
      <w:pgNumType w:start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AD3FA" w14:textId="77777777" w:rsidR="00000000" w:rsidRPr="002C6610" w:rsidRDefault="00000000">
    <w:pPr>
      <w:pStyle w:val="Footer"/>
      <w:tabs>
        <w:tab w:val="clear" w:pos="4680"/>
        <w:tab w:val="clear" w:pos="9360"/>
      </w:tabs>
      <w:jc w:val="center"/>
      <w:rPr>
        <w:caps/>
        <w:noProof/>
        <w:sz w:val="28"/>
        <w:szCs w:val="28"/>
      </w:rPr>
    </w:pPr>
    <w:r w:rsidRPr="002C6610">
      <w:rPr>
        <w:caps/>
        <w:sz w:val="28"/>
        <w:szCs w:val="28"/>
      </w:rPr>
      <w:fldChar w:fldCharType="begin"/>
    </w:r>
    <w:r w:rsidRPr="002C6610">
      <w:rPr>
        <w:caps/>
        <w:sz w:val="28"/>
        <w:szCs w:val="28"/>
      </w:rPr>
      <w:instrText xml:space="preserve"> PAGE   \* MERGEFORMAT </w:instrText>
    </w:r>
    <w:r w:rsidRPr="002C6610">
      <w:rPr>
        <w:caps/>
        <w:sz w:val="28"/>
        <w:szCs w:val="28"/>
      </w:rPr>
      <w:fldChar w:fldCharType="separate"/>
    </w:r>
    <w:r w:rsidRPr="002C6610">
      <w:rPr>
        <w:caps/>
        <w:noProof/>
        <w:sz w:val="28"/>
        <w:szCs w:val="28"/>
      </w:rPr>
      <w:t>2</w:t>
    </w:r>
    <w:r w:rsidRPr="002C6610">
      <w:rPr>
        <w:caps/>
        <w:noProof/>
        <w:sz w:val="28"/>
        <w:szCs w:val="28"/>
      </w:rPr>
      <w:fldChar w:fldCharType="end"/>
    </w:r>
  </w:p>
  <w:p w14:paraId="7E92F928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80B87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325D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WwNDE1sjQ3sTA2MbJQ0lEKTi0uzszPAykwrAUAG4qtpSwAAAA="/>
  </w:docVars>
  <w:rsids>
    <w:rsidRoot w:val="009F00D9"/>
    <w:rsid w:val="001E4C7E"/>
    <w:rsid w:val="00722434"/>
    <w:rsid w:val="008343EB"/>
    <w:rsid w:val="0093363C"/>
    <w:rsid w:val="009F00D9"/>
    <w:rsid w:val="00A3082E"/>
    <w:rsid w:val="00BD3512"/>
    <w:rsid w:val="00BE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49ED0"/>
  <w15:chartTrackingRefBased/>
  <w15:docId w15:val="{378AA1E9-8AE4-48ED-A5C1-A3EDC9B4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5C4"/>
    <w:pPr>
      <w:spacing w:after="0" w:line="360" w:lineRule="auto"/>
      <w:ind w:firstLine="630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0D9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0D9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0D9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0D9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0D9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0D9"/>
    <w:pPr>
      <w:keepNext/>
      <w:keepLines/>
      <w:spacing w:before="4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0D9"/>
    <w:pPr>
      <w:keepNext/>
      <w:keepLines/>
      <w:spacing w:before="4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0D9"/>
    <w:pPr>
      <w:keepNext/>
      <w:keepLines/>
      <w:spacing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0D9"/>
    <w:pPr>
      <w:keepNext/>
      <w:keepLines/>
      <w:spacing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0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0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0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0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0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0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0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0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0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0D9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0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0D9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0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0D9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00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0D9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00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0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0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0D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E35C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C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BE35C4"/>
    <w:pPr>
      <w:ind w:firstLine="0"/>
      <w:jc w:val="center"/>
    </w:pPr>
    <w:rPr>
      <w:rFonts w:asciiTheme="majorBidi" w:hAnsiTheme="majorBidi" w:cstheme="majorBidi"/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BE35C4"/>
  </w:style>
  <w:style w:type="character" w:styleId="BookTitle">
    <w:name w:val="Book Title"/>
    <w:basedOn w:val="DefaultParagraphFont"/>
    <w:uiPriority w:val="33"/>
    <w:qFormat/>
    <w:rsid w:val="00722434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2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Abokifa</dc:creator>
  <cp:keywords/>
  <dc:description/>
  <cp:lastModifiedBy>Ahmed Abokifa</cp:lastModifiedBy>
  <cp:revision>4</cp:revision>
  <dcterms:created xsi:type="dcterms:W3CDTF">2024-03-26T02:42:00Z</dcterms:created>
  <dcterms:modified xsi:type="dcterms:W3CDTF">2024-03-26T02:43:00Z</dcterms:modified>
</cp:coreProperties>
</file>