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16789" w:rsidRPr="00025579" w:rsidRDefault="00C16789" w:rsidP="00C16789">
      <w:pPr>
        <w:pBdr>
          <w:bottom w:val="single" w:sz="6" w:space="1" w:color="auto"/>
        </w:pBdr>
        <w:spacing w:before="240" w:after="0" w:line="240" w:lineRule="auto"/>
        <w:rPr>
          <w:rFonts w:ascii="Times New Roman" w:hAnsi="Times New Roman" w:cs="Times New Roman"/>
          <w:b/>
          <w:bCs/>
          <w:sz w:val="28"/>
          <w:szCs w:val="28"/>
          <w:lang w:val="en-GB"/>
        </w:rPr>
      </w:pPr>
      <w:r w:rsidRPr="00025579">
        <w:rPr>
          <w:rFonts w:ascii="Times New Roman" w:hAnsi="Times New Roman" w:cs="Times New Roman"/>
          <w:b/>
          <w:bCs/>
          <w:sz w:val="28"/>
          <w:szCs w:val="28"/>
          <w:lang w:val="en-GB"/>
        </w:rPr>
        <w:t>Supplementary Information</w:t>
      </w:r>
    </w:p>
    <w:p w:rsidR="00C16789" w:rsidRPr="00025579" w:rsidRDefault="00C16789" w:rsidP="00C16789">
      <w:pPr>
        <w:spacing w:before="240" w:after="0" w:line="480" w:lineRule="auto"/>
        <w:rPr>
          <w:rFonts w:ascii="Times New Roman" w:hAnsi="Times New Roman" w:cs="Times New Roman"/>
          <w:color w:val="000000"/>
          <w:lang w:val="en-GB" w:eastAsia="zh-CN"/>
        </w:rPr>
      </w:pPr>
      <w:r w:rsidRPr="00025579">
        <w:rPr>
          <w:rFonts w:ascii="Times New Roman" w:hAnsi="Times New Roman" w:cs="Times New Roman"/>
          <w:lang w:val="en-GB"/>
        </w:rPr>
        <w:t>Supplementary</w:t>
      </w:r>
      <w:r w:rsidRPr="00025579">
        <w:rPr>
          <w:rFonts w:ascii="Times New Roman" w:hAnsi="Times New Roman" w:cs="Times New Roman"/>
          <w:color w:val="222222"/>
          <w:shd w:val="clear" w:color="auto" w:fill="FFFFFF"/>
          <w:lang w:val="en-GB"/>
        </w:rPr>
        <w:t xml:space="preserve"> Information: should be combined and supplied as a separate file, preferably in </w:t>
      </w:r>
      <w:r w:rsidRPr="00025579">
        <w:rPr>
          <w:rFonts w:ascii="Times New Roman" w:hAnsi="Times New Roman" w:cs="Times New Roman" w:hint="eastAsia"/>
          <w:color w:val="222222"/>
          <w:shd w:val="clear" w:color="auto" w:fill="FFFFFF"/>
          <w:lang w:val="en-GB" w:eastAsia="zh-CN"/>
        </w:rPr>
        <w:t>PDF</w:t>
      </w:r>
      <w:r w:rsidRPr="00025579">
        <w:rPr>
          <w:rFonts w:ascii="Times New Roman" w:hAnsi="Times New Roman" w:cs="Times New Roman"/>
          <w:color w:val="222222"/>
          <w:shd w:val="clear" w:color="auto" w:fill="FFFFFF"/>
          <w:lang w:val="en-GB"/>
        </w:rPr>
        <w:t xml:space="preserve"> format.</w:t>
      </w:r>
    </w:p>
    <w:p w:rsidR="00C16789" w:rsidRPr="00025579" w:rsidRDefault="00C16789" w:rsidP="00C16789">
      <w:pPr>
        <w:spacing w:after="0" w:line="480" w:lineRule="auto"/>
        <w:rPr>
          <w:rFonts w:ascii="Times New Roman" w:hAnsi="Times New Roman" w:cs="Times New Roman"/>
          <w:color w:val="000000"/>
          <w:shd w:val="clear" w:color="auto" w:fill="FFFFFF"/>
          <w:lang w:val="en-GB"/>
        </w:rPr>
      </w:pPr>
      <w:r w:rsidRPr="00025579">
        <w:rPr>
          <w:rFonts w:ascii="Times New Roman" w:hAnsi="Times New Roman" w:cs="Times New Roman"/>
          <w:color w:val="000000"/>
          <w:shd w:val="clear" w:color="auto" w:fill="FFFFFF"/>
          <w:lang w:val="en-GB"/>
        </w:rPr>
        <w:t>Supplementary information includes:</w:t>
      </w:r>
    </w:p>
    <w:p w:rsidR="00C16789" w:rsidRPr="00025579" w:rsidRDefault="00C16789" w:rsidP="00C16789">
      <w:pPr>
        <w:numPr>
          <w:ilvl w:val="0"/>
          <w:numId w:val="1"/>
        </w:numPr>
        <w:shd w:val="clear" w:color="auto" w:fill="FFFFFF"/>
        <w:tabs>
          <w:tab w:val="clear" w:pos="720"/>
        </w:tabs>
        <w:spacing w:after="0" w:line="480" w:lineRule="auto"/>
        <w:ind w:left="425" w:hanging="425"/>
        <w:rPr>
          <w:rFonts w:ascii="Times New Roman" w:hAnsi="Times New Roman" w:cs="Times New Roman"/>
          <w:color w:val="000000"/>
          <w:shd w:val="clear" w:color="auto" w:fill="FFFFFF"/>
          <w:lang w:val="en-GB"/>
        </w:rPr>
      </w:pPr>
      <w:r w:rsidRPr="00025579">
        <w:rPr>
          <w:rFonts w:ascii="Times New Roman" w:hAnsi="Times New Roman" w:cs="Times New Roman"/>
          <w:color w:val="000000"/>
          <w:lang w:val="en-GB"/>
        </w:rPr>
        <w:t>material that is essential background, but which is too large, impractical or specialised to justify inclusion in the PDF version of the paper.</w:t>
      </w:r>
    </w:p>
    <w:p w:rsidR="00C16789" w:rsidRPr="00025579" w:rsidRDefault="00C16789" w:rsidP="00C16789">
      <w:pPr>
        <w:numPr>
          <w:ilvl w:val="0"/>
          <w:numId w:val="1"/>
        </w:numPr>
        <w:shd w:val="clear" w:color="auto" w:fill="FFFFFF"/>
        <w:tabs>
          <w:tab w:val="clear" w:pos="720"/>
        </w:tabs>
        <w:spacing w:after="0" w:line="480" w:lineRule="auto"/>
        <w:ind w:left="425" w:hanging="425"/>
        <w:rPr>
          <w:rFonts w:ascii="Times New Roman" w:hAnsi="Times New Roman" w:cs="Times New Roman"/>
          <w:color w:val="000000"/>
          <w:lang w:val="en-GB"/>
        </w:rPr>
      </w:pPr>
      <w:r w:rsidRPr="00025579">
        <w:rPr>
          <w:rFonts w:ascii="Times New Roman" w:hAnsi="Times New Roman" w:cs="Times New Roman"/>
          <w:color w:val="000000"/>
          <w:lang w:val="en-GB"/>
        </w:rPr>
        <w:t>tables larger than one page (in general, &gt;50 rows or &gt;10 columns) should be provided as tabular data files rather than a PDF.</w:t>
      </w:r>
    </w:p>
    <w:p w:rsidR="00C16789" w:rsidRPr="00025579" w:rsidRDefault="00C16789" w:rsidP="00C16789">
      <w:pPr>
        <w:numPr>
          <w:ilvl w:val="0"/>
          <w:numId w:val="1"/>
        </w:numPr>
        <w:shd w:val="clear" w:color="auto" w:fill="FFFFFF"/>
        <w:tabs>
          <w:tab w:val="clear" w:pos="720"/>
        </w:tabs>
        <w:spacing w:after="0" w:line="480" w:lineRule="auto"/>
        <w:ind w:left="425" w:hanging="425"/>
        <w:rPr>
          <w:rFonts w:ascii="Times New Roman" w:hAnsi="Times New Roman" w:cs="Times New Roman"/>
          <w:color w:val="000000"/>
          <w:lang w:val="en-GB"/>
        </w:rPr>
      </w:pPr>
      <w:r w:rsidRPr="00025579">
        <w:rPr>
          <w:rFonts w:ascii="Times New Roman" w:hAnsi="Times New Roman" w:cs="Times New Roman"/>
          <w:color w:val="000000"/>
          <w:lang w:val="en-GB"/>
        </w:rPr>
        <w:t>video files (</w:t>
      </w:r>
      <w:proofErr w:type="spellStart"/>
      <w:r w:rsidRPr="00025579">
        <w:rPr>
          <w:rFonts w:ascii="Times New Roman" w:hAnsi="Times New Roman" w:cs="Times New Roman"/>
          <w:color w:val="000000"/>
          <w:lang w:val="en-GB"/>
        </w:rPr>
        <w:t>avi</w:t>
      </w:r>
      <w:proofErr w:type="spellEnd"/>
      <w:r w:rsidRPr="00025579">
        <w:rPr>
          <w:rFonts w:ascii="Times New Roman" w:hAnsi="Times New Roman" w:cs="Times New Roman"/>
          <w:color w:val="000000"/>
          <w:lang w:val="en-GB"/>
        </w:rPr>
        <w:t xml:space="preserve">, </w:t>
      </w:r>
      <w:proofErr w:type="spellStart"/>
      <w:r w:rsidRPr="00025579">
        <w:rPr>
          <w:rFonts w:ascii="Times New Roman" w:hAnsi="Times New Roman" w:cs="Times New Roman"/>
          <w:color w:val="000000"/>
          <w:lang w:val="en-GB"/>
        </w:rPr>
        <w:t>mov</w:t>
      </w:r>
      <w:proofErr w:type="spellEnd"/>
      <w:r w:rsidRPr="00025579">
        <w:rPr>
          <w:rFonts w:ascii="Times New Roman" w:hAnsi="Times New Roman" w:cs="Times New Roman"/>
          <w:color w:val="000000"/>
          <w:lang w:val="en-GB"/>
        </w:rPr>
        <w:t>, mp4 or mpg) - use H.264 encoding, aspect ratio of 16:9 (4:3 is second best), and do not compress the video.</w:t>
      </w:r>
    </w:p>
    <w:p w:rsidR="00C16789" w:rsidRPr="00025579" w:rsidRDefault="00C16789" w:rsidP="00C16789">
      <w:pPr>
        <w:numPr>
          <w:ilvl w:val="0"/>
          <w:numId w:val="1"/>
        </w:numPr>
        <w:shd w:val="clear" w:color="auto" w:fill="FFFFFF"/>
        <w:tabs>
          <w:tab w:val="clear" w:pos="720"/>
        </w:tabs>
        <w:spacing w:after="0" w:line="480" w:lineRule="auto"/>
        <w:ind w:left="425" w:hanging="425"/>
        <w:rPr>
          <w:rFonts w:ascii="Times New Roman" w:hAnsi="Times New Roman" w:cs="Times New Roman"/>
          <w:color w:val="000000"/>
          <w:lang w:val="en-GB"/>
        </w:rPr>
      </w:pPr>
      <w:r w:rsidRPr="00025579">
        <w:rPr>
          <w:rFonts w:ascii="Times New Roman" w:hAnsi="Times New Roman" w:cs="Times New Roman"/>
          <w:color w:val="000000"/>
          <w:lang w:val="en-GB"/>
        </w:rPr>
        <w:t>data sets relating to the characterization of chemical compounds.</w:t>
      </w:r>
    </w:p>
    <w:p w:rsidR="00390883" w:rsidRDefault="00C16789">
      <w:bookmarkStart w:id="0" w:name="_GoBack"/>
      <w:bookmarkEnd w:id="0"/>
    </w:p>
    <w:sectPr w:rsidR="0039088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0D56B52"/>
    <w:multiLevelType w:val="multilevel"/>
    <w:tmpl w:val="6DBC65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numFmt w:val="bullet"/>
      <w:lvlText w:val="•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16789"/>
    <w:rsid w:val="00B1111D"/>
    <w:rsid w:val="00C16789"/>
    <w:rsid w:val="00C253AF"/>
    <w:rsid w:val="00DF5E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9CF86AC-787B-4B0A-8948-11102CB0B0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16789"/>
    <w:rPr>
      <w:rFonts w:eastAsia="SimSu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</Company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Pooja Chavan</dc:creator>
  <cp:keywords/>
  <dc:description/>
  <cp:lastModifiedBy>Pooja Chavan</cp:lastModifiedBy>
  <cp:revision>1</cp:revision>
  <dcterms:created xsi:type="dcterms:W3CDTF">2021-05-12T13:39:00Z</dcterms:created>
  <dcterms:modified xsi:type="dcterms:W3CDTF">2021-05-12T13:40:00Z</dcterms:modified>
</cp:coreProperties>
</file>