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2DA135" w14:textId="7A33B949" w:rsidR="00312427" w:rsidRPr="001278EF" w:rsidRDefault="00312427" w:rsidP="00312427">
      <w:pPr>
        <w:spacing w:line="360" w:lineRule="auto"/>
        <w:jc w:val="center"/>
        <w:rPr>
          <w:rFonts w:ascii="Times New Roman" w:hAnsi="Times New Roman" w:cs="Times New Roman"/>
          <w:b/>
          <w:bCs/>
          <w:szCs w:val="32"/>
        </w:rPr>
      </w:pPr>
      <w:r>
        <w:rPr>
          <w:rFonts w:ascii="Times New Roman" w:hAnsi="Times New Roman" w:cs="Times New Roman"/>
          <w:b/>
          <w:bCs/>
          <w:noProof/>
          <w:szCs w:val="32"/>
        </w:rPr>
        <w:drawing>
          <wp:inline distT="0" distB="0" distL="0" distR="0" wp14:anchorId="019BC5AD" wp14:editId="5E5726E8">
            <wp:extent cx="5820697" cy="4604862"/>
            <wp:effectExtent l="0" t="0" r="0" b="5715"/>
            <wp:docPr id="1372059963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2059963" name="图片 1372059963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81" t="8861" r="17258" b="12212"/>
                    <a:stretch/>
                  </pic:blipFill>
                  <pic:spPr bwMode="auto">
                    <a:xfrm>
                      <a:off x="0" y="0"/>
                      <a:ext cx="5856856" cy="46334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48E3343" w14:textId="77777777" w:rsidR="00312427" w:rsidRDefault="00312427" w:rsidP="004F0CD8">
      <w:pPr>
        <w:jc w:val="both"/>
        <w:rPr>
          <w:rFonts w:ascii="Times New Roman" w:hAnsi="Times New Roman" w:cs="Times New Roman"/>
          <w:b/>
          <w:bCs/>
          <w:noProof/>
          <w:sz w:val="32"/>
          <w:szCs w:val="40"/>
        </w:rPr>
      </w:pPr>
      <w:r w:rsidRPr="00C0382B">
        <w:rPr>
          <w:rFonts w:ascii="Times New Roman" w:hAnsi="Times New Roman" w:cs="Times New Roman"/>
          <w:b/>
          <w:bCs/>
          <w:sz w:val="20"/>
          <w:szCs w:val="20"/>
        </w:rPr>
        <w:t xml:space="preserve">Supplementary Figure S1. Flow chart of the study. </w:t>
      </w:r>
      <w:r w:rsidRPr="00C0382B">
        <w:rPr>
          <w:rFonts w:ascii="Times New Roman" w:hAnsi="Times New Roman" w:cs="Times New Roman"/>
          <w:sz w:val="20"/>
          <w:szCs w:val="20"/>
        </w:rPr>
        <w:t>*Criteria for MCI diagnosis:</w:t>
      </w:r>
      <w:r w:rsidRPr="00C0382B">
        <w:rPr>
          <w:sz w:val="20"/>
          <w:szCs w:val="20"/>
        </w:rPr>
        <w:t xml:space="preserve"> </w:t>
      </w:r>
      <w:r w:rsidRPr="00C0382B">
        <w:rPr>
          <w:rFonts w:ascii="Times New Roman" w:hAnsi="Times New Roman" w:cs="Times New Roman"/>
          <w:sz w:val="20"/>
          <w:szCs w:val="20"/>
        </w:rPr>
        <w:t xml:space="preserve">(1) Concerns regarding cognitive change from patient, informant or skilled clinicians. (2) Objective evidence of impairment in cognitive domains, which was demonstrated as subjects whose education-adjusted MoCA scores were less than 26. (3) Preservation of independence in functional abilities. (4) Absence of dementia. MCI, mild cognitive impairment; CNS, central </w:t>
      </w:r>
      <w:r w:rsidRPr="00C0382B">
        <w:rPr>
          <w:rFonts w:ascii="Times New Roman" w:hAnsi="Times New Roman" w:cs="Times New Roman" w:hint="eastAsia"/>
          <w:sz w:val="20"/>
          <w:szCs w:val="20"/>
        </w:rPr>
        <w:t>nervous</w:t>
      </w:r>
      <w:r w:rsidRPr="00C0382B">
        <w:rPr>
          <w:rFonts w:ascii="Times New Roman" w:hAnsi="Times New Roman" w:cs="Times New Roman"/>
          <w:sz w:val="20"/>
          <w:szCs w:val="20"/>
        </w:rPr>
        <w:t xml:space="preserve"> </w:t>
      </w:r>
      <w:r w:rsidRPr="00C0382B">
        <w:rPr>
          <w:rFonts w:ascii="Times New Roman" w:hAnsi="Times New Roman" w:cs="Times New Roman" w:hint="eastAsia"/>
          <w:sz w:val="20"/>
          <w:szCs w:val="20"/>
        </w:rPr>
        <w:t>system</w:t>
      </w:r>
      <w:r w:rsidRPr="00C0382B">
        <w:rPr>
          <w:rFonts w:ascii="Times New Roman" w:hAnsi="Times New Roman" w:cs="Times New Roman"/>
          <w:sz w:val="20"/>
          <w:szCs w:val="20"/>
        </w:rPr>
        <w:t xml:space="preserve">; </w:t>
      </w:r>
      <w:r>
        <w:rPr>
          <w:rFonts w:ascii="Times New Roman" w:hAnsi="Times New Roman" w:cs="Times New Roman" w:hint="eastAsia"/>
          <w:sz w:val="20"/>
          <w:szCs w:val="20"/>
        </w:rPr>
        <w:t>CKD, c</w:t>
      </w:r>
      <w:r w:rsidRPr="00F50B4B">
        <w:rPr>
          <w:rFonts w:ascii="Times New Roman" w:hAnsi="Times New Roman" w:cs="Times New Roman"/>
          <w:sz w:val="20"/>
          <w:szCs w:val="20"/>
        </w:rPr>
        <w:t>hronic kidney disease</w:t>
      </w:r>
      <w:r>
        <w:rPr>
          <w:rFonts w:ascii="Times New Roman" w:hAnsi="Times New Roman" w:cs="Times New Roman" w:hint="eastAsia"/>
          <w:sz w:val="20"/>
          <w:szCs w:val="20"/>
        </w:rPr>
        <w:t xml:space="preserve">; </w:t>
      </w:r>
      <w:r w:rsidRPr="00C0382B">
        <w:rPr>
          <w:rFonts w:ascii="Times New Roman" w:hAnsi="Times New Roman" w:cs="Times New Roman"/>
          <w:sz w:val="20"/>
          <w:szCs w:val="20"/>
        </w:rPr>
        <w:t>DKA, diabetic</w:t>
      </w:r>
      <w:r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C0382B">
        <w:rPr>
          <w:rFonts w:ascii="Times New Roman" w:hAnsi="Times New Roman" w:cs="Times New Roman"/>
          <w:sz w:val="20"/>
          <w:szCs w:val="20"/>
        </w:rPr>
        <w:t>ketoacidosis.</w:t>
      </w:r>
      <w:r w:rsidRPr="00B467D6">
        <w:rPr>
          <w:rFonts w:ascii="Times New Roman" w:hAnsi="Times New Roman" w:cs="Times New Roman"/>
          <w:b/>
          <w:bCs/>
          <w:noProof/>
          <w:sz w:val="32"/>
          <w:szCs w:val="40"/>
        </w:rPr>
        <w:t xml:space="preserve"> </w:t>
      </w:r>
    </w:p>
    <w:p w14:paraId="6E517657" w14:textId="77777777" w:rsidR="00312427" w:rsidRPr="00F50B4B" w:rsidRDefault="00312427" w:rsidP="004F0CD8">
      <w:pPr>
        <w:jc w:val="both"/>
        <w:rPr>
          <w:rFonts w:ascii="Times New Roman" w:hAnsi="Times New Roman" w:cs="Times New Roman"/>
          <w:b/>
          <w:bCs/>
          <w:noProof/>
          <w:sz w:val="32"/>
          <w:szCs w:val="40"/>
        </w:rPr>
      </w:pPr>
    </w:p>
    <w:p w14:paraId="4635E21D" w14:textId="77777777" w:rsidR="00312427" w:rsidRPr="00B467D6" w:rsidRDefault="00312427" w:rsidP="004F0CD8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noProof/>
          <w:sz w:val="20"/>
          <w:szCs w:val="20"/>
        </w:rPr>
        <w:drawing>
          <wp:inline distT="0" distB="0" distL="0" distR="0" wp14:anchorId="7523F1DA" wp14:editId="7F024103">
            <wp:extent cx="5951049" cy="1492738"/>
            <wp:effectExtent l="0" t="0" r="0" b="6350"/>
            <wp:docPr id="132525864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5258642" name="图片 132525864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10035" cy="15075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304BC7" w14:textId="77777777" w:rsidR="00312427" w:rsidRDefault="00312427" w:rsidP="004F0CD8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C0382B">
        <w:rPr>
          <w:rFonts w:ascii="Times New Roman" w:hAnsi="Times New Roman" w:cs="Times New Roman"/>
          <w:b/>
          <w:bCs/>
          <w:sz w:val="20"/>
          <w:szCs w:val="20"/>
        </w:rPr>
        <w:t xml:space="preserve">Supplementary Figure S2. Adjusted ORs for each 1-SD increment of log-serum </w:t>
      </w:r>
      <w:r w:rsidRPr="0096334F">
        <w:rPr>
          <w:rFonts w:ascii="Times New Roman" w:hAnsi="Times New Roman" w:cs="Times New Roman"/>
          <w:b/>
          <w:bCs/>
          <w:sz w:val="20"/>
          <w:szCs w:val="20"/>
        </w:rPr>
        <w:t>pituitary</w:t>
      </w:r>
      <w:r>
        <w:rPr>
          <w:rFonts w:ascii="Times New Roman" w:hAnsi="Times New Roman" w:cs="Times New Roman" w:hint="eastAsia"/>
          <w:b/>
          <w:bCs/>
          <w:sz w:val="20"/>
          <w:szCs w:val="20"/>
        </w:rPr>
        <w:t xml:space="preserve"> </w:t>
      </w:r>
      <w:r w:rsidRPr="0096334F">
        <w:rPr>
          <w:rFonts w:ascii="Times New Roman" w:hAnsi="Times New Roman" w:cs="Times New Roman"/>
          <w:b/>
          <w:bCs/>
          <w:sz w:val="20"/>
          <w:szCs w:val="20"/>
        </w:rPr>
        <w:t>hormone</w:t>
      </w:r>
      <w:r w:rsidRPr="00C0382B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>
        <w:rPr>
          <w:rFonts w:ascii="Times New Roman" w:hAnsi="Times New Roman" w:cs="Times New Roman" w:hint="eastAsia"/>
          <w:b/>
          <w:bCs/>
          <w:sz w:val="20"/>
          <w:szCs w:val="20"/>
        </w:rPr>
        <w:t xml:space="preserve">levels </w:t>
      </w:r>
      <w:r w:rsidRPr="00C0382B">
        <w:rPr>
          <w:rFonts w:ascii="Times New Roman" w:hAnsi="Times New Roman" w:cs="Times New Roman"/>
          <w:b/>
          <w:bCs/>
          <w:sz w:val="20"/>
          <w:szCs w:val="20"/>
        </w:rPr>
        <w:t>associated with MCI in subgroups.</w:t>
      </w:r>
    </w:p>
    <w:p w14:paraId="03D7D196" w14:textId="77777777" w:rsidR="00312427" w:rsidRDefault="00312427" w:rsidP="004F0CD8">
      <w:pPr>
        <w:jc w:val="both"/>
        <w:rPr>
          <w:rFonts w:ascii="Times New Roman" w:hAnsi="Times New Roman" w:cs="Times New Roman"/>
          <w:sz w:val="20"/>
          <w:szCs w:val="20"/>
        </w:rPr>
      </w:pPr>
      <w:r w:rsidRPr="00B467D6">
        <w:rPr>
          <w:rFonts w:ascii="Times New Roman" w:hAnsi="Times New Roman" w:cs="Times New Roman" w:hint="eastAsia"/>
          <w:sz w:val="20"/>
          <w:szCs w:val="20"/>
        </w:rPr>
        <w:t>(</w:t>
      </w:r>
      <w:r>
        <w:rPr>
          <w:rFonts w:ascii="Times New Roman" w:hAnsi="Times New Roman" w:cs="Times New Roman" w:hint="eastAsia"/>
          <w:sz w:val="20"/>
          <w:szCs w:val="20"/>
        </w:rPr>
        <w:t>a</w:t>
      </w:r>
      <w:r w:rsidRPr="00B467D6">
        <w:rPr>
          <w:rFonts w:ascii="Times New Roman" w:hAnsi="Times New Roman" w:cs="Times New Roman" w:hint="eastAsia"/>
          <w:sz w:val="20"/>
          <w:szCs w:val="20"/>
        </w:rPr>
        <w:t>)</w:t>
      </w:r>
      <w:r>
        <w:rPr>
          <w:rFonts w:ascii="Times New Roman" w:hAnsi="Times New Roman" w:cs="Times New Roman"/>
          <w:szCs w:val="32"/>
        </w:rPr>
        <w:t xml:space="preserve"> </w:t>
      </w:r>
      <w:r w:rsidRPr="00B467D6">
        <w:rPr>
          <w:rFonts w:ascii="Times New Roman" w:hAnsi="Times New Roman" w:cs="Times New Roman"/>
          <w:sz w:val="20"/>
          <w:szCs w:val="20"/>
        </w:rPr>
        <w:t xml:space="preserve">ORs of MCI according to serum levels of </w:t>
      </w:r>
      <w:r w:rsidRPr="0096334F">
        <w:rPr>
          <w:rFonts w:ascii="Times New Roman" w:hAnsi="Times New Roman" w:cs="Times New Roman"/>
          <w:sz w:val="20"/>
          <w:szCs w:val="20"/>
        </w:rPr>
        <w:t>pituitary hormones</w:t>
      </w:r>
      <w:r w:rsidRPr="00B467D6">
        <w:rPr>
          <w:rFonts w:ascii="Times New Roman" w:hAnsi="Times New Roman" w:cs="Times New Roman"/>
          <w:sz w:val="20"/>
          <w:szCs w:val="20"/>
        </w:rPr>
        <w:t xml:space="preserve"> in men after controlling for age</w:t>
      </w:r>
      <w:r w:rsidRPr="00B467D6">
        <w:rPr>
          <w:rFonts w:ascii="Times New Roman" w:hAnsi="Times New Roman" w:cs="Times New Roman"/>
          <w:color w:val="000000" w:themeColor="text1"/>
          <w:kern w:val="24"/>
          <w:sz w:val="20"/>
          <w:szCs w:val="20"/>
        </w:rPr>
        <w:t xml:space="preserve">, </w:t>
      </w:r>
      <w:r w:rsidRPr="00B467D6">
        <w:rPr>
          <w:rFonts w:ascii="Times New Roman" w:hAnsi="Times New Roman" w:cs="Times New Roman"/>
          <w:sz w:val="20"/>
          <w:szCs w:val="20"/>
        </w:rPr>
        <w:t xml:space="preserve">education, HbA1c, FBG, </w:t>
      </w:r>
      <w:r>
        <w:rPr>
          <w:rFonts w:ascii="Times New Roman" w:hAnsi="Times New Roman" w:cs="Times New Roman" w:hint="eastAsia"/>
          <w:sz w:val="20"/>
          <w:szCs w:val="20"/>
        </w:rPr>
        <w:t>FINS</w:t>
      </w:r>
      <w:r w:rsidRPr="00B467D6">
        <w:rPr>
          <w:rFonts w:ascii="Times New Roman" w:hAnsi="Times New Roman" w:cs="Times New Roman"/>
          <w:sz w:val="20"/>
          <w:szCs w:val="20"/>
        </w:rPr>
        <w:t xml:space="preserve">. (b) ORs of MCI according to serum levels of </w:t>
      </w:r>
      <w:r w:rsidRPr="0096334F">
        <w:rPr>
          <w:rFonts w:ascii="Times New Roman" w:hAnsi="Times New Roman" w:cs="Times New Roman"/>
          <w:sz w:val="20"/>
          <w:szCs w:val="20"/>
        </w:rPr>
        <w:t>pituitary hormones</w:t>
      </w:r>
      <w:r w:rsidRPr="00B467D6">
        <w:rPr>
          <w:rFonts w:ascii="Times New Roman" w:hAnsi="Times New Roman" w:cs="Times New Roman"/>
          <w:sz w:val="20"/>
          <w:szCs w:val="20"/>
        </w:rPr>
        <w:t xml:space="preserve"> in </w:t>
      </w:r>
      <w:r>
        <w:rPr>
          <w:rFonts w:ascii="Times New Roman" w:hAnsi="Times New Roman" w:cs="Times New Roman" w:hint="eastAsia"/>
          <w:sz w:val="20"/>
          <w:szCs w:val="20"/>
        </w:rPr>
        <w:t>postmenopausal women</w:t>
      </w:r>
      <w:r w:rsidRPr="00B467D6">
        <w:rPr>
          <w:rFonts w:ascii="Times New Roman" w:hAnsi="Times New Roman" w:cs="Times New Roman"/>
          <w:sz w:val="20"/>
          <w:szCs w:val="20"/>
        </w:rPr>
        <w:t xml:space="preserve"> after controlling for age</w:t>
      </w:r>
      <w:r w:rsidRPr="00B467D6">
        <w:rPr>
          <w:rFonts w:ascii="Times New Roman" w:hAnsi="Times New Roman" w:cs="Times New Roman"/>
          <w:color w:val="000000" w:themeColor="text1"/>
          <w:kern w:val="24"/>
          <w:sz w:val="20"/>
          <w:szCs w:val="20"/>
        </w:rPr>
        <w:t xml:space="preserve">, </w:t>
      </w:r>
      <w:r w:rsidRPr="00B467D6">
        <w:rPr>
          <w:rFonts w:ascii="Times New Roman" w:hAnsi="Times New Roman" w:cs="Times New Roman"/>
          <w:sz w:val="20"/>
          <w:szCs w:val="20"/>
        </w:rPr>
        <w:t>education, HbA1c,</w:t>
      </w:r>
      <w:r>
        <w:rPr>
          <w:rFonts w:ascii="Times New Roman" w:hAnsi="Times New Roman" w:cs="Times New Roman" w:hint="eastAsia"/>
          <w:sz w:val="20"/>
          <w:szCs w:val="20"/>
        </w:rPr>
        <w:t xml:space="preserve"> FINS</w:t>
      </w:r>
      <w:r w:rsidRPr="00B467D6"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Times New Roman" w:hAnsi="Times New Roman" w:cs="Times New Roman" w:hint="eastAsia"/>
          <w:sz w:val="20"/>
          <w:szCs w:val="20"/>
        </w:rPr>
        <w:t>FCP</w:t>
      </w:r>
      <w:r w:rsidRPr="00B467D6">
        <w:rPr>
          <w:rFonts w:ascii="Times New Roman" w:hAnsi="Times New Roman" w:cs="Times New Roman"/>
          <w:sz w:val="20"/>
          <w:szCs w:val="20"/>
        </w:rPr>
        <w:t>.</w:t>
      </w:r>
    </w:p>
    <w:p w14:paraId="09901521" w14:textId="77777777" w:rsidR="00312427" w:rsidRDefault="00312427" w:rsidP="004F0CD8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14850402" wp14:editId="0ACF0DCB">
            <wp:extent cx="5899355" cy="7780022"/>
            <wp:effectExtent l="0" t="0" r="6350" b="5080"/>
            <wp:docPr id="78901039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9010397" name="图片 789010397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18518" cy="78052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8737DA" w14:textId="77777777" w:rsidR="00312427" w:rsidRPr="00BC1814" w:rsidRDefault="00312427" w:rsidP="004F0CD8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BC1814">
        <w:rPr>
          <w:rFonts w:ascii="Times New Roman" w:hAnsi="Times New Roman" w:cs="Times New Roman"/>
          <w:b/>
          <w:bCs/>
          <w:sz w:val="20"/>
          <w:szCs w:val="20"/>
        </w:rPr>
        <w:t>Supplementary Figure S</w:t>
      </w:r>
      <w:r>
        <w:rPr>
          <w:rFonts w:ascii="Times New Roman" w:hAnsi="Times New Roman" w:cs="Times New Roman" w:hint="eastAsia"/>
          <w:b/>
          <w:bCs/>
          <w:sz w:val="20"/>
          <w:szCs w:val="20"/>
        </w:rPr>
        <w:t>3</w:t>
      </w:r>
      <w:r w:rsidRPr="00BC1814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>
        <w:rPr>
          <w:rFonts w:ascii="Times New Roman" w:hAnsi="Times New Roman" w:cs="Times New Roman" w:hint="eastAsia"/>
          <w:b/>
          <w:bCs/>
          <w:sz w:val="20"/>
          <w:szCs w:val="20"/>
        </w:rPr>
        <w:t>(related to figure 2)</w:t>
      </w:r>
    </w:p>
    <w:p w14:paraId="19768E20" w14:textId="77777777" w:rsidR="00312427" w:rsidRPr="003D754C" w:rsidRDefault="00312427" w:rsidP="004F0CD8">
      <w:pPr>
        <w:jc w:val="both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 w:hint="eastAsia"/>
          <w:sz w:val="20"/>
          <w:szCs w:val="20"/>
        </w:rPr>
        <w:t>(a</w:t>
      </w:r>
      <w:r w:rsidRPr="003D754C">
        <w:rPr>
          <w:rFonts w:ascii="Times New Roman" w:hAnsi="Times New Roman" w:cs="Times New Roman"/>
          <w:sz w:val="20"/>
          <w:szCs w:val="20"/>
        </w:rPr>
        <w:t xml:space="preserve">) Histograms depict the total distance mice traveled in the open field experiment. </w:t>
      </w:r>
      <w:r>
        <w:rPr>
          <w:rFonts w:ascii="Times New Roman" w:hAnsi="Times New Roman" w:cs="Times New Roman" w:hint="eastAsia"/>
          <w:sz w:val="20"/>
          <w:szCs w:val="20"/>
        </w:rPr>
        <w:t>(b</w:t>
      </w:r>
      <w:r w:rsidRPr="003D754C">
        <w:rPr>
          <w:rFonts w:ascii="Times New Roman" w:hAnsi="Times New Roman" w:cs="Times New Roman"/>
          <w:sz w:val="20"/>
          <w:szCs w:val="20"/>
        </w:rPr>
        <w:t>) Histograms depict the escape latency of mice in the visible platform</w:t>
      </w:r>
      <w:r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3D754C">
        <w:rPr>
          <w:rFonts w:ascii="Times New Roman" w:hAnsi="Times New Roman" w:cs="Times New Roman"/>
          <w:sz w:val="20"/>
          <w:szCs w:val="20"/>
        </w:rPr>
        <w:t>test (time to find the visible platform).</w:t>
      </w:r>
      <w:r>
        <w:rPr>
          <w:rFonts w:ascii="Times New Roman" w:hAnsi="Times New Roman" w:cs="Times New Roman" w:hint="eastAsia"/>
          <w:sz w:val="20"/>
          <w:szCs w:val="20"/>
        </w:rPr>
        <w:t xml:space="preserve"> (c) </w:t>
      </w:r>
      <w:r w:rsidRPr="00A62B14">
        <w:rPr>
          <w:rFonts w:ascii="Times New Roman" w:hAnsi="Times New Roman" w:cs="Times New Roman"/>
          <w:sz w:val="20"/>
          <w:szCs w:val="20"/>
        </w:rPr>
        <w:t xml:space="preserve">Histograms depict the </w:t>
      </w:r>
      <w:r>
        <w:rPr>
          <w:rFonts w:ascii="Times New Roman" w:hAnsi="Times New Roman" w:cs="Times New Roman" w:hint="eastAsia"/>
          <w:sz w:val="20"/>
          <w:szCs w:val="20"/>
        </w:rPr>
        <w:t xml:space="preserve">average swimming speed </w:t>
      </w:r>
      <w:r w:rsidRPr="00A62B14">
        <w:rPr>
          <w:rFonts w:ascii="Times New Roman" w:hAnsi="Times New Roman" w:cs="Times New Roman"/>
          <w:sz w:val="20"/>
          <w:szCs w:val="20"/>
        </w:rPr>
        <w:t>of mice in the visible platform test.</w:t>
      </w:r>
      <w:r w:rsidRPr="00A62B14">
        <w:rPr>
          <w:rFonts w:ascii="Times New Roman" w:hAnsi="Times New Roman" w:cs="Times New Roman" w:hint="eastAsia"/>
          <w:sz w:val="20"/>
          <w:szCs w:val="20"/>
        </w:rPr>
        <w:t xml:space="preserve"> </w:t>
      </w:r>
      <w:r>
        <w:rPr>
          <w:rFonts w:ascii="Times New Roman" w:hAnsi="Times New Roman" w:cs="Times New Roman" w:hint="eastAsia"/>
          <w:sz w:val="20"/>
          <w:szCs w:val="20"/>
        </w:rPr>
        <w:t>(d)</w:t>
      </w:r>
      <w:r w:rsidRPr="003D754C">
        <w:rPr>
          <w:rFonts w:ascii="Times New Roman" w:hAnsi="Times New Roman" w:cs="Times New Roman"/>
          <w:sz w:val="20"/>
          <w:szCs w:val="20"/>
        </w:rPr>
        <w:t xml:space="preserve"> Weekly body weight of the </w:t>
      </w:r>
      <w:r>
        <w:rPr>
          <w:rFonts w:ascii="Times New Roman" w:hAnsi="Times New Roman" w:cs="Times New Roman" w:hint="eastAsia"/>
          <w:sz w:val="20"/>
          <w:szCs w:val="20"/>
        </w:rPr>
        <w:t>chow diet (CD) mice and high fat diet (</w:t>
      </w:r>
      <w:r w:rsidRPr="003D754C">
        <w:rPr>
          <w:rFonts w:ascii="Times New Roman" w:hAnsi="Times New Roman" w:cs="Times New Roman"/>
          <w:sz w:val="20"/>
          <w:szCs w:val="20"/>
        </w:rPr>
        <w:t>HFD</w:t>
      </w:r>
      <w:r>
        <w:rPr>
          <w:rFonts w:ascii="Times New Roman" w:hAnsi="Times New Roman" w:cs="Times New Roman" w:hint="eastAsia"/>
          <w:sz w:val="20"/>
          <w:szCs w:val="20"/>
        </w:rPr>
        <w:t>)</w:t>
      </w:r>
      <w:r w:rsidRPr="003D754C">
        <w:rPr>
          <w:rFonts w:ascii="Times New Roman" w:hAnsi="Times New Roman" w:cs="Times New Roman"/>
          <w:sz w:val="20"/>
          <w:szCs w:val="20"/>
        </w:rPr>
        <w:t xml:space="preserve"> mice</w:t>
      </w:r>
      <w:r>
        <w:rPr>
          <w:rFonts w:ascii="Times New Roman" w:hAnsi="Times New Roman" w:cs="Times New Roman" w:hint="eastAsia"/>
          <w:sz w:val="20"/>
          <w:szCs w:val="20"/>
        </w:rPr>
        <w:t>. (e-</w:t>
      </w:r>
      <w:r>
        <w:rPr>
          <w:rFonts w:ascii="Times New Roman" w:hAnsi="Times New Roman" w:cs="Times New Roman" w:hint="eastAsia"/>
          <w:sz w:val="20"/>
          <w:szCs w:val="20"/>
        </w:rPr>
        <w:lastRenderedPageBreak/>
        <w:t xml:space="preserve">f) </w:t>
      </w:r>
      <w:r w:rsidRPr="003D754C">
        <w:rPr>
          <w:rFonts w:ascii="Times New Roman" w:hAnsi="Times New Roman" w:cs="Times New Roman"/>
          <w:sz w:val="20"/>
          <w:szCs w:val="20"/>
        </w:rPr>
        <w:t>Glucose tolerance tests and insulin tolerance tests of mice fed by chow diet or high fat diet for 4, 8 and 12 weeks. Glucose tolerance tests (</w:t>
      </w:r>
      <w:r>
        <w:rPr>
          <w:rFonts w:ascii="Times New Roman" w:hAnsi="Times New Roman" w:cs="Times New Roman" w:hint="eastAsia"/>
          <w:sz w:val="20"/>
          <w:szCs w:val="20"/>
        </w:rPr>
        <w:t>e</w:t>
      </w:r>
      <w:r w:rsidRPr="003D754C">
        <w:rPr>
          <w:rFonts w:ascii="Times New Roman" w:hAnsi="Times New Roman" w:cs="Times New Roman"/>
          <w:sz w:val="20"/>
          <w:szCs w:val="20"/>
        </w:rPr>
        <w:t>), insulin tolerance tests (</w:t>
      </w:r>
      <w:r>
        <w:rPr>
          <w:rFonts w:ascii="Times New Roman" w:hAnsi="Times New Roman" w:cs="Times New Roman" w:hint="eastAsia"/>
          <w:sz w:val="20"/>
          <w:szCs w:val="20"/>
        </w:rPr>
        <w:t>f</w:t>
      </w:r>
      <w:r w:rsidRPr="003D754C">
        <w:rPr>
          <w:rFonts w:ascii="Times New Roman" w:hAnsi="Times New Roman" w:cs="Times New Roman"/>
          <w:sz w:val="20"/>
          <w:szCs w:val="20"/>
        </w:rPr>
        <w:t>).</w:t>
      </w:r>
      <w:r>
        <w:rPr>
          <w:rFonts w:ascii="Times New Roman" w:hAnsi="Times New Roman" w:cs="Times New Roman" w:hint="eastAsia"/>
          <w:sz w:val="20"/>
          <w:szCs w:val="20"/>
        </w:rPr>
        <w:t xml:space="preserve"> (g-h) </w:t>
      </w:r>
      <w:r w:rsidRPr="003D754C">
        <w:rPr>
          <w:rFonts w:ascii="Times New Roman" w:hAnsi="Times New Roman" w:cs="Times New Roman"/>
          <w:sz w:val="20"/>
          <w:szCs w:val="20"/>
        </w:rPr>
        <w:t>3D reconstruction and surface rendering demonstrate that microglia engulf more synaptic elements</w:t>
      </w:r>
      <w:r>
        <w:rPr>
          <w:rFonts w:ascii="Times New Roman" w:hAnsi="Times New Roman" w:cs="Times New Roman" w:hint="eastAsia"/>
          <w:sz w:val="20"/>
          <w:szCs w:val="20"/>
        </w:rPr>
        <w:t xml:space="preserve"> since week 8</w:t>
      </w:r>
      <w:r w:rsidRPr="003D754C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97298F">
        <w:rPr>
          <w:rFonts w:ascii="Times New Roman" w:hAnsi="Times New Roman" w:cs="Times New Roman"/>
          <w:sz w:val="20"/>
          <w:szCs w:val="20"/>
        </w:rPr>
        <w:t xml:space="preserve">Scale bar, </w:t>
      </w:r>
      <w:r>
        <w:rPr>
          <w:rFonts w:ascii="Times New Roman" w:hAnsi="Times New Roman" w:cs="Times New Roman" w:hint="eastAsia"/>
          <w:sz w:val="20"/>
          <w:szCs w:val="20"/>
        </w:rPr>
        <w:t>10</w:t>
      </w:r>
      <w:r w:rsidRPr="0097298F">
        <w:rPr>
          <w:rFonts w:ascii="Times New Roman" w:hAnsi="Times New Roman" w:cs="Times New Roman"/>
          <w:sz w:val="20"/>
          <w:szCs w:val="20"/>
        </w:rPr>
        <w:t>μm.</w:t>
      </w:r>
      <w:r w:rsidRPr="003D754C">
        <w:rPr>
          <w:rFonts w:ascii="Times New Roman" w:hAnsi="Times New Roman" w:cs="Times New Roman"/>
          <w:sz w:val="20"/>
          <w:szCs w:val="20"/>
        </w:rPr>
        <w:t>Histograms depict the statistics of synaptic engulfment</w:t>
      </w:r>
      <w:r>
        <w:rPr>
          <w:rFonts w:ascii="Times New Roman" w:hAnsi="Times New Roman" w:cs="Times New Roman" w:hint="eastAsia"/>
          <w:sz w:val="20"/>
          <w:szCs w:val="20"/>
        </w:rPr>
        <w:t xml:space="preserve">. </w:t>
      </w:r>
      <w:r w:rsidRPr="003D754C">
        <w:rPr>
          <w:rFonts w:ascii="Times New Roman" w:hAnsi="Times New Roman" w:cs="Times New Roman"/>
          <w:sz w:val="20"/>
          <w:szCs w:val="20"/>
        </w:rPr>
        <w:t>Data are presented as the mean ± SD</w:t>
      </w:r>
      <w:r>
        <w:rPr>
          <w:rFonts w:ascii="Times New Roman" w:hAnsi="Times New Roman" w:cs="Times New Roman" w:hint="eastAsia"/>
          <w:sz w:val="20"/>
          <w:szCs w:val="20"/>
        </w:rPr>
        <w:t xml:space="preserve"> (a-c, g-h) and </w:t>
      </w:r>
      <w:r w:rsidRPr="003D754C">
        <w:rPr>
          <w:rFonts w:ascii="Times New Roman" w:hAnsi="Times New Roman" w:cs="Times New Roman"/>
          <w:sz w:val="20"/>
          <w:szCs w:val="20"/>
        </w:rPr>
        <w:t>mean ± S</w:t>
      </w:r>
      <w:r>
        <w:rPr>
          <w:rFonts w:ascii="Times New Roman" w:hAnsi="Times New Roman" w:cs="Times New Roman" w:hint="eastAsia"/>
          <w:sz w:val="20"/>
          <w:szCs w:val="20"/>
        </w:rPr>
        <w:t>EM (d-f)</w:t>
      </w:r>
      <w:r w:rsidRPr="003D754C">
        <w:rPr>
          <w:rFonts w:ascii="Times New Roman" w:hAnsi="Times New Roman" w:cs="Times New Roman"/>
          <w:sz w:val="20"/>
          <w:szCs w:val="20"/>
        </w:rPr>
        <w:t>. n=</w:t>
      </w:r>
      <w:r>
        <w:rPr>
          <w:rFonts w:ascii="Times New Roman" w:hAnsi="Times New Roman" w:cs="Times New Roman" w:hint="eastAsia"/>
          <w:sz w:val="20"/>
          <w:szCs w:val="20"/>
        </w:rPr>
        <w:t>10</w:t>
      </w:r>
      <w:r w:rsidRPr="003D754C">
        <w:rPr>
          <w:rFonts w:ascii="Times New Roman" w:hAnsi="Times New Roman" w:cs="Times New Roman"/>
          <w:sz w:val="20"/>
          <w:szCs w:val="20"/>
        </w:rPr>
        <w:t>mice/group (a</w:t>
      </w:r>
      <w:r>
        <w:rPr>
          <w:rFonts w:ascii="Times New Roman" w:hAnsi="Times New Roman" w:cs="Times New Roman" w:hint="eastAsia"/>
          <w:sz w:val="20"/>
          <w:szCs w:val="20"/>
        </w:rPr>
        <w:t>-d</w:t>
      </w:r>
      <w:r w:rsidRPr="003D754C">
        <w:rPr>
          <w:rFonts w:ascii="Times New Roman" w:hAnsi="Times New Roman" w:cs="Times New Roman"/>
          <w:sz w:val="20"/>
          <w:szCs w:val="20"/>
        </w:rPr>
        <w:t>), n=</w:t>
      </w:r>
      <w:r>
        <w:rPr>
          <w:rFonts w:ascii="Times New Roman" w:hAnsi="Times New Roman" w:cs="Times New Roman" w:hint="eastAsia"/>
          <w:sz w:val="20"/>
          <w:szCs w:val="20"/>
        </w:rPr>
        <w:t>5-6</w:t>
      </w:r>
      <w:r w:rsidRPr="003D754C">
        <w:rPr>
          <w:rFonts w:ascii="Times New Roman" w:hAnsi="Times New Roman" w:cs="Times New Roman"/>
          <w:sz w:val="20"/>
          <w:szCs w:val="20"/>
        </w:rPr>
        <w:t xml:space="preserve"> mice/group (</w:t>
      </w:r>
      <w:r>
        <w:rPr>
          <w:rFonts w:ascii="Times New Roman" w:hAnsi="Times New Roman" w:cs="Times New Roman" w:hint="eastAsia"/>
          <w:sz w:val="20"/>
          <w:szCs w:val="20"/>
        </w:rPr>
        <w:t>e-h</w:t>
      </w:r>
      <w:r w:rsidRPr="003D754C">
        <w:rPr>
          <w:rFonts w:ascii="Times New Roman" w:hAnsi="Times New Roman" w:cs="Times New Roman"/>
          <w:sz w:val="20"/>
          <w:szCs w:val="20"/>
        </w:rPr>
        <w:t xml:space="preserve">). *p &lt; 0.05, **p &lt; 0.01, and ***p &lt; 0.001; ns, not significant; </w:t>
      </w:r>
      <w:r w:rsidRPr="000314DE">
        <w:rPr>
          <w:rFonts w:ascii="Times New Roman" w:hAnsi="Times New Roman" w:cs="Times New Roman"/>
          <w:sz w:val="20"/>
          <w:szCs w:val="20"/>
        </w:rPr>
        <w:t>unpaired two-tailed t test (a-</w:t>
      </w:r>
      <w:r>
        <w:rPr>
          <w:rFonts w:ascii="Times New Roman" w:hAnsi="Times New Roman" w:cs="Times New Roman" w:hint="eastAsia"/>
          <w:sz w:val="20"/>
          <w:szCs w:val="20"/>
        </w:rPr>
        <w:t>c, h</w:t>
      </w:r>
      <w:r w:rsidRPr="000314DE">
        <w:rPr>
          <w:rFonts w:ascii="Times New Roman" w:hAnsi="Times New Roman" w:cs="Times New Roman"/>
          <w:sz w:val="20"/>
          <w:szCs w:val="20"/>
        </w:rPr>
        <w:t>)</w:t>
      </w:r>
      <w:r>
        <w:rPr>
          <w:rFonts w:ascii="Times New Roman" w:hAnsi="Times New Roman" w:cs="Times New Roman" w:hint="eastAsia"/>
          <w:sz w:val="20"/>
          <w:szCs w:val="20"/>
        </w:rPr>
        <w:t xml:space="preserve"> or two</w:t>
      </w:r>
      <w:r w:rsidRPr="003D754C">
        <w:rPr>
          <w:rFonts w:ascii="Times New Roman" w:hAnsi="Times New Roman" w:cs="Times New Roman"/>
          <w:sz w:val="20"/>
          <w:szCs w:val="20"/>
        </w:rPr>
        <w:t>-way ANOVA (</w:t>
      </w:r>
      <w:r>
        <w:rPr>
          <w:rFonts w:ascii="Times New Roman" w:hAnsi="Times New Roman" w:cs="Times New Roman" w:hint="eastAsia"/>
          <w:sz w:val="20"/>
          <w:szCs w:val="20"/>
        </w:rPr>
        <w:t>d</w:t>
      </w:r>
      <w:r w:rsidRPr="003D754C">
        <w:rPr>
          <w:rFonts w:ascii="Times New Roman" w:hAnsi="Times New Roman" w:cs="Times New Roman"/>
          <w:sz w:val="20"/>
          <w:szCs w:val="20"/>
        </w:rPr>
        <w:t>-f).</w:t>
      </w:r>
    </w:p>
    <w:p w14:paraId="743712B3" w14:textId="77777777" w:rsidR="00312427" w:rsidRPr="003D754C" w:rsidRDefault="00312427" w:rsidP="004F0CD8">
      <w:pPr>
        <w:jc w:val="both"/>
        <w:rPr>
          <w:rFonts w:ascii="Times New Roman" w:hAnsi="Times New Roman" w:cs="Times New Roman"/>
          <w:b/>
          <w:bCs/>
        </w:rPr>
      </w:pPr>
    </w:p>
    <w:p w14:paraId="7FD55C41" w14:textId="0988FC22" w:rsidR="00312427" w:rsidRPr="003D754C" w:rsidRDefault="002B4B23" w:rsidP="004F0CD8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673D5C05" wp14:editId="56AD4836">
            <wp:extent cx="5605253" cy="2643612"/>
            <wp:effectExtent l="0" t="0" r="0" b="0"/>
            <wp:docPr id="800700688" name="图片 1" descr="图示, 示意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0700688" name="图片 1" descr="图示, 示意图&#10;&#10;描述已自动生成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6213" cy="2662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4113F0" w14:textId="77777777" w:rsidR="00312427" w:rsidRPr="00BC1814" w:rsidRDefault="00312427" w:rsidP="004F0CD8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BC1814">
        <w:rPr>
          <w:rFonts w:ascii="Times New Roman" w:hAnsi="Times New Roman" w:cs="Times New Roman"/>
          <w:b/>
          <w:bCs/>
          <w:sz w:val="20"/>
          <w:szCs w:val="20"/>
        </w:rPr>
        <w:t>Supplementary Figure S</w:t>
      </w:r>
      <w:r>
        <w:rPr>
          <w:rFonts w:ascii="Times New Roman" w:hAnsi="Times New Roman" w:cs="Times New Roman" w:hint="eastAsia"/>
          <w:b/>
          <w:bCs/>
          <w:sz w:val="20"/>
          <w:szCs w:val="20"/>
        </w:rPr>
        <w:t>4</w:t>
      </w:r>
      <w:r w:rsidRPr="00BC1814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>
        <w:rPr>
          <w:rFonts w:ascii="Times New Roman" w:hAnsi="Times New Roman" w:cs="Times New Roman" w:hint="eastAsia"/>
          <w:b/>
          <w:bCs/>
          <w:sz w:val="20"/>
          <w:szCs w:val="20"/>
        </w:rPr>
        <w:t>(related to figure 3)</w:t>
      </w:r>
    </w:p>
    <w:p w14:paraId="56A6AE6F" w14:textId="3DCC2E49" w:rsidR="00312427" w:rsidRDefault="00312427" w:rsidP="004F0CD8">
      <w:pPr>
        <w:jc w:val="both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 w:hint="eastAsia"/>
          <w:sz w:val="20"/>
          <w:szCs w:val="20"/>
        </w:rPr>
        <w:t>(a-</w:t>
      </w:r>
      <w:r w:rsidR="008D5FDE">
        <w:rPr>
          <w:rFonts w:ascii="Times New Roman" w:hAnsi="Times New Roman" w:cs="Times New Roman" w:hint="eastAsia"/>
          <w:sz w:val="20"/>
          <w:szCs w:val="20"/>
        </w:rPr>
        <w:t>c</w:t>
      </w:r>
      <w:r>
        <w:rPr>
          <w:rFonts w:ascii="Times New Roman" w:hAnsi="Times New Roman" w:cs="Times New Roman" w:hint="eastAsia"/>
          <w:sz w:val="20"/>
          <w:szCs w:val="20"/>
        </w:rPr>
        <w:t xml:space="preserve">) </w:t>
      </w:r>
      <w:r w:rsidRPr="000314DE">
        <w:rPr>
          <w:rFonts w:ascii="Times New Roman" w:hAnsi="Times New Roman" w:cs="Times New Roman"/>
          <w:sz w:val="20"/>
          <w:szCs w:val="20"/>
        </w:rPr>
        <w:t xml:space="preserve">Genetic validation experiments in wild type and PRL KO mice. </w:t>
      </w:r>
      <w:r w:rsidRPr="00BC1814">
        <w:rPr>
          <w:rFonts w:ascii="Times New Roman" w:hAnsi="Times New Roman" w:cs="Times New Roman" w:hint="eastAsia"/>
          <w:sz w:val="20"/>
          <w:szCs w:val="20"/>
        </w:rPr>
        <w:t>S</w:t>
      </w:r>
      <w:r w:rsidRPr="00BC1814">
        <w:rPr>
          <w:rFonts w:ascii="Times New Roman" w:hAnsi="Times New Roman" w:cs="Times New Roman"/>
          <w:sz w:val="20"/>
          <w:szCs w:val="20"/>
        </w:rPr>
        <w:t>erum prolactin concentrations</w:t>
      </w:r>
      <w:r w:rsidRPr="000314DE">
        <w:rPr>
          <w:rFonts w:ascii="Times New Roman" w:hAnsi="Times New Roman" w:cs="Times New Roman"/>
          <w:sz w:val="20"/>
          <w:szCs w:val="20"/>
        </w:rPr>
        <w:t xml:space="preserve"> </w:t>
      </w:r>
      <w:r w:rsidRPr="00BC1814">
        <w:rPr>
          <w:rFonts w:ascii="Times New Roman" w:hAnsi="Times New Roman" w:cs="Times New Roman"/>
          <w:sz w:val="20"/>
          <w:szCs w:val="20"/>
        </w:rPr>
        <w:t>(a)</w:t>
      </w:r>
      <w:r>
        <w:rPr>
          <w:rFonts w:ascii="Times New Roman" w:hAnsi="Times New Roman" w:cs="Times New Roman" w:hint="eastAsia"/>
          <w:sz w:val="20"/>
          <w:szCs w:val="20"/>
        </w:rPr>
        <w:t>,</w:t>
      </w:r>
      <w:r w:rsidRPr="00BC1814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 w:hint="eastAsia"/>
          <w:sz w:val="20"/>
          <w:szCs w:val="20"/>
        </w:rPr>
        <w:t>e</w:t>
      </w:r>
      <w:r w:rsidRPr="00BC1814">
        <w:rPr>
          <w:rFonts w:ascii="Times New Roman" w:hAnsi="Times New Roman" w:cs="Times New Roman"/>
          <w:sz w:val="20"/>
          <w:szCs w:val="20"/>
        </w:rPr>
        <w:t>xpression</w:t>
      </w:r>
      <w:r w:rsidRPr="000314DE">
        <w:rPr>
          <w:rFonts w:ascii="Times New Roman" w:hAnsi="Times New Roman" w:cs="Times New Roman"/>
          <w:sz w:val="20"/>
          <w:szCs w:val="20"/>
        </w:rPr>
        <w:t xml:space="preserve"> </w:t>
      </w:r>
      <w:r w:rsidRPr="00BC1814">
        <w:rPr>
          <w:rFonts w:ascii="Times New Roman" w:hAnsi="Times New Roman" w:cs="Times New Roman"/>
          <w:sz w:val="20"/>
          <w:szCs w:val="20"/>
        </w:rPr>
        <w:t>of PRL in pituitary gland (b</w:t>
      </w:r>
      <w:r>
        <w:rPr>
          <w:rFonts w:ascii="Times New Roman" w:hAnsi="Times New Roman" w:cs="Times New Roman" w:hint="eastAsia"/>
          <w:sz w:val="20"/>
          <w:szCs w:val="20"/>
        </w:rPr>
        <w:t>), g</w:t>
      </w:r>
      <w:r w:rsidRPr="00BC1814">
        <w:rPr>
          <w:rFonts w:ascii="Times New Roman" w:hAnsi="Times New Roman" w:cs="Times New Roman"/>
          <w:sz w:val="20"/>
          <w:szCs w:val="20"/>
        </w:rPr>
        <w:t>enotyping of tails from wild type and PRL KO mice using PCR (wild type band shows as 308 bp)</w:t>
      </w:r>
      <w:r w:rsidRPr="000314DE">
        <w:rPr>
          <w:rFonts w:ascii="Times New Roman" w:hAnsi="Times New Roman" w:cs="Times New Roman"/>
          <w:sz w:val="20"/>
          <w:szCs w:val="20"/>
        </w:rPr>
        <w:t xml:space="preserve"> </w:t>
      </w:r>
      <w:r w:rsidRPr="00BC1814">
        <w:rPr>
          <w:rFonts w:ascii="Times New Roman" w:hAnsi="Times New Roman" w:cs="Times New Roman"/>
          <w:sz w:val="20"/>
          <w:szCs w:val="20"/>
        </w:rPr>
        <w:t>(</w:t>
      </w:r>
      <w:r w:rsidR="008D5FDE">
        <w:rPr>
          <w:rFonts w:ascii="Times New Roman" w:hAnsi="Times New Roman" w:cs="Times New Roman" w:hint="eastAsia"/>
          <w:sz w:val="20"/>
          <w:szCs w:val="20"/>
        </w:rPr>
        <w:t>c</w:t>
      </w:r>
      <w:r w:rsidRPr="00BC1814">
        <w:rPr>
          <w:rFonts w:ascii="Times New Roman" w:hAnsi="Times New Roman" w:cs="Times New Roman"/>
          <w:sz w:val="20"/>
          <w:szCs w:val="20"/>
        </w:rPr>
        <w:t>).</w:t>
      </w:r>
      <w:r>
        <w:rPr>
          <w:rFonts w:hint="eastAsia"/>
          <w:sz w:val="20"/>
          <w:szCs w:val="20"/>
        </w:rPr>
        <w:t xml:space="preserve"> </w:t>
      </w:r>
      <w:r w:rsidRPr="00BC1814">
        <w:rPr>
          <w:rFonts w:ascii="Times New Roman" w:hAnsi="Times New Roman" w:cs="Times New Roman"/>
          <w:sz w:val="20"/>
          <w:szCs w:val="20"/>
        </w:rPr>
        <w:t>(</w:t>
      </w:r>
      <w:r w:rsidR="008D5FDE">
        <w:rPr>
          <w:rFonts w:ascii="Times New Roman" w:hAnsi="Times New Roman" w:cs="Times New Roman" w:hint="eastAsia"/>
          <w:sz w:val="20"/>
          <w:szCs w:val="20"/>
        </w:rPr>
        <w:t>d</w:t>
      </w:r>
      <w:r>
        <w:rPr>
          <w:rFonts w:ascii="Times New Roman" w:hAnsi="Times New Roman" w:cs="Times New Roman" w:hint="eastAsia"/>
          <w:sz w:val="20"/>
          <w:szCs w:val="20"/>
        </w:rPr>
        <w:t xml:space="preserve">) </w:t>
      </w:r>
      <w:r w:rsidRPr="000314DE">
        <w:rPr>
          <w:rFonts w:ascii="Times New Roman" w:hAnsi="Times New Roman" w:cs="Times New Roman"/>
          <w:sz w:val="20"/>
          <w:szCs w:val="20"/>
        </w:rPr>
        <w:t>Body weight of WT and PRL KO mice. (</w:t>
      </w:r>
      <w:r w:rsidR="008D5FDE">
        <w:rPr>
          <w:rFonts w:ascii="Times New Roman" w:hAnsi="Times New Roman" w:cs="Times New Roman" w:hint="eastAsia"/>
          <w:sz w:val="20"/>
          <w:szCs w:val="20"/>
        </w:rPr>
        <w:t>e</w:t>
      </w:r>
      <w:r w:rsidRPr="000314DE">
        <w:rPr>
          <w:rFonts w:ascii="Times New Roman" w:hAnsi="Times New Roman" w:cs="Times New Roman"/>
          <w:sz w:val="20"/>
          <w:szCs w:val="20"/>
        </w:rPr>
        <w:t>) Total distance of mice traveled in the open field test. (</w:t>
      </w:r>
      <w:r w:rsidR="008D5FDE">
        <w:rPr>
          <w:rFonts w:ascii="Times New Roman" w:hAnsi="Times New Roman" w:cs="Times New Roman" w:hint="eastAsia"/>
          <w:sz w:val="20"/>
          <w:szCs w:val="20"/>
        </w:rPr>
        <w:t>f</w:t>
      </w:r>
      <w:r w:rsidRPr="000314DE">
        <w:rPr>
          <w:rFonts w:ascii="Times New Roman" w:hAnsi="Times New Roman" w:cs="Times New Roman"/>
          <w:sz w:val="20"/>
          <w:szCs w:val="20"/>
        </w:rPr>
        <w:t>) The escape latency of mice in the visible platform test (time to find the visible platform). (</w:t>
      </w:r>
      <w:r w:rsidR="008D5FDE">
        <w:rPr>
          <w:rFonts w:ascii="Times New Roman" w:hAnsi="Times New Roman" w:cs="Times New Roman" w:hint="eastAsia"/>
          <w:sz w:val="20"/>
          <w:szCs w:val="20"/>
        </w:rPr>
        <w:t>g</w:t>
      </w:r>
      <w:r w:rsidRPr="000314DE">
        <w:rPr>
          <w:rFonts w:ascii="Times New Roman" w:hAnsi="Times New Roman" w:cs="Times New Roman"/>
          <w:sz w:val="20"/>
          <w:szCs w:val="20"/>
        </w:rPr>
        <w:t>) Average swimming speed of mice in the visible platform test. Data are presented as the mean ± SD. n=</w:t>
      </w:r>
      <w:r>
        <w:rPr>
          <w:rFonts w:ascii="Times New Roman" w:hAnsi="Times New Roman" w:cs="Times New Roman" w:hint="eastAsia"/>
          <w:sz w:val="20"/>
          <w:szCs w:val="20"/>
        </w:rPr>
        <w:t>3</w:t>
      </w:r>
      <w:r w:rsidRPr="000314DE">
        <w:rPr>
          <w:rFonts w:ascii="Times New Roman" w:hAnsi="Times New Roman" w:cs="Times New Roman"/>
          <w:sz w:val="20"/>
          <w:szCs w:val="20"/>
        </w:rPr>
        <w:t xml:space="preserve"> mice/group (</w:t>
      </w:r>
      <w:r>
        <w:rPr>
          <w:rFonts w:ascii="Times New Roman" w:hAnsi="Times New Roman" w:cs="Times New Roman" w:hint="eastAsia"/>
          <w:sz w:val="20"/>
          <w:szCs w:val="20"/>
        </w:rPr>
        <w:t>a</w:t>
      </w:r>
      <w:r w:rsidRPr="000314DE">
        <w:rPr>
          <w:rFonts w:ascii="Times New Roman" w:hAnsi="Times New Roman" w:cs="Times New Roman"/>
          <w:sz w:val="20"/>
          <w:szCs w:val="20"/>
        </w:rPr>
        <w:t>-</w:t>
      </w:r>
      <w:r w:rsidR="008D5FDE">
        <w:rPr>
          <w:rFonts w:ascii="Times New Roman" w:hAnsi="Times New Roman" w:cs="Times New Roman" w:hint="eastAsia"/>
          <w:sz w:val="20"/>
          <w:szCs w:val="20"/>
        </w:rPr>
        <w:t>c</w:t>
      </w:r>
      <w:r w:rsidRPr="000314DE">
        <w:rPr>
          <w:rFonts w:ascii="Times New Roman" w:hAnsi="Times New Roman" w:cs="Times New Roman"/>
          <w:sz w:val="20"/>
          <w:szCs w:val="20"/>
        </w:rPr>
        <w:t>)</w:t>
      </w:r>
      <w:r>
        <w:rPr>
          <w:rFonts w:ascii="Times New Roman" w:hAnsi="Times New Roman" w:cs="Times New Roman" w:hint="eastAsia"/>
          <w:sz w:val="20"/>
          <w:szCs w:val="20"/>
        </w:rPr>
        <w:t xml:space="preserve">, </w:t>
      </w:r>
      <w:r w:rsidRPr="000314DE">
        <w:rPr>
          <w:rFonts w:ascii="Times New Roman" w:hAnsi="Times New Roman" w:cs="Times New Roman"/>
          <w:sz w:val="20"/>
          <w:szCs w:val="20"/>
        </w:rPr>
        <w:t>n=11 mice/group (</w:t>
      </w:r>
      <w:r w:rsidR="008D5FDE">
        <w:rPr>
          <w:rFonts w:ascii="Times New Roman" w:hAnsi="Times New Roman" w:cs="Times New Roman" w:hint="eastAsia"/>
          <w:sz w:val="20"/>
          <w:szCs w:val="20"/>
        </w:rPr>
        <w:t>d</w:t>
      </w:r>
      <w:r w:rsidRPr="000314DE">
        <w:rPr>
          <w:rFonts w:ascii="Times New Roman" w:hAnsi="Times New Roman" w:cs="Times New Roman"/>
          <w:sz w:val="20"/>
          <w:szCs w:val="20"/>
        </w:rPr>
        <w:t>-</w:t>
      </w:r>
      <w:r w:rsidR="008D5FDE">
        <w:rPr>
          <w:rFonts w:ascii="Times New Roman" w:hAnsi="Times New Roman" w:cs="Times New Roman" w:hint="eastAsia"/>
          <w:sz w:val="20"/>
          <w:szCs w:val="20"/>
        </w:rPr>
        <w:t>g</w:t>
      </w:r>
      <w:r w:rsidRPr="000314DE">
        <w:rPr>
          <w:rFonts w:ascii="Times New Roman" w:hAnsi="Times New Roman" w:cs="Times New Roman"/>
          <w:sz w:val="20"/>
          <w:szCs w:val="20"/>
        </w:rPr>
        <w:t>). ***p &lt; 0.001; ns, not significant; unpaired two-tailed t test.</w:t>
      </w:r>
    </w:p>
    <w:p w14:paraId="537EC6C5" w14:textId="77777777" w:rsidR="00312427" w:rsidRPr="006224D6" w:rsidRDefault="00312427" w:rsidP="004F0CD8"/>
    <w:p w14:paraId="419C435E" w14:textId="77777777" w:rsidR="00312427" w:rsidRDefault="00312427" w:rsidP="004F0CD8">
      <w:pPr>
        <w:jc w:val="center"/>
        <w:rPr>
          <w:rFonts w:ascii="Times New Roman" w:hAnsi="Times New Roman" w:cs="Times New Roman"/>
          <w:b/>
          <w:bCs/>
          <w:szCs w:val="32"/>
        </w:rPr>
      </w:pPr>
    </w:p>
    <w:p w14:paraId="22D131C9" w14:textId="77777777" w:rsidR="00312427" w:rsidRPr="006626E5" w:rsidRDefault="00312427" w:rsidP="004F0CD8">
      <w:pPr>
        <w:jc w:val="center"/>
        <w:rPr>
          <w:rFonts w:ascii="Times New Roman" w:hAnsi="Times New Roman" w:cs="Times New Roman"/>
          <w:b/>
          <w:bCs/>
          <w:szCs w:val="32"/>
        </w:rPr>
      </w:pPr>
      <w:r>
        <w:rPr>
          <w:rFonts w:ascii="Times New Roman" w:hAnsi="Times New Roman" w:cs="Times New Roman" w:hint="eastAsia"/>
          <w:b/>
          <w:bCs/>
          <w:noProof/>
          <w:szCs w:val="32"/>
        </w:rPr>
        <w:lastRenderedPageBreak/>
        <w:drawing>
          <wp:inline distT="0" distB="0" distL="0" distR="0" wp14:anchorId="65A7209D" wp14:editId="7FA03261">
            <wp:extent cx="5683046" cy="5797471"/>
            <wp:effectExtent l="0" t="0" r="0" b="0"/>
            <wp:docPr id="176430982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4309828" name="图片 1764309828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1188" cy="5836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6FAE2E" w14:textId="77777777" w:rsidR="00312427" w:rsidRPr="00BC1814" w:rsidRDefault="00312427" w:rsidP="004F0CD8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BC1814">
        <w:rPr>
          <w:rFonts w:ascii="Times New Roman" w:hAnsi="Times New Roman" w:cs="Times New Roman"/>
          <w:b/>
          <w:bCs/>
          <w:sz w:val="20"/>
          <w:szCs w:val="20"/>
        </w:rPr>
        <w:t>Supplementary Figure S</w:t>
      </w:r>
      <w:r>
        <w:rPr>
          <w:rFonts w:ascii="Times New Roman" w:hAnsi="Times New Roman" w:cs="Times New Roman" w:hint="eastAsia"/>
          <w:b/>
          <w:bCs/>
          <w:sz w:val="20"/>
          <w:szCs w:val="20"/>
        </w:rPr>
        <w:t>5</w:t>
      </w:r>
      <w:r w:rsidRPr="00BC1814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>
        <w:rPr>
          <w:rFonts w:ascii="Times New Roman" w:hAnsi="Times New Roman" w:cs="Times New Roman" w:hint="eastAsia"/>
          <w:b/>
          <w:bCs/>
          <w:sz w:val="20"/>
          <w:szCs w:val="20"/>
        </w:rPr>
        <w:t>(related to figure 4)</w:t>
      </w:r>
    </w:p>
    <w:p w14:paraId="2D7A0376" w14:textId="77777777" w:rsidR="00312427" w:rsidRDefault="00312427" w:rsidP="004F0CD8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  <w:sz w:val="20"/>
          <w:szCs w:val="20"/>
        </w:rPr>
        <w:t xml:space="preserve">(a) </w:t>
      </w:r>
      <w:r w:rsidRPr="0097298F">
        <w:rPr>
          <w:rFonts w:ascii="Times New Roman" w:hAnsi="Times New Roman" w:cs="Times New Roman"/>
          <w:sz w:val="20"/>
          <w:szCs w:val="20"/>
        </w:rPr>
        <w:t>Body weight of four different groups of mice.</w:t>
      </w:r>
      <w:r w:rsidRPr="0097298F">
        <w:rPr>
          <w:rFonts w:ascii="Times New Roman" w:hAnsi="Times New Roman" w:cs="Times New Roman" w:hint="eastAsia"/>
          <w:sz w:val="20"/>
          <w:szCs w:val="20"/>
        </w:rPr>
        <w:t xml:space="preserve"> (b)</w:t>
      </w:r>
      <w:r>
        <w:rPr>
          <w:rFonts w:hint="eastAsia"/>
        </w:rPr>
        <w:t xml:space="preserve"> </w:t>
      </w:r>
      <w:r w:rsidRPr="0097298F">
        <w:rPr>
          <w:rFonts w:ascii="Times New Roman" w:hAnsi="Times New Roman" w:cs="Times New Roman"/>
          <w:sz w:val="20"/>
          <w:szCs w:val="20"/>
        </w:rPr>
        <w:t>Histograms depict the total distance mice traveled in the open field experiment</w:t>
      </w:r>
      <w:r>
        <w:rPr>
          <w:rFonts w:ascii="Times New Roman" w:hAnsi="Times New Roman" w:cs="Times New Roman" w:hint="eastAsia"/>
          <w:sz w:val="20"/>
          <w:szCs w:val="20"/>
        </w:rPr>
        <w:t>. (c)</w:t>
      </w:r>
      <w:r w:rsidRPr="0097298F">
        <w:rPr>
          <w:rFonts w:ascii="Times New Roman" w:hAnsi="Times New Roman" w:cs="Times New Roman"/>
          <w:sz w:val="20"/>
          <w:szCs w:val="20"/>
        </w:rPr>
        <w:t xml:space="preserve"> Histograms depict the escape latency of four different groups of mice in the visible platform</w:t>
      </w:r>
      <w:r w:rsidRPr="0097298F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97298F">
        <w:rPr>
          <w:rFonts w:ascii="Times New Roman" w:hAnsi="Times New Roman" w:cs="Times New Roman"/>
          <w:sz w:val="20"/>
          <w:szCs w:val="20"/>
        </w:rPr>
        <w:t>test (time to find the visible platform).</w:t>
      </w:r>
      <w:r>
        <w:rPr>
          <w:rFonts w:ascii="Times New Roman" w:hAnsi="Times New Roman" w:cs="Times New Roman" w:hint="eastAsia"/>
          <w:sz w:val="20"/>
          <w:szCs w:val="20"/>
        </w:rPr>
        <w:t xml:space="preserve"> (d) </w:t>
      </w:r>
      <w:r w:rsidRPr="00A62B14">
        <w:rPr>
          <w:rFonts w:ascii="Times New Roman" w:hAnsi="Times New Roman" w:cs="Times New Roman"/>
          <w:sz w:val="20"/>
          <w:szCs w:val="20"/>
        </w:rPr>
        <w:t xml:space="preserve">Histograms depict the </w:t>
      </w:r>
      <w:r>
        <w:rPr>
          <w:rFonts w:ascii="Times New Roman" w:hAnsi="Times New Roman" w:cs="Times New Roman" w:hint="eastAsia"/>
          <w:sz w:val="20"/>
          <w:szCs w:val="20"/>
        </w:rPr>
        <w:t>average swimming speed of f</w:t>
      </w:r>
      <w:r w:rsidRPr="0097298F">
        <w:rPr>
          <w:rFonts w:ascii="Times New Roman" w:hAnsi="Times New Roman" w:cs="Times New Roman"/>
          <w:sz w:val="20"/>
          <w:szCs w:val="20"/>
        </w:rPr>
        <w:t>our different groups of mice</w:t>
      </w:r>
      <w:r w:rsidRPr="00A62B14">
        <w:rPr>
          <w:rFonts w:ascii="Times New Roman" w:hAnsi="Times New Roman" w:cs="Times New Roman"/>
          <w:sz w:val="20"/>
          <w:szCs w:val="20"/>
        </w:rPr>
        <w:t xml:space="preserve"> in the visible platform test.</w:t>
      </w:r>
      <w:r w:rsidRPr="00A62B14">
        <w:rPr>
          <w:rFonts w:ascii="Times New Roman" w:hAnsi="Times New Roman" w:cs="Times New Roman" w:hint="eastAsia"/>
          <w:sz w:val="20"/>
          <w:szCs w:val="20"/>
        </w:rPr>
        <w:t xml:space="preserve"> </w:t>
      </w:r>
      <w:r>
        <w:rPr>
          <w:rFonts w:ascii="Times New Roman" w:hAnsi="Times New Roman" w:cs="Times New Roman" w:hint="eastAsia"/>
          <w:sz w:val="20"/>
          <w:szCs w:val="20"/>
        </w:rPr>
        <w:t xml:space="preserve">(e) </w:t>
      </w:r>
      <w:r w:rsidRPr="0097298F">
        <w:rPr>
          <w:rFonts w:ascii="Times New Roman" w:hAnsi="Times New Roman" w:cs="Times New Roman"/>
          <w:sz w:val="20"/>
          <w:szCs w:val="20"/>
        </w:rPr>
        <w:t xml:space="preserve">Schematic of generating microglial PRLR </w:t>
      </w:r>
      <w:proofErr w:type="spellStart"/>
      <w:r w:rsidRPr="0097298F">
        <w:rPr>
          <w:rFonts w:ascii="Times New Roman" w:hAnsi="Times New Roman" w:cs="Times New Roman"/>
          <w:sz w:val="20"/>
          <w:szCs w:val="20"/>
        </w:rPr>
        <w:t>cKO</w:t>
      </w:r>
      <w:proofErr w:type="spellEnd"/>
      <w:r w:rsidRPr="0097298F">
        <w:rPr>
          <w:rFonts w:ascii="Times New Roman" w:hAnsi="Times New Roman" w:cs="Times New Roman"/>
          <w:sz w:val="20"/>
          <w:szCs w:val="20"/>
        </w:rPr>
        <w:t xml:space="preserve"> mice. Microglial PRLR conditional knockout (microglial PRLR-</w:t>
      </w:r>
      <w:proofErr w:type="spellStart"/>
      <w:r w:rsidRPr="0097298F">
        <w:rPr>
          <w:rFonts w:ascii="Times New Roman" w:hAnsi="Times New Roman" w:cs="Times New Roman"/>
          <w:sz w:val="20"/>
          <w:szCs w:val="20"/>
        </w:rPr>
        <w:t>cKO</w:t>
      </w:r>
      <w:proofErr w:type="spellEnd"/>
      <w:r w:rsidRPr="0097298F">
        <w:rPr>
          <w:rFonts w:ascii="Times New Roman" w:hAnsi="Times New Roman" w:cs="Times New Roman"/>
          <w:sz w:val="20"/>
          <w:szCs w:val="20"/>
        </w:rPr>
        <w:t xml:space="preserve">) mice were generated by crossing </w:t>
      </w:r>
      <w:proofErr w:type="spellStart"/>
      <w:r w:rsidRPr="0097298F">
        <w:rPr>
          <w:rFonts w:ascii="Times New Roman" w:hAnsi="Times New Roman" w:cs="Times New Roman"/>
          <w:sz w:val="20"/>
          <w:szCs w:val="20"/>
        </w:rPr>
        <w:t>PRLR</w:t>
      </w:r>
      <w:r w:rsidRPr="0097298F">
        <w:rPr>
          <w:rFonts w:ascii="Times New Roman" w:hAnsi="Times New Roman" w:cs="Times New Roman"/>
          <w:sz w:val="20"/>
          <w:szCs w:val="20"/>
          <w:vertAlign w:val="superscript"/>
        </w:rPr>
        <w:t>fl</w:t>
      </w:r>
      <w:proofErr w:type="spellEnd"/>
      <w:r w:rsidRPr="0097298F">
        <w:rPr>
          <w:rFonts w:ascii="Times New Roman" w:hAnsi="Times New Roman" w:cs="Times New Roman"/>
          <w:sz w:val="20"/>
          <w:szCs w:val="20"/>
          <w:vertAlign w:val="superscript"/>
        </w:rPr>
        <w:t>/</w:t>
      </w:r>
      <w:proofErr w:type="spellStart"/>
      <w:r w:rsidRPr="0097298F">
        <w:rPr>
          <w:rFonts w:ascii="Times New Roman" w:hAnsi="Times New Roman" w:cs="Times New Roman"/>
          <w:sz w:val="20"/>
          <w:szCs w:val="20"/>
          <w:vertAlign w:val="superscript"/>
        </w:rPr>
        <w:t>fl</w:t>
      </w:r>
      <w:proofErr w:type="spellEnd"/>
      <w:r w:rsidRPr="0097298F">
        <w:rPr>
          <w:rFonts w:ascii="Times New Roman" w:hAnsi="Times New Roman" w:cs="Times New Roman"/>
          <w:sz w:val="20"/>
          <w:szCs w:val="20"/>
        </w:rPr>
        <w:t xml:space="preserve"> mice with Cx3cr1</w:t>
      </w:r>
      <w:r w:rsidRPr="0097298F">
        <w:rPr>
          <w:rFonts w:ascii="Times New Roman" w:hAnsi="Times New Roman" w:cs="Times New Roman"/>
          <w:sz w:val="20"/>
          <w:szCs w:val="20"/>
          <w:vertAlign w:val="superscript"/>
        </w:rPr>
        <w:t>CreERT2</w:t>
      </w:r>
      <w:r w:rsidRPr="0097298F">
        <w:rPr>
          <w:rFonts w:ascii="Times New Roman" w:hAnsi="Times New Roman" w:cs="Times New Roman"/>
          <w:sz w:val="20"/>
          <w:szCs w:val="20"/>
        </w:rPr>
        <w:t xml:space="preserve"> mice to obtain Cx3cr1</w:t>
      </w:r>
      <w:r w:rsidRPr="0097298F">
        <w:rPr>
          <w:rFonts w:ascii="Times New Roman" w:hAnsi="Times New Roman" w:cs="Times New Roman"/>
          <w:sz w:val="20"/>
          <w:szCs w:val="20"/>
          <w:vertAlign w:val="superscript"/>
        </w:rPr>
        <w:t>CreERT</w:t>
      </w:r>
      <w:proofErr w:type="gramStart"/>
      <w:r w:rsidRPr="0097298F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97298F">
        <w:rPr>
          <w:rFonts w:ascii="Times New Roman" w:hAnsi="Times New Roman" w:cs="Times New Roman"/>
          <w:sz w:val="20"/>
          <w:szCs w:val="20"/>
        </w:rPr>
        <w:t>:PRLR</w:t>
      </w:r>
      <w:r w:rsidRPr="0097298F">
        <w:rPr>
          <w:rFonts w:ascii="Times New Roman" w:hAnsi="Times New Roman" w:cs="Times New Roman"/>
          <w:sz w:val="20"/>
          <w:szCs w:val="20"/>
          <w:vertAlign w:val="superscript"/>
        </w:rPr>
        <w:t>fl</w:t>
      </w:r>
      <w:proofErr w:type="gramEnd"/>
      <w:r w:rsidRPr="0097298F">
        <w:rPr>
          <w:rFonts w:ascii="Times New Roman" w:hAnsi="Times New Roman" w:cs="Times New Roman"/>
          <w:sz w:val="20"/>
          <w:szCs w:val="20"/>
          <w:vertAlign w:val="superscript"/>
        </w:rPr>
        <w:t>/</w:t>
      </w:r>
      <w:proofErr w:type="spellStart"/>
      <w:r w:rsidRPr="0097298F">
        <w:rPr>
          <w:rFonts w:ascii="Times New Roman" w:hAnsi="Times New Roman" w:cs="Times New Roman"/>
          <w:sz w:val="20"/>
          <w:szCs w:val="20"/>
          <w:vertAlign w:val="superscript"/>
        </w:rPr>
        <w:t>fl</w:t>
      </w:r>
      <w:proofErr w:type="spellEnd"/>
      <w:r w:rsidRPr="0097298F"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  <w:r w:rsidRPr="0097298F">
        <w:rPr>
          <w:rFonts w:ascii="Times New Roman" w:hAnsi="Times New Roman" w:cs="Times New Roman"/>
          <w:sz w:val="20"/>
          <w:szCs w:val="20"/>
        </w:rPr>
        <w:t>mice. Cx3cr1</w:t>
      </w:r>
      <w:r w:rsidRPr="0097298F">
        <w:rPr>
          <w:rFonts w:ascii="Times New Roman" w:hAnsi="Times New Roman" w:cs="Times New Roman"/>
          <w:sz w:val="20"/>
          <w:szCs w:val="20"/>
          <w:vertAlign w:val="superscript"/>
        </w:rPr>
        <w:t>CreERT</w:t>
      </w:r>
      <w:proofErr w:type="gramStart"/>
      <w:r w:rsidRPr="0097298F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97298F">
        <w:rPr>
          <w:rFonts w:ascii="Times New Roman" w:hAnsi="Times New Roman" w:cs="Times New Roman"/>
          <w:sz w:val="20"/>
          <w:szCs w:val="20"/>
        </w:rPr>
        <w:t>:PRLR</w:t>
      </w:r>
      <w:r w:rsidRPr="0097298F">
        <w:rPr>
          <w:rFonts w:ascii="Times New Roman" w:hAnsi="Times New Roman" w:cs="Times New Roman"/>
          <w:sz w:val="20"/>
          <w:szCs w:val="20"/>
          <w:vertAlign w:val="superscript"/>
        </w:rPr>
        <w:t>fl</w:t>
      </w:r>
      <w:proofErr w:type="gramEnd"/>
      <w:r w:rsidRPr="0097298F">
        <w:rPr>
          <w:rFonts w:ascii="Times New Roman" w:hAnsi="Times New Roman" w:cs="Times New Roman"/>
          <w:sz w:val="20"/>
          <w:szCs w:val="20"/>
          <w:vertAlign w:val="superscript"/>
        </w:rPr>
        <w:t>/</w:t>
      </w:r>
      <w:proofErr w:type="spellStart"/>
      <w:r w:rsidRPr="0097298F">
        <w:rPr>
          <w:rFonts w:ascii="Times New Roman" w:hAnsi="Times New Roman" w:cs="Times New Roman"/>
          <w:sz w:val="20"/>
          <w:szCs w:val="20"/>
          <w:vertAlign w:val="superscript"/>
        </w:rPr>
        <w:t>fl</w:t>
      </w:r>
      <w:proofErr w:type="spellEnd"/>
      <w:r w:rsidRPr="0097298F"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  <w:r w:rsidRPr="0097298F">
        <w:rPr>
          <w:rFonts w:ascii="Times New Roman" w:hAnsi="Times New Roman" w:cs="Times New Roman"/>
          <w:sz w:val="20"/>
          <w:szCs w:val="20"/>
        </w:rPr>
        <w:t>mice were injected with tamoxifen to delete exon 4 of PRLR gene in Cx3cr1</w:t>
      </w:r>
      <w:r w:rsidRPr="0097298F">
        <w:rPr>
          <w:rFonts w:ascii="Times New Roman" w:hAnsi="Times New Roman" w:cs="Times New Roman"/>
          <w:sz w:val="20"/>
          <w:szCs w:val="20"/>
          <w:vertAlign w:val="superscript"/>
        </w:rPr>
        <w:t xml:space="preserve">+ </w:t>
      </w:r>
      <w:r w:rsidRPr="0097298F">
        <w:rPr>
          <w:rFonts w:ascii="Times New Roman" w:hAnsi="Times New Roman" w:cs="Times New Roman"/>
          <w:sz w:val="20"/>
          <w:szCs w:val="20"/>
        </w:rPr>
        <w:t>cells. (</w:t>
      </w:r>
      <w:r>
        <w:rPr>
          <w:rFonts w:ascii="Times New Roman" w:hAnsi="Times New Roman" w:cs="Times New Roman" w:hint="eastAsia"/>
          <w:sz w:val="20"/>
          <w:szCs w:val="20"/>
        </w:rPr>
        <w:t>f</w:t>
      </w:r>
      <w:r w:rsidRPr="0097298F">
        <w:rPr>
          <w:rFonts w:ascii="Times New Roman" w:hAnsi="Times New Roman" w:cs="Times New Roman"/>
          <w:sz w:val="20"/>
          <w:szCs w:val="20"/>
        </w:rPr>
        <w:t>)</w:t>
      </w:r>
      <w:r>
        <w:rPr>
          <w:rFonts w:ascii="Times New Roman" w:hAnsi="Times New Roman" w:cs="Times New Roman" w:hint="eastAsia"/>
          <w:sz w:val="20"/>
          <w:szCs w:val="20"/>
        </w:rPr>
        <w:t xml:space="preserve"> Relative expression level of PRLR</w:t>
      </w:r>
      <w:r w:rsidRPr="0097298F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 w:hint="eastAsia"/>
          <w:sz w:val="20"/>
          <w:szCs w:val="20"/>
        </w:rPr>
        <w:t xml:space="preserve">in control mice and </w:t>
      </w:r>
      <w:r w:rsidRPr="0097298F">
        <w:rPr>
          <w:rFonts w:ascii="Times New Roman" w:hAnsi="Times New Roman" w:cs="Times New Roman"/>
          <w:sz w:val="20"/>
          <w:szCs w:val="20"/>
        </w:rPr>
        <w:t>microglial PRLR-</w:t>
      </w:r>
      <w:proofErr w:type="spellStart"/>
      <w:r w:rsidRPr="0097298F">
        <w:rPr>
          <w:rFonts w:ascii="Times New Roman" w:hAnsi="Times New Roman" w:cs="Times New Roman"/>
          <w:sz w:val="20"/>
          <w:szCs w:val="20"/>
        </w:rPr>
        <w:t>cKO</w:t>
      </w:r>
      <w:proofErr w:type="spellEnd"/>
      <w:r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97298F">
        <w:rPr>
          <w:rFonts w:ascii="Times New Roman" w:hAnsi="Times New Roman" w:cs="Times New Roman"/>
          <w:sz w:val="20"/>
          <w:szCs w:val="20"/>
        </w:rPr>
        <w:t>mice</w:t>
      </w:r>
      <w:r>
        <w:rPr>
          <w:rFonts w:ascii="Times New Roman" w:hAnsi="Times New Roman" w:cs="Times New Roman" w:hint="eastAsia"/>
          <w:sz w:val="20"/>
          <w:szCs w:val="20"/>
        </w:rPr>
        <w:t>.</w:t>
      </w:r>
      <w:r w:rsidRPr="0097298F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 w:hint="eastAsia"/>
          <w:sz w:val="20"/>
          <w:szCs w:val="20"/>
        </w:rPr>
        <w:t xml:space="preserve">(g) </w:t>
      </w:r>
      <w:r w:rsidRPr="0097298F">
        <w:rPr>
          <w:rFonts w:ascii="Times New Roman" w:hAnsi="Times New Roman" w:cs="Times New Roman"/>
          <w:sz w:val="20"/>
          <w:szCs w:val="20"/>
        </w:rPr>
        <w:t xml:space="preserve">Representative confocal images of PRLR and Iba-1 in hippocampus of microglial PRLR </w:t>
      </w:r>
      <w:proofErr w:type="spellStart"/>
      <w:r w:rsidRPr="0097298F">
        <w:rPr>
          <w:rFonts w:ascii="Times New Roman" w:hAnsi="Times New Roman" w:cs="Times New Roman"/>
          <w:sz w:val="20"/>
          <w:szCs w:val="20"/>
        </w:rPr>
        <w:t>cKO</w:t>
      </w:r>
      <w:proofErr w:type="spellEnd"/>
      <w:r w:rsidRPr="0097298F">
        <w:rPr>
          <w:rFonts w:ascii="Times New Roman" w:hAnsi="Times New Roman" w:cs="Times New Roman"/>
          <w:sz w:val="20"/>
          <w:szCs w:val="20"/>
        </w:rPr>
        <w:t xml:space="preserve"> mice and control mice. Scale bar, 45μm. (</w:t>
      </w:r>
      <w:r>
        <w:rPr>
          <w:rFonts w:ascii="Times New Roman" w:hAnsi="Times New Roman" w:cs="Times New Roman" w:hint="eastAsia"/>
          <w:sz w:val="20"/>
          <w:szCs w:val="20"/>
        </w:rPr>
        <w:t>h</w:t>
      </w:r>
      <w:r w:rsidRPr="0097298F">
        <w:rPr>
          <w:rFonts w:ascii="Times New Roman" w:hAnsi="Times New Roman" w:cs="Times New Roman"/>
          <w:sz w:val="20"/>
          <w:szCs w:val="20"/>
        </w:rPr>
        <w:t xml:space="preserve">) </w:t>
      </w:r>
      <w:r>
        <w:rPr>
          <w:rFonts w:ascii="Times New Roman" w:hAnsi="Times New Roman" w:cs="Times New Roman" w:hint="eastAsia"/>
          <w:sz w:val="20"/>
          <w:szCs w:val="20"/>
        </w:rPr>
        <w:t>Relative</w:t>
      </w:r>
      <w:r w:rsidRPr="0097298F">
        <w:rPr>
          <w:rFonts w:ascii="Times New Roman" w:hAnsi="Times New Roman" w:cs="Times New Roman"/>
          <w:sz w:val="20"/>
          <w:szCs w:val="20"/>
        </w:rPr>
        <w:t xml:space="preserve"> PRLR protein levels in microglia of control and microglial PRLR-</w:t>
      </w:r>
      <w:proofErr w:type="spellStart"/>
      <w:r w:rsidRPr="0097298F">
        <w:rPr>
          <w:rFonts w:ascii="Times New Roman" w:hAnsi="Times New Roman" w:cs="Times New Roman"/>
          <w:sz w:val="20"/>
          <w:szCs w:val="20"/>
        </w:rPr>
        <w:t>cKO</w:t>
      </w:r>
      <w:proofErr w:type="spellEnd"/>
      <w:r w:rsidRPr="0097298F">
        <w:rPr>
          <w:rFonts w:ascii="Times New Roman" w:hAnsi="Times New Roman" w:cs="Times New Roman"/>
          <w:sz w:val="20"/>
          <w:szCs w:val="20"/>
        </w:rPr>
        <w:t xml:space="preserve"> mice.</w:t>
      </w:r>
      <w:r>
        <w:rPr>
          <w:rFonts w:ascii="Times New Roman" w:hAnsi="Times New Roman" w:cs="Times New Roman" w:hint="eastAsia"/>
          <w:sz w:val="20"/>
          <w:szCs w:val="20"/>
        </w:rPr>
        <w:t xml:space="preserve"> (</w:t>
      </w:r>
      <w:proofErr w:type="spellStart"/>
      <w:r>
        <w:rPr>
          <w:rFonts w:ascii="Times New Roman" w:hAnsi="Times New Roman" w:cs="Times New Roman" w:hint="eastAsia"/>
          <w:sz w:val="20"/>
          <w:szCs w:val="20"/>
        </w:rPr>
        <w:t>i</w:t>
      </w:r>
      <w:proofErr w:type="spellEnd"/>
      <w:r>
        <w:rPr>
          <w:rFonts w:ascii="Times New Roman" w:hAnsi="Times New Roman" w:cs="Times New Roman" w:hint="eastAsia"/>
          <w:sz w:val="20"/>
          <w:szCs w:val="20"/>
        </w:rPr>
        <w:t>) Body weight of mice. (j) T</w:t>
      </w:r>
      <w:r w:rsidRPr="0097298F">
        <w:rPr>
          <w:rFonts w:ascii="Times New Roman" w:hAnsi="Times New Roman" w:cs="Times New Roman"/>
          <w:sz w:val="20"/>
          <w:szCs w:val="20"/>
        </w:rPr>
        <w:t>he total distance mice traveled in the open field</w:t>
      </w:r>
      <w:r>
        <w:rPr>
          <w:rFonts w:ascii="Times New Roman" w:hAnsi="Times New Roman" w:cs="Times New Roman" w:hint="eastAsia"/>
          <w:sz w:val="20"/>
          <w:szCs w:val="20"/>
        </w:rPr>
        <w:t xml:space="preserve"> test. (k)</w:t>
      </w:r>
      <w:r w:rsidRPr="00765C02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 w:hint="eastAsia"/>
          <w:sz w:val="20"/>
          <w:szCs w:val="20"/>
        </w:rPr>
        <w:t>T</w:t>
      </w:r>
      <w:r w:rsidRPr="0097298F">
        <w:rPr>
          <w:rFonts w:ascii="Times New Roman" w:hAnsi="Times New Roman" w:cs="Times New Roman"/>
          <w:sz w:val="20"/>
          <w:szCs w:val="20"/>
        </w:rPr>
        <w:t>he escape latency of</w:t>
      </w:r>
      <w:r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97298F">
        <w:rPr>
          <w:rFonts w:ascii="Times New Roman" w:hAnsi="Times New Roman" w:cs="Times New Roman"/>
          <w:sz w:val="20"/>
          <w:szCs w:val="20"/>
        </w:rPr>
        <w:t>mice in the visible platform</w:t>
      </w:r>
      <w:r w:rsidRPr="0097298F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97298F">
        <w:rPr>
          <w:rFonts w:ascii="Times New Roman" w:hAnsi="Times New Roman" w:cs="Times New Roman"/>
          <w:sz w:val="20"/>
          <w:szCs w:val="20"/>
        </w:rPr>
        <w:t>tes</w:t>
      </w:r>
      <w:r>
        <w:rPr>
          <w:rFonts w:ascii="Times New Roman" w:hAnsi="Times New Roman" w:cs="Times New Roman" w:hint="eastAsia"/>
          <w:sz w:val="20"/>
          <w:szCs w:val="20"/>
        </w:rPr>
        <w:t xml:space="preserve">t. (l) </w:t>
      </w:r>
      <w:r w:rsidRPr="000314DE">
        <w:rPr>
          <w:rFonts w:ascii="Times New Roman" w:hAnsi="Times New Roman" w:cs="Times New Roman"/>
          <w:sz w:val="20"/>
          <w:szCs w:val="20"/>
        </w:rPr>
        <w:t xml:space="preserve">Average swimming speed of mice in the visible platform test. </w:t>
      </w:r>
      <w:r w:rsidRPr="0097298F">
        <w:rPr>
          <w:rFonts w:ascii="Times New Roman" w:hAnsi="Times New Roman" w:cs="Times New Roman"/>
          <w:sz w:val="20"/>
          <w:szCs w:val="20"/>
        </w:rPr>
        <w:t>Data are presented as the mean ± SD. n=</w:t>
      </w:r>
      <w:r>
        <w:rPr>
          <w:rFonts w:ascii="Times New Roman" w:hAnsi="Times New Roman" w:cs="Times New Roman" w:hint="eastAsia"/>
          <w:sz w:val="20"/>
          <w:szCs w:val="20"/>
        </w:rPr>
        <w:t>4</w:t>
      </w:r>
      <w:r w:rsidRPr="0097298F">
        <w:rPr>
          <w:rFonts w:ascii="Times New Roman" w:hAnsi="Times New Roman" w:cs="Times New Roman"/>
          <w:sz w:val="20"/>
          <w:szCs w:val="20"/>
        </w:rPr>
        <w:t>mice/group (</w:t>
      </w:r>
      <w:r>
        <w:rPr>
          <w:rFonts w:ascii="Times New Roman" w:hAnsi="Times New Roman" w:cs="Times New Roman" w:hint="eastAsia"/>
          <w:sz w:val="20"/>
          <w:szCs w:val="20"/>
        </w:rPr>
        <w:t>f, h</w:t>
      </w:r>
      <w:r w:rsidRPr="0097298F">
        <w:rPr>
          <w:rFonts w:ascii="Times New Roman" w:hAnsi="Times New Roman" w:cs="Times New Roman"/>
          <w:sz w:val="20"/>
          <w:szCs w:val="20"/>
        </w:rPr>
        <w:t>), n=9-10 mice/group (</w:t>
      </w:r>
      <w:r>
        <w:rPr>
          <w:rFonts w:ascii="Times New Roman" w:hAnsi="Times New Roman" w:cs="Times New Roman" w:hint="eastAsia"/>
          <w:sz w:val="20"/>
          <w:szCs w:val="20"/>
        </w:rPr>
        <w:t xml:space="preserve">a-d, </w:t>
      </w:r>
      <w:proofErr w:type="spellStart"/>
      <w:r>
        <w:rPr>
          <w:rFonts w:ascii="Times New Roman" w:hAnsi="Times New Roman" w:cs="Times New Roman" w:hint="eastAsia"/>
          <w:sz w:val="20"/>
          <w:szCs w:val="20"/>
        </w:rPr>
        <w:t>i</w:t>
      </w:r>
      <w:proofErr w:type="spellEnd"/>
      <w:r>
        <w:rPr>
          <w:rFonts w:ascii="Times New Roman" w:hAnsi="Times New Roman" w:cs="Times New Roman" w:hint="eastAsia"/>
          <w:sz w:val="20"/>
          <w:szCs w:val="20"/>
        </w:rPr>
        <w:t>-l</w:t>
      </w:r>
      <w:r w:rsidRPr="0097298F">
        <w:rPr>
          <w:rFonts w:ascii="Times New Roman" w:hAnsi="Times New Roman" w:cs="Times New Roman"/>
          <w:sz w:val="20"/>
          <w:szCs w:val="20"/>
        </w:rPr>
        <w:t xml:space="preserve">). ***p &lt; 0.001; ns, not significant; </w:t>
      </w:r>
      <w:r w:rsidRPr="000314DE">
        <w:rPr>
          <w:rFonts w:ascii="Times New Roman" w:hAnsi="Times New Roman" w:cs="Times New Roman"/>
          <w:sz w:val="20"/>
          <w:szCs w:val="20"/>
        </w:rPr>
        <w:t>unpaired two-tailed t test</w:t>
      </w:r>
      <w:r w:rsidRPr="0097298F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 w:hint="eastAsia"/>
          <w:sz w:val="20"/>
          <w:szCs w:val="20"/>
        </w:rPr>
        <w:t xml:space="preserve">(f, h, </w:t>
      </w:r>
      <w:proofErr w:type="spellStart"/>
      <w:r>
        <w:rPr>
          <w:rFonts w:ascii="Times New Roman" w:hAnsi="Times New Roman" w:cs="Times New Roman" w:hint="eastAsia"/>
          <w:sz w:val="20"/>
          <w:szCs w:val="20"/>
        </w:rPr>
        <w:t>i</w:t>
      </w:r>
      <w:proofErr w:type="spellEnd"/>
      <w:r>
        <w:rPr>
          <w:rFonts w:ascii="Times New Roman" w:hAnsi="Times New Roman" w:cs="Times New Roman" w:hint="eastAsia"/>
          <w:sz w:val="20"/>
          <w:szCs w:val="20"/>
        </w:rPr>
        <w:t xml:space="preserve">-l) or </w:t>
      </w:r>
      <w:r w:rsidRPr="0097298F">
        <w:rPr>
          <w:rFonts w:ascii="Times New Roman" w:hAnsi="Times New Roman" w:cs="Times New Roman"/>
          <w:sz w:val="20"/>
          <w:szCs w:val="20"/>
        </w:rPr>
        <w:t>one-way ANOVA with Dunnett’s multiple comparisons test (a-</w:t>
      </w:r>
      <w:r>
        <w:rPr>
          <w:rFonts w:ascii="Times New Roman" w:hAnsi="Times New Roman" w:cs="Times New Roman" w:hint="eastAsia"/>
          <w:sz w:val="20"/>
          <w:szCs w:val="20"/>
        </w:rPr>
        <w:t>d</w:t>
      </w:r>
      <w:r w:rsidRPr="0097298F">
        <w:rPr>
          <w:rFonts w:ascii="Times New Roman" w:hAnsi="Times New Roman" w:cs="Times New Roman"/>
          <w:sz w:val="20"/>
          <w:szCs w:val="20"/>
        </w:rPr>
        <w:t>).</w:t>
      </w:r>
      <w:r w:rsidRPr="003D754C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3CE39D29" w14:textId="77777777" w:rsidR="00312427" w:rsidRPr="0097298F" w:rsidRDefault="00312427" w:rsidP="004F0CD8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0310F8D4" w14:textId="77777777" w:rsidR="00312427" w:rsidRDefault="00312427" w:rsidP="004F0CD8">
      <w:pPr>
        <w:jc w:val="center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 w:hint="eastAsia"/>
          <w:noProof/>
          <w:szCs w:val="32"/>
        </w:rPr>
        <w:drawing>
          <wp:inline distT="0" distB="0" distL="0" distR="0" wp14:anchorId="7420B924" wp14:editId="4A458181">
            <wp:extent cx="5794055" cy="4880225"/>
            <wp:effectExtent l="0" t="0" r="0" b="0"/>
            <wp:docPr id="1840746210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0746210" name="图片 1840746210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74110" cy="49476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2682B4" w14:textId="77777777" w:rsidR="00312427" w:rsidRPr="00BC1814" w:rsidRDefault="00312427" w:rsidP="004F0CD8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BC1814">
        <w:rPr>
          <w:rFonts w:ascii="Times New Roman" w:hAnsi="Times New Roman" w:cs="Times New Roman"/>
          <w:b/>
          <w:bCs/>
          <w:sz w:val="20"/>
          <w:szCs w:val="20"/>
        </w:rPr>
        <w:t>Supplementary Figure S</w:t>
      </w:r>
      <w:r>
        <w:rPr>
          <w:rFonts w:ascii="Times New Roman" w:hAnsi="Times New Roman" w:cs="Times New Roman" w:hint="eastAsia"/>
          <w:b/>
          <w:bCs/>
          <w:sz w:val="20"/>
          <w:szCs w:val="20"/>
        </w:rPr>
        <w:t>6</w:t>
      </w:r>
      <w:r w:rsidRPr="00BC1814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>
        <w:rPr>
          <w:rFonts w:ascii="Times New Roman" w:hAnsi="Times New Roman" w:cs="Times New Roman" w:hint="eastAsia"/>
          <w:b/>
          <w:bCs/>
          <w:sz w:val="20"/>
          <w:szCs w:val="20"/>
        </w:rPr>
        <w:t>I</w:t>
      </w:r>
      <w:r w:rsidRPr="0097298F">
        <w:rPr>
          <w:rFonts w:ascii="Times New Roman" w:hAnsi="Times New Roman" w:cs="Times New Roman"/>
          <w:b/>
          <w:bCs/>
          <w:sz w:val="20"/>
          <w:szCs w:val="20"/>
        </w:rPr>
        <w:t>nhibition of PRLRs in the h</w:t>
      </w:r>
      <w:r>
        <w:rPr>
          <w:rFonts w:ascii="Times New Roman" w:hAnsi="Times New Roman" w:cs="Times New Roman" w:hint="eastAsia"/>
          <w:b/>
          <w:bCs/>
          <w:sz w:val="20"/>
          <w:szCs w:val="20"/>
        </w:rPr>
        <w:t>ippocampus</w:t>
      </w:r>
      <w:r w:rsidRPr="0097298F">
        <w:rPr>
          <w:rFonts w:ascii="Times New Roman" w:hAnsi="Times New Roman" w:cs="Times New Roman"/>
          <w:b/>
          <w:bCs/>
          <w:sz w:val="20"/>
          <w:szCs w:val="20"/>
        </w:rPr>
        <w:t xml:space="preserve"> by injection of A</w:t>
      </w:r>
      <w:r>
        <w:rPr>
          <w:rFonts w:ascii="Times New Roman" w:hAnsi="Times New Roman" w:cs="Times New Roman" w:hint="eastAsia"/>
          <w:b/>
          <w:bCs/>
          <w:sz w:val="20"/>
          <w:szCs w:val="20"/>
        </w:rPr>
        <w:t>AV-</w:t>
      </w:r>
      <w:proofErr w:type="spellStart"/>
      <w:r w:rsidRPr="0097298F">
        <w:rPr>
          <w:rFonts w:ascii="Times New Roman" w:hAnsi="Times New Roman" w:cs="Times New Roman"/>
          <w:b/>
          <w:bCs/>
          <w:sz w:val="20"/>
          <w:szCs w:val="20"/>
        </w:rPr>
        <w:t>shPRLR</w:t>
      </w:r>
      <w:proofErr w:type="spellEnd"/>
      <w:r w:rsidRPr="0097298F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>
        <w:rPr>
          <w:rFonts w:ascii="Times New Roman" w:hAnsi="Times New Roman" w:cs="Times New Roman" w:hint="eastAsia"/>
          <w:b/>
          <w:bCs/>
          <w:sz w:val="20"/>
          <w:szCs w:val="20"/>
        </w:rPr>
        <w:t xml:space="preserve">had no effect on body weight, </w:t>
      </w:r>
      <w:r>
        <w:rPr>
          <w:rFonts w:ascii="Times New Roman" w:hAnsi="Times New Roman" w:cs="Times New Roman"/>
          <w:b/>
          <w:bCs/>
          <w:sz w:val="20"/>
          <w:szCs w:val="20"/>
        </w:rPr>
        <w:t>cognitive</w:t>
      </w:r>
      <w:r>
        <w:rPr>
          <w:rFonts w:ascii="Times New Roman" w:hAnsi="Times New Roman" w:cs="Times New Roman" w:hint="eastAsia"/>
          <w:b/>
          <w:bCs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sz w:val="20"/>
          <w:szCs w:val="20"/>
        </w:rPr>
        <w:t>performance</w:t>
      </w:r>
      <w:r>
        <w:rPr>
          <w:rFonts w:ascii="Times New Roman" w:hAnsi="Times New Roman" w:cs="Times New Roman" w:hint="eastAsia"/>
          <w:b/>
          <w:bCs/>
          <w:sz w:val="20"/>
          <w:szCs w:val="20"/>
        </w:rPr>
        <w:t xml:space="preserve"> and hippocampal synaptic density. (related to figure 4)</w:t>
      </w:r>
    </w:p>
    <w:p w14:paraId="09711B3F" w14:textId="77777777" w:rsidR="00312427" w:rsidRPr="00866EB2" w:rsidRDefault="00312427" w:rsidP="004F0CD8">
      <w:pPr>
        <w:jc w:val="both"/>
        <w:rPr>
          <w:rFonts w:ascii="Times New Roman" w:hAnsi="Times New Roman" w:cs="Times New Roman"/>
          <w:sz w:val="20"/>
          <w:szCs w:val="20"/>
        </w:rPr>
      </w:pPr>
      <w:r w:rsidRPr="00A62B14">
        <w:rPr>
          <w:rFonts w:ascii="Times New Roman" w:hAnsi="Times New Roman" w:cs="Times New Roman" w:hint="eastAsia"/>
          <w:sz w:val="20"/>
          <w:szCs w:val="20"/>
        </w:rPr>
        <w:t>(a) E</w:t>
      </w:r>
      <w:r w:rsidRPr="00A62B14">
        <w:rPr>
          <w:rFonts w:ascii="Times New Roman" w:hAnsi="Times New Roman" w:cs="Times New Roman"/>
          <w:sz w:val="20"/>
          <w:szCs w:val="20"/>
        </w:rPr>
        <w:t>xperimental scheme</w:t>
      </w:r>
      <w:r w:rsidRPr="00A62B14">
        <w:rPr>
          <w:rFonts w:ascii="Times New Roman" w:hAnsi="Times New Roman" w:cs="Times New Roman" w:hint="eastAsia"/>
          <w:sz w:val="20"/>
          <w:szCs w:val="20"/>
        </w:rPr>
        <w:t xml:space="preserve">. (b) </w:t>
      </w:r>
      <w:r w:rsidRPr="00A62B14">
        <w:rPr>
          <w:rFonts w:ascii="Times New Roman" w:hAnsi="Times New Roman" w:cs="Times New Roman"/>
          <w:sz w:val="20"/>
          <w:szCs w:val="20"/>
        </w:rPr>
        <w:t>Mice received an injection of A</w:t>
      </w:r>
      <w:r w:rsidRPr="00A62B14">
        <w:rPr>
          <w:rFonts w:ascii="Times New Roman" w:hAnsi="Times New Roman" w:cs="Times New Roman" w:hint="eastAsia"/>
          <w:sz w:val="20"/>
          <w:szCs w:val="20"/>
        </w:rPr>
        <w:t>AV</w:t>
      </w:r>
      <w:r w:rsidRPr="00A62B14">
        <w:rPr>
          <w:rFonts w:ascii="Times New Roman" w:hAnsi="Times New Roman" w:cs="Times New Roman"/>
          <w:sz w:val="20"/>
          <w:szCs w:val="20"/>
        </w:rPr>
        <w:t>-</w:t>
      </w:r>
      <w:proofErr w:type="spellStart"/>
      <w:r w:rsidRPr="00A62B14">
        <w:rPr>
          <w:rFonts w:ascii="Times New Roman" w:hAnsi="Times New Roman" w:cs="Times New Roman" w:hint="eastAsia"/>
          <w:sz w:val="20"/>
          <w:szCs w:val="20"/>
        </w:rPr>
        <w:t>sh</w:t>
      </w:r>
      <w:r w:rsidRPr="00A62B14">
        <w:rPr>
          <w:rFonts w:ascii="Times New Roman" w:hAnsi="Times New Roman" w:cs="Times New Roman"/>
          <w:sz w:val="20"/>
          <w:szCs w:val="20"/>
        </w:rPr>
        <w:t>PRLR</w:t>
      </w:r>
      <w:proofErr w:type="spellEnd"/>
      <w:r>
        <w:rPr>
          <w:rFonts w:ascii="Times New Roman" w:hAnsi="Times New Roman" w:cs="Times New Roman" w:hint="eastAsia"/>
          <w:sz w:val="20"/>
          <w:szCs w:val="20"/>
        </w:rPr>
        <w:t xml:space="preserve"> in </w:t>
      </w:r>
      <w:r>
        <w:rPr>
          <w:rFonts w:ascii="Times New Roman" w:hAnsi="Times New Roman" w:cs="Times New Roman"/>
          <w:sz w:val="20"/>
          <w:szCs w:val="20"/>
        </w:rPr>
        <w:t>hippocampus</w:t>
      </w:r>
      <w:r w:rsidRPr="00A62B14">
        <w:rPr>
          <w:rFonts w:ascii="Times New Roman" w:hAnsi="Times New Roman" w:cs="Times New Roman" w:hint="eastAsia"/>
          <w:sz w:val="20"/>
          <w:szCs w:val="20"/>
        </w:rPr>
        <w:t>.</w:t>
      </w:r>
      <w:r w:rsidRPr="00A62B14">
        <w:rPr>
          <w:rFonts w:ascii="Times New Roman" w:hAnsi="Times New Roman" w:cs="Times New Roman"/>
          <w:sz w:val="20"/>
          <w:szCs w:val="20"/>
        </w:rPr>
        <w:t xml:space="preserve"> </w:t>
      </w:r>
      <w:r w:rsidRPr="0097298F">
        <w:rPr>
          <w:rFonts w:ascii="Times New Roman" w:hAnsi="Times New Roman" w:cs="Times New Roman"/>
          <w:sz w:val="20"/>
          <w:szCs w:val="20"/>
        </w:rPr>
        <w:t xml:space="preserve">Scale bar, </w:t>
      </w:r>
      <w:r>
        <w:rPr>
          <w:rFonts w:ascii="Times New Roman" w:hAnsi="Times New Roman" w:cs="Times New Roman" w:hint="eastAsia"/>
          <w:sz w:val="20"/>
          <w:szCs w:val="20"/>
        </w:rPr>
        <w:t>1m</w:t>
      </w:r>
      <w:r w:rsidRPr="0097298F">
        <w:rPr>
          <w:rFonts w:ascii="Times New Roman" w:hAnsi="Times New Roman" w:cs="Times New Roman"/>
          <w:sz w:val="20"/>
          <w:szCs w:val="20"/>
        </w:rPr>
        <w:t>m.</w:t>
      </w:r>
      <w:r w:rsidRPr="00A62B14">
        <w:rPr>
          <w:rFonts w:ascii="Times New Roman" w:hAnsi="Times New Roman" w:cs="Times New Roman" w:hint="eastAsia"/>
          <w:sz w:val="20"/>
          <w:szCs w:val="20"/>
        </w:rPr>
        <w:t xml:space="preserve"> (c) </w:t>
      </w:r>
      <w:r w:rsidRPr="0097298F">
        <w:rPr>
          <w:rFonts w:ascii="Times New Roman" w:hAnsi="Times New Roman" w:cs="Times New Roman"/>
          <w:sz w:val="20"/>
          <w:szCs w:val="20"/>
        </w:rPr>
        <w:t>Representative confocal images of PRLR and</w:t>
      </w:r>
      <w:r>
        <w:rPr>
          <w:rFonts w:ascii="Times New Roman" w:hAnsi="Times New Roman" w:cs="Times New Roman" w:hint="eastAsia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 w:hint="eastAsia"/>
          <w:sz w:val="20"/>
          <w:szCs w:val="20"/>
        </w:rPr>
        <w:t>Neun</w:t>
      </w:r>
      <w:proofErr w:type="spellEnd"/>
      <w:r w:rsidRPr="0097298F">
        <w:rPr>
          <w:rFonts w:ascii="Times New Roman" w:hAnsi="Times New Roman" w:cs="Times New Roman"/>
          <w:sz w:val="20"/>
          <w:szCs w:val="20"/>
        </w:rPr>
        <w:t xml:space="preserve"> in hippocampus</w:t>
      </w:r>
      <w:r>
        <w:rPr>
          <w:rFonts w:ascii="Times New Roman" w:hAnsi="Times New Roman" w:cs="Times New Roman" w:hint="eastAsia"/>
          <w:sz w:val="20"/>
          <w:szCs w:val="20"/>
        </w:rPr>
        <w:t xml:space="preserve"> 4 weeks</w:t>
      </w:r>
      <w:r w:rsidRPr="0097298F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 w:hint="eastAsia"/>
          <w:sz w:val="20"/>
          <w:szCs w:val="20"/>
        </w:rPr>
        <w:t>after injection.</w:t>
      </w:r>
      <w:r w:rsidRPr="00A62B14">
        <w:rPr>
          <w:rFonts w:ascii="Times New Roman" w:hAnsi="Times New Roman" w:cs="Times New Roman"/>
          <w:sz w:val="20"/>
          <w:szCs w:val="20"/>
        </w:rPr>
        <w:t xml:space="preserve"> </w:t>
      </w:r>
      <w:r w:rsidRPr="0097298F">
        <w:rPr>
          <w:rFonts w:ascii="Times New Roman" w:hAnsi="Times New Roman" w:cs="Times New Roman"/>
          <w:sz w:val="20"/>
          <w:szCs w:val="20"/>
        </w:rPr>
        <w:t>Scale bar, 45μm.</w:t>
      </w:r>
      <w:r>
        <w:rPr>
          <w:rFonts w:ascii="Times New Roman" w:hAnsi="Times New Roman" w:cs="Times New Roman" w:hint="eastAsia"/>
          <w:sz w:val="20"/>
          <w:szCs w:val="20"/>
        </w:rPr>
        <w:t xml:space="preserve"> (d) Relative protein level of PRLR in hippocampal neurons. (e) Body weight. (f) </w:t>
      </w:r>
      <w:r w:rsidRPr="000314DE">
        <w:rPr>
          <w:rFonts w:ascii="Times New Roman" w:hAnsi="Times New Roman" w:cs="Times New Roman"/>
          <w:sz w:val="20"/>
          <w:szCs w:val="20"/>
        </w:rPr>
        <w:t>Total distance of mice traveled in the open field test. (</w:t>
      </w:r>
      <w:r>
        <w:rPr>
          <w:rFonts w:ascii="Times New Roman" w:hAnsi="Times New Roman" w:cs="Times New Roman" w:hint="eastAsia"/>
          <w:sz w:val="20"/>
          <w:szCs w:val="20"/>
        </w:rPr>
        <w:t>g-j</w:t>
      </w:r>
      <w:r w:rsidRPr="000314DE">
        <w:rPr>
          <w:rFonts w:ascii="Times New Roman" w:hAnsi="Times New Roman" w:cs="Times New Roman"/>
          <w:sz w:val="20"/>
          <w:szCs w:val="20"/>
        </w:rPr>
        <w:t>)</w:t>
      </w:r>
      <w:r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8C0423">
        <w:rPr>
          <w:rFonts w:ascii="Times New Roman" w:hAnsi="Times New Roman" w:cs="Times New Roman"/>
          <w:sz w:val="20"/>
          <w:szCs w:val="20"/>
        </w:rPr>
        <w:t>NOP (%) (</w:t>
      </w:r>
      <w:r>
        <w:rPr>
          <w:rFonts w:ascii="Times New Roman" w:hAnsi="Times New Roman" w:cs="Times New Roman" w:hint="eastAsia"/>
          <w:sz w:val="20"/>
          <w:szCs w:val="20"/>
        </w:rPr>
        <w:t>g</w:t>
      </w:r>
      <w:r w:rsidRPr="008C0423">
        <w:rPr>
          <w:rFonts w:ascii="Times New Roman" w:hAnsi="Times New Roman" w:cs="Times New Roman"/>
          <w:sz w:val="20"/>
          <w:szCs w:val="20"/>
        </w:rPr>
        <w:t>),</w:t>
      </w:r>
      <w:r>
        <w:rPr>
          <w:rFonts w:ascii="Times New Roman" w:hAnsi="Times New Roman" w:cs="Times New Roman" w:hint="eastAsia"/>
          <w:sz w:val="20"/>
          <w:szCs w:val="20"/>
        </w:rPr>
        <w:t xml:space="preserve"> e</w:t>
      </w:r>
      <w:r w:rsidRPr="008C0423">
        <w:rPr>
          <w:rFonts w:ascii="Times New Roman" w:hAnsi="Times New Roman" w:cs="Times New Roman"/>
          <w:sz w:val="20"/>
          <w:szCs w:val="20"/>
        </w:rPr>
        <w:t xml:space="preserve">scape latencies </w:t>
      </w:r>
      <w:r>
        <w:rPr>
          <w:rFonts w:ascii="Times New Roman" w:hAnsi="Times New Roman" w:cs="Times New Roman" w:hint="eastAsia"/>
          <w:sz w:val="20"/>
          <w:szCs w:val="20"/>
        </w:rPr>
        <w:t xml:space="preserve">(h), </w:t>
      </w:r>
      <w:r w:rsidRPr="008C0423">
        <w:rPr>
          <w:rFonts w:ascii="Times New Roman" w:hAnsi="Times New Roman" w:cs="Times New Roman"/>
          <w:sz w:val="20"/>
          <w:szCs w:val="20"/>
        </w:rPr>
        <w:t>% total time in the target quadrant</w:t>
      </w:r>
      <w:r>
        <w:rPr>
          <w:rFonts w:ascii="Times New Roman" w:hAnsi="Times New Roman" w:cs="Times New Roman" w:hint="eastAsia"/>
          <w:sz w:val="20"/>
          <w:szCs w:val="20"/>
        </w:rPr>
        <w:t xml:space="preserve"> (</w:t>
      </w:r>
      <w:proofErr w:type="spellStart"/>
      <w:r>
        <w:rPr>
          <w:rFonts w:ascii="Times New Roman" w:hAnsi="Times New Roman" w:cs="Times New Roman" w:hint="eastAsia"/>
          <w:sz w:val="20"/>
          <w:szCs w:val="20"/>
        </w:rPr>
        <w:t>i</w:t>
      </w:r>
      <w:proofErr w:type="spellEnd"/>
      <w:r>
        <w:rPr>
          <w:rFonts w:ascii="Times New Roman" w:hAnsi="Times New Roman" w:cs="Times New Roman" w:hint="eastAsia"/>
          <w:sz w:val="20"/>
          <w:szCs w:val="20"/>
        </w:rPr>
        <w:t>), number of entries in platform (j). (k)</w:t>
      </w:r>
      <w:r w:rsidRPr="000314DE">
        <w:rPr>
          <w:rFonts w:ascii="Times New Roman" w:hAnsi="Times New Roman" w:cs="Times New Roman"/>
          <w:sz w:val="20"/>
          <w:szCs w:val="20"/>
        </w:rPr>
        <w:t>The escape latency of mice in the visible platform test (time to find the visible platform). (</w:t>
      </w:r>
      <w:r>
        <w:rPr>
          <w:rFonts w:ascii="Times New Roman" w:hAnsi="Times New Roman" w:cs="Times New Roman" w:hint="eastAsia"/>
          <w:sz w:val="20"/>
          <w:szCs w:val="20"/>
        </w:rPr>
        <w:t>l</w:t>
      </w:r>
      <w:r w:rsidRPr="000314DE">
        <w:rPr>
          <w:rFonts w:ascii="Times New Roman" w:hAnsi="Times New Roman" w:cs="Times New Roman"/>
          <w:sz w:val="20"/>
          <w:szCs w:val="20"/>
        </w:rPr>
        <w:t>) Average swimming speed of mice in the visible platform test.</w:t>
      </w:r>
      <w:r>
        <w:rPr>
          <w:rFonts w:ascii="Times New Roman" w:hAnsi="Times New Roman" w:cs="Times New Roman" w:hint="eastAsia"/>
          <w:sz w:val="20"/>
          <w:szCs w:val="20"/>
        </w:rPr>
        <w:t xml:space="preserve"> (m) </w:t>
      </w:r>
      <w:r w:rsidRPr="00866EB2">
        <w:rPr>
          <w:rFonts w:ascii="Times New Roman" w:hAnsi="Times New Roman" w:cs="Times New Roman"/>
          <w:sz w:val="20"/>
          <w:szCs w:val="20"/>
        </w:rPr>
        <w:t xml:space="preserve">Representative confocal images of </w:t>
      </w:r>
      <w:proofErr w:type="spellStart"/>
      <w:r w:rsidRPr="00866EB2">
        <w:rPr>
          <w:rFonts w:ascii="Times New Roman" w:hAnsi="Times New Roman" w:cs="Times New Roman"/>
          <w:sz w:val="20"/>
          <w:szCs w:val="20"/>
        </w:rPr>
        <w:t>NeuN</w:t>
      </w:r>
      <w:proofErr w:type="spellEnd"/>
      <w:r w:rsidRPr="00866EB2">
        <w:rPr>
          <w:rFonts w:ascii="Times New Roman" w:hAnsi="Times New Roman" w:cs="Times New Roman"/>
          <w:sz w:val="20"/>
          <w:szCs w:val="20"/>
        </w:rPr>
        <w:t xml:space="preserve"> (red) and Vglut1 (green) in hippocampus. Scale bar, 80μm.</w:t>
      </w:r>
      <w:r w:rsidRPr="00866EB2">
        <w:rPr>
          <w:rFonts w:ascii="Times New Roman" w:hAnsi="Times New Roman" w:cs="Times New Roman" w:hint="eastAsia"/>
          <w:sz w:val="20"/>
          <w:szCs w:val="20"/>
        </w:rPr>
        <w:t xml:space="preserve"> </w:t>
      </w:r>
      <w:r>
        <w:rPr>
          <w:rFonts w:ascii="Times New Roman" w:hAnsi="Times New Roman" w:cs="Times New Roman" w:hint="eastAsia"/>
          <w:sz w:val="20"/>
          <w:szCs w:val="20"/>
        </w:rPr>
        <w:t>(n)</w:t>
      </w:r>
      <w:r w:rsidRPr="008C0423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 w:hint="eastAsia"/>
          <w:sz w:val="20"/>
          <w:szCs w:val="20"/>
        </w:rPr>
        <w:t xml:space="preserve">Relative number of </w:t>
      </w:r>
      <w:r>
        <w:rPr>
          <w:rFonts w:ascii="Times New Roman" w:hAnsi="Times New Roman" w:cs="Times New Roman"/>
          <w:sz w:val="20"/>
          <w:szCs w:val="20"/>
        </w:rPr>
        <w:t>neurons.</w:t>
      </w:r>
      <w:r w:rsidRPr="00866EB2">
        <w:rPr>
          <w:rFonts w:ascii="Times New Roman" w:hAnsi="Times New Roman" w:cs="Times New Roman"/>
          <w:sz w:val="20"/>
          <w:szCs w:val="20"/>
        </w:rPr>
        <w:t xml:space="preserve"> (</w:t>
      </w:r>
      <w:r>
        <w:rPr>
          <w:rFonts w:ascii="Times New Roman" w:hAnsi="Times New Roman" w:cs="Times New Roman" w:hint="eastAsia"/>
          <w:sz w:val="20"/>
          <w:szCs w:val="20"/>
        </w:rPr>
        <w:t>o</w:t>
      </w:r>
      <w:r w:rsidRPr="00866EB2">
        <w:rPr>
          <w:rFonts w:ascii="Times New Roman" w:hAnsi="Times New Roman" w:cs="Times New Roman"/>
          <w:sz w:val="20"/>
          <w:szCs w:val="20"/>
        </w:rPr>
        <w:t>) Relative level of Vglut1 intensity. (</w:t>
      </w:r>
      <w:r>
        <w:rPr>
          <w:rFonts w:ascii="Times New Roman" w:hAnsi="Times New Roman" w:cs="Times New Roman" w:hint="eastAsia"/>
          <w:sz w:val="20"/>
          <w:szCs w:val="20"/>
        </w:rPr>
        <w:t>p</w:t>
      </w:r>
      <w:r w:rsidRPr="00866EB2">
        <w:rPr>
          <w:rFonts w:ascii="Times New Roman" w:hAnsi="Times New Roman" w:cs="Times New Roman"/>
          <w:sz w:val="20"/>
          <w:szCs w:val="20"/>
        </w:rPr>
        <w:t>) Representative confocal images depict synaptic staining for presynaptic marker Vglut1 (green) and postsynaptic marker PSD95 (red) in hippocampus. Scale bar, 15μm.</w:t>
      </w:r>
      <w:r>
        <w:rPr>
          <w:rFonts w:ascii="Times New Roman" w:hAnsi="Times New Roman" w:cs="Times New Roman" w:hint="eastAsia"/>
          <w:sz w:val="20"/>
          <w:szCs w:val="20"/>
        </w:rPr>
        <w:t xml:space="preserve"> (q) </w:t>
      </w:r>
      <w:r w:rsidRPr="00866EB2">
        <w:rPr>
          <w:rFonts w:ascii="Times New Roman" w:hAnsi="Times New Roman" w:cs="Times New Roman"/>
          <w:sz w:val="20"/>
          <w:szCs w:val="20"/>
        </w:rPr>
        <w:t>Relative level of hippocampal pre- and postsynaptic density. Data are presented as the mean ± SD, except for line charts (</w:t>
      </w:r>
      <w:r>
        <w:rPr>
          <w:rFonts w:ascii="Times New Roman" w:hAnsi="Times New Roman" w:cs="Times New Roman" w:hint="eastAsia"/>
          <w:sz w:val="20"/>
          <w:szCs w:val="20"/>
        </w:rPr>
        <w:t>h</w:t>
      </w:r>
      <w:r w:rsidRPr="00866EB2">
        <w:rPr>
          <w:rFonts w:ascii="Times New Roman" w:hAnsi="Times New Roman" w:cs="Times New Roman"/>
          <w:sz w:val="20"/>
          <w:szCs w:val="20"/>
        </w:rPr>
        <w:t>) where data are presented as the mean ± SEM. n=10 mice/group (</w:t>
      </w:r>
      <w:r>
        <w:rPr>
          <w:rFonts w:ascii="Times New Roman" w:hAnsi="Times New Roman" w:cs="Times New Roman" w:hint="eastAsia"/>
          <w:sz w:val="20"/>
          <w:szCs w:val="20"/>
        </w:rPr>
        <w:t>e-l</w:t>
      </w:r>
      <w:r w:rsidRPr="00866EB2">
        <w:rPr>
          <w:rFonts w:ascii="Times New Roman" w:hAnsi="Times New Roman" w:cs="Times New Roman"/>
          <w:sz w:val="20"/>
          <w:szCs w:val="20"/>
        </w:rPr>
        <w:t>) and n=5 mice/group (</w:t>
      </w:r>
      <w:r>
        <w:rPr>
          <w:rFonts w:ascii="Times New Roman" w:hAnsi="Times New Roman" w:cs="Times New Roman" w:hint="eastAsia"/>
          <w:sz w:val="20"/>
          <w:szCs w:val="20"/>
        </w:rPr>
        <w:t>d, m-q</w:t>
      </w:r>
      <w:r w:rsidRPr="00866EB2">
        <w:rPr>
          <w:rFonts w:ascii="Times New Roman" w:hAnsi="Times New Roman" w:cs="Times New Roman"/>
          <w:sz w:val="20"/>
          <w:szCs w:val="20"/>
        </w:rPr>
        <w:t>). ***p &lt; 0.001; ns, not significant; two-way ANOVA (</w:t>
      </w:r>
      <w:r>
        <w:rPr>
          <w:rFonts w:ascii="Times New Roman" w:hAnsi="Times New Roman" w:cs="Times New Roman" w:hint="eastAsia"/>
          <w:sz w:val="20"/>
          <w:szCs w:val="20"/>
        </w:rPr>
        <w:t>h</w:t>
      </w:r>
      <w:r w:rsidRPr="00866EB2">
        <w:rPr>
          <w:rFonts w:ascii="Times New Roman" w:hAnsi="Times New Roman" w:cs="Times New Roman"/>
          <w:sz w:val="20"/>
          <w:szCs w:val="20"/>
        </w:rPr>
        <w:t>) or unpaired two-tailed t test (</w:t>
      </w:r>
      <w:r>
        <w:rPr>
          <w:rFonts w:ascii="Times New Roman" w:hAnsi="Times New Roman" w:cs="Times New Roman" w:hint="eastAsia"/>
          <w:sz w:val="20"/>
          <w:szCs w:val="20"/>
        </w:rPr>
        <w:t>d-g</w:t>
      </w:r>
      <w:r w:rsidRPr="00866EB2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hAnsi="Times New Roman" w:cs="Times New Roman" w:hint="eastAsia"/>
          <w:sz w:val="20"/>
          <w:szCs w:val="20"/>
        </w:rPr>
        <w:t>i</w:t>
      </w:r>
      <w:proofErr w:type="spellEnd"/>
      <w:r>
        <w:rPr>
          <w:rFonts w:ascii="Times New Roman" w:hAnsi="Times New Roman" w:cs="Times New Roman" w:hint="eastAsia"/>
          <w:sz w:val="20"/>
          <w:szCs w:val="20"/>
        </w:rPr>
        <w:t>-q</w:t>
      </w:r>
      <w:r w:rsidRPr="00866EB2">
        <w:rPr>
          <w:rFonts w:ascii="Times New Roman" w:hAnsi="Times New Roman" w:cs="Times New Roman"/>
          <w:sz w:val="20"/>
          <w:szCs w:val="20"/>
        </w:rPr>
        <w:t>).</w:t>
      </w:r>
    </w:p>
    <w:p w14:paraId="532F00EC" w14:textId="77777777" w:rsidR="00312427" w:rsidRPr="00A62B14" w:rsidRDefault="00312427" w:rsidP="004F0CD8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4D43510C" w14:textId="77777777" w:rsidR="00312427" w:rsidRPr="0097298F" w:rsidRDefault="00312427" w:rsidP="004F0CD8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</w:rPr>
        <w:lastRenderedPageBreak/>
        <w:drawing>
          <wp:inline distT="0" distB="0" distL="0" distR="0" wp14:anchorId="0A18C1C0" wp14:editId="0BE221D0">
            <wp:extent cx="5732505" cy="3834580"/>
            <wp:effectExtent l="0" t="0" r="0" b="1270"/>
            <wp:docPr id="1555721975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5721975" name="图片 1555721975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4693" cy="386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89281B" w14:textId="77777777" w:rsidR="00312427" w:rsidRDefault="00312427" w:rsidP="004F0CD8">
      <w:pPr>
        <w:rPr>
          <w:rFonts w:ascii="Times New Roman" w:hAnsi="Times New Roman" w:cs="Times New Roman"/>
        </w:rPr>
      </w:pPr>
      <w:r w:rsidRPr="00BC1814">
        <w:rPr>
          <w:rFonts w:ascii="Times New Roman" w:hAnsi="Times New Roman" w:cs="Times New Roman"/>
          <w:b/>
          <w:bCs/>
          <w:sz w:val="20"/>
          <w:szCs w:val="20"/>
        </w:rPr>
        <w:t>Supplementary Figure S</w:t>
      </w:r>
      <w:r>
        <w:rPr>
          <w:rFonts w:ascii="Times New Roman" w:hAnsi="Times New Roman" w:cs="Times New Roman" w:hint="eastAsia"/>
          <w:b/>
          <w:bCs/>
          <w:sz w:val="20"/>
          <w:szCs w:val="20"/>
        </w:rPr>
        <w:t>7. (related to figure 5)</w:t>
      </w:r>
    </w:p>
    <w:p w14:paraId="6AD4591D" w14:textId="545932FB" w:rsidR="00312427" w:rsidRDefault="00312427" w:rsidP="004F0CD8">
      <w:pPr>
        <w:jc w:val="both"/>
        <w:rPr>
          <w:rFonts w:ascii="Times New Roman" w:hAnsi="Times New Roman" w:cs="Times New Roman"/>
          <w:szCs w:val="32"/>
        </w:rPr>
      </w:pPr>
      <w:r w:rsidRPr="00A62B14">
        <w:rPr>
          <w:rFonts w:ascii="Times New Roman" w:hAnsi="Times New Roman" w:cs="Times New Roman" w:hint="eastAsia"/>
          <w:sz w:val="20"/>
          <w:szCs w:val="20"/>
        </w:rPr>
        <w:t xml:space="preserve">(a) </w:t>
      </w:r>
      <w:r>
        <w:rPr>
          <w:rFonts w:ascii="Times New Roman" w:hAnsi="Times New Roman" w:cs="Times New Roman" w:hint="eastAsia"/>
          <w:sz w:val="20"/>
          <w:szCs w:val="20"/>
        </w:rPr>
        <w:t xml:space="preserve">Relative expression levels of </w:t>
      </w:r>
      <w:r w:rsidR="00215B75" w:rsidRPr="00866EB2">
        <w:rPr>
          <w:rFonts w:ascii="Times New Roman" w:hAnsi="Times New Roman" w:cs="Times New Roman"/>
          <w:sz w:val="20"/>
          <w:szCs w:val="20"/>
        </w:rPr>
        <w:t>inflammation cytokines (TNF-</w:t>
      </w:r>
      <w:r w:rsidR="00215B75" w:rsidRPr="00866EB2">
        <w:rPr>
          <w:rFonts w:ascii="Times New Roman" w:hAnsi="Times New Roman" w:cs="Times New Roman" w:hint="eastAsia"/>
          <w:sz w:val="20"/>
          <w:szCs w:val="20"/>
        </w:rPr>
        <w:sym w:font="Symbol" w:char="F061"/>
      </w:r>
      <w:r w:rsidR="00215B75" w:rsidRPr="00866EB2">
        <w:rPr>
          <w:rFonts w:ascii="Times New Roman" w:hAnsi="Times New Roman" w:cs="Times New Roman"/>
          <w:sz w:val="20"/>
          <w:szCs w:val="20"/>
        </w:rPr>
        <w:t>, TNF-</w:t>
      </w:r>
      <w:r w:rsidR="00215B75" w:rsidRPr="00866EB2">
        <w:rPr>
          <w:rFonts w:ascii="Times New Roman" w:hAnsi="Times New Roman" w:cs="Times New Roman" w:hint="eastAsia"/>
          <w:sz w:val="20"/>
          <w:szCs w:val="20"/>
        </w:rPr>
        <w:sym w:font="Symbol" w:char="F062"/>
      </w:r>
      <w:r w:rsidR="00215B75" w:rsidRPr="00866EB2">
        <w:rPr>
          <w:rFonts w:ascii="Times New Roman" w:hAnsi="Times New Roman" w:cs="Times New Roman"/>
          <w:sz w:val="20"/>
          <w:szCs w:val="20"/>
        </w:rPr>
        <w:t xml:space="preserve">, </w:t>
      </w:r>
      <w:r w:rsidR="00215B75" w:rsidRPr="00866EB2">
        <w:rPr>
          <w:rFonts w:ascii="MinionPro" w:hAnsi="MinionPro"/>
          <w:sz w:val="20"/>
          <w:szCs w:val="20"/>
        </w:rPr>
        <w:t xml:space="preserve"> </w:t>
      </w:r>
      <w:r w:rsidR="00215B75" w:rsidRPr="00866EB2">
        <w:rPr>
          <w:rFonts w:ascii="Times New Roman" w:hAnsi="Times New Roman" w:cs="Times New Roman"/>
          <w:sz w:val="20"/>
          <w:szCs w:val="20"/>
        </w:rPr>
        <w:t>IL-1</w:t>
      </w:r>
      <w:r w:rsidR="00215B75" w:rsidRPr="00866EB2">
        <w:rPr>
          <w:rFonts w:ascii="Times New Roman" w:hAnsi="Times New Roman" w:cs="Times New Roman" w:hint="eastAsia"/>
          <w:sz w:val="20"/>
          <w:szCs w:val="20"/>
        </w:rPr>
        <w:sym w:font="Symbol" w:char="F062"/>
      </w:r>
      <w:r w:rsidR="00215B75" w:rsidRPr="00866EB2">
        <w:rPr>
          <w:rFonts w:ascii="Times New Roman" w:hAnsi="Times New Roman" w:cs="Times New Roman"/>
          <w:sz w:val="20"/>
          <w:szCs w:val="20"/>
        </w:rPr>
        <w:t>, IL-4, IL-6, IL-10)</w:t>
      </w:r>
      <w:r w:rsidR="00215B75">
        <w:rPr>
          <w:rFonts w:ascii="Times New Roman" w:hAnsi="Times New Roman" w:cs="Times New Roman" w:hint="eastAsia"/>
          <w:sz w:val="20"/>
          <w:szCs w:val="20"/>
        </w:rPr>
        <w:t xml:space="preserve"> </w:t>
      </w:r>
      <w:r>
        <w:rPr>
          <w:rFonts w:ascii="Times New Roman" w:hAnsi="Times New Roman" w:cs="Times New Roman" w:hint="eastAsia"/>
          <w:sz w:val="20"/>
          <w:szCs w:val="20"/>
        </w:rPr>
        <w:t xml:space="preserve">in hippocampus. (b-g) </w:t>
      </w:r>
      <w:r w:rsidRPr="00E6756D">
        <w:rPr>
          <w:rFonts w:ascii="Times New Roman" w:hAnsi="Times New Roman" w:cs="Times New Roman"/>
          <w:sz w:val="20"/>
          <w:szCs w:val="20"/>
        </w:rPr>
        <w:t>The production of</w:t>
      </w:r>
      <w:r w:rsidRPr="00E6756D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215B75" w:rsidRPr="00866EB2">
        <w:rPr>
          <w:rFonts w:ascii="Times New Roman" w:hAnsi="Times New Roman" w:cs="Times New Roman"/>
          <w:sz w:val="20"/>
          <w:szCs w:val="20"/>
        </w:rPr>
        <w:t>inflammation cytokines</w:t>
      </w:r>
      <w:r>
        <w:rPr>
          <w:rFonts w:ascii="Times New Roman" w:hAnsi="Times New Roman" w:cs="Times New Roman" w:hint="eastAsia"/>
          <w:sz w:val="20"/>
          <w:szCs w:val="20"/>
        </w:rPr>
        <w:t xml:space="preserve"> in hippocampus </w:t>
      </w:r>
      <w:r w:rsidRPr="00E6756D">
        <w:rPr>
          <w:rFonts w:ascii="Times New Roman" w:hAnsi="Times New Roman" w:cs="Times New Roman"/>
          <w:sz w:val="20"/>
          <w:szCs w:val="20"/>
        </w:rPr>
        <w:t>were measured by ELISA.</w:t>
      </w:r>
      <w:r>
        <w:rPr>
          <w:rFonts w:ascii="Times New Roman" w:hAnsi="Times New Roman" w:cs="Times New Roman" w:hint="eastAsia"/>
          <w:sz w:val="20"/>
          <w:szCs w:val="20"/>
        </w:rPr>
        <w:t xml:space="preserve"> (h) Body weight of mice. (</w:t>
      </w:r>
      <w:proofErr w:type="spellStart"/>
      <w:r>
        <w:rPr>
          <w:rFonts w:ascii="Times New Roman" w:hAnsi="Times New Roman" w:cs="Times New Roman" w:hint="eastAsia"/>
          <w:sz w:val="20"/>
          <w:szCs w:val="20"/>
        </w:rPr>
        <w:t>i</w:t>
      </w:r>
      <w:proofErr w:type="spellEnd"/>
      <w:r>
        <w:rPr>
          <w:rFonts w:ascii="Times New Roman" w:hAnsi="Times New Roman" w:cs="Times New Roman" w:hint="eastAsia"/>
          <w:sz w:val="20"/>
          <w:szCs w:val="20"/>
        </w:rPr>
        <w:t xml:space="preserve">) </w:t>
      </w:r>
      <w:r w:rsidRPr="000314DE">
        <w:rPr>
          <w:rFonts w:ascii="Times New Roman" w:hAnsi="Times New Roman" w:cs="Times New Roman"/>
          <w:sz w:val="20"/>
          <w:szCs w:val="20"/>
        </w:rPr>
        <w:t>Total distance of mice traveled in the open field test. (</w:t>
      </w:r>
      <w:r>
        <w:rPr>
          <w:rFonts w:ascii="Times New Roman" w:hAnsi="Times New Roman" w:cs="Times New Roman" w:hint="eastAsia"/>
          <w:sz w:val="20"/>
          <w:szCs w:val="20"/>
        </w:rPr>
        <w:t>j</w:t>
      </w:r>
      <w:r w:rsidRPr="000314DE">
        <w:rPr>
          <w:rFonts w:ascii="Times New Roman" w:hAnsi="Times New Roman" w:cs="Times New Roman"/>
          <w:sz w:val="20"/>
          <w:szCs w:val="20"/>
        </w:rPr>
        <w:t>) The escape latency of mice in the visible platform test (time to find the visible platform). (</w:t>
      </w:r>
      <w:r>
        <w:rPr>
          <w:rFonts w:ascii="Times New Roman" w:hAnsi="Times New Roman" w:cs="Times New Roman" w:hint="eastAsia"/>
          <w:sz w:val="20"/>
          <w:szCs w:val="20"/>
        </w:rPr>
        <w:t>k</w:t>
      </w:r>
      <w:r w:rsidRPr="000314DE">
        <w:rPr>
          <w:rFonts w:ascii="Times New Roman" w:hAnsi="Times New Roman" w:cs="Times New Roman"/>
          <w:sz w:val="20"/>
          <w:szCs w:val="20"/>
        </w:rPr>
        <w:t>) Average swimming speed of mice in the visible platform test. Data are presented as the mean ± SD. n=</w:t>
      </w:r>
      <w:r>
        <w:rPr>
          <w:rFonts w:ascii="Times New Roman" w:hAnsi="Times New Roman" w:cs="Times New Roman" w:hint="eastAsia"/>
          <w:sz w:val="20"/>
          <w:szCs w:val="20"/>
        </w:rPr>
        <w:t>3</w:t>
      </w:r>
      <w:r w:rsidRPr="000314DE">
        <w:rPr>
          <w:rFonts w:ascii="Times New Roman" w:hAnsi="Times New Roman" w:cs="Times New Roman"/>
          <w:sz w:val="20"/>
          <w:szCs w:val="20"/>
        </w:rPr>
        <w:t xml:space="preserve"> mice/group (</w:t>
      </w:r>
      <w:r>
        <w:rPr>
          <w:rFonts w:ascii="Times New Roman" w:hAnsi="Times New Roman" w:cs="Times New Roman" w:hint="eastAsia"/>
          <w:sz w:val="20"/>
          <w:szCs w:val="20"/>
        </w:rPr>
        <w:t>a</w:t>
      </w:r>
      <w:r w:rsidRPr="000314DE">
        <w:rPr>
          <w:rFonts w:ascii="Times New Roman" w:hAnsi="Times New Roman" w:cs="Times New Roman"/>
          <w:sz w:val="20"/>
          <w:szCs w:val="20"/>
        </w:rPr>
        <w:t>-</w:t>
      </w:r>
      <w:r>
        <w:rPr>
          <w:rFonts w:ascii="Times New Roman" w:hAnsi="Times New Roman" w:cs="Times New Roman" w:hint="eastAsia"/>
          <w:sz w:val="20"/>
          <w:szCs w:val="20"/>
        </w:rPr>
        <w:t>g</w:t>
      </w:r>
      <w:r w:rsidRPr="000314DE">
        <w:rPr>
          <w:rFonts w:ascii="Times New Roman" w:hAnsi="Times New Roman" w:cs="Times New Roman"/>
          <w:sz w:val="20"/>
          <w:szCs w:val="20"/>
        </w:rPr>
        <w:t>)</w:t>
      </w:r>
      <w:r>
        <w:rPr>
          <w:rFonts w:ascii="Times New Roman" w:hAnsi="Times New Roman" w:cs="Times New Roman" w:hint="eastAsia"/>
          <w:sz w:val="20"/>
          <w:szCs w:val="20"/>
        </w:rPr>
        <w:t xml:space="preserve">, </w:t>
      </w:r>
      <w:r w:rsidRPr="000314DE">
        <w:rPr>
          <w:rFonts w:ascii="Times New Roman" w:hAnsi="Times New Roman" w:cs="Times New Roman"/>
          <w:sz w:val="20"/>
          <w:szCs w:val="20"/>
        </w:rPr>
        <w:t>n=</w:t>
      </w:r>
      <w:r>
        <w:rPr>
          <w:rFonts w:ascii="Times New Roman" w:hAnsi="Times New Roman" w:cs="Times New Roman" w:hint="eastAsia"/>
          <w:sz w:val="20"/>
          <w:szCs w:val="20"/>
        </w:rPr>
        <w:t>9-10</w:t>
      </w:r>
      <w:r w:rsidRPr="000314DE">
        <w:rPr>
          <w:rFonts w:ascii="Times New Roman" w:hAnsi="Times New Roman" w:cs="Times New Roman"/>
          <w:sz w:val="20"/>
          <w:szCs w:val="20"/>
        </w:rPr>
        <w:t xml:space="preserve"> mice/group (</w:t>
      </w:r>
      <w:r>
        <w:rPr>
          <w:rFonts w:ascii="Times New Roman" w:hAnsi="Times New Roman" w:cs="Times New Roman" w:hint="eastAsia"/>
          <w:sz w:val="20"/>
          <w:szCs w:val="20"/>
        </w:rPr>
        <w:t>h-k</w:t>
      </w:r>
      <w:r w:rsidRPr="000314DE">
        <w:rPr>
          <w:rFonts w:ascii="Times New Roman" w:hAnsi="Times New Roman" w:cs="Times New Roman"/>
          <w:sz w:val="20"/>
          <w:szCs w:val="20"/>
        </w:rPr>
        <w:t>). ns, not significant; unpaired two-tailed t test (a-</w:t>
      </w:r>
      <w:r>
        <w:rPr>
          <w:rFonts w:ascii="Times New Roman" w:hAnsi="Times New Roman" w:cs="Times New Roman" w:hint="eastAsia"/>
          <w:sz w:val="20"/>
          <w:szCs w:val="20"/>
        </w:rPr>
        <w:t>g</w:t>
      </w:r>
      <w:r w:rsidRPr="000314DE">
        <w:rPr>
          <w:rFonts w:ascii="Times New Roman" w:hAnsi="Times New Roman" w:cs="Times New Roman"/>
          <w:sz w:val="20"/>
          <w:szCs w:val="20"/>
        </w:rPr>
        <w:t>)</w:t>
      </w:r>
      <w:r>
        <w:rPr>
          <w:rFonts w:ascii="Times New Roman" w:hAnsi="Times New Roman" w:cs="Times New Roman" w:hint="eastAsia"/>
          <w:sz w:val="20"/>
          <w:szCs w:val="20"/>
        </w:rPr>
        <w:t xml:space="preserve"> or</w:t>
      </w:r>
      <w:r w:rsidRPr="008A1EAE">
        <w:rPr>
          <w:rFonts w:ascii="Times New Roman" w:hAnsi="Times New Roman" w:cs="Times New Roman"/>
          <w:sz w:val="20"/>
          <w:szCs w:val="20"/>
        </w:rPr>
        <w:t xml:space="preserve"> </w:t>
      </w:r>
      <w:r w:rsidRPr="0097298F">
        <w:rPr>
          <w:rFonts w:ascii="Times New Roman" w:hAnsi="Times New Roman" w:cs="Times New Roman"/>
          <w:sz w:val="20"/>
          <w:szCs w:val="20"/>
        </w:rPr>
        <w:t>one-way ANOVA with Dunnett’s multiple comparisons test (</w:t>
      </w:r>
      <w:r>
        <w:rPr>
          <w:rFonts w:ascii="Times New Roman" w:hAnsi="Times New Roman" w:cs="Times New Roman" w:hint="eastAsia"/>
          <w:sz w:val="20"/>
          <w:szCs w:val="20"/>
        </w:rPr>
        <w:t>h-k</w:t>
      </w:r>
      <w:r w:rsidRPr="0097298F">
        <w:rPr>
          <w:rFonts w:ascii="Times New Roman" w:hAnsi="Times New Roman" w:cs="Times New Roman"/>
          <w:sz w:val="20"/>
          <w:szCs w:val="20"/>
        </w:rPr>
        <w:t>)</w:t>
      </w:r>
      <w:r w:rsidRPr="000314DE">
        <w:rPr>
          <w:rFonts w:ascii="Times New Roman" w:hAnsi="Times New Roman" w:cs="Times New Roman"/>
          <w:sz w:val="20"/>
          <w:szCs w:val="20"/>
        </w:rPr>
        <w:t>.</w:t>
      </w:r>
    </w:p>
    <w:p w14:paraId="6F6BAE69" w14:textId="77777777" w:rsidR="00312427" w:rsidRPr="008A1EAE" w:rsidRDefault="00312427" w:rsidP="004F0CD8">
      <w:pPr>
        <w:rPr>
          <w:rFonts w:ascii="Times New Roman" w:hAnsi="Times New Roman" w:cs="Times New Roman"/>
          <w:sz w:val="20"/>
          <w:szCs w:val="20"/>
        </w:rPr>
      </w:pPr>
    </w:p>
    <w:p w14:paraId="110EDC2C" w14:textId="77777777" w:rsidR="00312427" w:rsidRDefault="00312427" w:rsidP="004F0CD8">
      <w:pPr>
        <w:rPr>
          <w:rFonts w:ascii="Times New Roman" w:hAnsi="Times New Roman" w:cs="Times New Roman"/>
          <w:sz w:val="20"/>
          <w:szCs w:val="20"/>
        </w:rPr>
      </w:pPr>
    </w:p>
    <w:p w14:paraId="0221385D" w14:textId="77777777" w:rsidR="00312427" w:rsidRDefault="00312427" w:rsidP="004F0CD8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  <w:noProof/>
          <w:sz w:val="20"/>
          <w:szCs w:val="20"/>
        </w:rPr>
        <w:drawing>
          <wp:inline distT="0" distB="0" distL="0" distR="0" wp14:anchorId="54735BF5" wp14:editId="614CA527">
            <wp:extent cx="5879025" cy="2890684"/>
            <wp:effectExtent l="0" t="0" r="1270" b="5080"/>
            <wp:docPr id="1550047400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0047400" name="图片 1550047400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9456" cy="29056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7BF9FD" w14:textId="77777777" w:rsidR="00312427" w:rsidRDefault="00312427" w:rsidP="004F0CD8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BC1814">
        <w:rPr>
          <w:rFonts w:ascii="Times New Roman" w:hAnsi="Times New Roman" w:cs="Times New Roman"/>
          <w:b/>
          <w:bCs/>
          <w:sz w:val="20"/>
          <w:szCs w:val="20"/>
        </w:rPr>
        <w:lastRenderedPageBreak/>
        <w:t>Supplementary Figure S</w:t>
      </w:r>
      <w:r>
        <w:rPr>
          <w:rFonts w:ascii="Times New Roman" w:hAnsi="Times New Roman" w:cs="Times New Roman" w:hint="eastAsia"/>
          <w:b/>
          <w:bCs/>
          <w:sz w:val="20"/>
          <w:szCs w:val="20"/>
        </w:rPr>
        <w:t>8. (related to figure 6)</w:t>
      </w:r>
    </w:p>
    <w:p w14:paraId="62322D36" w14:textId="77777777" w:rsidR="00312427" w:rsidRPr="003D754C" w:rsidRDefault="00312427" w:rsidP="004F0CD8">
      <w:pPr>
        <w:jc w:val="both"/>
        <w:rPr>
          <w:rFonts w:ascii="Times New Roman" w:hAnsi="Times New Roman" w:cs="Times New Roman"/>
          <w:szCs w:val="32"/>
        </w:rPr>
      </w:pPr>
      <w:r w:rsidRPr="008A1EAE">
        <w:rPr>
          <w:rFonts w:ascii="Times New Roman" w:hAnsi="Times New Roman" w:cs="Times New Roman" w:hint="eastAsia"/>
          <w:sz w:val="20"/>
          <w:szCs w:val="20"/>
        </w:rPr>
        <w:t>(a)</w:t>
      </w:r>
      <w:r w:rsidRPr="008A1EAE">
        <w:rPr>
          <w:rFonts w:ascii="Times New Roman" w:hAnsi="Times New Roman" w:cs="Times New Roman"/>
          <w:sz w:val="20"/>
          <w:szCs w:val="20"/>
        </w:rPr>
        <w:t xml:space="preserve"> </w:t>
      </w:r>
      <w:r w:rsidRPr="003D754C">
        <w:rPr>
          <w:rFonts w:ascii="Times New Roman" w:hAnsi="Times New Roman" w:cs="Times New Roman"/>
          <w:sz w:val="20"/>
          <w:szCs w:val="20"/>
        </w:rPr>
        <w:t xml:space="preserve">Weekly body weight of </w:t>
      </w:r>
      <w:r>
        <w:rPr>
          <w:rFonts w:ascii="Times New Roman" w:hAnsi="Times New Roman" w:cs="Times New Roman" w:hint="eastAsia"/>
          <w:sz w:val="20"/>
          <w:szCs w:val="20"/>
        </w:rPr>
        <w:t xml:space="preserve">mice. (b-c) </w:t>
      </w:r>
      <w:r w:rsidRPr="003D754C">
        <w:rPr>
          <w:rFonts w:ascii="Times New Roman" w:hAnsi="Times New Roman" w:cs="Times New Roman"/>
          <w:sz w:val="20"/>
          <w:szCs w:val="20"/>
        </w:rPr>
        <w:t>Glucose tolerance tests and insulin tolerance tests of mice</w:t>
      </w:r>
      <w:r>
        <w:rPr>
          <w:rFonts w:ascii="Times New Roman" w:hAnsi="Times New Roman" w:cs="Times New Roman" w:hint="eastAsia"/>
          <w:sz w:val="20"/>
          <w:szCs w:val="20"/>
        </w:rPr>
        <w:t xml:space="preserve">. (d) </w:t>
      </w:r>
      <w:r w:rsidRPr="000314DE">
        <w:rPr>
          <w:rFonts w:ascii="Times New Roman" w:hAnsi="Times New Roman" w:cs="Times New Roman"/>
          <w:sz w:val="20"/>
          <w:szCs w:val="20"/>
        </w:rPr>
        <w:t>Total distance of mice traveled in the open field test. (</w:t>
      </w:r>
      <w:r>
        <w:rPr>
          <w:rFonts w:ascii="Times New Roman" w:hAnsi="Times New Roman" w:cs="Times New Roman" w:hint="eastAsia"/>
          <w:sz w:val="20"/>
          <w:szCs w:val="20"/>
        </w:rPr>
        <w:t>e</w:t>
      </w:r>
      <w:r w:rsidRPr="000314DE">
        <w:rPr>
          <w:rFonts w:ascii="Times New Roman" w:hAnsi="Times New Roman" w:cs="Times New Roman"/>
          <w:sz w:val="20"/>
          <w:szCs w:val="20"/>
        </w:rPr>
        <w:t>) The escape latency of mice in the visible platform test (time to find the visible platform). (</w:t>
      </w:r>
      <w:r>
        <w:rPr>
          <w:rFonts w:ascii="Times New Roman" w:hAnsi="Times New Roman" w:cs="Times New Roman" w:hint="eastAsia"/>
          <w:sz w:val="20"/>
          <w:szCs w:val="20"/>
        </w:rPr>
        <w:t>f</w:t>
      </w:r>
      <w:r w:rsidRPr="000314DE">
        <w:rPr>
          <w:rFonts w:ascii="Times New Roman" w:hAnsi="Times New Roman" w:cs="Times New Roman"/>
          <w:sz w:val="20"/>
          <w:szCs w:val="20"/>
        </w:rPr>
        <w:t>) Average swimming speed of mice in the visible platform test.</w:t>
      </w:r>
      <w:r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3D754C">
        <w:rPr>
          <w:rFonts w:ascii="Times New Roman" w:hAnsi="Times New Roman" w:cs="Times New Roman"/>
          <w:sz w:val="20"/>
          <w:szCs w:val="20"/>
        </w:rPr>
        <w:t>Data are presented as the mean ± SD</w:t>
      </w:r>
      <w:r>
        <w:rPr>
          <w:rFonts w:ascii="Times New Roman" w:hAnsi="Times New Roman" w:cs="Times New Roman" w:hint="eastAsia"/>
          <w:sz w:val="20"/>
          <w:szCs w:val="20"/>
        </w:rPr>
        <w:t xml:space="preserve"> (d-f) and </w:t>
      </w:r>
      <w:r w:rsidRPr="003D754C">
        <w:rPr>
          <w:rFonts w:ascii="Times New Roman" w:hAnsi="Times New Roman" w:cs="Times New Roman"/>
          <w:sz w:val="20"/>
          <w:szCs w:val="20"/>
        </w:rPr>
        <w:t>mean ± S</w:t>
      </w:r>
      <w:r>
        <w:rPr>
          <w:rFonts w:ascii="Times New Roman" w:hAnsi="Times New Roman" w:cs="Times New Roman" w:hint="eastAsia"/>
          <w:sz w:val="20"/>
          <w:szCs w:val="20"/>
        </w:rPr>
        <w:t>EM (a-c)</w:t>
      </w:r>
      <w:r w:rsidRPr="003D754C">
        <w:rPr>
          <w:rFonts w:ascii="Times New Roman" w:hAnsi="Times New Roman" w:cs="Times New Roman"/>
          <w:sz w:val="20"/>
          <w:szCs w:val="20"/>
        </w:rPr>
        <w:t>. n=</w:t>
      </w:r>
      <w:r>
        <w:rPr>
          <w:rFonts w:ascii="Times New Roman" w:hAnsi="Times New Roman" w:cs="Times New Roman" w:hint="eastAsia"/>
          <w:sz w:val="20"/>
          <w:szCs w:val="20"/>
        </w:rPr>
        <w:t>10</w:t>
      </w:r>
      <w:r w:rsidRPr="003D754C">
        <w:rPr>
          <w:rFonts w:ascii="Times New Roman" w:hAnsi="Times New Roman" w:cs="Times New Roman"/>
          <w:sz w:val="20"/>
          <w:szCs w:val="20"/>
        </w:rPr>
        <w:t>mice/group (a</w:t>
      </w:r>
      <w:r>
        <w:rPr>
          <w:rFonts w:ascii="Times New Roman" w:hAnsi="Times New Roman" w:cs="Times New Roman" w:hint="eastAsia"/>
          <w:sz w:val="20"/>
          <w:szCs w:val="20"/>
        </w:rPr>
        <w:t>, d-f</w:t>
      </w:r>
      <w:r w:rsidRPr="003D754C">
        <w:rPr>
          <w:rFonts w:ascii="Times New Roman" w:hAnsi="Times New Roman" w:cs="Times New Roman"/>
          <w:sz w:val="20"/>
          <w:szCs w:val="20"/>
        </w:rPr>
        <w:t>), n=</w:t>
      </w:r>
      <w:r>
        <w:rPr>
          <w:rFonts w:ascii="Times New Roman" w:hAnsi="Times New Roman" w:cs="Times New Roman" w:hint="eastAsia"/>
          <w:sz w:val="20"/>
          <w:szCs w:val="20"/>
        </w:rPr>
        <w:t>5</w:t>
      </w:r>
      <w:r w:rsidRPr="003D754C">
        <w:rPr>
          <w:rFonts w:ascii="Times New Roman" w:hAnsi="Times New Roman" w:cs="Times New Roman"/>
          <w:sz w:val="20"/>
          <w:szCs w:val="20"/>
        </w:rPr>
        <w:t>mice/group (</w:t>
      </w:r>
      <w:r>
        <w:rPr>
          <w:rFonts w:ascii="Times New Roman" w:hAnsi="Times New Roman" w:cs="Times New Roman" w:hint="eastAsia"/>
          <w:sz w:val="20"/>
          <w:szCs w:val="20"/>
        </w:rPr>
        <w:t>b-c</w:t>
      </w:r>
      <w:r w:rsidRPr="003D754C">
        <w:rPr>
          <w:rFonts w:ascii="Times New Roman" w:hAnsi="Times New Roman" w:cs="Times New Roman"/>
          <w:sz w:val="20"/>
          <w:szCs w:val="20"/>
        </w:rPr>
        <w:t xml:space="preserve">). </w:t>
      </w:r>
      <w:r>
        <w:rPr>
          <w:rFonts w:ascii="Times New Roman" w:hAnsi="Times New Roman" w:cs="Times New Roman" w:hint="eastAsia"/>
          <w:sz w:val="20"/>
          <w:szCs w:val="20"/>
        </w:rPr>
        <w:t>A</w:t>
      </w:r>
      <w:r w:rsidRPr="008A1EAE">
        <w:rPr>
          <w:rFonts w:ascii="Times New Roman" w:hAnsi="Times New Roman" w:cs="Times New Roman"/>
          <w:sz w:val="20"/>
          <w:szCs w:val="20"/>
        </w:rPr>
        <w:t>sterisks are</w:t>
      </w:r>
      <w:r>
        <w:rPr>
          <w:rFonts w:ascii="Times New Roman" w:hAnsi="Times New Roman" w:cs="Times New Roman" w:hint="eastAsia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 w:hint="eastAsia"/>
          <w:sz w:val="20"/>
          <w:szCs w:val="20"/>
        </w:rPr>
        <w:t>fl</w:t>
      </w:r>
      <w:proofErr w:type="spellEnd"/>
      <w:r>
        <w:rPr>
          <w:rFonts w:ascii="Times New Roman" w:hAnsi="Times New Roman" w:cs="Times New Roman" w:hint="eastAsia"/>
          <w:sz w:val="20"/>
          <w:szCs w:val="20"/>
        </w:rPr>
        <w:t>/</w:t>
      </w:r>
      <w:proofErr w:type="spellStart"/>
      <w:r>
        <w:rPr>
          <w:rFonts w:ascii="Times New Roman" w:hAnsi="Times New Roman" w:cs="Times New Roman" w:hint="eastAsia"/>
          <w:sz w:val="20"/>
          <w:szCs w:val="20"/>
        </w:rPr>
        <w:t>fl+HFD</w:t>
      </w:r>
      <w:proofErr w:type="spellEnd"/>
      <w:r w:rsidRPr="008A1EAE">
        <w:rPr>
          <w:rFonts w:ascii="Times New Roman" w:hAnsi="Times New Roman" w:cs="Times New Roman"/>
          <w:sz w:val="20"/>
          <w:szCs w:val="20"/>
        </w:rPr>
        <w:t xml:space="preserve"> vs</w:t>
      </w:r>
      <w:r>
        <w:rPr>
          <w:rFonts w:ascii="Times New Roman" w:hAnsi="Times New Roman" w:cs="Times New Roman" w:hint="eastAsia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 w:hint="eastAsia"/>
          <w:sz w:val="20"/>
          <w:szCs w:val="20"/>
        </w:rPr>
        <w:t>fl</w:t>
      </w:r>
      <w:proofErr w:type="spellEnd"/>
      <w:r>
        <w:rPr>
          <w:rFonts w:ascii="Times New Roman" w:hAnsi="Times New Roman" w:cs="Times New Roman" w:hint="eastAsia"/>
          <w:sz w:val="20"/>
          <w:szCs w:val="20"/>
        </w:rPr>
        <w:t>/</w:t>
      </w:r>
      <w:proofErr w:type="spellStart"/>
      <w:r>
        <w:rPr>
          <w:rFonts w:ascii="Times New Roman" w:hAnsi="Times New Roman" w:cs="Times New Roman" w:hint="eastAsia"/>
          <w:sz w:val="20"/>
          <w:szCs w:val="20"/>
        </w:rPr>
        <w:t>fl+CD</w:t>
      </w:r>
      <w:proofErr w:type="spellEnd"/>
      <w:r w:rsidRPr="008A1EAE">
        <w:rPr>
          <w:rFonts w:ascii="Times New Roman" w:hAnsi="Times New Roman" w:cs="Times New Roman"/>
          <w:sz w:val="20"/>
          <w:szCs w:val="20"/>
        </w:rPr>
        <w:t xml:space="preserve">. </w:t>
      </w:r>
      <w:r>
        <w:rPr>
          <w:rFonts w:ascii="Times New Roman" w:hAnsi="Times New Roman" w:cs="Times New Roman" w:hint="eastAsia"/>
          <w:sz w:val="20"/>
          <w:szCs w:val="20"/>
        </w:rPr>
        <w:t>P</w:t>
      </w:r>
      <w:r w:rsidRPr="008A5033">
        <w:rPr>
          <w:rFonts w:ascii="Times New Roman" w:hAnsi="Times New Roman" w:cs="Times New Roman"/>
          <w:sz w:val="20"/>
          <w:szCs w:val="20"/>
        </w:rPr>
        <w:t>ound key</w:t>
      </w:r>
      <w:r w:rsidRPr="008A1EAE">
        <w:rPr>
          <w:rFonts w:ascii="Times New Roman" w:hAnsi="Times New Roman" w:cs="Times New Roman"/>
          <w:sz w:val="20"/>
          <w:szCs w:val="20"/>
        </w:rPr>
        <w:t>s are</w:t>
      </w:r>
      <w:r>
        <w:rPr>
          <w:rFonts w:ascii="Times New Roman" w:hAnsi="Times New Roman" w:cs="Times New Roman" w:hint="eastAsia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 w:hint="eastAsia"/>
          <w:sz w:val="20"/>
          <w:szCs w:val="20"/>
        </w:rPr>
        <w:t>cKO+HFD</w:t>
      </w:r>
      <w:proofErr w:type="spellEnd"/>
      <w:r w:rsidRPr="008A1EAE">
        <w:rPr>
          <w:rFonts w:ascii="Times New Roman" w:hAnsi="Times New Roman" w:cs="Times New Roman"/>
          <w:sz w:val="20"/>
          <w:szCs w:val="20"/>
        </w:rPr>
        <w:t xml:space="preserve"> vs</w:t>
      </w:r>
      <w:r>
        <w:rPr>
          <w:rFonts w:ascii="Times New Roman" w:hAnsi="Times New Roman" w:cs="Times New Roman" w:hint="eastAsia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 w:hint="eastAsia"/>
          <w:sz w:val="20"/>
          <w:szCs w:val="20"/>
        </w:rPr>
        <w:t>cKO+CD</w:t>
      </w:r>
      <w:proofErr w:type="spellEnd"/>
      <w:r>
        <w:rPr>
          <w:rFonts w:ascii="Times New Roman" w:hAnsi="Times New Roman" w:cs="Times New Roman" w:hint="eastAsia"/>
          <w:sz w:val="20"/>
          <w:szCs w:val="20"/>
        </w:rPr>
        <w:t xml:space="preserve">. </w:t>
      </w:r>
      <w:r w:rsidRPr="003D754C">
        <w:rPr>
          <w:rFonts w:ascii="Times New Roman" w:hAnsi="Times New Roman" w:cs="Times New Roman"/>
          <w:sz w:val="20"/>
          <w:szCs w:val="20"/>
        </w:rPr>
        <w:t>*p &lt; 0.05, **p &lt; 0.01, and ***p &lt; 0.001;</w:t>
      </w:r>
      <w:r w:rsidRPr="008A1EAE">
        <w:rPr>
          <w:rFonts w:ascii="Times New Roman" w:hAnsi="Times New Roman" w:cs="Times New Roman"/>
          <w:sz w:val="20"/>
          <w:szCs w:val="20"/>
        </w:rPr>
        <w:t xml:space="preserve"> </w:t>
      </w:r>
      <w:r w:rsidRPr="008A1EAE">
        <w:rPr>
          <w:rFonts w:ascii="Times New Roman" w:hAnsi="Times New Roman" w:cs="Times New Roman" w:hint="eastAsia"/>
          <w:b/>
          <w:bCs/>
          <w:sz w:val="20"/>
          <w:szCs w:val="20"/>
          <w:vertAlign w:val="superscript"/>
        </w:rPr>
        <w:t>#</w:t>
      </w:r>
      <w:r w:rsidRPr="003D754C">
        <w:rPr>
          <w:rFonts w:ascii="Times New Roman" w:hAnsi="Times New Roman" w:cs="Times New Roman"/>
          <w:sz w:val="20"/>
          <w:szCs w:val="20"/>
        </w:rPr>
        <w:t xml:space="preserve">p &lt; 0.05, </w:t>
      </w:r>
      <w:r w:rsidRPr="008A1EAE">
        <w:rPr>
          <w:rFonts w:ascii="Times New Roman" w:hAnsi="Times New Roman" w:cs="Times New Roman" w:hint="eastAsia"/>
          <w:b/>
          <w:bCs/>
          <w:sz w:val="20"/>
          <w:szCs w:val="20"/>
          <w:vertAlign w:val="superscript"/>
        </w:rPr>
        <w:t>##</w:t>
      </w:r>
      <w:r w:rsidRPr="003D754C">
        <w:rPr>
          <w:rFonts w:ascii="Times New Roman" w:hAnsi="Times New Roman" w:cs="Times New Roman"/>
          <w:sz w:val="20"/>
          <w:szCs w:val="20"/>
        </w:rPr>
        <w:t xml:space="preserve">p &lt; 0.01, and </w:t>
      </w:r>
      <w:r w:rsidRPr="008A1EAE">
        <w:rPr>
          <w:rFonts w:ascii="Times New Roman" w:hAnsi="Times New Roman" w:cs="Times New Roman" w:hint="eastAsia"/>
          <w:b/>
          <w:bCs/>
          <w:sz w:val="20"/>
          <w:szCs w:val="20"/>
          <w:vertAlign w:val="superscript"/>
        </w:rPr>
        <w:t>###</w:t>
      </w:r>
      <w:r w:rsidRPr="003D754C">
        <w:rPr>
          <w:rFonts w:ascii="Times New Roman" w:hAnsi="Times New Roman" w:cs="Times New Roman"/>
          <w:sz w:val="20"/>
          <w:szCs w:val="20"/>
        </w:rPr>
        <w:t xml:space="preserve">p &lt; 0.001 ns, not significant; </w:t>
      </w:r>
      <w:r>
        <w:rPr>
          <w:rFonts w:ascii="Times New Roman" w:hAnsi="Times New Roman" w:cs="Times New Roman" w:hint="eastAsia"/>
          <w:sz w:val="20"/>
          <w:szCs w:val="20"/>
        </w:rPr>
        <w:t>two</w:t>
      </w:r>
      <w:r w:rsidRPr="003D754C">
        <w:rPr>
          <w:rFonts w:ascii="Times New Roman" w:hAnsi="Times New Roman" w:cs="Times New Roman"/>
          <w:sz w:val="20"/>
          <w:szCs w:val="20"/>
        </w:rPr>
        <w:t>-way ANOVA (</w:t>
      </w:r>
      <w:r>
        <w:rPr>
          <w:rFonts w:ascii="Times New Roman" w:hAnsi="Times New Roman" w:cs="Times New Roman" w:hint="eastAsia"/>
          <w:sz w:val="20"/>
          <w:szCs w:val="20"/>
        </w:rPr>
        <w:t>a</w:t>
      </w:r>
      <w:r w:rsidRPr="003D754C">
        <w:rPr>
          <w:rFonts w:ascii="Times New Roman" w:hAnsi="Times New Roman" w:cs="Times New Roman"/>
          <w:sz w:val="20"/>
          <w:szCs w:val="20"/>
        </w:rPr>
        <w:t>-</w:t>
      </w:r>
      <w:r>
        <w:rPr>
          <w:rFonts w:ascii="Times New Roman" w:hAnsi="Times New Roman" w:cs="Times New Roman" w:hint="eastAsia"/>
          <w:sz w:val="20"/>
          <w:szCs w:val="20"/>
        </w:rPr>
        <w:t>c</w:t>
      </w:r>
      <w:r w:rsidRPr="003D754C">
        <w:rPr>
          <w:rFonts w:ascii="Times New Roman" w:hAnsi="Times New Roman" w:cs="Times New Roman"/>
          <w:sz w:val="20"/>
          <w:szCs w:val="20"/>
        </w:rPr>
        <w:t>)</w:t>
      </w:r>
      <w:r>
        <w:rPr>
          <w:rFonts w:ascii="Times New Roman" w:hAnsi="Times New Roman" w:cs="Times New Roman" w:hint="eastAsia"/>
          <w:sz w:val="20"/>
          <w:szCs w:val="20"/>
        </w:rPr>
        <w:t xml:space="preserve"> or </w:t>
      </w:r>
      <w:r w:rsidRPr="0097298F">
        <w:rPr>
          <w:rFonts w:ascii="Times New Roman" w:hAnsi="Times New Roman" w:cs="Times New Roman"/>
          <w:sz w:val="20"/>
          <w:szCs w:val="20"/>
        </w:rPr>
        <w:t>one-way ANOVA with Dunnett’s multiple comparisons test</w:t>
      </w:r>
      <w:r>
        <w:rPr>
          <w:rFonts w:ascii="Times New Roman" w:hAnsi="Times New Roman" w:cs="Times New Roman" w:hint="eastAsia"/>
          <w:sz w:val="20"/>
          <w:szCs w:val="20"/>
        </w:rPr>
        <w:t xml:space="preserve"> (d-f)</w:t>
      </w:r>
      <w:r w:rsidRPr="003D754C">
        <w:rPr>
          <w:rFonts w:ascii="Times New Roman" w:hAnsi="Times New Roman" w:cs="Times New Roman"/>
          <w:sz w:val="20"/>
          <w:szCs w:val="20"/>
        </w:rPr>
        <w:t>.</w:t>
      </w:r>
    </w:p>
    <w:p w14:paraId="39FD5A57" w14:textId="5468A33B" w:rsidR="00312427" w:rsidRPr="008A1EAE" w:rsidRDefault="00312427" w:rsidP="004F0CD8">
      <w:pPr>
        <w:rPr>
          <w:rFonts w:ascii="Times New Roman" w:hAnsi="Times New Roman" w:cs="Times New Roman"/>
          <w:b/>
          <w:bCs/>
        </w:rPr>
      </w:pPr>
    </w:p>
    <w:p w14:paraId="477FA0C2" w14:textId="77777777" w:rsidR="00312427" w:rsidRPr="008A1EAE" w:rsidRDefault="00312427" w:rsidP="004F0CD8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</w:rPr>
        <w:drawing>
          <wp:inline distT="0" distB="0" distL="0" distR="0" wp14:anchorId="3566F21B" wp14:editId="168BD965">
            <wp:extent cx="5799395" cy="2753248"/>
            <wp:effectExtent l="0" t="0" r="5080" b="3175"/>
            <wp:docPr id="1368968531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8968531" name="图片 1368968531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5275" cy="2779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471490" w14:textId="77777777" w:rsidR="00312427" w:rsidRPr="008A5033" w:rsidRDefault="00312427" w:rsidP="004F0CD8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BC1814">
        <w:rPr>
          <w:rFonts w:ascii="Times New Roman" w:hAnsi="Times New Roman" w:cs="Times New Roman"/>
          <w:b/>
          <w:bCs/>
          <w:sz w:val="20"/>
          <w:szCs w:val="20"/>
        </w:rPr>
        <w:t>Supplementary Figure S</w:t>
      </w:r>
      <w:r>
        <w:rPr>
          <w:rFonts w:ascii="Times New Roman" w:hAnsi="Times New Roman" w:cs="Times New Roman" w:hint="eastAsia"/>
          <w:b/>
          <w:bCs/>
          <w:sz w:val="20"/>
          <w:szCs w:val="20"/>
        </w:rPr>
        <w:t>9. (related to figure 8)</w:t>
      </w:r>
    </w:p>
    <w:p w14:paraId="6FEC82DF" w14:textId="06695BB1" w:rsidR="00312427" w:rsidRPr="003D754C" w:rsidRDefault="00312427" w:rsidP="004F0CD8">
      <w:pPr>
        <w:jc w:val="both"/>
        <w:rPr>
          <w:rFonts w:ascii="Times New Roman" w:hAnsi="Times New Roman" w:cs="Times New Roman"/>
          <w:szCs w:val="32"/>
        </w:rPr>
      </w:pPr>
      <w:r w:rsidRPr="008A1EAE">
        <w:rPr>
          <w:rFonts w:ascii="Times New Roman" w:hAnsi="Times New Roman" w:cs="Times New Roman" w:hint="eastAsia"/>
          <w:sz w:val="20"/>
          <w:szCs w:val="20"/>
        </w:rPr>
        <w:t>(a)</w:t>
      </w:r>
      <w:r w:rsidRPr="008A1EAE">
        <w:rPr>
          <w:rFonts w:ascii="Times New Roman" w:hAnsi="Times New Roman" w:cs="Times New Roman"/>
          <w:sz w:val="20"/>
          <w:szCs w:val="20"/>
        </w:rPr>
        <w:t xml:space="preserve"> </w:t>
      </w:r>
      <w:r w:rsidR="00FC51CA" w:rsidRPr="00FC51CA">
        <w:rPr>
          <w:rFonts w:ascii="Times New Roman" w:hAnsi="Times New Roman" w:cs="Times New Roman"/>
          <w:sz w:val="20"/>
          <w:szCs w:val="20"/>
        </w:rPr>
        <w:t>Effect</w:t>
      </w:r>
      <w:r w:rsidR="005B402B">
        <w:rPr>
          <w:rFonts w:ascii="Times New Roman" w:hAnsi="Times New Roman" w:cs="Times New Roman" w:hint="eastAsia"/>
          <w:sz w:val="20"/>
          <w:szCs w:val="20"/>
        </w:rPr>
        <w:t>s</w:t>
      </w:r>
      <w:r w:rsidR="00FC51CA" w:rsidRPr="00FC51CA">
        <w:rPr>
          <w:rFonts w:ascii="Times New Roman" w:hAnsi="Times New Roman" w:cs="Times New Roman"/>
          <w:sz w:val="20"/>
          <w:szCs w:val="20"/>
        </w:rPr>
        <w:t xml:space="preserve"> of treatments on </w:t>
      </w:r>
      <w:r w:rsidR="00FC51CA">
        <w:rPr>
          <w:rFonts w:ascii="Times New Roman" w:hAnsi="Times New Roman" w:cs="Times New Roman" w:hint="eastAsia"/>
          <w:sz w:val="20"/>
          <w:szCs w:val="20"/>
        </w:rPr>
        <w:t>b</w:t>
      </w:r>
      <w:r w:rsidRPr="003D754C">
        <w:rPr>
          <w:rFonts w:ascii="Times New Roman" w:hAnsi="Times New Roman" w:cs="Times New Roman"/>
          <w:sz w:val="20"/>
          <w:szCs w:val="20"/>
        </w:rPr>
        <w:t>ody weight</w:t>
      </w:r>
      <w:r w:rsidR="005B402B">
        <w:rPr>
          <w:rFonts w:ascii="Times New Roman" w:hAnsi="Times New Roman" w:cs="Times New Roman" w:hint="eastAsia"/>
          <w:sz w:val="20"/>
          <w:szCs w:val="20"/>
        </w:rPr>
        <w:t>s</w:t>
      </w:r>
      <w:r w:rsidRPr="003D754C">
        <w:rPr>
          <w:rFonts w:ascii="Times New Roman" w:hAnsi="Times New Roman" w:cs="Times New Roman"/>
          <w:sz w:val="20"/>
          <w:szCs w:val="20"/>
        </w:rPr>
        <w:t xml:space="preserve"> of </w:t>
      </w:r>
      <w:r w:rsidR="005B402B">
        <w:rPr>
          <w:rFonts w:ascii="Times New Roman" w:hAnsi="Times New Roman" w:cs="Times New Roman" w:hint="eastAsia"/>
          <w:sz w:val="20"/>
          <w:szCs w:val="20"/>
        </w:rPr>
        <w:t xml:space="preserve">HFD </w:t>
      </w:r>
      <w:r>
        <w:rPr>
          <w:rFonts w:ascii="Times New Roman" w:hAnsi="Times New Roman" w:cs="Times New Roman" w:hint="eastAsia"/>
          <w:sz w:val="20"/>
          <w:szCs w:val="20"/>
        </w:rPr>
        <w:t xml:space="preserve">mice. (b-c) </w:t>
      </w:r>
      <w:r w:rsidR="00FC51CA" w:rsidRPr="00FC51CA">
        <w:rPr>
          <w:rFonts w:ascii="Times New Roman" w:hAnsi="Times New Roman" w:cs="Times New Roman"/>
          <w:sz w:val="20"/>
          <w:szCs w:val="20"/>
        </w:rPr>
        <w:t>Effect of treatments on</w:t>
      </w:r>
      <w:r w:rsidR="00FC51CA" w:rsidRPr="003D754C">
        <w:rPr>
          <w:rFonts w:ascii="Times New Roman" w:hAnsi="Times New Roman" w:cs="Times New Roman"/>
          <w:sz w:val="20"/>
          <w:szCs w:val="20"/>
        </w:rPr>
        <w:t xml:space="preserve"> </w:t>
      </w:r>
      <w:r w:rsidR="00FC51CA">
        <w:rPr>
          <w:rFonts w:ascii="Times New Roman" w:hAnsi="Times New Roman" w:cs="Times New Roman" w:hint="eastAsia"/>
          <w:sz w:val="20"/>
          <w:szCs w:val="20"/>
        </w:rPr>
        <w:t>g</w:t>
      </w:r>
      <w:r w:rsidRPr="003D754C">
        <w:rPr>
          <w:rFonts w:ascii="Times New Roman" w:hAnsi="Times New Roman" w:cs="Times New Roman"/>
          <w:sz w:val="20"/>
          <w:szCs w:val="20"/>
        </w:rPr>
        <w:t>lucose tolerance tests and insulin tolerance tests</w:t>
      </w:r>
      <w:r w:rsidR="00FC51CA">
        <w:rPr>
          <w:rFonts w:ascii="Times New Roman" w:hAnsi="Times New Roman" w:cs="Times New Roman" w:hint="eastAsia"/>
          <w:sz w:val="20"/>
          <w:szCs w:val="20"/>
        </w:rPr>
        <w:t>.</w:t>
      </w:r>
      <w:r>
        <w:rPr>
          <w:rFonts w:ascii="Times New Roman" w:hAnsi="Times New Roman" w:cs="Times New Roman" w:hint="eastAsia"/>
          <w:sz w:val="20"/>
          <w:szCs w:val="20"/>
        </w:rPr>
        <w:t xml:space="preserve"> (d) </w:t>
      </w:r>
      <w:r w:rsidRPr="000314DE">
        <w:rPr>
          <w:rFonts w:ascii="Times New Roman" w:hAnsi="Times New Roman" w:cs="Times New Roman"/>
          <w:sz w:val="20"/>
          <w:szCs w:val="20"/>
        </w:rPr>
        <w:t>Total distance of mice traveled in the open field test. (</w:t>
      </w:r>
      <w:r>
        <w:rPr>
          <w:rFonts w:ascii="Times New Roman" w:hAnsi="Times New Roman" w:cs="Times New Roman" w:hint="eastAsia"/>
          <w:sz w:val="20"/>
          <w:szCs w:val="20"/>
        </w:rPr>
        <w:t>e</w:t>
      </w:r>
      <w:r w:rsidRPr="000314DE">
        <w:rPr>
          <w:rFonts w:ascii="Times New Roman" w:hAnsi="Times New Roman" w:cs="Times New Roman"/>
          <w:sz w:val="20"/>
          <w:szCs w:val="20"/>
        </w:rPr>
        <w:t>) The escape latency of mice in the visible platform test (time to find the visible platform). (</w:t>
      </w:r>
      <w:r>
        <w:rPr>
          <w:rFonts w:ascii="Times New Roman" w:hAnsi="Times New Roman" w:cs="Times New Roman" w:hint="eastAsia"/>
          <w:sz w:val="20"/>
          <w:szCs w:val="20"/>
        </w:rPr>
        <w:t>f</w:t>
      </w:r>
      <w:r w:rsidRPr="000314DE">
        <w:rPr>
          <w:rFonts w:ascii="Times New Roman" w:hAnsi="Times New Roman" w:cs="Times New Roman"/>
          <w:sz w:val="20"/>
          <w:szCs w:val="20"/>
        </w:rPr>
        <w:t>) Average swimming speed of mice in the visible platform test.</w:t>
      </w:r>
      <w:r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3D754C">
        <w:rPr>
          <w:rFonts w:ascii="Times New Roman" w:hAnsi="Times New Roman" w:cs="Times New Roman"/>
          <w:sz w:val="20"/>
          <w:szCs w:val="20"/>
        </w:rPr>
        <w:t>Data are presented as the mean ± SD</w:t>
      </w:r>
      <w:r>
        <w:rPr>
          <w:rFonts w:ascii="Times New Roman" w:hAnsi="Times New Roman" w:cs="Times New Roman" w:hint="eastAsia"/>
          <w:sz w:val="20"/>
          <w:szCs w:val="20"/>
        </w:rPr>
        <w:t xml:space="preserve"> (d-f) and </w:t>
      </w:r>
      <w:r w:rsidRPr="003D754C">
        <w:rPr>
          <w:rFonts w:ascii="Times New Roman" w:hAnsi="Times New Roman" w:cs="Times New Roman"/>
          <w:sz w:val="20"/>
          <w:szCs w:val="20"/>
        </w:rPr>
        <w:t>mean ± S</w:t>
      </w:r>
      <w:r>
        <w:rPr>
          <w:rFonts w:ascii="Times New Roman" w:hAnsi="Times New Roman" w:cs="Times New Roman" w:hint="eastAsia"/>
          <w:sz w:val="20"/>
          <w:szCs w:val="20"/>
        </w:rPr>
        <w:t>EM (a-c)</w:t>
      </w:r>
      <w:r w:rsidRPr="003D754C">
        <w:rPr>
          <w:rFonts w:ascii="Times New Roman" w:hAnsi="Times New Roman" w:cs="Times New Roman"/>
          <w:sz w:val="20"/>
          <w:szCs w:val="20"/>
        </w:rPr>
        <w:t>. n=</w:t>
      </w:r>
      <w:r>
        <w:rPr>
          <w:rFonts w:ascii="Times New Roman" w:hAnsi="Times New Roman" w:cs="Times New Roman" w:hint="eastAsia"/>
          <w:sz w:val="20"/>
          <w:szCs w:val="20"/>
        </w:rPr>
        <w:t>10</w:t>
      </w:r>
      <w:r w:rsidRPr="003D754C">
        <w:rPr>
          <w:rFonts w:ascii="Times New Roman" w:hAnsi="Times New Roman" w:cs="Times New Roman"/>
          <w:sz w:val="20"/>
          <w:szCs w:val="20"/>
        </w:rPr>
        <w:t>mice/group (a</w:t>
      </w:r>
      <w:r>
        <w:rPr>
          <w:rFonts w:ascii="Times New Roman" w:hAnsi="Times New Roman" w:cs="Times New Roman" w:hint="eastAsia"/>
          <w:sz w:val="20"/>
          <w:szCs w:val="20"/>
        </w:rPr>
        <w:t>, d-f</w:t>
      </w:r>
      <w:r w:rsidRPr="003D754C">
        <w:rPr>
          <w:rFonts w:ascii="Times New Roman" w:hAnsi="Times New Roman" w:cs="Times New Roman"/>
          <w:sz w:val="20"/>
          <w:szCs w:val="20"/>
        </w:rPr>
        <w:t>), n=</w:t>
      </w:r>
      <w:r>
        <w:rPr>
          <w:rFonts w:ascii="Times New Roman" w:hAnsi="Times New Roman" w:cs="Times New Roman" w:hint="eastAsia"/>
          <w:sz w:val="20"/>
          <w:szCs w:val="20"/>
        </w:rPr>
        <w:t>5</w:t>
      </w:r>
      <w:r w:rsidRPr="003D754C">
        <w:rPr>
          <w:rFonts w:ascii="Times New Roman" w:hAnsi="Times New Roman" w:cs="Times New Roman"/>
          <w:sz w:val="20"/>
          <w:szCs w:val="20"/>
        </w:rPr>
        <w:t>mice/group (</w:t>
      </w:r>
      <w:r>
        <w:rPr>
          <w:rFonts w:ascii="Times New Roman" w:hAnsi="Times New Roman" w:cs="Times New Roman" w:hint="eastAsia"/>
          <w:sz w:val="20"/>
          <w:szCs w:val="20"/>
        </w:rPr>
        <w:t>b-c</w:t>
      </w:r>
      <w:r w:rsidRPr="003D754C">
        <w:rPr>
          <w:rFonts w:ascii="Times New Roman" w:hAnsi="Times New Roman" w:cs="Times New Roman"/>
          <w:sz w:val="20"/>
          <w:szCs w:val="20"/>
        </w:rPr>
        <w:t xml:space="preserve">). </w:t>
      </w:r>
      <w:r>
        <w:rPr>
          <w:rFonts w:ascii="Times New Roman" w:hAnsi="Times New Roman" w:cs="Times New Roman" w:hint="eastAsia"/>
          <w:sz w:val="20"/>
          <w:szCs w:val="20"/>
        </w:rPr>
        <w:t>A</w:t>
      </w:r>
      <w:r w:rsidRPr="008A1EAE">
        <w:rPr>
          <w:rFonts w:ascii="Times New Roman" w:hAnsi="Times New Roman" w:cs="Times New Roman"/>
          <w:sz w:val="20"/>
          <w:szCs w:val="20"/>
        </w:rPr>
        <w:t>sterisks are</w:t>
      </w:r>
      <w:r>
        <w:rPr>
          <w:rFonts w:ascii="Times New Roman" w:hAnsi="Times New Roman" w:cs="Times New Roman" w:hint="eastAsia"/>
          <w:sz w:val="20"/>
          <w:szCs w:val="20"/>
        </w:rPr>
        <w:t xml:space="preserve"> HFD+PBS</w:t>
      </w:r>
      <w:r w:rsidRPr="008A1EAE">
        <w:rPr>
          <w:rFonts w:ascii="Times New Roman" w:hAnsi="Times New Roman" w:cs="Times New Roman"/>
          <w:sz w:val="20"/>
          <w:szCs w:val="20"/>
        </w:rPr>
        <w:t xml:space="preserve"> vs</w:t>
      </w:r>
      <w:r>
        <w:rPr>
          <w:rFonts w:ascii="Times New Roman" w:hAnsi="Times New Roman" w:cs="Times New Roman" w:hint="eastAsia"/>
          <w:sz w:val="20"/>
          <w:szCs w:val="20"/>
        </w:rPr>
        <w:t xml:space="preserve"> CD+PBS</w:t>
      </w:r>
      <w:r w:rsidRPr="008A1EAE">
        <w:rPr>
          <w:rFonts w:ascii="Times New Roman" w:hAnsi="Times New Roman" w:cs="Times New Roman"/>
          <w:sz w:val="20"/>
          <w:szCs w:val="20"/>
        </w:rPr>
        <w:t xml:space="preserve">. </w:t>
      </w:r>
      <w:r>
        <w:rPr>
          <w:rFonts w:ascii="Times New Roman" w:hAnsi="Times New Roman" w:cs="Times New Roman" w:hint="eastAsia"/>
          <w:sz w:val="20"/>
          <w:szCs w:val="20"/>
        </w:rPr>
        <w:t>P</w:t>
      </w:r>
      <w:r w:rsidRPr="008A5033">
        <w:rPr>
          <w:rFonts w:ascii="Times New Roman" w:hAnsi="Times New Roman" w:cs="Times New Roman"/>
          <w:sz w:val="20"/>
          <w:szCs w:val="20"/>
        </w:rPr>
        <w:t>ound key</w:t>
      </w:r>
      <w:r w:rsidRPr="008A1EAE">
        <w:rPr>
          <w:rFonts w:ascii="Times New Roman" w:hAnsi="Times New Roman" w:cs="Times New Roman"/>
          <w:sz w:val="20"/>
          <w:szCs w:val="20"/>
        </w:rPr>
        <w:t>s are</w:t>
      </w:r>
      <w:r>
        <w:rPr>
          <w:rFonts w:ascii="Times New Roman" w:hAnsi="Times New Roman" w:cs="Times New Roman" w:hint="eastAsia"/>
          <w:sz w:val="20"/>
          <w:szCs w:val="20"/>
        </w:rPr>
        <w:t xml:space="preserve"> HFD+PRL</w:t>
      </w:r>
      <w:r w:rsidRPr="008A1EAE">
        <w:rPr>
          <w:rFonts w:ascii="Times New Roman" w:hAnsi="Times New Roman" w:cs="Times New Roman"/>
          <w:sz w:val="20"/>
          <w:szCs w:val="20"/>
        </w:rPr>
        <w:t xml:space="preserve"> vs</w:t>
      </w:r>
      <w:r>
        <w:rPr>
          <w:rFonts w:ascii="Times New Roman" w:hAnsi="Times New Roman" w:cs="Times New Roman" w:hint="eastAsia"/>
          <w:sz w:val="20"/>
          <w:szCs w:val="20"/>
        </w:rPr>
        <w:t xml:space="preserve"> CD+PRL. </w:t>
      </w:r>
      <w:r w:rsidRPr="003D754C">
        <w:rPr>
          <w:rFonts w:ascii="Times New Roman" w:hAnsi="Times New Roman" w:cs="Times New Roman"/>
          <w:sz w:val="20"/>
          <w:szCs w:val="20"/>
        </w:rPr>
        <w:t>*p &lt; 0.05, **p &lt; 0.01, and ***p &lt; 0.001;</w:t>
      </w:r>
      <w:r w:rsidRPr="008A1EAE">
        <w:rPr>
          <w:rFonts w:ascii="Times New Roman" w:hAnsi="Times New Roman" w:cs="Times New Roman"/>
          <w:sz w:val="20"/>
          <w:szCs w:val="20"/>
        </w:rPr>
        <w:t xml:space="preserve"> </w:t>
      </w:r>
      <w:r w:rsidRPr="008A1EAE">
        <w:rPr>
          <w:rFonts w:ascii="Times New Roman" w:hAnsi="Times New Roman" w:cs="Times New Roman" w:hint="eastAsia"/>
          <w:b/>
          <w:bCs/>
          <w:sz w:val="20"/>
          <w:szCs w:val="20"/>
          <w:vertAlign w:val="superscript"/>
        </w:rPr>
        <w:t>#</w:t>
      </w:r>
      <w:r w:rsidRPr="003D754C">
        <w:rPr>
          <w:rFonts w:ascii="Times New Roman" w:hAnsi="Times New Roman" w:cs="Times New Roman"/>
          <w:sz w:val="20"/>
          <w:szCs w:val="20"/>
        </w:rPr>
        <w:t xml:space="preserve">p &lt; 0.05, </w:t>
      </w:r>
      <w:r w:rsidRPr="008A1EAE">
        <w:rPr>
          <w:rFonts w:ascii="Times New Roman" w:hAnsi="Times New Roman" w:cs="Times New Roman" w:hint="eastAsia"/>
          <w:b/>
          <w:bCs/>
          <w:sz w:val="20"/>
          <w:szCs w:val="20"/>
          <w:vertAlign w:val="superscript"/>
        </w:rPr>
        <w:t>##</w:t>
      </w:r>
      <w:r w:rsidRPr="003D754C">
        <w:rPr>
          <w:rFonts w:ascii="Times New Roman" w:hAnsi="Times New Roman" w:cs="Times New Roman"/>
          <w:sz w:val="20"/>
          <w:szCs w:val="20"/>
        </w:rPr>
        <w:t xml:space="preserve">p &lt; 0.01, and </w:t>
      </w:r>
      <w:r w:rsidRPr="008A1EAE">
        <w:rPr>
          <w:rFonts w:ascii="Times New Roman" w:hAnsi="Times New Roman" w:cs="Times New Roman" w:hint="eastAsia"/>
          <w:b/>
          <w:bCs/>
          <w:sz w:val="20"/>
          <w:szCs w:val="20"/>
          <w:vertAlign w:val="superscript"/>
        </w:rPr>
        <w:t>###</w:t>
      </w:r>
      <w:r w:rsidRPr="003D754C">
        <w:rPr>
          <w:rFonts w:ascii="Times New Roman" w:hAnsi="Times New Roman" w:cs="Times New Roman"/>
          <w:sz w:val="20"/>
          <w:szCs w:val="20"/>
        </w:rPr>
        <w:t xml:space="preserve">p &lt; 0.001 ns, not significant; </w:t>
      </w:r>
      <w:r>
        <w:rPr>
          <w:rFonts w:ascii="Times New Roman" w:hAnsi="Times New Roman" w:cs="Times New Roman" w:hint="eastAsia"/>
          <w:sz w:val="20"/>
          <w:szCs w:val="20"/>
        </w:rPr>
        <w:t>two</w:t>
      </w:r>
      <w:r w:rsidRPr="003D754C">
        <w:rPr>
          <w:rFonts w:ascii="Times New Roman" w:hAnsi="Times New Roman" w:cs="Times New Roman"/>
          <w:sz w:val="20"/>
          <w:szCs w:val="20"/>
        </w:rPr>
        <w:t>-way ANOVA (</w:t>
      </w:r>
      <w:r>
        <w:rPr>
          <w:rFonts w:ascii="Times New Roman" w:hAnsi="Times New Roman" w:cs="Times New Roman" w:hint="eastAsia"/>
          <w:sz w:val="20"/>
          <w:szCs w:val="20"/>
        </w:rPr>
        <w:t>a</w:t>
      </w:r>
      <w:r w:rsidRPr="003D754C">
        <w:rPr>
          <w:rFonts w:ascii="Times New Roman" w:hAnsi="Times New Roman" w:cs="Times New Roman"/>
          <w:sz w:val="20"/>
          <w:szCs w:val="20"/>
        </w:rPr>
        <w:t>-</w:t>
      </w:r>
      <w:r>
        <w:rPr>
          <w:rFonts w:ascii="Times New Roman" w:hAnsi="Times New Roman" w:cs="Times New Roman" w:hint="eastAsia"/>
          <w:sz w:val="20"/>
          <w:szCs w:val="20"/>
        </w:rPr>
        <w:t>c</w:t>
      </w:r>
      <w:r w:rsidRPr="003D754C">
        <w:rPr>
          <w:rFonts w:ascii="Times New Roman" w:hAnsi="Times New Roman" w:cs="Times New Roman"/>
          <w:sz w:val="20"/>
          <w:szCs w:val="20"/>
        </w:rPr>
        <w:t>)</w:t>
      </w:r>
      <w:r>
        <w:rPr>
          <w:rFonts w:ascii="Times New Roman" w:hAnsi="Times New Roman" w:cs="Times New Roman" w:hint="eastAsia"/>
          <w:sz w:val="20"/>
          <w:szCs w:val="20"/>
        </w:rPr>
        <w:t xml:space="preserve"> or </w:t>
      </w:r>
      <w:r w:rsidRPr="0097298F">
        <w:rPr>
          <w:rFonts w:ascii="Times New Roman" w:hAnsi="Times New Roman" w:cs="Times New Roman"/>
          <w:sz w:val="20"/>
          <w:szCs w:val="20"/>
        </w:rPr>
        <w:t>one-way ANOVA with Dunnett’s multiple comparisons test</w:t>
      </w:r>
      <w:r>
        <w:rPr>
          <w:rFonts w:ascii="Times New Roman" w:hAnsi="Times New Roman" w:cs="Times New Roman" w:hint="eastAsia"/>
          <w:sz w:val="20"/>
          <w:szCs w:val="20"/>
        </w:rPr>
        <w:t xml:space="preserve"> (d-f)</w:t>
      </w:r>
      <w:r w:rsidRPr="003D754C">
        <w:rPr>
          <w:rFonts w:ascii="Times New Roman" w:hAnsi="Times New Roman" w:cs="Times New Roman"/>
          <w:sz w:val="20"/>
          <w:szCs w:val="20"/>
        </w:rPr>
        <w:t>.</w:t>
      </w:r>
    </w:p>
    <w:p w14:paraId="5F658571" w14:textId="77777777" w:rsidR="00312427" w:rsidRPr="008A5033" w:rsidRDefault="00312427" w:rsidP="004F0CD8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54BD378F" w14:textId="77777777" w:rsidR="00312427" w:rsidRDefault="00312427" w:rsidP="004F0CD8">
      <w:pPr>
        <w:rPr>
          <w:rFonts w:ascii="Times New Roman" w:hAnsi="Times New Roman" w:cs="Times New Roman"/>
          <w:b/>
          <w:bCs/>
          <w:szCs w:val="32"/>
        </w:rPr>
      </w:pPr>
      <w:r>
        <w:rPr>
          <w:rFonts w:ascii="Times New Roman" w:hAnsi="Times New Roman" w:cs="Times New Roman"/>
          <w:b/>
          <w:bCs/>
          <w:szCs w:val="32"/>
        </w:rPr>
        <w:br w:type="page"/>
      </w:r>
    </w:p>
    <w:p w14:paraId="7A095E49" w14:textId="77777777" w:rsidR="00312427" w:rsidRPr="000D14A2" w:rsidRDefault="00312427" w:rsidP="004F0CD8">
      <w:pPr>
        <w:rPr>
          <w:rFonts w:ascii="Times New Roman" w:hAnsi="Times New Roman" w:cs="Times New Roman"/>
          <w:sz w:val="20"/>
          <w:szCs w:val="20"/>
        </w:rPr>
      </w:pPr>
      <w:r w:rsidRPr="000D14A2">
        <w:rPr>
          <w:rFonts w:ascii="Times New Roman" w:hAnsi="Times New Roman" w:cs="Times New Roman"/>
          <w:b/>
          <w:bCs/>
          <w:sz w:val="20"/>
          <w:szCs w:val="20"/>
        </w:rPr>
        <w:lastRenderedPageBreak/>
        <w:t>Supplementary Table S1.</w:t>
      </w:r>
      <w:r w:rsidRPr="000D14A2">
        <w:rPr>
          <w:rFonts w:ascii="Times New Roman" w:hAnsi="Times New Roman" w:cs="Times New Roman"/>
          <w:sz w:val="20"/>
          <w:szCs w:val="20"/>
        </w:rPr>
        <w:t xml:space="preserve"> </w:t>
      </w:r>
      <w:r w:rsidRPr="000D14A2">
        <w:rPr>
          <w:rFonts w:ascii="Times New Roman" w:hAnsi="Times New Roman" w:cs="Times New Roman"/>
          <w:b/>
          <w:bCs/>
          <w:sz w:val="20"/>
          <w:szCs w:val="20"/>
        </w:rPr>
        <w:t>Sequences of primers for quantitative RT-PCR</w:t>
      </w:r>
    </w:p>
    <w:tbl>
      <w:tblPr>
        <w:tblStyle w:val="af2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7751"/>
      </w:tblGrid>
      <w:tr w:rsidR="00312427" w:rsidRPr="000D14A2" w14:paraId="337133D5" w14:textId="77777777" w:rsidTr="0038489D">
        <w:trPr>
          <w:trHeight w:val="520"/>
        </w:trPr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730197" w14:textId="77777777" w:rsidR="00312427" w:rsidRPr="000D14A2" w:rsidRDefault="00312427" w:rsidP="004F0CD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D14A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Gene</w:t>
            </w:r>
          </w:p>
        </w:tc>
        <w:tc>
          <w:tcPr>
            <w:tcW w:w="77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10ED6C" w14:textId="77777777" w:rsidR="00312427" w:rsidRPr="000D14A2" w:rsidRDefault="00312427" w:rsidP="004F0CD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D14A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Primer</w:t>
            </w:r>
          </w:p>
        </w:tc>
      </w:tr>
      <w:tr w:rsidR="00312427" w:rsidRPr="000D14A2" w14:paraId="5B2E27A9" w14:textId="77777777" w:rsidTr="0038489D">
        <w:trPr>
          <w:trHeight w:val="711"/>
        </w:trPr>
        <w:tc>
          <w:tcPr>
            <w:tcW w:w="1985" w:type="dxa"/>
            <w:tcBorders>
              <w:top w:val="single" w:sz="4" w:space="0" w:color="auto"/>
            </w:tcBorders>
          </w:tcPr>
          <w:p w14:paraId="18DE45ED" w14:textId="77777777" w:rsidR="00312427" w:rsidRPr="000D14A2" w:rsidRDefault="00312427" w:rsidP="004F0C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4A2">
              <w:rPr>
                <w:rFonts w:ascii="Times New Roman" w:hAnsi="Times New Roman" w:cs="Times New Roman"/>
                <w:sz w:val="20"/>
                <w:szCs w:val="20"/>
              </w:rPr>
              <w:t>GAPDH</w:t>
            </w:r>
          </w:p>
        </w:tc>
        <w:tc>
          <w:tcPr>
            <w:tcW w:w="7751" w:type="dxa"/>
            <w:tcBorders>
              <w:top w:val="single" w:sz="4" w:space="0" w:color="auto"/>
            </w:tcBorders>
          </w:tcPr>
          <w:p w14:paraId="222D5CE2" w14:textId="77777777" w:rsidR="00312427" w:rsidRPr="000D14A2" w:rsidRDefault="00312427" w:rsidP="004F0C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4A2">
              <w:rPr>
                <w:rFonts w:ascii="Times New Roman" w:hAnsi="Times New Roman" w:cs="Times New Roman"/>
                <w:sz w:val="20"/>
                <w:szCs w:val="20"/>
              </w:rPr>
              <w:t>F: AGGTCGGTGTGAACGGATTTG</w:t>
            </w:r>
          </w:p>
          <w:p w14:paraId="4150FE07" w14:textId="77777777" w:rsidR="00312427" w:rsidRPr="000D14A2" w:rsidRDefault="00312427" w:rsidP="004F0C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4A2">
              <w:rPr>
                <w:rFonts w:ascii="Times New Roman" w:hAnsi="Times New Roman" w:cs="Times New Roman"/>
                <w:sz w:val="20"/>
                <w:szCs w:val="20"/>
              </w:rPr>
              <w:t>R: GGGGTCGTTGATGGCAACA</w:t>
            </w:r>
          </w:p>
        </w:tc>
      </w:tr>
      <w:tr w:rsidR="00312427" w:rsidRPr="000D14A2" w14:paraId="708CF875" w14:textId="77777777" w:rsidTr="0038489D">
        <w:trPr>
          <w:trHeight w:val="702"/>
        </w:trPr>
        <w:tc>
          <w:tcPr>
            <w:tcW w:w="1985" w:type="dxa"/>
          </w:tcPr>
          <w:p w14:paraId="14B4656D" w14:textId="77777777" w:rsidR="00312427" w:rsidRPr="000D14A2" w:rsidRDefault="00312427" w:rsidP="004F0C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4A2">
              <w:rPr>
                <w:rFonts w:ascii="Times New Roman" w:hAnsi="Times New Roman" w:cs="Times New Roman"/>
                <w:sz w:val="20"/>
                <w:szCs w:val="20"/>
              </w:rPr>
              <w:t>TNF-α</w:t>
            </w:r>
          </w:p>
        </w:tc>
        <w:tc>
          <w:tcPr>
            <w:tcW w:w="7751" w:type="dxa"/>
          </w:tcPr>
          <w:p w14:paraId="67A3B0B5" w14:textId="77777777" w:rsidR="00312427" w:rsidRPr="000D14A2" w:rsidRDefault="00312427" w:rsidP="004F0C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4A2">
              <w:rPr>
                <w:rFonts w:ascii="Times New Roman" w:hAnsi="Times New Roman" w:cs="Times New Roman"/>
                <w:sz w:val="20"/>
                <w:szCs w:val="20"/>
              </w:rPr>
              <w:t>F: GTCTACTGAACT TCGGGGTGAT</w:t>
            </w:r>
          </w:p>
          <w:p w14:paraId="0DBEECBE" w14:textId="77777777" w:rsidR="00312427" w:rsidRPr="000D14A2" w:rsidRDefault="00312427" w:rsidP="004F0C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4A2">
              <w:rPr>
                <w:rFonts w:ascii="Times New Roman" w:hAnsi="Times New Roman" w:cs="Times New Roman"/>
                <w:sz w:val="20"/>
                <w:szCs w:val="20"/>
              </w:rPr>
              <w:t>R: ATGATCTGAGTGTGAGGGTCTG</w:t>
            </w:r>
          </w:p>
        </w:tc>
      </w:tr>
      <w:tr w:rsidR="00312427" w:rsidRPr="000D14A2" w14:paraId="77061AA1" w14:textId="77777777" w:rsidTr="0038489D">
        <w:trPr>
          <w:trHeight w:val="712"/>
        </w:trPr>
        <w:tc>
          <w:tcPr>
            <w:tcW w:w="1985" w:type="dxa"/>
          </w:tcPr>
          <w:p w14:paraId="6B248CA0" w14:textId="77777777" w:rsidR="00312427" w:rsidRPr="000D14A2" w:rsidRDefault="00312427" w:rsidP="004F0C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4A2">
              <w:rPr>
                <w:rFonts w:ascii="Times New Roman" w:hAnsi="Times New Roman" w:cs="Times New Roman"/>
                <w:sz w:val="20"/>
                <w:szCs w:val="20"/>
              </w:rPr>
              <w:t>TNF-β</w:t>
            </w:r>
          </w:p>
        </w:tc>
        <w:tc>
          <w:tcPr>
            <w:tcW w:w="7751" w:type="dxa"/>
          </w:tcPr>
          <w:p w14:paraId="7433B428" w14:textId="77777777" w:rsidR="00312427" w:rsidRPr="000D14A2" w:rsidRDefault="00312427" w:rsidP="004F0C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4A2">
              <w:rPr>
                <w:rFonts w:ascii="Times New Roman" w:hAnsi="Times New Roman" w:cs="Times New Roman"/>
                <w:sz w:val="20"/>
                <w:szCs w:val="20"/>
              </w:rPr>
              <w:t>F: GAGCCCGAAGCGGACTACTA</w:t>
            </w:r>
          </w:p>
          <w:p w14:paraId="7E93613B" w14:textId="77777777" w:rsidR="00312427" w:rsidRPr="000D14A2" w:rsidRDefault="00312427" w:rsidP="004F0C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4A2">
              <w:rPr>
                <w:rFonts w:ascii="Times New Roman" w:hAnsi="Times New Roman" w:cs="Times New Roman"/>
                <w:sz w:val="20"/>
                <w:szCs w:val="20"/>
              </w:rPr>
              <w:t>R: TGGTTTTCTCATAGATGGCGTTG</w:t>
            </w:r>
          </w:p>
        </w:tc>
      </w:tr>
      <w:tr w:rsidR="00312427" w:rsidRPr="000D14A2" w14:paraId="704EC462" w14:textId="77777777" w:rsidTr="0038489D">
        <w:trPr>
          <w:trHeight w:val="708"/>
        </w:trPr>
        <w:tc>
          <w:tcPr>
            <w:tcW w:w="1985" w:type="dxa"/>
          </w:tcPr>
          <w:p w14:paraId="4038789E" w14:textId="77777777" w:rsidR="00312427" w:rsidRPr="000D14A2" w:rsidRDefault="00312427" w:rsidP="004F0C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4A2">
              <w:rPr>
                <w:rFonts w:ascii="Times New Roman" w:hAnsi="Times New Roman" w:cs="Times New Roman"/>
                <w:sz w:val="20"/>
                <w:szCs w:val="20"/>
              </w:rPr>
              <w:t>IL-1β</w:t>
            </w:r>
          </w:p>
        </w:tc>
        <w:tc>
          <w:tcPr>
            <w:tcW w:w="7751" w:type="dxa"/>
          </w:tcPr>
          <w:p w14:paraId="51780F0D" w14:textId="77777777" w:rsidR="00312427" w:rsidRPr="000D14A2" w:rsidRDefault="00312427" w:rsidP="004F0C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4A2">
              <w:rPr>
                <w:rFonts w:ascii="Times New Roman" w:hAnsi="Times New Roman" w:cs="Times New Roman"/>
                <w:sz w:val="20"/>
                <w:szCs w:val="20"/>
              </w:rPr>
              <w:t>F: GGCAACTGTTCCTGAACTCAACTG</w:t>
            </w:r>
          </w:p>
          <w:p w14:paraId="05E654C5" w14:textId="77777777" w:rsidR="00312427" w:rsidRPr="000D14A2" w:rsidRDefault="00312427" w:rsidP="004F0C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4A2">
              <w:rPr>
                <w:rFonts w:ascii="Times New Roman" w:hAnsi="Times New Roman" w:cs="Times New Roman"/>
                <w:sz w:val="20"/>
                <w:szCs w:val="20"/>
              </w:rPr>
              <w:t>R: CCATTGAGGTGGAGAGCTTTCAGC</w:t>
            </w:r>
          </w:p>
        </w:tc>
      </w:tr>
      <w:tr w:rsidR="00312427" w:rsidRPr="000D14A2" w14:paraId="371E83D7" w14:textId="77777777" w:rsidTr="0038489D">
        <w:trPr>
          <w:trHeight w:val="704"/>
        </w:trPr>
        <w:tc>
          <w:tcPr>
            <w:tcW w:w="1985" w:type="dxa"/>
          </w:tcPr>
          <w:p w14:paraId="18D0D3FF" w14:textId="77777777" w:rsidR="00312427" w:rsidRPr="000D14A2" w:rsidRDefault="00312427" w:rsidP="004F0C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4A2">
              <w:rPr>
                <w:rFonts w:ascii="Times New Roman" w:hAnsi="Times New Roman" w:cs="Times New Roman"/>
                <w:sz w:val="20"/>
                <w:szCs w:val="20"/>
              </w:rPr>
              <w:t>IL-4</w:t>
            </w:r>
          </w:p>
        </w:tc>
        <w:tc>
          <w:tcPr>
            <w:tcW w:w="7751" w:type="dxa"/>
          </w:tcPr>
          <w:p w14:paraId="1E61A2CC" w14:textId="77777777" w:rsidR="00312427" w:rsidRPr="000D14A2" w:rsidRDefault="00312427" w:rsidP="004F0C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4A2">
              <w:rPr>
                <w:rFonts w:ascii="Times New Roman" w:hAnsi="Times New Roman" w:cs="Times New Roman"/>
                <w:sz w:val="20"/>
                <w:szCs w:val="20"/>
              </w:rPr>
              <w:t>F: GGTCTCAACCCCCAGCTAGT</w:t>
            </w:r>
          </w:p>
          <w:p w14:paraId="22AF38B0" w14:textId="77777777" w:rsidR="00312427" w:rsidRPr="000D14A2" w:rsidRDefault="00312427" w:rsidP="004F0C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4A2">
              <w:rPr>
                <w:rFonts w:ascii="Times New Roman" w:hAnsi="Times New Roman" w:cs="Times New Roman"/>
                <w:sz w:val="20"/>
                <w:szCs w:val="20"/>
              </w:rPr>
              <w:t>R: GCCGATGATCTCTCTCAAGTGAT</w:t>
            </w:r>
          </w:p>
        </w:tc>
      </w:tr>
      <w:tr w:rsidR="00312427" w:rsidRPr="000D14A2" w14:paraId="6073E887" w14:textId="77777777" w:rsidTr="0038489D">
        <w:trPr>
          <w:trHeight w:val="714"/>
        </w:trPr>
        <w:tc>
          <w:tcPr>
            <w:tcW w:w="1985" w:type="dxa"/>
          </w:tcPr>
          <w:p w14:paraId="28B4A905" w14:textId="77777777" w:rsidR="00312427" w:rsidRPr="000D14A2" w:rsidRDefault="00312427" w:rsidP="004F0C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4A2">
              <w:rPr>
                <w:rFonts w:ascii="Times New Roman" w:hAnsi="Times New Roman" w:cs="Times New Roman"/>
                <w:sz w:val="20"/>
                <w:szCs w:val="20"/>
              </w:rPr>
              <w:t>IL-6</w:t>
            </w:r>
          </w:p>
        </w:tc>
        <w:tc>
          <w:tcPr>
            <w:tcW w:w="7751" w:type="dxa"/>
          </w:tcPr>
          <w:p w14:paraId="35C4FD75" w14:textId="77777777" w:rsidR="00312427" w:rsidRPr="000D14A2" w:rsidRDefault="00312427" w:rsidP="004F0C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4A2">
              <w:rPr>
                <w:rFonts w:ascii="Times New Roman" w:hAnsi="Times New Roman" w:cs="Times New Roman"/>
                <w:sz w:val="20"/>
                <w:szCs w:val="20"/>
              </w:rPr>
              <w:t>F: CTGCAAGAGACTTCCATCCAG</w:t>
            </w:r>
          </w:p>
          <w:p w14:paraId="613C46C5" w14:textId="77777777" w:rsidR="00312427" w:rsidRPr="000D14A2" w:rsidRDefault="00312427" w:rsidP="004F0C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4A2">
              <w:rPr>
                <w:rFonts w:ascii="Times New Roman" w:hAnsi="Times New Roman" w:cs="Times New Roman"/>
                <w:sz w:val="20"/>
                <w:szCs w:val="20"/>
              </w:rPr>
              <w:t>R: AGTGGTATAGACAGGTCTGTTGG</w:t>
            </w:r>
          </w:p>
        </w:tc>
      </w:tr>
      <w:tr w:rsidR="00312427" w:rsidRPr="000D14A2" w14:paraId="76F4642D" w14:textId="77777777" w:rsidTr="0038489D">
        <w:trPr>
          <w:trHeight w:val="696"/>
        </w:trPr>
        <w:tc>
          <w:tcPr>
            <w:tcW w:w="1985" w:type="dxa"/>
          </w:tcPr>
          <w:p w14:paraId="59AC71A3" w14:textId="77777777" w:rsidR="00312427" w:rsidRPr="000D14A2" w:rsidRDefault="00312427" w:rsidP="004F0C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4A2">
              <w:rPr>
                <w:rFonts w:ascii="Times New Roman" w:hAnsi="Times New Roman" w:cs="Times New Roman"/>
                <w:sz w:val="20"/>
                <w:szCs w:val="20"/>
              </w:rPr>
              <w:t>IL-10</w:t>
            </w:r>
          </w:p>
        </w:tc>
        <w:tc>
          <w:tcPr>
            <w:tcW w:w="7751" w:type="dxa"/>
          </w:tcPr>
          <w:p w14:paraId="479057F3" w14:textId="77777777" w:rsidR="00312427" w:rsidRPr="000D14A2" w:rsidRDefault="00312427" w:rsidP="004F0C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4A2">
              <w:rPr>
                <w:rFonts w:ascii="Times New Roman" w:hAnsi="Times New Roman" w:cs="Times New Roman"/>
                <w:sz w:val="20"/>
                <w:szCs w:val="20"/>
              </w:rPr>
              <w:t>F: GCTCTTACTGACTGGCATGAG</w:t>
            </w:r>
          </w:p>
          <w:p w14:paraId="078AE809" w14:textId="77777777" w:rsidR="00312427" w:rsidRPr="000D14A2" w:rsidRDefault="00312427" w:rsidP="004F0C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4A2">
              <w:rPr>
                <w:rFonts w:ascii="Times New Roman" w:hAnsi="Times New Roman" w:cs="Times New Roman"/>
                <w:sz w:val="20"/>
                <w:szCs w:val="20"/>
              </w:rPr>
              <w:t>R: CGCAGCTCTAGGAGCATGTG</w:t>
            </w:r>
          </w:p>
        </w:tc>
      </w:tr>
      <w:tr w:rsidR="00312427" w:rsidRPr="000D14A2" w14:paraId="40B3A5A5" w14:textId="77777777" w:rsidTr="0038489D">
        <w:trPr>
          <w:trHeight w:val="720"/>
        </w:trPr>
        <w:tc>
          <w:tcPr>
            <w:tcW w:w="1985" w:type="dxa"/>
          </w:tcPr>
          <w:p w14:paraId="18B41A6C" w14:textId="77777777" w:rsidR="00312427" w:rsidRPr="000D14A2" w:rsidRDefault="00312427" w:rsidP="004F0C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4A2">
              <w:rPr>
                <w:rFonts w:ascii="Times New Roman" w:hAnsi="Times New Roman" w:cs="Times New Roman"/>
                <w:sz w:val="20"/>
                <w:szCs w:val="20"/>
              </w:rPr>
              <w:t>PRL</w:t>
            </w:r>
          </w:p>
        </w:tc>
        <w:tc>
          <w:tcPr>
            <w:tcW w:w="7751" w:type="dxa"/>
          </w:tcPr>
          <w:p w14:paraId="50664F51" w14:textId="77777777" w:rsidR="00312427" w:rsidRPr="000D14A2" w:rsidRDefault="00312427" w:rsidP="004F0C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4A2">
              <w:rPr>
                <w:rFonts w:ascii="Times New Roman" w:hAnsi="Times New Roman" w:cs="Times New Roman"/>
                <w:sz w:val="20"/>
                <w:szCs w:val="20"/>
              </w:rPr>
              <w:t>F: CAAGCCCTGAAAGTCCCTCCGGAAG</w:t>
            </w:r>
          </w:p>
          <w:p w14:paraId="7FFDA519" w14:textId="77777777" w:rsidR="00312427" w:rsidRPr="000D14A2" w:rsidRDefault="00312427" w:rsidP="004F0C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4A2">
              <w:rPr>
                <w:rFonts w:ascii="Times New Roman" w:hAnsi="Times New Roman" w:cs="Times New Roman"/>
                <w:sz w:val="20"/>
                <w:szCs w:val="20"/>
              </w:rPr>
              <w:t>R: CTCAGAAAGAGATGGACTGAATGT</w:t>
            </w:r>
          </w:p>
        </w:tc>
      </w:tr>
      <w:tr w:rsidR="00312427" w:rsidRPr="000D14A2" w14:paraId="1AA9731A" w14:textId="77777777" w:rsidTr="0038489D">
        <w:trPr>
          <w:trHeight w:val="702"/>
        </w:trPr>
        <w:tc>
          <w:tcPr>
            <w:tcW w:w="1985" w:type="dxa"/>
          </w:tcPr>
          <w:p w14:paraId="46E684A1" w14:textId="77777777" w:rsidR="00312427" w:rsidRPr="000D14A2" w:rsidRDefault="00312427" w:rsidP="004F0C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4A2">
              <w:rPr>
                <w:rFonts w:ascii="Times New Roman" w:hAnsi="Times New Roman" w:cs="Times New Roman"/>
                <w:sz w:val="20"/>
                <w:szCs w:val="20"/>
              </w:rPr>
              <w:t>PRLR</w:t>
            </w:r>
          </w:p>
        </w:tc>
        <w:tc>
          <w:tcPr>
            <w:tcW w:w="7751" w:type="dxa"/>
          </w:tcPr>
          <w:p w14:paraId="147AFE97" w14:textId="77777777" w:rsidR="00312427" w:rsidRPr="000D14A2" w:rsidRDefault="00312427" w:rsidP="004F0C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4A2">
              <w:rPr>
                <w:rFonts w:ascii="Times New Roman" w:hAnsi="Times New Roman" w:cs="Times New Roman"/>
                <w:sz w:val="20"/>
                <w:szCs w:val="20"/>
              </w:rPr>
              <w:t>F: TGAGGACGAGCGGCTAATG</w:t>
            </w:r>
          </w:p>
          <w:p w14:paraId="4D85A220" w14:textId="77777777" w:rsidR="00312427" w:rsidRPr="000D14A2" w:rsidRDefault="00312427" w:rsidP="004F0C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4A2">
              <w:rPr>
                <w:rFonts w:ascii="Times New Roman" w:hAnsi="Times New Roman" w:cs="Times New Roman"/>
                <w:sz w:val="20"/>
                <w:szCs w:val="20"/>
              </w:rPr>
              <w:t>R: GGTGTGTGGGTTTAACACCTTG</w:t>
            </w:r>
          </w:p>
        </w:tc>
      </w:tr>
      <w:tr w:rsidR="00312427" w:rsidRPr="000D14A2" w14:paraId="23B36FF8" w14:textId="77777777" w:rsidTr="0038489D">
        <w:trPr>
          <w:trHeight w:val="702"/>
        </w:trPr>
        <w:tc>
          <w:tcPr>
            <w:tcW w:w="1985" w:type="dxa"/>
          </w:tcPr>
          <w:p w14:paraId="71B17F3D" w14:textId="77777777" w:rsidR="00312427" w:rsidRPr="000D14A2" w:rsidRDefault="00312427" w:rsidP="004F0C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4A2">
              <w:rPr>
                <w:rFonts w:ascii="Times New Roman" w:hAnsi="Times New Roman" w:cs="Times New Roman"/>
                <w:sz w:val="20"/>
                <w:szCs w:val="20"/>
              </w:rPr>
              <w:t>Rapgef1</w:t>
            </w:r>
          </w:p>
        </w:tc>
        <w:tc>
          <w:tcPr>
            <w:tcW w:w="7751" w:type="dxa"/>
          </w:tcPr>
          <w:p w14:paraId="416B3C59" w14:textId="77777777" w:rsidR="00312427" w:rsidRPr="000D14A2" w:rsidRDefault="00312427" w:rsidP="004F0C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4A2">
              <w:rPr>
                <w:rFonts w:ascii="Times New Roman" w:hAnsi="Times New Roman" w:cs="Times New Roman"/>
                <w:sz w:val="20"/>
                <w:szCs w:val="20"/>
              </w:rPr>
              <w:t>F: AAAGCAGACTCTCAGCGTTCT</w:t>
            </w:r>
          </w:p>
          <w:p w14:paraId="49F6FF78" w14:textId="77777777" w:rsidR="00312427" w:rsidRPr="000D14A2" w:rsidRDefault="00312427" w:rsidP="004F0C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4A2">
              <w:rPr>
                <w:rFonts w:ascii="Times New Roman" w:hAnsi="Times New Roman" w:cs="Times New Roman"/>
                <w:sz w:val="20"/>
                <w:szCs w:val="20"/>
              </w:rPr>
              <w:t>R: TCTCAGGAATCTTCGACACCTC</w:t>
            </w:r>
          </w:p>
        </w:tc>
      </w:tr>
      <w:tr w:rsidR="00312427" w:rsidRPr="000D14A2" w14:paraId="3BAF399F" w14:textId="77777777" w:rsidTr="0038489D">
        <w:trPr>
          <w:trHeight w:val="702"/>
        </w:trPr>
        <w:tc>
          <w:tcPr>
            <w:tcW w:w="1985" w:type="dxa"/>
          </w:tcPr>
          <w:p w14:paraId="35DB3A9C" w14:textId="77777777" w:rsidR="00312427" w:rsidRPr="000D14A2" w:rsidRDefault="00312427" w:rsidP="004F0C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4A2">
              <w:rPr>
                <w:rFonts w:ascii="Times New Roman" w:hAnsi="Times New Roman" w:cs="Times New Roman"/>
                <w:sz w:val="20"/>
                <w:szCs w:val="20"/>
              </w:rPr>
              <w:t>Rapgef2</w:t>
            </w:r>
          </w:p>
        </w:tc>
        <w:tc>
          <w:tcPr>
            <w:tcW w:w="7751" w:type="dxa"/>
          </w:tcPr>
          <w:p w14:paraId="36645162" w14:textId="77777777" w:rsidR="00312427" w:rsidRPr="000D14A2" w:rsidRDefault="00312427" w:rsidP="004F0C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4A2">
              <w:rPr>
                <w:rFonts w:ascii="Times New Roman" w:hAnsi="Times New Roman" w:cs="Times New Roman"/>
                <w:sz w:val="20"/>
                <w:szCs w:val="20"/>
              </w:rPr>
              <w:t>F: AAATGGGTGGACATCTAAGGCT</w:t>
            </w:r>
          </w:p>
          <w:p w14:paraId="4192E6DB" w14:textId="77777777" w:rsidR="00312427" w:rsidRPr="000D14A2" w:rsidRDefault="00312427" w:rsidP="004F0C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4A2">
              <w:rPr>
                <w:rFonts w:ascii="Times New Roman" w:hAnsi="Times New Roman" w:cs="Times New Roman"/>
                <w:sz w:val="20"/>
                <w:szCs w:val="20"/>
              </w:rPr>
              <w:t>R: GCTTTGCTACACGAGTCAACG</w:t>
            </w:r>
          </w:p>
        </w:tc>
      </w:tr>
      <w:tr w:rsidR="00312427" w:rsidRPr="000D14A2" w14:paraId="5E1CBB14" w14:textId="77777777" w:rsidTr="0038489D">
        <w:trPr>
          <w:trHeight w:val="702"/>
        </w:trPr>
        <w:tc>
          <w:tcPr>
            <w:tcW w:w="1985" w:type="dxa"/>
          </w:tcPr>
          <w:p w14:paraId="4C426F57" w14:textId="77777777" w:rsidR="00312427" w:rsidRPr="000D14A2" w:rsidRDefault="00312427" w:rsidP="004F0C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4A2">
              <w:rPr>
                <w:rFonts w:ascii="Times New Roman" w:hAnsi="Times New Roman" w:cs="Times New Roman"/>
                <w:sz w:val="20"/>
                <w:szCs w:val="20"/>
              </w:rPr>
              <w:t>Rapgef3</w:t>
            </w:r>
          </w:p>
        </w:tc>
        <w:tc>
          <w:tcPr>
            <w:tcW w:w="7751" w:type="dxa"/>
          </w:tcPr>
          <w:p w14:paraId="2BB629A2" w14:textId="77777777" w:rsidR="00312427" w:rsidRPr="000D14A2" w:rsidRDefault="00312427" w:rsidP="004F0C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4A2">
              <w:rPr>
                <w:rFonts w:ascii="Times New Roman" w:hAnsi="Times New Roman" w:cs="Times New Roman"/>
                <w:sz w:val="20"/>
                <w:szCs w:val="20"/>
              </w:rPr>
              <w:t>F: GCTTGGAGTTCTTAGCCTTTGGG</w:t>
            </w:r>
          </w:p>
          <w:p w14:paraId="0667FB34" w14:textId="77777777" w:rsidR="00312427" w:rsidRPr="000D14A2" w:rsidRDefault="00312427" w:rsidP="004F0C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4A2">
              <w:rPr>
                <w:rFonts w:ascii="Times New Roman" w:hAnsi="Times New Roman" w:cs="Times New Roman"/>
                <w:sz w:val="20"/>
                <w:szCs w:val="20"/>
              </w:rPr>
              <w:t>R: TGGTATTTTCTGTCTCGGATGAGG</w:t>
            </w:r>
          </w:p>
        </w:tc>
      </w:tr>
      <w:tr w:rsidR="00312427" w:rsidRPr="000D14A2" w14:paraId="67389EF7" w14:textId="77777777" w:rsidTr="0038489D">
        <w:trPr>
          <w:trHeight w:val="702"/>
        </w:trPr>
        <w:tc>
          <w:tcPr>
            <w:tcW w:w="1985" w:type="dxa"/>
          </w:tcPr>
          <w:p w14:paraId="0F41C928" w14:textId="77777777" w:rsidR="00312427" w:rsidRPr="000D14A2" w:rsidRDefault="00312427" w:rsidP="004F0C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4A2">
              <w:rPr>
                <w:rFonts w:ascii="Times New Roman" w:hAnsi="Times New Roman" w:cs="Times New Roman"/>
                <w:sz w:val="20"/>
                <w:szCs w:val="20"/>
              </w:rPr>
              <w:t>Rapgef4</w:t>
            </w:r>
          </w:p>
        </w:tc>
        <w:tc>
          <w:tcPr>
            <w:tcW w:w="7751" w:type="dxa"/>
          </w:tcPr>
          <w:p w14:paraId="69CEC3AB" w14:textId="77777777" w:rsidR="00312427" w:rsidRPr="000D14A2" w:rsidRDefault="00312427" w:rsidP="004F0C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4A2">
              <w:rPr>
                <w:rFonts w:ascii="Times New Roman" w:hAnsi="Times New Roman" w:cs="Times New Roman"/>
                <w:sz w:val="20"/>
                <w:szCs w:val="20"/>
              </w:rPr>
              <w:t>F: AGCAGACATCCTGTCTTCACTCG</w:t>
            </w:r>
          </w:p>
          <w:p w14:paraId="3C35638B" w14:textId="77777777" w:rsidR="00312427" w:rsidRPr="000D14A2" w:rsidRDefault="00312427" w:rsidP="004F0C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4A2">
              <w:rPr>
                <w:rFonts w:ascii="Times New Roman" w:hAnsi="Times New Roman" w:cs="Times New Roman"/>
                <w:sz w:val="20"/>
                <w:szCs w:val="20"/>
              </w:rPr>
              <w:t>R: GCCAAAGTCATCTCCTTCGTGC</w:t>
            </w:r>
          </w:p>
        </w:tc>
      </w:tr>
      <w:tr w:rsidR="00312427" w:rsidRPr="000D14A2" w14:paraId="6271788C" w14:textId="77777777" w:rsidTr="0038489D">
        <w:trPr>
          <w:trHeight w:val="702"/>
        </w:trPr>
        <w:tc>
          <w:tcPr>
            <w:tcW w:w="1985" w:type="dxa"/>
          </w:tcPr>
          <w:p w14:paraId="023750E9" w14:textId="77777777" w:rsidR="00312427" w:rsidRPr="000D14A2" w:rsidRDefault="00312427" w:rsidP="004F0C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4A2">
              <w:rPr>
                <w:rFonts w:ascii="Times New Roman" w:hAnsi="Times New Roman" w:cs="Times New Roman"/>
                <w:sz w:val="20"/>
                <w:szCs w:val="20"/>
              </w:rPr>
              <w:t>Rapgef5</w:t>
            </w:r>
          </w:p>
        </w:tc>
        <w:tc>
          <w:tcPr>
            <w:tcW w:w="7751" w:type="dxa"/>
          </w:tcPr>
          <w:p w14:paraId="1F27B2B1" w14:textId="77777777" w:rsidR="00312427" w:rsidRPr="000D14A2" w:rsidRDefault="00312427" w:rsidP="004F0C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4A2">
              <w:rPr>
                <w:rFonts w:ascii="Times New Roman" w:hAnsi="Times New Roman" w:cs="Times New Roman"/>
                <w:sz w:val="20"/>
                <w:szCs w:val="20"/>
              </w:rPr>
              <w:t>F: AGTGTGCTGGTGCTGAAGAAAGTAG</w:t>
            </w:r>
          </w:p>
          <w:p w14:paraId="50FF050C" w14:textId="77777777" w:rsidR="00312427" w:rsidRPr="000D14A2" w:rsidRDefault="00312427" w:rsidP="004F0C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4A2">
              <w:rPr>
                <w:rFonts w:ascii="Times New Roman" w:hAnsi="Times New Roman" w:cs="Times New Roman"/>
                <w:sz w:val="20"/>
                <w:szCs w:val="20"/>
              </w:rPr>
              <w:t>R: TCATCAACAGTGTGACGGCG</w:t>
            </w:r>
          </w:p>
        </w:tc>
      </w:tr>
      <w:tr w:rsidR="00312427" w:rsidRPr="000D14A2" w14:paraId="651B48F9" w14:textId="77777777" w:rsidTr="0038489D">
        <w:trPr>
          <w:trHeight w:val="702"/>
        </w:trPr>
        <w:tc>
          <w:tcPr>
            <w:tcW w:w="1985" w:type="dxa"/>
          </w:tcPr>
          <w:p w14:paraId="362A6EDF" w14:textId="77777777" w:rsidR="00312427" w:rsidRPr="000D14A2" w:rsidRDefault="00312427" w:rsidP="004F0C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4A2">
              <w:rPr>
                <w:rFonts w:ascii="Times New Roman" w:hAnsi="Times New Roman" w:cs="Times New Roman"/>
                <w:sz w:val="20"/>
                <w:szCs w:val="20"/>
              </w:rPr>
              <w:t>Rapgef6</w:t>
            </w:r>
          </w:p>
        </w:tc>
        <w:tc>
          <w:tcPr>
            <w:tcW w:w="7751" w:type="dxa"/>
          </w:tcPr>
          <w:p w14:paraId="14EC3CF4" w14:textId="77777777" w:rsidR="00312427" w:rsidRPr="000D14A2" w:rsidRDefault="00312427" w:rsidP="004F0C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4A2">
              <w:rPr>
                <w:rFonts w:ascii="Times New Roman" w:hAnsi="Times New Roman" w:cs="Times New Roman"/>
                <w:sz w:val="20"/>
                <w:szCs w:val="20"/>
              </w:rPr>
              <w:t>F: AAACCAAGAGACATTCTGGGTTG</w:t>
            </w:r>
          </w:p>
          <w:p w14:paraId="45EB0B3F" w14:textId="77777777" w:rsidR="00312427" w:rsidRPr="000D14A2" w:rsidRDefault="00312427" w:rsidP="004F0C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4A2">
              <w:rPr>
                <w:rFonts w:ascii="Times New Roman" w:hAnsi="Times New Roman" w:cs="Times New Roman"/>
                <w:sz w:val="20"/>
                <w:szCs w:val="20"/>
              </w:rPr>
              <w:t>R: TCGGCAATGAAGAGCAATTTTG</w:t>
            </w:r>
          </w:p>
        </w:tc>
      </w:tr>
    </w:tbl>
    <w:p w14:paraId="62CB7789" w14:textId="77777777" w:rsidR="00312427" w:rsidRPr="000D14A2" w:rsidRDefault="00312427" w:rsidP="004F0CD8">
      <w:pPr>
        <w:rPr>
          <w:rFonts w:ascii="Times New Roman" w:hAnsi="Times New Roman" w:cs="Times New Roman"/>
          <w:sz w:val="20"/>
          <w:szCs w:val="20"/>
        </w:rPr>
      </w:pPr>
    </w:p>
    <w:p w14:paraId="32B59F02" w14:textId="77777777" w:rsidR="00312427" w:rsidRPr="000D14A2" w:rsidRDefault="00312427" w:rsidP="004F0CD8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0D14A2">
        <w:rPr>
          <w:rFonts w:ascii="Times New Roman" w:hAnsi="Times New Roman" w:cs="Times New Roman"/>
          <w:b/>
          <w:bCs/>
          <w:sz w:val="20"/>
          <w:szCs w:val="20"/>
        </w:rPr>
        <w:br w:type="page"/>
      </w:r>
    </w:p>
    <w:p w14:paraId="7CA1DA34" w14:textId="77777777" w:rsidR="00312427" w:rsidRPr="000D14A2" w:rsidRDefault="00312427" w:rsidP="004F0CD8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0D14A2">
        <w:rPr>
          <w:rFonts w:ascii="Times New Roman" w:hAnsi="Times New Roman" w:cs="Times New Roman"/>
          <w:b/>
          <w:bCs/>
          <w:sz w:val="20"/>
          <w:szCs w:val="20"/>
        </w:rPr>
        <w:lastRenderedPageBreak/>
        <w:t>Supplementary Table S2. The information of antibodies used in immunofluorescence.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6493"/>
        <w:gridCol w:w="1871"/>
        <w:gridCol w:w="1382"/>
      </w:tblGrid>
      <w:tr w:rsidR="00312427" w:rsidRPr="000D14A2" w14:paraId="37974853" w14:textId="77777777" w:rsidTr="0027205C">
        <w:trPr>
          <w:trHeight w:val="520"/>
        </w:trPr>
        <w:tc>
          <w:tcPr>
            <w:tcW w:w="64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83CEBDB" w14:textId="77777777" w:rsidR="00312427" w:rsidRPr="000D14A2" w:rsidRDefault="00312427" w:rsidP="004F0CD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D14A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Reagents or resource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4313137" w14:textId="77777777" w:rsidR="00312427" w:rsidRPr="000D14A2" w:rsidRDefault="00312427" w:rsidP="004F0CD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D14A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Source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E39B9BC" w14:textId="77777777" w:rsidR="00312427" w:rsidRPr="000D14A2" w:rsidRDefault="00312427" w:rsidP="004F0CD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D14A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Identifier</w:t>
            </w:r>
          </w:p>
        </w:tc>
      </w:tr>
      <w:tr w:rsidR="00312427" w:rsidRPr="000D14A2" w14:paraId="2B570C6B" w14:textId="77777777" w:rsidTr="0027205C">
        <w:trPr>
          <w:trHeight w:val="413"/>
        </w:trPr>
        <w:tc>
          <w:tcPr>
            <w:tcW w:w="649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1BE68B3" w14:textId="77777777" w:rsidR="00312427" w:rsidRPr="000D14A2" w:rsidRDefault="00312427" w:rsidP="004F0C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4A2">
              <w:rPr>
                <w:rFonts w:ascii="Times New Roman" w:hAnsi="Times New Roman" w:cs="Times New Roman"/>
                <w:sz w:val="20"/>
                <w:szCs w:val="20"/>
              </w:rPr>
              <w:t>Anti-prolactin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0C37EFB" w14:textId="77777777" w:rsidR="00312427" w:rsidRPr="000D14A2" w:rsidRDefault="00312427" w:rsidP="004F0C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4A2">
              <w:rPr>
                <w:rFonts w:ascii="Times New Roman" w:hAnsi="Times New Roman" w:cs="Times New Roman"/>
                <w:sz w:val="20"/>
                <w:szCs w:val="20"/>
              </w:rPr>
              <w:t>Abcam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6EB48DD" w14:textId="77777777" w:rsidR="00312427" w:rsidRPr="000D14A2" w:rsidRDefault="00312427" w:rsidP="004F0C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4A2">
              <w:rPr>
                <w:rFonts w:ascii="Times New Roman" w:hAnsi="Times New Roman" w:cs="Times New Roman"/>
                <w:sz w:val="20"/>
                <w:szCs w:val="20"/>
              </w:rPr>
              <w:t>Cat# ab183967</w:t>
            </w:r>
          </w:p>
        </w:tc>
      </w:tr>
      <w:tr w:rsidR="00312427" w:rsidRPr="000D14A2" w14:paraId="552526DA" w14:textId="77777777" w:rsidTr="0027205C">
        <w:trPr>
          <w:trHeight w:val="496"/>
        </w:trPr>
        <w:tc>
          <w:tcPr>
            <w:tcW w:w="64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843F4F" w14:textId="77777777" w:rsidR="00312427" w:rsidRPr="000D14A2" w:rsidRDefault="00312427" w:rsidP="004F0C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4A2">
              <w:rPr>
                <w:rFonts w:ascii="Times New Roman" w:hAnsi="Times New Roman" w:cs="Times New Roman"/>
                <w:sz w:val="20"/>
                <w:szCs w:val="20"/>
              </w:rPr>
              <w:t>Anti-prolactin receptor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7D9CC0" w14:textId="77777777" w:rsidR="00312427" w:rsidRPr="000D14A2" w:rsidRDefault="00312427" w:rsidP="004F0C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4A2">
              <w:rPr>
                <w:rFonts w:ascii="Times New Roman" w:hAnsi="Times New Roman" w:cs="Times New Roman"/>
                <w:sz w:val="20"/>
                <w:szCs w:val="20"/>
              </w:rPr>
              <w:t>Abcam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F376E6" w14:textId="77777777" w:rsidR="00312427" w:rsidRPr="000D14A2" w:rsidRDefault="00312427" w:rsidP="004F0C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4A2">
              <w:rPr>
                <w:rFonts w:ascii="Times New Roman" w:hAnsi="Times New Roman" w:cs="Times New Roman"/>
                <w:sz w:val="20"/>
                <w:szCs w:val="20"/>
              </w:rPr>
              <w:t>Cat# ab170935</w:t>
            </w:r>
          </w:p>
        </w:tc>
      </w:tr>
      <w:tr w:rsidR="00312427" w:rsidRPr="000D14A2" w14:paraId="3D41BB17" w14:textId="77777777" w:rsidTr="0027205C">
        <w:trPr>
          <w:trHeight w:val="418"/>
        </w:trPr>
        <w:tc>
          <w:tcPr>
            <w:tcW w:w="64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50561C" w14:textId="77777777" w:rsidR="00312427" w:rsidRPr="000D14A2" w:rsidRDefault="00312427" w:rsidP="004F0C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4A2">
              <w:rPr>
                <w:rFonts w:ascii="Times New Roman" w:hAnsi="Times New Roman" w:cs="Times New Roman"/>
                <w:sz w:val="20"/>
                <w:szCs w:val="20"/>
              </w:rPr>
              <w:t>Alexa Fluor 488 anti-prolactin receptor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042CA3" w14:textId="77777777" w:rsidR="00312427" w:rsidRPr="000D14A2" w:rsidRDefault="00312427" w:rsidP="004F0C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4A2">
              <w:rPr>
                <w:rFonts w:ascii="Times New Roman" w:hAnsi="Times New Roman" w:cs="Times New Roman"/>
                <w:sz w:val="20"/>
                <w:szCs w:val="20"/>
              </w:rPr>
              <w:t>Abcam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315975" w14:textId="77777777" w:rsidR="00312427" w:rsidRPr="000D14A2" w:rsidRDefault="00312427" w:rsidP="004F0C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4A2">
              <w:rPr>
                <w:rFonts w:ascii="Times New Roman" w:hAnsi="Times New Roman" w:cs="Times New Roman"/>
                <w:sz w:val="20"/>
                <w:szCs w:val="20"/>
              </w:rPr>
              <w:t>Cat# ab201760</w:t>
            </w:r>
          </w:p>
        </w:tc>
      </w:tr>
      <w:tr w:rsidR="00312427" w:rsidRPr="000D14A2" w14:paraId="36297624" w14:textId="77777777" w:rsidTr="0027205C">
        <w:trPr>
          <w:trHeight w:val="423"/>
        </w:trPr>
        <w:tc>
          <w:tcPr>
            <w:tcW w:w="64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B3362D" w14:textId="77777777" w:rsidR="00312427" w:rsidRPr="000D14A2" w:rsidRDefault="00312427" w:rsidP="004F0C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4A2">
              <w:rPr>
                <w:rFonts w:ascii="Times New Roman" w:hAnsi="Times New Roman" w:cs="Times New Roman"/>
                <w:sz w:val="20"/>
                <w:szCs w:val="20"/>
              </w:rPr>
              <w:t>Anti-GFAP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32277F" w14:textId="77777777" w:rsidR="00312427" w:rsidRPr="000D14A2" w:rsidRDefault="00312427" w:rsidP="004F0C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4A2">
              <w:rPr>
                <w:rFonts w:ascii="Times New Roman" w:hAnsi="Times New Roman" w:cs="Times New Roman"/>
                <w:sz w:val="20"/>
                <w:szCs w:val="20"/>
              </w:rPr>
              <w:t>Abcam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223A75" w14:textId="77777777" w:rsidR="00312427" w:rsidRPr="000D14A2" w:rsidRDefault="00312427" w:rsidP="004F0C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4A2">
              <w:rPr>
                <w:rFonts w:ascii="Times New Roman" w:hAnsi="Times New Roman" w:cs="Times New Roman"/>
                <w:sz w:val="20"/>
                <w:szCs w:val="20"/>
              </w:rPr>
              <w:t>Cat# ab4674</w:t>
            </w:r>
          </w:p>
        </w:tc>
      </w:tr>
      <w:tr w:rsidR="00312427" w:rsidRPr="000D14A2" w14:paraId="1C12C345" w14:textId="77777777" w:rsidTr="0027205C">
        <w:trPr>
          <w:trHeight w:val="400"/>
        </w:trPr>
        <w:tc>
          <w:tcPr>
            <w:tcW w:w="64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A62289" w14:textId="77777777" w:rsidR="00312427" w:rsidRPr="000D14A2" w:rsidRDefault="00312427" w:rsidP="004F0C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4A2">
              <w:rPr>
                <w:rFonts w:ascii="Times New Roman" w:hAnsi="Times New Roman" w:cs="Times New Roman"/>
                <w:sz w:val="20"/>
                <w:szCs w:val="20"/>
              </w:rPr>
              <w:t>Anti-Iba-1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87CB58" w14:textId="77777777" w:rsidR="00312427" w:rsidRPr="000D14A2" w:rsidRDefault="00312427" w:rsidP="004F0C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D14A2">
              <w:rPr>
                <w:rFonts w:ascii="Times New Roman" w:hAnsi="Times New Roman" w:cs="Times New Roman"/>
                <w:sz w:val="20"/>
                <w:szCs w:val="20"/>
              </w:rPr>
              <w:t>Woka</w:t>
            </w:r>
            <w:proofErr w:type="spellEnd"/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90C643" w14:textId="77777777" w:rsidR="00312427" w:rsidRPr="000D14A2" w:rsidRDefault="00312427" w:rsidP="004F0C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4A2">
              <w:rPr>
                <w:rFonts w:ascii="Times New Roman" w:hAnsi="Times New Roman" w:cs="Times New Roman"/>
                <w:sz w:val="20"/>
                <w:szCs w:val="20"/>
              </w:rPr>
              <w:t>Cat# 019-19741</w:t>
            </w:r>
          </w:p>
        </w:tc>
      </w:tr>
      <w:tr w:rsidR="00312427" w:rsidRPr="000D14A2" w14:paraId="23FAFDD3" w14:textId="77777777" w:rsidTr="0027205C">
        <w:trPr>
          <w:trHeight w:val="420"/>
        </w:trPr>
        <w:tc>
          <w:tcPr>
            <w:tcW w:w="64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D9FA1F" w14:textId="77777777" w:rsidR="00312427" w:rsidRPr="000D14A2" w:rsidRDefault="00312427" w:rsidP="004F0C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4A2">
              <w:rPr>
                <w:rFonts w:ascii="Times New Roman" w:hAnsi="Times New Roman" w:cs="Times New Roman"/>
                <w:sz w:val="20"/>
                <w:szCs w:val="20"/>
              </w:rPr>
              <w:t>Anti-</w:t>
            </w:r>
            <w:proofErr w:type="spellStart"/>
            <w:r w:rsidRPr="000D14A2">
              <w:rPr>
                <w:rFonts w:ascii="Times New Roman" w:hAnsi="Times New Roman" w:cs="Times New Roman"/>
                <w:sz w:val="20"/>
                <w:szCs w:val="20"/>
              </w:rPr>
              <w:t>NeuN</w:t>
            </w:r>
            <w:proofErr w:type="spellEnd"/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5D38C0" w14:textId="77777777" w:rsidR="00312427" w:rsidRPr="000D14A2" w:rsidRDefault="00312427" w:rsidP="004F0C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4A2">
              <w:rPr>
                <w:rFonts w:ascii="Times New Roman" w:hAnsi="Times New Roman" w:cs="Times New Roman"/>
                <w:sz w:val="20"/>
                <w:szCs w:val="20"/>
              </w:rPr>
              <w:t>Abcam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56EE25" w14:textId="77777777" w:rsidR="00312427" w:rsidRPr="000D14A2" w:rsidRDefault="00312427" w:rsidP="004F0C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4A2">
              <w:rPr>
                <w:rFonts w:ascii="Times New Roman" w:hAnsi="Times New Roman" w:cs="Times New Roman"/>
                <w:sz w:val="20"/>
                <w:szCs w:val="20"/>
              </w:rPr>
              <w:t>Cat# ab104224</w:t>
            </w:r>
          </w:p>
        </w:tc>
      </w:tr>
      <w:tr w:rsidR="00312427" w:rsidRPr="000D14A2" w14:paraId="2B04E154" w14:textId="77777777" w:rsidTr="0027205C">
        <w:trPr>
          <w:trHeight w:val="413"/>
        </w:trPr>
        <w:tc>
          <w:tcPr>
            <w:tcW w:w="64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E84F35" w14:textId="77777777" w:rsidR="00312427" w:rsidRPr="000D14A2" w:rsidRDefault="00312427" w:rsidP="004F0C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4A2">
              <w:rPr>
                <w:rFonts w:ascii="Times New Roman" w:hAnsi="Times New Roman" w:cs="Times New Roman"/>
                <w:sz w:val="20"/>
                <w:szCs w:val="20"/>
              </w:rPr>
              <w:t>Anti-Vglut1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339000" w14:textId="77777777" w:rsidR="00312427" w:rsidRPr="000D14A2" w:rsidRDefault="00312427" w:rsidP="004F0C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4A2">
              <w:rPr>
                <w:rFonts w:ascii="Times New Roman" w:hAnsi="Times New Roman" w:cs="Times New Roman"/>
                <w:sz w:val="20"/>
                <w:szCs w:val="20"/>
              </w:rPr>
              <w:t>Millipore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2831A2" w14:textId="77777777" w:rsidR="00312427" w:rsidRPr="000D14A2" w:rsidRDefault="00312427" w:rsidP="004F0C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4A2">
              <w:rPr>
                <w:rFonts w:ascii="Times New Roman" w:hAnsi="Times New Roman" w:cs="Times New Roman"/>
                <w:sz w:val="20"/>
                <w:szCs w:val="20"/>
              </w:rPr>
              <w:t>Cat# AB5905</w:t>
            </w:r>
          </w:p>
        </w:tc>
      </w:tr>
      <w:tr w:rsidR="00312427" w:rsidRPr="000D14A2" w14:paraId="1BF1C365" w14:textId="77777777" w:rsidTr="0027205C">
        <w:trPr>
          <w:trHeight w:val="419"/>
        </w:trPr>
        <w:tc>
          <w:tcPr>
            <w:tcW w:w="64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45264F" w14:textId="77777777" w:rsidR="00312427" w:rsidRPr="000D14A2" w:rsidRDefault="00312427" w:rsidP="004F0C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4A2">
              <w:rPr>
                <w:rFonts w:ascii="Times New Roman" w:hAnsi="Times New Roman" w:cs="Times New Roman"/>
                <w:sz w:val="20"/>
                <w:szCs w:val="20"/>
              </w:rPr>
              <w:t>Anti-Synapsin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DB99E2" w14:textId="77777777" w:rsidR="00312427" w:rsidRPr="000D14A2" w:rsidRDefault="00312427" w:rsidP="004F0C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4A2">
              <w:rPr>
                <w:rFonts w:ascii="Times New Roman" w:hAnsi="Times New Roman" w:cs="Times New Roman"/>
                <w:sz w:val="20"/>
                <w:szCs w:val="20"/>
              </w:rPr>
              <w:t>Abcam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AB769A" w14:textId="77777777" w:rsidR="00312427" w:rsidRPr="000D14A2" w:rsidRDefault="00312427" w:rsidP="004F0C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4A2">
              <w:rPr>
                <w:rFonts w:ascii="Times New Roman" w:hAnsi="Times New Roman" w:cs="Times New Roman"/>
                <w:sz w:val="20"/>
                <w:szCs w:val="20"/>
              </w:rPr>
              <w:t>Cat# ab64581</w:t>
            </w:r>
          </w:p>
        </w:tc>
      </w:tr>
      <w:tr w:rsidR="00312427" w:rsidRPr="000D14A2" w14:paraId="08FB5379" w14:textId="77777777" w:rsidTr="0027205C">
        <w:trPr>
          <w:trHeight w:val="424"/>
        </w:trPr>
        <w:tc>
          <w:tcPr>
            <w:tcW w:w="64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E1BE2E" w14:textId="77777777" w:rsidR="00312427" w:rsidRPr="000D14A2" w:rsidRDefault="00312427" w:rsidP="004F0C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4A2">
              <w:rPr>
                <w:rFonts w:ascii="Times New Roman" w:hAnsi="Times New Roman" w:cs="Times New Roman"/>
                <w:sz w:val="20"/>
                <w:szCs w:val="20"/>
              </w:rPr>
              <w:t>Anti-PSD95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499EF1" w14:textId="77777777" w:rsidR="00312427" w:rsidRPr="000D14A2" w:rsidRDefault="00312427" w:rsidP="004F0C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4A2">
              <w:rPr>
                <w:rFonts w:ascii="Times New Roman" w:hAnsi="Times New Roman" w:cs="Times New Roman"/>
                <w:sz w:val="20"/>
                <w:szCs w:val="20"/>
              </w:rPr>
              <w:t>Abcam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6327D1" w14:textId="77777777" w:rsidR="00312427" w:rsidRPr="000D14A2" w:rsidRDefault="00312427" w:rsidP="004F0C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4A2">
              <w:rPr>
                <w:rFonts w:ascii="Times New Roman" w:hAnsi="Times New Roman" w:cs="Times New Roman"/>
                <w:sz w:val="20"/>
                <w:szCs w:val="20"/>
              </w:rPr>
              <w:t>Cat# ab18258</w:t>
            </w:r>
          </w:p>
        </w:tc>
      </w:tr>
      <w:tr w:rsidR="00312427" w:rsidRPr="000D14A2" w14:paraId="00CE2ABB" w14:textId="77777777" w:rsidTr="0027205C">
        <w:trPr>
          <w:trHeight w:val="424"/>
        </w:trPr>
        <w:tc>
          <w:tcPr>
            <w:tcW w:w="64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BE0B92" w14:textId="77777777" w:rsidR="00312427" w:rsidRPr="000D14A2" w:rsidRDefault="00312427" w:rsidP="004F0C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4A2">
              <w:rPr>
                <w:rFonts w:ascii="Times New Roman" w:hAnsi="Times New Roman" w:cs="Times New Roman"/>
                <w:sz w:val="20"/>
                <w:szCs w:val="20"/>
              </w:rPr>
              <w:t xml:space="preserve">Anti-CD68  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CEA5E0" w14:textId="77777777" w:rsidR="00312427" w:rsidRPr="000D14A2" w:rsidRDefault="00312427" w:rsidP="004F0C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4A2">
              <w:rPr>
                <w:rFonts w:ascii="Times New Roman" w:hAnsi="Times New Roman" w:cs="Times New Roman"/>
                <w:sz w:val="20"/>
                <w:szCs w:val="20"/>
              </w:rPr>
              <w:t>Bio-Rad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BE40F1" w14:textId="77777777" w:rsidR="00312427" w:rsidRPr="000D14A2" w:rsidRDefault="00312427" w:rsidP="004F0C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4A2">
              <w:rPr>
                <w:rFonts w:ascii="Times New Roman" w:hAnsi="Times New Roman" w:cs="Times New Roman"/>
                <w:sz w:val="20"/>
                <w:szCs w:val="20"/>
              </w:rPr>
              <w:t>Cat# MCA1957</w:t>
            </w:r>
          </w:p>
        </w:tc>
      </w:tr>
      <w:tr w:rsidR="00312427" w:rsidRPr="000D14A2" w14:paraId="6103BE02" w14:textId="77777777" w:rsidTr="0027205C">
        <w:trPr>
          <w:trHeight w:val="97"/>
        </w:trPr>
        <w:tc>
          <w:tcPr>
            <w:tcW w:w="64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49FEDC" w14:textId="77777777" w:rsidR="00312427" w:rsidRPr="000D14A2" w:rsidRDefault="00312427" w:rsidP="004F0C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4A2">
              <w:rPr>
                <w:rFonts w:ascii="Times New Roman" w:hAnsi="Times New Roman" w:cs="Times New Roman"/>
                <w:sz w:val="20"/>
                <w:szCs w:val="20"/>
              </w:rPr>
              <w:t>Anti-Guinea Pig IgG (H+L) Antibody, Alexa Fluor 488 Conjugated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C2F6DF" w14:textId="77777777" w:rsidR="00312427" w:rsidRPr="000D14A2" w:rsidRDefault="00312427" w:rsidP="004F0C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D14A2">
              <w:rPr>
                <w:rFonts w:ascii="Times New Roman" w:hAnsi="Times New Roman" w:cs="Times New Roman"/>
                <w:sz w:val="20"/>
                <w:szCs w:val="20"/>
              </w:rPr>
              <w:t>Thermo</w:t>
            </w:r>
            <w:proofErr w:type="spellEnd"/>
            <w:r w:rsidRPr="000D14A2">
              <w:rPr>
                <w:rFonts w:ascii="Times New Roman" w:hAnsi="Times New Roman" w:cs="Times New Roman"/>
                <w:sz w:val="20"/>
                <w:szCs w:val="20"/>
              </w:rPr>
              <w:t xml:space="preserve"> Fisher Scientific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8589CA" w14:textId="77777777" w:rsidR="00312427" w:rsidRPr="000D14A2" w:rsidRDefault="00312427" w:rsidP="004F0C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4A2">
              <w:rPr>
                <w:rFonts w:ascii="Times New Roman" w:hAnsi="Times New Roman" w:cs="Times New Roman"/>
                <w:sz w:val="20"/>
                <w:szCs w:val="20"/>
              </w:rPr>
              <w:t>Cat# A-11073</w:t>
            </w:r>
          </w:p>
        </w:tc>
      </w:tr>
      <w:tr w:rsidR="00312427" w:rsidRPr="000D14A2" w14:paraId="2C87820C" w14:textId="77777777" w:rsidTr="0027205C">
        <w:trPr>
          <w:trHeight w:val="353"/>
        </w:trPr>
        <w:tc>
          <w:tcPr>
            <w:tcW w:w="64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9D3255" w14:textId="77777777" w:rsidR="00312427" w:rsidRPr="000D14A2" w:rsidRDefault="00312427" w:rsidP="004F0C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4A2">
              <w:rPr>
                <w:rFonts w:ascii="Times New Roman" w:hAnsi="Times New Roman" w:cs="Times New Roman"/>
                <w:sz w:val="20"/>
                <w:szCs w:val="20"/>
              </w:rPr>
              <w:t>Anti-Rabbit IgG (H+L) Cross-Adsorbed Secondary Antibody, Alexa Fluor 488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A0DE64" w14:textId="77777777" w:rsidR="00312427" w:rsidRPr="000D14A2" w:rsidRDefault="00312427" w:rsidP="004F0C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D14A2">
              <w:rPr>
                <w:rFonts w:ascii="Times New Roman" w:hAnsi="Times New Roman" w:cs="Times New Roman"/>
                <w:sz w:val="20"/>
                <w:szCs w:val="20"/>
              </w:rPr>
              <w:t>Thermo</w:t>
            </w:r>
            <w:proofErr w:type="spellEnd"/>
            <w:r w:rsidRPr="000D14A2">
              <w:rPr>
                <w:rFonts w:ascii="Times New Roman" w:hAnsi="Times New Roman" w:cs="Times New Roman"/>
                <w:sz w:val="20"/>
                <w:szCs w:val="20"/>
              </w:rPr>
              <w:t xml:space="preserve"> Fisher Scientific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80714D" w14:textId="77777777" w:rsidR="00312427" w:rsidRPr="000D14A2" w:rsidRDefault="00312427" w:rsidP="004F0C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4A2">
              <w:rPr>
                <w:rFonts w:ascii="Times New Roman" w:hAnsi="Times New Roman" w:cs="Times New Roman"/>
                <w:sz w:val="20"/>
                <w:szCs w:val="20"/>
              </w:rPr>
              <w:t>Cat# A-11008</w:t>
            </w:r>
          </w:p>
        </w:tc>
      </w:tr>
      <w:tr w:rsidR="00312427" w:rsidRPr="000D14A2" w14:paraId="7318E794" w14:textId="77777777" w:rsidTr="0027205C">
        <w:trPr>
          <w:trHeight w:val="428"/>
        </w:trPr>
        <w:tc>
          <w:tcPr>
            <w:tcW w:w="64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94CF90" w14:textId="77777777" w:rsidR="00312427" w:rsidRPr="000D14A2" w:rsidRDefault="00312427" w:rsidP="004F0C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4A2">
              <w:rPr>
                <w:rFonts w:ascii="Times New Roman" w:hAnsi="Times New Roman" w:cs="Times New Roman"/>
                <w:sz w:val="20"/>
                <w:szCs w:val="20"/>
              </w:rPr>
              <w:t>Anti-Guinea Pig IgG (H+L) Highly Cross-Adsorbed Secondary Antibody, Alexa Fluor™ 647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EBB2EA" w14:textId="77777777" w:rsidR="00312427" w:rsidRPr="000D14A2" w:rsidRDefault="00312427" w:rsidP="004F0C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D14A2">
              <w:rPr>
                <w:rFonts w:ascii="Times New Roman" w:hAnsi="Times New Roman" w:cs="Times New Roman"/>
                <w:sz w:val="20"/>
                <w:szCs w:val="20"/>
              </w:rPr>
              <w:t>Thermo</w:t>
            </w:r>
            <w:proofErr w:type="spellEnd"/>
            <w:r w:rsidRPr="000D14A2">
              <w:rPr>
                <w:rFonts w:ascii="Times New Roman" w:hAnsi="Times New Roman" w:cs="Times New Roman"/>
                <w:sz w:val="20"/>
                <w:szCs w:val="20"/>
              </w:rPr>
              <w:t xml:space="preserve"> Fisher Scientific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3B6831" w14:textId="77777777" w:rsidR="00312427" w:rsidRPr="000D14A2" w:rsidRDefault="00312427" w:rsidP="004F0C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4A2">
              <w:rPr>
                <w:rFonts w:ascii="Times New Roman" w:hAnsi="Times New Roman" w:cs="Times New Roman"/>
                <w:sz w:val="20"/>
                <w:szCs w:val="20"/>
              </w:rPr>
              <w:t>Cat# A-21450</w:t>
            </w:r>
          </w:p>
        </w:tc>
      </w:tr>
      <w:tr w:rsidR="00312427" w:rsidRPr="000D14A2" w14:paraId="3B84C38D" w14:textId="77777777" w:rsidTr="0027205C">
        <w:trPr>
          <w:trHeight w:val="406"/>
        </w:trPr>
        <w:tc>
          <w:tcPr>
            <w:tcW w:w="64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79196C" w14:textId="77777777" w:rsidR="00312427" w:rsidRPr="000D14A2" w:rsidRDefault="00312427" w:rsidP="004F0C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4A2">
              <w:rPr>
                <w:rFonts w:ascii="Times New Roman" w:hAnsi="Times New Roman" w:cs="Times New Roman"/>
                <w:sz w:val="20"/>
                <w:szCs w:val="20"/>
              </w:rPr>
              <w:t>Donkey anti-Rabbit IgG (H+L) Highly Cross-Adsorbed Secondary Antibody, Alexa Fluor™ 647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D0F310" w14:textId="77777777" w:rsidR="00312427" w:rsidRPr="000D14A2" w:rsidRDefault="00312427" w:rsidP="004F0C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D14A2">
              <w:rPr>
                <w:rFonts w:ascii="Times New Roman" w:hAnsi="Times New Roman" w:cs="Times New Roman"/>
                <w:sz w:val="20"/>
                <w:szCs w:val="20"/>
              </w:rPr>
              <w:t>Thermo</w:t>
            </w:r>
            <w:proofErr w:type="spellEnd"/>
            <w:r w:rsidRPr="000D14A2">
              <w:rPr>
                <w:rFonts w:ascii="Times New Roman" w:hAnsi="Times New Roman" w:cs="Times New Roman"/>
                <w:sz w:val="20"/>
                <w:szCs w:val="20"/>
              </w:rPr>
              <w:t xml:space="preserve"> Fisher Scientific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99ACE" w14:textId="77777777" w:rsidR="00312427" w:rsidRPr="000D14A2" w:rsidRDefault="00312427" w:rsidP="004F0C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4A2">
              <w:rPr>
                <w:rFonts w:ascii="Times New Roman" w:hAnsi="Times New Roman" w:cs="Times New Roman"/>
                <w:sz w:val="20"/>
                <w:szCs w:val="20"/>
              </w:rPr>
              <w:t>Cat# A-31573</w:t>
            </w:r>
          </w:p>
        </w:tc>
      </w:tr>
      <w:tr w:rsidR="00312427" w:rsidRPr="000D14A2" w14:paraId="18589F64" w14:textId="77777777" w:rsidTr="0027205C">
        <w:trPr>
          <w:trHeight w:val="413"/>
        </w:trPr>
        <w:tc>
          <w:tcPr>
            <w:tcW w:w="64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4ED5A8" w14:textId="77777777" w:rsidR="00312427" w:rsidRPr="000D14A2" w:rsidRDefault="00312427" w:rsidP="004F0C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4A2">
              <w:rPr>
                <w:rFonts w:ascii="Times New Roman" w:hAnsi="Times New Roman" w:cs="Times New Roman"/>
                <w:sz w:val="20"/>
                <w:szCs w:val="20"/>
              </w:rPr>
              <w:t>Anti-Rabbit IgG (H+L) Cross-Adsorbed Secondary Antibody, Alexa Fluor 594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677B47" w14:textId="77777777" w:rsidR="00312427" w:rsidRPr="000D14A2" w:rsidRDefault="00312427" w:rsidP="004F0C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D14A2">
              <w:rPr>
                <w:rFonts w:ascii="Times New Roman" w:hAnsi="Times New Roman" w:cs="Times New Roman"/>
                <w:sz w:val="20"/>
                <w:szCs w:val="20"/>
              </w:rPr>
              <w:t>Thermo</w:t>
            </w:r>
            <w:proofErr w:type="spellEnd"/>
            <w:r w:rsidRPr="000D14A2">
              <w:rPr>
                <w:rFonts w:ascii="Times New Roman" w:hAnsi="Times New Roman" w:cs="Times New Roman"/>
                <w:sz w:val="20"/>
                <w:szCs w:val="20"/>
              </w:rPr>
              <w:t xml:space="preserve"> Fisher Scientific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F12657" w14:textId="77777777" w:rsidR="00312427" w:rsidRPr="000D14A2" w:rsidRDefault="00312427" w:rsidP="004F0C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4A2">
              <w:rPr>
                <w:rFonts w:ascii="Times New Roman" w:hAnsi="Times New Roman" w:cs="Times New Roman"/>
                <w:sz w:val="20"/>
                <w:szCs w:val="20"/>
              </w:rPr>
              <w:t>Cat# A-11012</w:t>
            </w:r>
          </w:p>
        </w:tc>
      </w:tr>
      <w:tr w:rsidR="00312427" w:rsidRPr="000D14A2" w14:paraId="09F74AD8" w14:textId="77777777" w:rsidTr="0027205C">
        <w:trPr>
          <w:trHeight w:val="433"/>
        </w:trPr>
        <w:tc>
          <w:tcPr>
            <w:tcW w:w="64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E77342" w14:textId="77777777" w:rsidR="00312427" w:rsidRPr="000D14A2" w:rsidRDefault="00312427" w:rsidP="004F0C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4A2">
              <w:rPr>
                <w:rFonts w:ascii="Times New Roman" w:hAnsi="Times New Roman" w:cs="Times New Roman"/>
                <w:sz w:val="20"/>
                <w:szCs w:val="20"/>
              </w:rPr>
              <w:t xml:space="preserve">Anti-Chicken </w:t>
            </w:r>
            <w:proofErr w:type="spellStart"/>
            <w:r w:rsidRPr="000D14A2">
              <w:rPr>
                <w:rFonts w:ascii="Times New Roman" w:hAnsi="Times New Roman" w:cs="Times New Roman"/>
                <w:sz w:val="20"/>
                <w:szCs w:val="20"/>
              </w:rPr>
              <w:t>IgY</w:t>
            </w:r>
            <w:proofErr w:type="spellEnd"/>
            <w:r w:rsidRPr="000D14A2">
              <w:rPr>
                <w:rFonts w:ascii="Times New Roman" w:hAnsi="Times New Roman" w:cs="Times New Roman"/>
                <w:sz w:val="20"/>
                <w:szCs w:val="20"/>
              </w:rPr>
              <w:t xml:space="preserve"> (H+L) Secondary Antibody, Alexa Fluor 594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3D59BB" w14:textId="77777777" w:rsidR="00312427" w:rsidRPr="000D14A2" w:rsidRDefault="00312427" w:rsidP="004F0C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D14A2">
              <w:rPr>
                <w:rFonts w:ascii="Times New Roman" w:hAnsi="Times New Roman" w:cs="Times New Roman"/>
                <w:sz w:val="20"/>
                <w:szCs w:val="20"/>
              </w:rPr>
              <w:t>Thermo</w:t>
            </w:r>
            <w:proofErr w:type="spellEnd"/>
            <w:r w:rsidRPr="000D14A2">
              <w:rPr>
                <w:rFonts w:ascii="Times New Roman" w:hAnsi="Times New Roman" w:cs="Times New Roman"/>
                <w:sz w:val="20"/>
                <w:szCs w:val="20"/>
              </w:rPr>
              <w:t xml:space="preserve"> Fisher Scientific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A841F6" w14:textId="77777777" w:rsidR="00312427" w:rsidRPr="000D14A2" w:rsidRDefault="00312427" w:rsidP="004F0C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4A2">
              <w:rPr>
                <w:rFonts w:ascii="Times New Roman" w:hAnsi="Times New Roman" w:cs="Times New Roman"/>
                <w:sz w:val="20"/>
                <w:szCs w:val="20"/>
              </w:rPr>
              <w:t>Cat# A-11042</w:t>
            </w:r>
          </w:p>
        </w:tc>
      </w:tr>
      <w:tr w:rsidR="00312427" w:rsidRPr="000D14A2" w14:paraId="22B837D8" w14:textId="77777777" w:rsidTr="0027205C">
        <w:trPr>
          <w:trHeight w:val="410"/>
        </w:trPr>
        <w:tc>
          <w:tcPr>
            <w:tcW w:w="64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FEF717" w14:textId="77777777" w:rsidR="00312427" w:rsidRPr="000D14A2" w:rsidRDefault="00312427" w:rsidP="004F0C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4A2">
              <w:rPr>
                <w:rFonts w:ascii="Times New Roman" w:hAnsi="Times New Roman" w:cs="Times New Roman"/>
                <w:sz w:val="20"/>
                <w:szCs w:val="20"/>
              </w:rPr>
              <w:t>Anti-Rat IgG (H+L) Antibody, Alexa Fluor 594 Conjugated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5A1727" w14:textId="77777777" w:rsidR="00312427" w:rsidRPr="000D14A2" w:rsidRDefault="00312427" w:rsidP="004F0C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D14A2">
              <w:rPr>
                <w:rFonts w:ascii="Times New Roman" w:hAnsi="Times New Roman" w:cs="Times New Roman"/>
                <w:sz w:val="20"/>
                <w:szCs w:val="20"/>
              </w:rPr>
              <w:t>Thermo</w:t>
            </w:r>
            <w:proofErr w:type="spellEnd"/>
            <w:r w:rsidRPr="000D14A2">
              <w:rPr>
                <w:rFonts w:ascii="Times New Roman" w:hAnsi="Times New Roman" w:cs="Times New Roman"/>
                <w:sz w:val="20"/>
                <w:szCs w:val="20"/>
              </w:rPr>
              <w:t xml:space="preserve"> Fisher Scientific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371F4B" w14:textId="77777777" w:rsidR="00312427" w:rsidRPr="000D14A2" w:rsidRDefault="00312427" w:rsidP="004F0C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4A2">
              <w:rPr>
                <w:rFonts w:ascii="Times New Roman" w:hAnsi="Times New Roman" w:cs="Times New Roman"/>
                <w:sz w:val="20"/>
                <w:szCs w:val="20"/>
              </w:rPr>
              <w:t>Cat# A-21209</w:t>
            </w:r>
          </w:p>
        </w:tc>
      </w:tr>
      <w:tr w:rsidR="00312427" w:rsidRPr="000D14A2" w14:paraId="2DB43D1B" w14:textId="77777777" w:rsidTr="0027205C">
        <w:trPr>
          <w:trHeight w:val="367"/>
        </w:trPr>
        <w:tc>
          <w:tcPr>
            <w:tcW w:w="64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0432AC5" w14:textId="77777777" w:rsidR="00312427" w:rsidRPr="000D14A2" w:rsidRDefault="00312427" w:rsidP="004F0C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4A2">
              <w:rPr>
                <w:rFonts w:ascii="Times New Roman" w:hAnsi="Times New Roman" w:cs="Times New Roman"/>
                <w:sz w:val="20"/>
                <w:szCs w:val="20"/>
              </w:rPr>
              <w:t xml:space="preserve">Anti-Mouse IgG (H+L) Cross-Adsorbed </w:t>
            </w:r>
            <w:proofErr w:type="spellStart"/>
            <w:r w:rsidRPr="000D14A2">
              <w:rPr>
                <w:rFonts w:ascii="Times New Roman" w:hAnsi="Times New Roman" w:cs="Times New Roman"/>
                <w:sz w:val="20"/>
                <w:szCs w:val="20"/>
              </w:rPr>
              <w:t>ReadyProbes</w:t>
            </w:r>
            <w:proofErr w:type="spellEnd"/>
            <w:r w:rsidRPr="000D14A2">
              <w:rPr>
                <w:rFonts w:ascii="Times New Roman" w:hAnsi="Times New Roman" w:cs="Times New Roman"/>
                <w:sz w:val="20"/>
                <w:szCs w:val="20"/>
              </w:rPr>
              <w:t xml:space="preserve"> Antibody, Alexa Fluor 594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BCC7E1C" w14:textId="77777777" w:rsidR="00312427" w:rsidRPr="000D14A2" w:rsidRDefault="00312427" w:rsidP="004F0C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D14A2">
              <w:rPr>
                <w:rFonts w:ascii="Times New Roman" w:hAnsi="Times New Roman" w:cs="Times New Roman"/>
                <w:sz w:val="20"/>
                <w:szCs w:val="20"/>
              </w:rPr>
              <w:t>Thermo</w:t>
            </w:r>
            <w:proofErr w:type="spellEnd"/>
            <w:r w:rsidRPr="000D14A2">
              <w:rPr>
                <w:rFonts w:ascii="Times New Roman" w:hAnsi="Times New Roman" w:cs="Times New Roman"/>
                <w:sz w:val="20"/>
                <w:szCs w:val="20"/>
              </w:rPr>
              <w:t xml:space="preserve"> Fisher Scientific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F0F015D" w14:textId="77777777" w:rsidR="00312427" w:rsidRPr="000D14A2" w:rsidRDefault="00312427" w:rsidP="004F0C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4A2">
              <w:rPr>
                <w:rFonts w:ascii="Times New Roman" w:hAnsi="Times New Roman" w:cs="Times New Roman"/>
                <w:sz w:val="20"/>
                <w:szCs w:val="20"/>
              </w:rPr>
              <w:t>Cat# R37121</w:t>
            </w:r>
          </w:p>
        </w:tc>
      </w:tr>
    </w:tbl>
    <w:p w14:paraId="7698F312" w14:textId="77777777" w:rsidR="00312427" w:rsidRPr="000D14A2" w:rsidRDefault="00312427" w:rsidP="004F0CD8">
      <w:pPr>
        <w:rPr>
          <w:rFonts w:ascii="Times New Roman" w:hAnsi="Times New Roman" w:cs="Times New Roman"/>
          <w:sz w:val="20"/>
          <w:szCs w:val="20"/>
        </w:rPr>
      </w:pPr>
    </w:p>
    <w:p w14:paraId="1BD0675B" w14:textId="452B202A" w:rsidR="005B0793" w:rsidRPr="000D14A2" w:rsidRDefault="00312427" w:rsidP="004F0CD8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0D14A2">
        <w:rPr>
          <w:rFonts w:ascii="Times New Roman" w:hAnsi="Times New Roman" w:cs="Times New Roman"/>
          <w:b/>
          <w:bCs/>
          <w:sz w:val="20"/>
          <w:szCs w:val="20"/>
        </w:rPr>
        <w:br w:type="page"/>
      </w:r>
      <w:r w:rsidR="005B0793" w:rsidRPr="000D14A2">
        <w:rPr>
          <w:rFonts w:ascii="Times New Roman" w:hAnsi="Times New Roman" w:cs="Times New Roman"/>
          <w:b/>
          <w:bCs/>
          <w:sz w:val="20"/>
          <w:szCs w:val="20"/>
        </w:rPr>
        <w:lastRenderedPageBreak/>
        <w:t>Supplementary Table S3.</w:t>
      </w:r>
      <w:r w:rsidR="005B0793" w:rsidRPr="000D14A2">
        <w:rPr>
          <w:rFonts w:ascii="Times New Roman" w:hAnsi="Times New Roman" w:cs="Times New Roman"/>
          <w:sz w:val="20"/>
          <w:szCs w:val="20"/>
        </w:rPr>
        <w:t xml:space="preserve"> </w:t>
      </w:r>
      <w:r w:rsidR="005B0793" w:rsidRPr="000D14A2">
        <w:rPr>
          <w:rFonts w:ascii="Times New Roman" w:hAnsi="Times New Roman" w:cs="Times New Roman"/>
          <w:b/>
          <w:bCs/>
          <w:sz w:val="20"/>
          <w:szCs w:val="20"/>
        </w:rPr>
        <w:t>Demographics, clinical and metabolic characteristics and serum hormones concentrations in T2DM subjects with normal cognition or MCI</w:t>
      </w:r>
    </w:p>
    <w:tbl>
      <w:tblPr>
        <w:tblStyle w:val="af2"/>
        <w:tblW w:w="0" w:type="auto"/>
        <w:tblInd w:w="284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5"/>
        <w:gridCol w:w="2552"/>
        <w:gridCol w:w="2409"/>
        <w:gridCol w:w="998"/>
      </w:tblGrid>
      <w:tr w:rsidR="005B0793" w:rsidRPr="000D14A2" w14:paraId="2C7234BD" w14:textId="77777777" w:rsidTr="00224837">
        <w:trPr>
          <w:trHeight w:val="637"/>
        </w:trPr>
        <w:tc>
          <w:tcPr>
            <w:tcW w:w="3255" w:type="dxa"/>
            <w:tcBorders>
              <w:top w:val="single" w:sz="4" w:space="0" w:color="auto"/>
              <w:bottom w:val="single" w:sz="4" w:space="0" w:color="auto"/>
            </w:tcBorders>
          </w:tcPr>
          <w:p w14:paraId="2519CC53" w14:textId="77777777" w:rsidR="005B0793" w:rsidRPr="000D14A2" w:rsidRDefault="005B0793" w:rsidP="004F0CD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C063D1" w14:textId="77777777" w:rsidR="005B0793" w:rsidRPr="000D14A2" w:rsidRDefault="005B0793" w:rsidP="004F0CD8">
            <w:pPr>
              <w:pStyle w:val="af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T2DM without MCI</w:t>
            </w:r>
          </w:p>
          <w:p w14:paraId="14C236B3" w14:textId="77777777" w:rsidR="005B0793" w:rsidRPr="000D14A2" w:rsidRDefault="005B0793" w:rsidP="004F0C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n = 476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B92879" w14:textId="77777777" w:rsidR="005B0793" w:rsidRPr="000D14A2" w:rsidRDefault="005B0793" w:rsidP="004F0CD8">
            <w:pPr>
              <w:pStyle w:val="af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T2DM with MCI</w:t>
            </w:r>
          </w:p>
          <w:p w14:paraId="4F5293AE" w14:textId="77777777" w:rsidR="005B0793" w:rsidRPr="000D14A2" w:rsidRDefault="005B0793" w:rsidP="004F0C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n = 268</w:t>
            </w:r>
          </w:p>
        </w:tc>
        <w:tc>
          <w:tcPr>
            <w:tcW w:w="9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F85F71" w14:textId="77777777" w:rsidR="005B0793" w:rsidRPr="000D14A2" w:rsidRDefault="005B0793" w:rsidP="004F0C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b/>
                <w:bCs/>
                <w:i/>
                <w:iCs/>
                <w:color w:val="000000" w:themeColor="text1"/>
                <w:kern w:val="24"/>
                <w:sz w:val="20"/>
                <w:szCs w:val="20"/>
              </w:rPr>
              <w:t>P</w:t>
            </w:r>
            <w:r w:rsidRPr="000D14A2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 xml:space="preserve"> value</w:t>
            </w:r>
          </w:p>
        </w:tc>
      </w:tr>
      <w:tr w:rsidR="005B0793" w:rsidRPr="000D14A2" w14:paraId="0870E4FF" w14:textId="77777777" w:rsidTr="0038489D">
        <w:tc>
          <w:tcPr>
            <w:tcW w:w="3255" w:type="dxa"/>
            <w:tcBorders>
              <w:top w:val="single" w:sz="4" w:space="0" w:color="auto"/>
            </w:tcBorders>
            <w:vAlign w:val="center"/>
          </w:tcPr>
          <w:p w14:paraId="345E0376" w14:textId="77777777" w:rsidR="005B0793" w:rsidRPr="000D14A2" w:rsidRDefault="005B0793" w:rsidP="004F0CD8">
            <w:pPr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Demographic factors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vAlign w:val="center"/>
          </w:tcPr>
          <w:p w14:paraId="15B7A6AD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</w:tcBorders>
            <w:vAlign w:val="center"/>
          </w:tcPr>
          <w:p w14:paraId="41820866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4" w:space="0" w:color="auto"/>
            </w:tcBorders>
            <w:vAlign w:val="center"/>
          </w:tcPr>
          <w:p w14:paraId="34890AD2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24"/>
                <w:sz w:val="20"/>
                <w:szCs w:val="20"/>
              </w:rPr>
            </w:pPr>
          </w:p>
        </w:tc>
      </w:tr>
      <w:tr w:rsidR="005B0793" w:rsidRPr="000D14A2" w14:paraId="3E39D258" w14:textId="77777777" w:rsidTr="0038489D">
        <w:tc>
          <w:tcPr>
            <w:tcW w:w="3255" w:type="dxa"/>
            <w:vAlign w:val="center"/>
          </w:tcPr>
          <w:p w14:paraId="6E0DC1C8" w14:textId="77777777" w:rsidR="005B0793" w:rsidRPr="000D14A2" w:rsidRDefault="005B0793" w:rsidP="004F0CD8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Age (years)</w:t>
            </w:r>
          </w:p>
        </w:tc>
        <w:tc>
          <w:tcPr>
            <w:tcW w:w="2552" w:type="dxa"/>
            <w:vAlign w:val="center"/>
          </w:tcPr>
          <w:p w14:paraId="20D009DF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58.5±7.6</w:t>
            </w:r>
          </w:p>
        </w:tc>
        <w:tc>
          <w:tcPr>
            <w:tcW w:w="2409" w:type="dxa"/>
            <w:vAlign w:val="center"/>
          </w:tcPr>
          <w:p w14:paraId="68177F5C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59.4±6.5</w:t>
            </w:r>
          </w:p>
        </w:tc>
        <w:tc>
          <w:tcPr>
            <w:tcW w:w="998" w:type="dxa"/>
            <w:vAlign w:val="center"/>
          </w:tcPr>
          <w:p w14:paraId="687DD3F8" w14:textId="77777777" w:rsidR="005B0793" w:rsidRPr="000D14A2" w:rsidRDefault="005B0793" w:rsidP="004F0C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00000" w:themeColor="text1"/>
                <w:kern w:val="24"/>
                <w:sz w:val="20"/>
                <w:szCs w:val="20"/>
              </w:rPr>
              <w:t>0.102</w:t>
            </w:r>
          </w:p>
        </w:tc>
      </w:tr>
      <w:tr w:rsidR="005B0793" w:rsidRPr="000D14A2" w14:paraId="71D63120" w14:textId="77777777" w:rsidTr="0038489D">
        <w:tc>
          <w:tcPr>
            <w:tcW w:w="3255" w:type="dxa"/>
          </w:tcPr>
          <w:p w14:paraId="4B476078" w14:textId="77777777" w:rsidR="005B0793" w:rsidRPr="000D14A2" w:rsidRDefault="005B0793" w:rsidP="004F0CD8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Sex (Female, %)</w:t>
            </w:r>
          </w:p>
        </w:tc>
        <w:tc>
          <w:tcPr>
            <w:tcW w:w="2552" w:type="dxa"/>
            <w:vAlign w:val="center"/>
          </w:tcPr>
          <w:p w14:paraId="0C4CC805" w14:textId="77777777" w:rsidR="005B0793" w:rsidRPr="000D14A2" w:rsidRDefault="005B0793" w:rsidP="004F0C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00000" w:themeColor="text1"/>
                <w:kern w:val="24"/>
                <w:sz w:val="20"/>
                <w:szCs w:val="20"/>
              </w:rPr>
              <w:t>162, 24.0%</w:t>
            </w:r>
          </w:p>
        </w:tc>
        <w:tc>
          <w:tcPr>
            <w:tcW w:w="2409" w:type="dxa"/>
            <w:vAlign w:val="center"/>
          </w:tcPr>
          <w:p w14:paraId="78A214EC" w14:textId="77777777" w:rsidR="005B0793" w:rsidRPr="000D14A2" w:rsidRDefault="005B0793" w:rsidP="004F0C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00000" w:themeColor="text1"/>
                <w:kern w:val="24"/>
                <w:sz w:val="20"/>
                <w:szCs w:val="20"/>
              </w:rPr>
              <w:t>137, 51.3%</w:t>
            </w:r>
          </w:p>
        </w:tc>
        <w:tc>
          <w:tcPr>
            <w:tcW w:w="998" w:type="dxa"/>
            <w:vAlign w:val="center"/>
          </w:tcPr>
          <w:p w14:paraId="7D0988E8" w14:textId="77777777" w:rsidR="005B0793" w:rsidRPr="000D14A2" w:rsidRDefault="005B0793" w:rsidP="004F0C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00000" w:themeColor="text1"/>
                <w:kern w:val="24"/>
                <w:sz w:val="20"/>
                <w:szCs w:val="20"/>
              </w:rPr>
              <w:t xml:space="preserve"> </w:t>
            </w:r>
            <w:r w:rsidRPr="000D14A2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&lt;0.001*</w:t>
            </w:r>
          </w:p>
        </w:tc>
      </w:tr>
      <w:tr w:rsidR="005B0793" w:rsidRPr="000D14A2" w14:paraId="54478F92" w14:textId="77777777" w:rsidTr="0038489D">
        <w:tc>
          <w:tcPr>
            <w:tcW w:w="3255" w:type="dxa"/>
            <w:vAlign w:val="center"/>
          </w:tcPr>
          <w:p w14:paraId="41279AC7" w14:textId="77777777" w:rsidR="005B0793" w:rsidRPr="000D14A2" w:rsidRDefault="005B0793" w:rsidP="004F0CD8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Education (years)</w:t>
            </w:r>
          </w:p>
        </w:tc>
        <w:tc>
          <w:tcPr>
            <w:tcW w:w="2552" w:type="dxa"/>
            <w:vAlign w:val="center"/>
          </w:tcPr>
          <w:p w14:paraId="27698B67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12.9±3.1</w:t>
            </w:r>
          </w:p>
        </w:tc>
        <w:tc>
          <w:tcPr>
            <w:tcW w:w="2409" w:type="dxa"/>
            <w:vAlign w:val="center"/>
          </w:tcPr>
          <w:p w14:paraId="1715B05C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11.1±4.4</w:t>
            </w:r>
          </w:p>
        </w:tc>
        <w:tc>
          <w:tcPr>
            <w:tcW w:w="998" w:type="dxa"/>
            <w:vAlign w:val="center"/>
          </w:tcPr>
          <w:p w14:paraId="361B66E7" w14:textId="77777777" w:rsidR="005B0793" w:rsidRPr="000D14A2" w:rsidRDefault="005B0793" w:rsidP="004F0CD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&lt;0.001*</w:t>
            </w:r>
          </w:p>
        </w:tc>
      </w:tr>
      <w:tr w:rsidR="005B0793" w:rsidRPr="000D14A2" w14:paraId="21FD7E5A" w14:textId="77777777" w:rsidTr="0038489D">
        <w:tc>
          <w:tcPr>
            <w:tcW w:w="3255" w:type="dxa"/>
            <w:vAlign w:val="center"/>
          </w:tcPr>
          <w:p w14:paraId="585BC435" w14:textId="77777777" w:rsidR="005B0793" w:rsidRPr="000D14A2" w:rsidRDefault="005B0793" w:rsidP="004F0CD8">
            <w:pPr>
              <w:ind w:firstLineChars="100" w:firstLine="200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Duration (years)</w:t>
            </w:r>
          </w:p>
        </w:tc>
        <w:tc>
          <w:tcPr>
            <w:tcW w:w="2552" w:type="dxa"/>
            <w:vAlign w:val="center"/>
          </w:tcPr>
          <w:p w14:paraId="5382FBDF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10.6±7.8</w:t>
            </w:r>
          </w:p>
        </w:tc>
        <w:tc>
          <w:tcPr>
            <w:tcW w:w="2409" w:type="dxa"/>
            <w:vAlign w:val="center"/>
          </w:tcPr>
          <w:p w14:paraId="630572F3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10.4±8.5</w:t>
            </w:r>
          </w:p>
        </w:tc>
        <w:tc>
          <w:tcPr>
            <w:tcW w:w="998" w:type="dxa"/>
            <w:vAlign w:val="center"/>
          </w:tcPr>
          <w:p w14:paraId="6317C56B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24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00000" w:themeColor="text1"/>
                <w:kern w:val="24"/>
                <w:sz w:val="20"/>
                <w:szCs w:val="20"/>
              </w:rPr>
              <w:t>0.778</w:t>
            </w:r>
          </w:p>
        </w:tc>
      </w:tr>
      <w:tr w:rsidR="005B0793" w:rsidRPr="000D14A2" w14:paraId="7A66D935" w14:textId="77777777" w:rsidTr="0038489D">
        <w:tc>
          <w:tcPr>
            <w:tcW w:w="3255" w:type="dxa"/>
          </w:tcPr>
          <w:p w14:paraId="14E50C6D" w14:textId="77777777" w:rsidR="005B0793" w:rsidRPr="000D14A2" w:rsidRDefault="005B0793" w:rsidP="004F0CD8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Smoking (n, %)</w:t>
            </w:r>
          </w:p>
        </w:tc>
        <w:tc>
          <w:tcPr>
            <w:tcW w:w="2552" w:type="dxa"/>
            <w:vAlign w:val="center"/>
          </w:tcPr>
          <w:p w14:paraId="321A813F" w14:textId="77777777" w:rsidR="005B0793" w:rsidRPr="000D14A2" w:rsidRDefault="005B0793" w:rsidP="004F0C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00000" w:themeColor="text1"/>
                <w:kern w:val="24"/>
                <w:sz w:val="20"/>
                <w:szCs w:val="20"/>
              </w:rPr>
              <w:t>180, 37.8%</w:t>
            </w:r>
          </w:p>
        </w:tc>
        <w:tc>
          <w:tcPr>
            <w:tcW w:w="2409" w:type="dxa"/>
            <w:vAlign w:val="center"/>
          </w:tcPr>
          <w:p w14:paraId="3DDD2AF3" w14:textId="77777777" w:rsidR="005B0793" w:rsidRPr="000D14A2" w:rsidRDefault="005B0793" w:rsidP="004F0C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00000" w:themeColor="text1"/>
                <w:kern w:val="24"/>
                <w:sz w:val="20"/>
                <w:szCs w:val="20"/>
              </w:rPr>
              <w:t>70, 26.1%</w:t>
            </w:r>
          </w:p>
        </w:tc>
        <w:tc>
          <w:tcPr>
            <w:tcW w:w="998" w:type="dxa"/>
            <w:vAlign w:val="center"/>
          </w:tcPr>
          <w:p w14:paraId="68C576AE" w14:textId="77777777" w:rsidR="005B0793" w:rsidRPr="000D14A2" w:rsidRDefault="005B0793" w:rsidP="004F0CD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 xml:space="preserve">0.001* </w:t>
            </w:r>
          </w:p>
        </w:tc>
      </w:tr>
      <w:tr w:rsidR="005B0793" w:rsidRPr="000D14A2" w14:paraId="724AF160" w14:textId="77777777" w:rsidTr="0038489D">
        <w:tc>
          <w:tcPr>
            <w:tcW w:w="3255" w:type="dxa"/>
          </w:tcPr>
          <w:p w14:paraId="56A7CAF3" w14:textId="77777777" w:rsidR="005B0793" w:rsidRPr="000D14A2" w:rsidRDefault="005B0793" w:rsidP="004F0CD8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Alcohol (n, %)</w:t>
            </w:r>
          </w:p>
        </w:tc>
        <w:tc>
          <w:tcPr>
            <w:tcW w:w="2552" w:type="dxa"/>
            <w:vAlign w:val="center"/>
          </w:tcPr>
          <w:p w14:paraId="7E21C07D" w14:textId="77777777" w:rsidR="005B0793" w:rsidRPr="000D14A2" w:rsidRDefault="005B0793" w:rsidP="004F0C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00000" w:themeColor="text1"/>
                <w:kern w:val="24"/>
                <w:sz w:val="20"/>
                <w:szCs w:val="20"/>
              </w:rPr>
              <w:t>133, 27.9%</w:t>
            </w:r>
          </w:p>
        </w:tc>
        <w:tc>
          <w:tcPr>
            <w:tcW w:w="2409" w:type="dxa"/>
            <w:vAlign w:val="center"/>
          </w:tcPr>
          <w:p w14:paraId="6FE2710C" w14:textId="77777777" w:rsidR="005B0793" w:rsidRPr="000D14A2" w:rsidRDefault="005B0793" w:rsidP="004F0C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00000" w:themeColor="text1"/>
                <w:kern w:val="24"/>
                <w:sz w:val="20"/>
                <w:szCs w:val="20"/>
              </w:rPr>
              <w:t>59, 22.0%</w:t>
            </w:r>
          </w:p>
        </w:tc>
        <w:tc>
          <w:tcPr>
            <w:tcW w:w="998" w:type="dxa"/>
            <w:vAlign w:val="center"/>
          </w:tcPr>
          <w:p w14:paraId="5D17BA17" w14:textId="77777777" w:rsidR="005B0793" w:rsidRPr="000D14A2" w:rsidRDefault="005B0793" w:rsidP="004F0C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00000" w:themeColor="text1"/>
                <w:kern w:val="24"/>
                <w:sz w:val="20"/>
                <w:szCs w:val="20"/>
              </w:rPr>
              <w:t>0.076</w:t>
            </w:r>
          </w:p>
        </w:tc>
      </w:tr>
      <w:tr w:rsidR="005B0793" w:rsidRPr="000D14A2" w14:paraId="4CAFE9BF" w14:textId="77777777" w:rsidTr="0038489D">
        <w:tc>
          <w:tcPr>
            <w:tcW w:w="3255" w:type="dxa"/>
            <w:vAlign w:val="center"/>
          </w:tcPr>
          <w:p w14:paraId="401AD4BB" w14:textId="77777777" w:rsidR="005B0793" w:rsidRPr="000D14A2" w:rsidRDefault="005B0793" w:rsidP="004F0CD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Vascular risk factors</w:t>
            </w:r>
          </w:p>
        </w:tc>
        <w:tc>
          <w:tcPr>
            <w:tcW w:w="2552" w:type="dxa"/>
            <w:vAlign w:val="center"/>
          </w:tcPr>
          <w:p w14:paraId="605FD04A" w14:textId="77777777" w:rsidR="005B0793" w:rsidRPr="000D14A2" w:rsidRDefault="005B0793" w:rsidP="004F0C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vAlign w:val="center"/>
          </w:tcPr>
          <w:p w14:paraId="56C6963A" w14:textId="77777777" w:rsidR="005B0793" w:rsidRPr="000D14A2" w:rsidRDefault="005B0793" w:rsidP="004F0C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8" w:type="dxa"/>
            <w:vAlign w:val="center"/>
          </w:tcPr>
          <w:p w14:paraId="1B7E05C4" w14:textId="77777777" w:rsidR="005B0793" w:rsidRPr="000D14A2" w:rsidRDefault="005B0793" w:rsidP="004F0CD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5B0793" w:rsidRPr="000D14A2" w14:paraId="5E04B083" w14:textId="77777777" w:rsidTr="0038489D">
        <w:tc>
          <w:tcPr>
            <w:tcW w:w="3255" w:type="dxa"/>
            <w:vAlign w:val="center"/>
          </w:tcPr>
          <w:p w14:paraId="13A73169" w14:textId="77777777" w:rsidR="005B0793" w:rsidRPr="000D14A2" w:rsidRDefault="005B0793" w:rsidP="004F0CD8">
            <w:pPr>
              <w:ind w:firstLineChars="100" w:firstLine="200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SBP (mmHg)</w:t>
            </w:r>
          </w:p>
        </w:tc>
        <w:tc>
          <w:tcPr>
            <w:tcW w:w="2552" w:type="dxa"/>
            <w:vAlign w:val="center"/>
          </w:tcPr>
          <w:p w14:paraId="101F47A3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134.0±17.9</w:t>
            </w:r>
          </w:p>
        </w:tc>
        <w:tc>
          <w:tcPr>
            <w:tcW w:w="2409" w:type="dxa"/>
            <w:vAlign w:val="center"/>
          </w:tcPr>
          <w:p w14:paraId="1B0BFE6D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136.7±18.6</w:t>
            </w:r>
          </w:p>
        </w:tc>
        <w:tc>
          <w:tcPr>
            <w:tcW w:w="998" w:type="dxa"/>
            <w:vAlign w:val="center"/>
          </w:tcPr>
          <w:p w14:paraId="362C56A4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0.049*</w:t>
            </w:r>
          </w:p>
        </w:tc>
      </w:tr>
      <w:tr w:rsidR="005B0793" w:rsidRPr="000D14A2" w14:paraId="2CBB6A98" w14:textId="77777777" w:rsidTr="0038489D">
        <w:tc>
          <w:tcPr>
            <w:tcW w:w="3255" w:type="dxa"/>
          </w:tcPr>
          <w:p w14:paraId="74F470BF" w14:textId="77777777" w:rsidR="005B0793" w:rsidRPr="000D14A2" w:rsidRDefault="005B0793" w:rsidP="004F0CD8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DBP (mmHg)</w:t>
            </w:r>
          </w:p>
        </w:tc>
        <w:tc>
          <w:tcPr>
            <w:tcW w:w="2552" w:type="dxa"/>
            <w:vAlign w:val="center"/>
          </w:tcPr>
          <w:p w14:paraId="60964373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81.7±11.3</w:t>
            </w:r>
          </w:p>
        </w:tc>
        <w:tc>
          <w:tcPr>
            <w:tcW w:w="2409" w:type="dxa"/>
            <w:vAlign w:val="center"/>
          </w:tcPr>
          <w:p w14:paraId="7FA67A8D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81.9±11.1</w:t>
            </w:r>
          </w:p>
        </w:tc>
        <w:tc>
          <w:tcPr>
            <w:tcW w:w="998" w:type="dxa"/>
            <w:vAlign w:val="center"/>
          </w:tcPr>
          <w:p w14:paraId="30B86304" w14:textId="77777777" w:rsidR="005B0793" w:rsidRPr="000D14A2" w:rsidRDefault="005B0793" w:rsidP="004F0C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00000" w:themeColor="text1"/>
                <w:kern w:val="24"/>
                <w:sz w:val="20"/>
                <w:szCs w:val="20"/>
              </w:rPr>
              <w:t>0.768</w:t>
            </w:r>
          </w:p>
        </w:tc>
      </w:tr>
      <w:tr w:rsidR="005B0793" w:rsidRPr="000D14A2" w14:paraId="547F7C10" w14:textId="77777777" w:rsidTr="0038489D">
        <w:tc>
          <w:tcPr>
            <w:tcW w:w="3255" w:type="dxa"/>
          </w:tcPr>
          <w:p w14:paraId="2CF51067" w14:textId="77777777" w:rsidR="005B0793" w:rsidRPr="000D14A2" w:rsidRDefault="005B0793" w:rsidP="004F0CD8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BMI (kg/m</w:t>
            </w:r>
            <w:r w:rsidRPr="000D14A2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position w:val="7"/>
                <w:sz w:val="20"/>
                <w:szCs w:val="20"/>
                <w:vertAlign w:val="superscript"/>
              </w:rPr>
              <w:t>2</w:t>
            </w:r>
            <w:r w:rsidRPr="000D14A2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)</w:t>
            </w:r>
          </w:p>
        </w:tc>
        <w:tc>
          <w:tcPr>
            <w:tcW w:w="2552" w:type="dxa"/>
            <w:vAlign w:val="center"/>
          </w:tcPr>
          <w:p w14:paraId="50830853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25.0±3.5</w:t>
            </w:r>
          </w:p>
        </w:tc>
        <w:tc>
          <w:tcPr>
            <w:tcW w:w="2409" w:type="dxa"/>
            <w:vAlign w:val="center"/>
          </w:tcPr>
          <w:p w14:paraId="4DE327E0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25.0±3.9</w:t>
            </w:r>
          </w:p>
        </w:tc>
        <w:tc>
          <w:tcPr>
            <w:tcW w:w="998" w:type="dxa"/>
            <w:vAlign w:val="center"/>
          </w:tcPr>
          <w:p w14:paraId="1E7DA068" w14:textId="77777777" w:rsidR="005B0793" w:rsidRPr="000D14A2" w:rsidRDefault="005B0793" w:rsidP="004F0C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00000" w:themeColor="text1"/>
                <w:kern w:val="24"/>
                <w:sz w:val="20"/>
                <w:szCs w:val="20"/>
              </w:rPr>
              <w:t>0.997</w:t>
            </w:r>
          </w:p>
        </w:tc>
      </w:tr>
      <w:tr w:rsidR="005B0793" w:rsidRPr="000D14A2" w14:paraId="71BC789F" w14:textId="77777777" w:rsidTr="0038489D">
        <w:tc>
          <w:tcPr>
            <w:tcW w:w="3255" w:type="dxa"/>
            <w:vAlign w:val="center"/>
          </w:tcPr>
          <w:p w14:paraId="39C75A30" w14:textId="77777777" w:rsidR="005B0793" w:rsidRPr="000D14A2" w:rsidRDefault="005B0793" w:rsidP="004F0CD8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TG (mmol/L)</w:t>
            </w:r>
          </w:p>
        </w:tc>
        <w:tc>
          <w:tcPr>
            <w:tcW w:w="2552" w:type="dxa"/>
            <w:vAlign w:val="center"/>
          </w:tcPr>
          <w:p w14:paraId="2FDBBE40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1.6±1.2</w:t>
            </w:r>
          </w:p>
        </w:tc>
        <w:tc>
          <w:tcPr>
            <w:tcW w:w="2409" w:type="dxa"/>
            <w:vAlign w:val="center"/>
          </w:tcPr>
          <w:p w14:paraId="1C1E7CC9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1.5±1.2</w:t>
            </w:r>
          </w:p>
        </w:tc>
        <w:tc>
          <w:tcPr>
            <w:tcW w:w="998" w:type="dxa"/>
            <w:vAlign w:val="center"/>
          </w:tcPr>
          <w:p w14:paraId="58A5F533" w14:textId="77777777" w:rsidR="005B0793" w:rsidRPr="000D14A2" w:rsidRDefault="005B0793" w:rsidP="004F0C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00000" w:themeColor="text1"/>
                <w:kern w:val="24"/>
                <w:sz w:val="20"/>
                <w:szCs w:val="20"/>
              </w:rPr>
              <w:t>0.518</w:t>
            </w:r>
          </w:p>
        </w:tc>
      </w:tr>
      <w:tr w:rsidR="005B0793" w:rsidRPr="000D14A2" w14:paraId="12576174" w14:textId="77777777" w:rsidTr="0038489D">
        <w:tc>
          <w:tcPr>
            <w:tcW w:w="3255" w:type="dxa"/>
            <w:vAlign w:val="center"/>
          </w:tcPr>
          <w:p w14:paraId="666C5675" w14:textId="77777777" w:rsidR="005B0793" w:rsidRPr="000D14A2" w:rsidRDefault="005B0793" w:rsidP="004F0CD8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TC (mmol/L)</w:t>
            </w:r>
          </w:p>
        </w:tc>
        <w:tc>
          <w:tcPr>
            <w:tcW w:w="2552" w:type="dxa"/>
            <w:vAlign w:val="center"/>
          </w:tcPr>
          <w:p w14:paraId="653DB984" w14:textId="77777777" w:rsidR="005B0793" w:rsidRPr="000D14A2" w:rsidRDefault="005B0793" w:rsidP="004F0C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4.6±1.2</w:t>
            </w:r>
          </w:p>
        </w:tc>
        <w:tc>
          <w:tcPr>
            <w:tcW w:w="2409" w:type="dxa"/>
            <w:vAlign w:val="center"/>
          </w:tcPr>
          <w:p w14:paraId="0C02F631" w14:textId="77777777" w:rsidR="005B0793" w:rsidRPr="000D14A2" w:rsidRDefault="005B0793" w:rsidP="004F0C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4.6±1.1</w:t>
            </w:r>
          </w:p>
        </w:tc>
        <w:tc>
          <w:tcPr>
            <w:tcW w:w="998" w:type="dxa"/>
            <w:vAlign w:val="center"/>
          </w:tcPr>
          <w:p w14:paraId="68AB653A" w14:textId="77777777" w:rsidR="005B0793" w:rsidRPr="000D14A2" w:rsidRDefault="005B0793" w:rsidP="004F0C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00000" w:themeColor="text1"/>
                <w:kern w:val="24"/>
                <w:sz w:val="20"/>
                <w:szCs w:val="20"/>
              </w:rPr>
              <w:t>0.830</w:t>
            </w:r>
          </w:p>
        </w:tc>
      </w:tr>
      <w:tr w:rsidR="005B0793" w:rsidRPr="000D14A2" w14:paraId="799C77D6" w14:textId="77777777" w:rsidTr="0038489D">
        <w:tc>
          <w:tcPr>
            <w:tcW w:w="3255" w:type="dxa"/>
            <w:vAlign w:val="center"/>
          </w:tcPr>
          <w:p w14:paraId="3D424A86" w14:textId="77777777" w:rsidR="005B0793" w:rsidRPr="000D14A2" w:rsidRDefault="005B0793" w:rsidP="004F0CD8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HDL-C (mmol/L)</w:t>
            </w:r>
          </w:p>
        </w:tc>
        <w:tc>
          <w:tcPr>
            <w:tcW w:w="2552" w:type="dxa"/>
            <w:vAlign w:val="center"/>
          </w:tcPr>
          <w:p w14:paraId="3331D70A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1.2±0.4</w:t>
            </w:r>
          </w:p>
        </w:tc>
        <w:tc>
          <w:tcPr>
            <w:tcW w:w="2409" w:type="dxa"/>
            <w:vAlign w:val="center"/>
          </w:tcPr>
          <w:p w14:paraId="1A1364BD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1.3±0.4</w:t>
            </w:r>
          </w:p>
        </w:tc>
        <w:tc>
          <w:tcPr>
            <w:tcW w:w="998" w:type="dxa"/>
            <w:vAlign w:val="center"/>
          </w:tcPr>
          <w:p w14:paraId="750C72C9" w14:textId="77777777" w:rsidR="005B0793" w:rsidRPr="000D14A2" w:rsidRDefault="005B0793" w:rsidP="004F0C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00000" w:themeColor="text1"/>
                <w:kern w:val="24"/>
                <w:sz w:val="20"/>
                <w:szCs w:val="20"/>
              </w:rPr>
              <w:t>0.176</w:t>
            </w:r>
          </w:p>
        </w:tc>
      </w:tr>
      <w:tr w:rsidR="005B0793" w:rsidRPr="000D14A2" w14:paraId="1680B839" w14:textId="77777777" w:rsidTr="0038489D">
        <w:tc>
          <w:tcPr>
            <w:tcW w:w="3255" w:type="dxa"/>
            <w:vAlign w:val="center"/>
          </w:tcPr>
          <w:p w14:paraId="02AE3F76" w14:textId="77777777" w:rsidR="005B0793" w:rsidRPr="000D14A2" w:rsidRDefault="005B0793" w:rsidP="004F0CD8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LDL-C (mmol/L)</w:t>
            </w:r>
          </w:p>
        </w:tc>
        <w:tc>
          <w:tcPr>
            <w:tcW w:w="2552" w:type="dxa"/>
            <w:vAlign w:val="center"/>
          </w:tcPr>
          <w:p w14:paraId="71C548F0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2.7±1.0</w:t>
            </w:r>
          </w:p>
        </w:tc>
        <w:tc>
          <w:tcPr>
            <w:tcW w:w="2409" w:type="dxa"/>
            <w:vAlign w:val="center"/>
          </w:tcPr>
          <w:p w14:paraId="388C0C70" w14:textId="77777777" w:rsidR="005B0793" w:rsidRPr="000D14A2" w:rsidRDefault="005B0793" w:rsidP="004F0C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2.7±0.9</w:t>
            </w:r>
          </w:p>
        </w:tc>
        <w:tc>
          <w:tcPr>
            <w:tcW w:w="998" w:type="dxa"/>
            <w:vAlign w:val="center"/>
          </w:tcPr>
          <w:p w14:paraId="6FC5E8CB" w14:textId="77777777" w:rsidR="005B0793" w:rsidRPr="000D14A2" w:rsidRDefault="005B0793" w:rsidP="004F0C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00000" w:themeColor="text1"/>
                <w:kern w:val="24"/>
                <w:sz w:val="20"/>
                <w:szCs w:val="20"/>
              </w:rPr>
              <w:t>0.893</w:t>
            </w:r>
          </w:p>
        </w:tc>
      </w:tr>
      <w:tr w:rsidR="005B0793" w:rsidRPr="000D14A2" w14:paraId="5797E6A3" w14:textId="77777777" w:rsidTr="0038489D">
        <w:tc>
          <w:tcPr>
            <w:tcW w:w="3255" w:type="dxa"/>
            <w:vAlign w:val="center"/>
          </w:tcPr>
          <w:p w14:paraId="63281B93" w14:textId="77777777" w:rsidR="005B0793" w:rsidRPr="000D14A2" w:rsidRDefault="005B0793" w:rsidP="004F0CD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Glycemic-related characteristics</w:t>
            </w:r>
          </w:p>
        </w:tc>
        <w:tc>
          <w:tcPr>
            <w:tcW w:w="2552" w:type="dxa"/>
            <w:vAlign w:val="center"/>
          </w:tcPr>
          <w:p w14:paraId="14B6D170" w14:textId="77777777" w:rsidR="005B0793" w:rsidRPr="000D14A2" w:rsidRDefault="005B0793" w:rsidP="004F0C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vAlign w:val="center"/>
          </w:tcPr>
          <w:p w14:paraId="448D72E7" w14:textId="77777777" w:rsidR="005B0793" w:rsidRPr="000D14A2" w:rsidRDefault="005B0793" w:rsidP="004F0C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8" w:type="dxa"/>
            <w:vAlign w:val="center"/>
          </w:tcPr>
          <w:p w14:paraId="017DF11F" w14:textId="77777777" w:rsidR="005B0793" w:rsidRPr="000D14A2" w:rsidRDefault="005B0793" w:rsidP="004F0C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5B0793" w:rsidRPr="000D14A2" w14:paraId="5F1C56A8" w14:textId="77777777" w:rsidTr="0038489D">
        <w:tc>
          <w:tcPr>
            <w:tcW w:w="3255" w:type="dxa"/>
            <w:vAlign w:val="center"/>
          </w:tcPr>
          <w:p w14:paraId="7977D3C7" w14:textId="77777777" w:rsidR="005B0793" w:rsidRPr="000D14A2" w:rsidRDefault="005B0793" w:rsidP="004F0CD8">
            <w:pPr>
              <w:ind w:firstLineChars="100" w:firstLine="200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HbA1</w:t>
            </w:r>
            <w:r w:rsidRPr="000D14A2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C</w:t>
            </w:r>
            <w:r w:rsidRPr="000D14A2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 xml:space="preserve"> (%)</w:t>
            </w:r>
          </w:p>
        </w:tc>
        <w:tc>
          <w:tcPr>
            <w:tcW w:w="2552" w:type="dxa"/>
            <w:vAlign w:val="center"/>
          </w:tcPr>
          <w:p w14:paraId="0504796D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10205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10205"/>
                <w:sz w:val="20"/>
                <w:szCs w:val="20"/>
              </w:rPr>
              <w:t>8.2 (6.8, 9.7)</w:t>
            </w:r>
          </w:p>
        </w:tc>
        <w:tc>
          <w:tcPr>
            <w:tcW w:w="2409" w:type="dxa"/>
            <w:vAlign w:val="center"/>
          </w:tcPr>
          <w:p w14:paraId="17B2EF17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10205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10205"/>
                <w:sz w:val="20"/>
                <w:szCs w:val="20"/>
              </w:rPr>
              <w:t>8.5 (7.2, 10.5)</w:t>
            </w:r>
          </w:p>
        </w:tc>
        <w:tc>
          <w:tcPr>
            <w:tcW w:w="998" w:type="dxa"/>
            <w:vAlign w:val="center"/>
          </w:tcPr>
          <w:p w14:paraId="468B0A70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24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&lt;0.001*</w:t>
            </w:r>
          </w:p>
        </w:tc>
      </w:tr>
      <w:tr w:rsidR="005B0793" w:rsidRPr="000D14A2" w14:paraId="7847C957" w14:textId="77777777" w:rsidTr="0038489D">
        <w:trPr>
          <w:trHeight w:val="262"/>
        </w:trPr>
        <w:tc>
          <w:tcPr>
            <w:tcW w:w="3255" w:type="dxa"/>
            <w:vAlign w:val="center"/>
          </w:tcPr>
          <w:p w14:paraId="5D35616B" w14:textId="77777777" w:rsidR="005B0793" w:rsidRPr="000D14A2" w:rsidRDefault="005B0793" w:rsidP="004F0CD8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FBG (mmol/L)</w:t>
            </w:r>
          </w:p>
        </w:tc>
        <w:tc>
          <w:tcPr>
            <w:tcW w:w="2552" w:type="dxa"/>
            <w:vAlign w:val="center"/>
          </w:tcPr>
          <w:p w14:paraId="63E71F69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10205"/>
                <w:sz w:val="20"/>
                <w:szCs w:val="20"/>
              </w:rPr>
              <w:t>7.3 (6.1, 9.4)</w:t>
            </w:r>
          </w:p>
        </w:tc>
        <w:tc>
          <w:tcPr>
            <w:tcW w:w="2409" w:type="dxa"/>
            <w:vAlign w:val="center"/>
          </w:tcPr>
          <w:p w14:paraId="34ACDB4F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10205"/>
                <w:sz w:val="20"/>
                <w:szCs w:val="20"/>
              </w:rPr>
              <w:t>7.9 (6.7, 9.9)</w:t>
            </w:r>
          </w:p>
        </w:tc>
        <w:tc>
          <w:tcPr>
            <w:tcW w:w="998" w:type="dxa"/>
            <w:vAlign w:val="center"/>
          </w:tcPr>
          <w:p w14:paraId="66662935" w14:textId="77777777" w:rsidR="005B0793" w:rsidRPr="000D14A2" w:rsidRDefault="005B0793" w:rsidP="004F0C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0.003*</w:t>
            </w:r>
          </w:p>
        </w:tc>
      </w:tr>
      <w:tr w:rsidR="005B0793" w:rsidRPr="000D14A2" w14:paraId="658C68C9" w14:textId="77777777" w:rsidTr="0038489D">
        <w:tc>
          <w:tcPr>
            <w:tcW w:w="3255" w:type="dxa"/>
            <w:vAlign w:val="center"/>
          </w:tcPr>
          <w:p w14:paraId="75040ECE" w14:textId="77777777" w:rsidR="005B0793" w:rsidRPr="000D14A2" w:rsidRDefault="005B0793" w:rsidP="004F0CD8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FINS (</w:t>
            </w:r>
            <w:proofErr w:type="spellStart"/>
            <w:r w:rsidRPr="000D14A2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mIU</w:t>
            </w:r>
            <w:proofErr w:type="spellEnd"/>
            <w:r w:rsidRPr="000D14A2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/L)</w:t>
            </w:r>
          </w:p>
        </w:tc>
        <w:tc>
          <w:tcPr>
            <w:tcW w:w="2552" w:type="dxa"/>
            <w:vAlign w:val="center"/>
          </w:tcPr>
          <w:p w14:paraId="37B8ECF2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10205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10205"/>
                <w:sz w:val="20"/>
                <w:szCs w:val="20"/>
              </w:rPr>
              <w:t>7.0 (4.0, 11.1)</w:t>
            </w:r>
          </w:p>
        </w:tc>
        <w:tc>
          <w:tcPr>
            <w:tcW w:w="2409" w:type="dxa"/>
            <w:vAlign w:val="center"/>
          </w:tcPr>
          <w:p w14:paraId="4C66E059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10205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10205"/>
                <w:sz w:val="20"/>
                <w:szCs w:val="20"/>
              </w:rPr>
              <w:t>5.2 (3.4, 9.5)</w:t>
            </w:r>
          </w:p>
        </w:tc>
        <w:tc>
          <w:tcPr>
            <w:tcW w:w="998" w:type="dxa"/>
            <w:vAlign w:val="center"/>
          </w:tcPr>
          <w:p w14:paraId="21B98768" w14:textId="77777777" w:rsidR="005B0793" w:rsidRPr="000D14A2" w:rsidRDefault="005B0793" w:rsidP="004F0C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0.005*</w:t>
            </w:r>
          </w:p>
        </w:tc>
      </w:tr>
      <w:tr w:rsidR="005B0793" w:rsidRPr="000D14A2" w14:paraId="72760A78" w14:textId="77777777" w:rsidTr="0038489D">
        <w:tc>
          <w:tcPr>
            <w:tcW w:w="3255" w:type="dxa"/>
            <w:vAlign w:val="center"/>
          </w:tcPr>
          <w:p w14:paraId="569CD636" w14:textId="77777777" w:rsidR="005B0793" w:rsidRPr="000D14A2" w:rsidRDefault="005B0793" w:rsidP="004F0CD8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FCP (</w:t>
            </w:r>
            <w:proofErr w:type="spellStart"/>
            <w:r w:rsidRPr="000D14A2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pmol</w:t>
            </w:r>
            <w:proofErr w:type="spellEnd"/>
            <w:r w:rsidRPr="000D14A2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/L)</w:t>
            </w:r>
          </w:p>
        </w:tc>
        <w:tc>
          <w:tcPr>
            <w:tcW w:w="2552" w:type="dxa"/>
            <w:vAlign w:val="center"/>
          </w:tcPr>
          <w:p w14:paraId="59D2C4BC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10205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10205"/>
                <w:sz w:val="20"/>
                <w:szCs w:val="20"/>
              </w:rPr>
              <w:t>578 (348, 796)</w:t>
            </w:r>
          </w:p>
        </w:tc>
        <w:tc>
          <w:tcPr>
            <w:tcW w:w="2409" w:type="dxa"/>
            <w:vAlign w:val="center"/>
          </w:tcPr>
          <w:p w14:paraId="05D24873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10205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10205"/>
                <w:sz w:val="20"/>
                <w:szCs w:val="20"/>
              </w:rPr>
              <w:t>510 (330, 718)</w:t>
            </w:r>
          </w:p>
        </w:tc>
        <w:tc>
          <w:tcPr>
            <w:tcW w:w="998" w:type="dxa"/>
            <w:vAlign w:val="center"/>
          </w:tcPr>
          <w:p w14:paraId="6F3229AF" w14:textId="77777777" w:rsidR="005B0793" w:rsidRPr="000D14A2" w:rsidRDefault="005B0793" w:rsidP="004F0CD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0.044*</w:t>
            </w:r>
          </w:p>
        </w:tc>
      </w:tr>
      <w:tr w:rsidR="005B0793" w:rsidRPr="000D14A2" w14:paraId="649E13CA" w14:textId="77777777" w:rsidTr="0038489D">
        <w:tc>
          <w:tcPr>
            <w:tcW w:w="3255" w:type="dxa"/>
            <w:vAlign w:val="center"/>
          </w:tcPr>
          <w:p w14:paraId="357C8D03" w14:textId="77777777" w:rsidR="005B0793" w:rsidRPr="000D14A2" w:rsidRDefault="005B0793" w:rsidP="004F0CD8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HOMA2-IR</w:t>
            </w:r>
          </w:p>
        </w:tc>
        <w:tc>
          <w:tcPr>
            <w:tcW w:w="2552" w:type="dxa"/>
            <w:vAlign w:val="center"/>
          </w:tcPr>
          <w:p w14:paraId="063A89D4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10205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10205"/>
                <w:sz w:val="20"/>
                <w:szCs w:val="20"/>
              </w:rPr>
              <w:t>1.2 (0.6, 1.8)</w:t>
            </w:r>
          </w:p>
        </w:tc>
        <w:tc>
          <w:tcPr>
            <w:tcW w:w="2409" w:type="dxa"/>
            <w:vAlign w:val="center"/>
          </w:tcPr>
          <w:p w14:paraId="0EC64669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10205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10205"/>
                <w:sz w:val="20"/>
                <w:szCs w:val="20"/>
              </w:rPr>
              <w:t>0.9 (0.5, 1.4)</w:t>
            </w:r>
          </w:p>
        </w:tc>
        <w:tc>
          <w:tcPr>
            <w:tcW w:w="998" w:type="dxa"/>
            <w:vAlign w:val="center"/>
          </w:tcPr>
          <w:p w14:paraId="6787ED0E" w14:textId="77777777" w:rsidR="005B0793" w:rsidRPr="000D14A2" w:rsidRDefault="005B0793" w:rsidP="004F0CD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&lt;0.001*</w:t>
            </w:r>
          </w:p>
        </w:tc>
      </w:tr>
      <w:tr w:rsidR="005B0793" w:rsidRPr="000D14A2" w14:paraId="0E767C98" w14:textId="77777777" w:rsidTr="0038489D">
        <w:tc>
          <w:tcPr>
            <w:tcW w:w="3255" w:type="dxa"/>
          </w:tcPr>
          <w:p w14:paraId="1F6A2731" w14:textId="77777777" w:rsidR="005B0793" w:rsidRPr="000D14A2" w:rsidRDefault="005B0793" w:rsidP="004F0CD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14A2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Hormones</w:t>
            </w:r>
          </w:p>
        </w:tc>
        <w:tc>
          <w:tcPr>
            <w:tcW w:w="2552" w:type="dxa"/>
            <w:vAlign w:val="center"/>
          </w:tcPr>
          <w:p w14:paraId="466E517A" w14:textId="77777777" w:rsidR="005B0793" w:rsidRPr="000D14A2" w:rsidRDefault="005B0793" w:rsidP="004F0C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vAlign w:val="center"/>
          </w:tcPr>
          <w:p w14:paraId="11388486" w14:textId="77777777" w:rsidR="005B0793" w:rsidRPr="000D14A2" w:rsidRDefault="005B0793" w:rsidP="004F0C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8" w:type="dxa"/>
            <w:vAlign w:val="center"/>
          </w:tcPr>
          <w:p w14:paraId="4040BBEE" w14:textId="77777777" w:rsidR="005B0793" w:rsidRPr="000D14A2" w:rsidRDefault="005B0793" w:rsidP="004F0C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5B0793" w:rsidRPr="000D14A2" w14:paraId="28D61195" w14:textId="77777777" w:rsidTr="0038489D">
        <w:tc>
          <w:tcPr>
            <w:tcW w:w="3255" w:type="dxa"/>
            <w:vAlign w:val="center"/>
          </w:tcPr>
          <w:p w14:paraId="7296929B" w14:textId="77777777" w:rsidR="005B0793" w:rsidRPr="000D14A2" w:rsidRDefault="005B0793" w:rsidP="004F0C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 xml:space="preserve">  PRL (</w:t>
            </w:r>
            <w:r w:rsidRPr="000D14A2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  <w:lang w:val="el-GR"/>
              </w:rPr>
              <w:t>μ</w:t>
            </w:r>
            <w:r w:rsidRPr="000D14A2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g/L)</w:t>
            </w:r>
          </w:p>
        </w:tc>
        <w:tc>
          <w:tcPr>
            <w:tcW w:w="2552" w:type="dxa"/>
            <w:vAlign w:val="center"/>
          </w:tcPr>
          <w:p w14:paraId="158337C7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10205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10205"/>
                <w:sz w:val="20"/>
                <w:szCs w:val="20"/>
              </w:rPr>
              <w:t>6.8 (5.2, 8.7)</w:t>
            </w:r>
          </w:p>
        </w:tc>
        <w:tc>
          <w:tcPr>
            <w:tcW w:w="2409" w:type="dxa"/>
            <w:vAlign w:val="center"/>
          </w:tcPr>
          <w:p w14:paraId="65FF7D52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10205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10205"/>
                <w:sz w:val="20"/>
                <w:szCs w:val="20"/>
              </w:rPr>
              <w:t>5.7 (4.3, 6.8)</w:t>
            </w:r>
          </w:p>
        </w:tc>
        <w:tc>
          <w:tcPr>
            <w:tcW w:w="998" w:type="dxa"/>
            <w:vAlign w:val="center"/>
          </w:tcPr>
          <w:p w14:paraId="15779D31" w14:textId="77777777" w:rsidR="005B0793" w:rsidRPr="000D14A2" w:rsidRDefault="005B0793" w:rsidP="004F0C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&lt;0.001*</w:t>
            </w:r>
          </w:p>
        </w:tc>
      </w:tr>
      <w:tr w:rsidR="005B0793" w:rsidRPr="000D14A2" w14:paraId="5E351DD5" w14:textId="77777777" w:rsidTr="0038489D">
        <w:tc>
          <w:tcPr>
            <w:tcW w:w="3255" w:type="dxa"/>
            <w:tcBorders>
              <w:top w:val="nil"/>
              <w:bottom w:val="nil"/>
            </w:tcBorders>
            <w:vAlign w:val="center"/>
          </w:tcPr>
          <w:p w14:paraId="74DD587F" w14:textId="77777777" w:rsidR="005B0793" w:rsidRPr="000D14A2" w:rsidRDefault="005B0793" w:rsidP="004F0C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b/>
                <w:bCs/>
                <w:color w:val="000000" w:themeColor="dark1"/>
                <w:kern w:val="24"/>
                <w:sz w:val="20"/>
                <w:szCs w:val="20"/>
              </w:rPr>
              <w:t xml:space="preserve">  FSH (</w:t>
            </w:r>
            <w:proofErr w:type="spellStart"/>
            <w:r w:rsidRPr="000D14A2">
              <w:rPr>
                <w:rFonts w:ascii="Times New Roman" w:eastAsia="DengXian" w:hAnsi="Times New Roman" w:cs="Times New Roman"/>
                <w:b/>
                <w:bCs/>
                <w:color w:val="000000" w:themeColor="dark1"/>
                <w:kern w:val="24"/>
                <w:sz w:val="20"/>
                <w:szCs w:val="20"/>
              </w:rPr>
              <w:t>mIU</w:t>
            </w:r>
            <w:proofErr w:type="spellEnd"/>
            <w:r w:rsidRPr="000D14A2">
              <w:rPr>
                <w:rFonts w:ascii="Times New Roman" w:eastAsia="DengXian" w:hAnsi="Times New Roman" w:cs="Times New Roman"/>
                <w:b/>
                <w:bCs/>
                <w:color w:val="000000" w:themeColor="dark1"/>
                <w:kern w:val="24"/>
                <w:sz w:val="20"/>
                <w:szCs w:val="20"/>
              </w:rPr>
              <w:t>/ml)</w:t>
            </w:r>
          </w:p>
        </w:tc>
        <w:tc>
          <w:tcPr>
            <w:tcW w:w="2552" w:type="dxa"/>
            <w:tcBorders>
              <w:top w:val="nil"/>
              <w:bottom w:val="nil"/>
            </w:tcBorders>
            <w:vAlign w:val="center"/>
          </w:tcPr>
          <w:p w14:paraId="6A990967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10205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10205"/>
                <w:sz w:val="20"/>
                <w:szCs w:val="20"/>
              </w:rPr>
              <w:t>12.3 (7.3, 42.6)</w:t>
            </w:r>
          </w:p>
        </w:tc>
        <w:tc>
          <w:tcPr>
            <w:tcW w:w="2409" w:type="dxa"/>
            <w:tcBorders>
              <w:top w:val="nil"/>
              <w:bottom w:val="nil"/>
            </w:tcBorders>
            <w:vAlign w:val="center"/>
          </w:tcPr>
          <w:p w14:paraId="0C0AABA2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10205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10205"/>
                <w:sz w:val="20"/>
                <w:szCs w:val="20"/>
              </w:rPr>
              <w:t>29.5 (9.2, 53.2)</w:t>
            </w:r>
          </w:p>
        </w:tc>
        <w:tc>
          <w:tcPr>
            <w:tcW w:w="998" w:type="dxa"/>
            <w:tcBorders>
              <w:top w:val="nil"/>
              <w:bottom w:val="nil"/>
            </w:tcBorders>
            <w:vAlign w:val="center"/>
          </w:tcPr>
          <w:p w14:paraId="106718F5" w14:textId="77777777" w:rsidR="005B0793" w:rsidRPr="000D14A2" w:rsidRDefault="005B0793" w:rsidP="004F0CD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&lt;0.001*</w:t>
            </w:r>
          </w:p>
        </w:tc>
      </w:tr>
      <w:tr w:rsidR="005B0793" w:rsidRPr="000D14A2" w14:paraId="3BBAC06B" w14:textId="77777777" w:rsidTr="0038489D">
        <w:tc>
          <w:tcPr>
            <w:tcW w:w="3255" w:type="dxa"/>
            <w:tcBorders>
              <w:top w:val="nil"/>
              <w:bottom w:val="nil"/>
            </w:tcBorders>
            <w:vAlign w:val="center"/>
          </w:tcPr>
          <w:p w14:paraId="36C66260" w14:textId="77777777" w:rsidR="005B0793" w:rsidRPr="000D14A2" w:rsidRDefault="005B0793" w:rsidP="004F0C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 xml:space="preserve">  LH (</w:t>
            </w:r>
            <w:proofErr w:type="spellStart"/>
            <w:r w:rsidRPr="000D14A2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mIU</w:t>
            </w:r>
            <w:proofErr w:type="spellEnd"/>
            <w:r w:rsidRPr="000D14A2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/ml)</w:t>
            </w:r>
          </w:p>
        </w:tc>
        <w:tc>
          <w:tcPr>
            <w:tcW w:w="2552" w:type="dxa"/>
            <w:tcBorders>
              <w:top w:val="nil"/>
              <w:bottom w:val="nil"/>
            </w:tcBorders>
            <w:vAlign w:val="center"/>
          </w:tcPr>
          <w:p w14:paraId="73B8C939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10205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10205"/>
                <w:sz w:val="20"/>
                <w:szCs w:val="20"/>
              </w:rPr>
              <w:t>6.5 (4.1, 17.9)</w:t>
            </w:r>
          </w:p>
        </w:tc>
        <w:tc>
          <w:tcPr>
            <w:tcW w:w="2409" w:type="dxa"/>
            <w:tcBorders>
              <w:top w:val="nil"/>
              <w:bottom w:val="nil"/>
            </w:tcBorders>
            <w:vAlign w:val="center"/>
          </w:tcPr>
          <w:p w14:paraId="130C936F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10205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10205"/>
                <w:sz w:val="20"/>
                <w:szCs w:val="20"/>
              </w:rPr>
              <w:t>11.2 (4.7, 22.9)</w:t>
            </w:r>
          </w:p>
        </w:tc>
        <w:tc>
          <w:tcPr>
            <w:tcW w:w="998" w:type="dxa"/>
            <w:tcBorders>
              <w:top w:val="nil"/>
              <w:bottom w:val="nil"/>
            </w:tcBorders>
            <w:vAlign w:val="center"/>
          </w:tcPr>
          <w:p w14:paraId="6480C963" w14:textId="77777777" w:rsidR="005B0793" w:rsidRPr="000D14A2" w:rsidRDefault="005B0793" w:rsidP="004F0CD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0.001*</w:t>
            </w:r>
          </w:p>
        </w:tc>
      </w:tr>
      <w:tr w:rsidR="005B0793" w:rsidRPr="000D14A2" w14:paraId="6E3DE147" w14:textId="77777777" w:rsidTr="0038489D">
        <w:tc>
          <w:tcPr>
            <w:tcW w:w="3255" w:type="dxa"/>
            <w:tcBorders>
              <w:top w:val="nil"/>
              <w:bottom w:val="nil"/>
            </w:tcBorders>
            <w:vAlign w:val="center"/>
          </w:tcPr>
          <w:p w14:paraId="508C684E" w14:textId="77777777" w:rsidR="005B0793" w:rsidRPr="000D14A2" w:rsidRDefault="005B0793" w:rsidP="004F0C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 xml:space="preserve">  TSH (</w:t>
            </w:r>
            <w:proofErr w:type="spellStart"/>
            <w:r w:rsidRPr="000D14A2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mIU</w:t>
            </w:r>
            <w:proofErr w:type="spellEnd"/>
            <w:r w:rsidRPr="000D14A2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/L)</w:t>
            </w:r>
          </w:p>
        </w:tc>
        <w:tc>
          <w:tcPr>
            <w:tcW w:w="2552" w:type="dxa"/>
            <w:tcBorders>
              <w:top w:val="nil"/>
              <w:bottom w:val="nil"/>
            </w:tcBorders>
            <w:vAlign w:val="center"/>
          </w:tcPr>
          <w:p w14:paraId="358A4763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10205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10205"/>
                <w:sz w:val="20"/>
                <w:szCs w:val="20"/>
              </w:rPr>
              <w:t>1.8 (1.2, 2.7)</w:t>
            </w:r>
          </w:p>
        </w:tc>
        <w:tc>
          <w:tcPr>
            <w:tcW w:w="2409" w:type="dxa"/>
            <w:tcBorders>
              <w:top w:val="nil"/>
              <w:bottom w:val="nil"/>
            </w:tcBorders>
            <w:vAlign w:val="center"/>
          </w:tcPr>
          <w:p w14:paraId="14E16CA5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10205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10205"/>
                <w:sz w:val="20"/>
                <w:szCs w:val="20"/>
              </w:rPr>
              <w:t>1.8 (1.1, 2.7)</w:t>
            </w:r>
          </w:p>
        </w:tc>
        <w:tc>
          <w:tcPr>
            <w:tcW w:w="998" w:type="dxa"/>
            <w:tcBorders>
              <w:top w:val="nil"/>
              <w:bottom w:val="nil"/>
            </w:tcBorders>
            <w:vAlign w:val="center"/>
          </w:tcPr>
          <w:p w14:paraId="2711BAF4" w14:textId="77777777" w:rsidR="005B0793" w:rsidRPr="000D14A2" w:rsidRDefault="005B0793" w:rsidP="004F0C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00000" w:themeColor="text1"/>
                <w:kern w:val="24"/>
                <w:sz w:val="20"/>
                <w:szCs w:val="20"/>
              </w:rPr>
              <w:t>0.778</w:t>
            </w:r>
          </w:p>
        </w:tc>
      </w:tr>
      <w:tr w:rsidR="005B0793" w:rsidRPr="000D14A2" w14:paraId="230E780B" w14:textId="77777777" w:rsidTr="0038489D">
        <w:tc>
          <w:tcPr>
            <w:tcW w:w="3255" w:type="dxa"/>
            <w:tcBorders>
              <w:top w:val="nil"/>
              <w:bottom w:val="nil"/>
            </w:tcBorders>
            <w:vAlign w:val="center"/>
          </w:tcPr>
          <w:p w14:paraId="56F85B4D" w14:textId="77777777" w:rsidR="005B0793" w:rsidRPr="000D14A2" w:rsidRDefault="005B0793" w:rsidP="004F0CD8">
            <w:pPr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 xml:space="preserve">  ACTH (</w:t>
            </w:r>
            <w:proofErr w:type="spellStart"/>
            <w:r w:rsidRPr="000D14A2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pmol</w:t>
            </w:r>
            <w:proofErr w:type="spellEnd"/>
            <w:r w:rsidRPr="000D14A2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/L)</w:t>
            </w:r>
          </w:p>
        </w:tc>
        <w:tc>
          <w:tcPr>
            <w:tcW w:w="2552" w:type="dxa"/>
            <w:tcBorders>
              <w:top w:val="nil"/>
              <w:bottom w:val="nil"/>
            </w:tcBorders>
            <w:vAlign w:val="center"/>
          </w:tcPr>
          <w:p w14:paraId="10D37237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10205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10205"/>
                <w:sz w:val="20"/>
                <w:szCs w:val="20"/>
              </w:rPr>
              <w:t>5.4 (3.7, 8.1)</w:t>
            </w:r>
          </w:p>
        </w:tc>
        <w:tc>
          <w:tcPr>
            <w:tcW w:w="2409" w:type="dxa"/>
            <w:tcBorders>
              <w:top w:val="nil"/>
              <w:bottom w:val="nil"/>
            </w:tcBorders>
            <w:vAlign w:val="center"/>
          </w:tcPr>
          <w:p w14:paraId="1AD16846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10205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10205"/>
                <w:sz w:val="20"/>
                <w:szCs w:val="20"/>
              </w:rPr>
              <w:t>5.3 (3.7, 7.5)</w:t>
            </w:r>
          </w:p>
        </w:tc>
        <w:tc>
          <w:tcPr>
            <w:tcW w:w="998" w:type="dxa"/>
            <w:tcBorders>
              <w:top w:val="nil"/>
              <w:bottom w:val="nil"/>
            </w:tcBorders>
            <w:vAlign w:val="center"/>
          </w:tcPr>
          <w:p w14:paraId="6E99F30F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24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00000" w:themeColor="text1"/>
                <w:kern w:val="24"/>
                <w:sz w:val="20"/>
                <w:szCs w:val="20"/>
              </w:rPr>
              <w:t>0.303</w:t>
            </w:r>
          </w:p>
        </w:tc>
      </w:tr>
      <w:tr w:rsidR="005B0793" w:rsidRPr="000D14A2" w14:paraId="1FDB1EA3" w14:textId="77777777" w:rsidTr="0038489D">
        <w:tc>
          <w:tcPr>
            <w:tcW w:w="3255" w:type="dxa"/>
            <w:tcBorders>
              <w:top w:val="nil"/>
              <w:bottom w:val="single" w:sz="8" w:space="0" w:color="000000" w:themeColor="text1"/>
            </w:tcBorders>
            <w:vAlign w:val="center"/>
          </w:tcPr>
          <w:p w14:paraId="7D1FFF8E" w14:textId="77777777" w:rsidR="005B0793" w:rsidRPr="000D14A2" w:rsidRDefault="005B0793" w:rsidP="004F0C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4A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GH (</w:t>
            </w:r>
            <w:r w:rsidRPr="000D14A2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  <w:lang w:val="el-GR"/>
              </w:rPr>
              <w:t>μ</w:t>
            </w:r>
            <w:r w:rsidRPr="000D14A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g/L)</w:t>
            </w:r>
          </w:p>
        </w:tc>
        <w:tc>
          <w:tcPr>
            <w:tcW w:w="2552" w:type="dxa"/>
            <w:tcBorders>
              <w:top w:val="nil"/>
              <w:bottom w:val="single" w:sz="8" w:space="0" w:color="000000" w:themeColor="text1"/>
            </w:tcBorders>
            <w:vAlign w:val="center"/>
          </w:tcPr>
          <w:p w14:paraId="4F9BE851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10205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10205"/>
                <w:sz w:val="20"/>
                <w:szCs w:val="20"/>
              </w:rPr>
              <w:t>0.26 (0.10, 0.63)</w:t>
            </w:r>
          </w:p>
        </w:tc>
        <w:tc>
          <w:tcPr>
            <w:tcW w:w="2409" w:type="dxa"/>
            <w:tcBorders>
              <w:top w:val="nil"/>
              <w:bottom w:val="single" w:sz="8" w:space="0" w:color="000000" w:themeColor="text1"/>
            </w:tcBorders>
            <w:vAlign w:val="center"/>
          </w:tcPr>
          <w:p w14:paraId="2B2C3D79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10205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10205"/>
                <w:sz w:val="20"/>
                <w:szCs w:val="20"/>
              </w:rPr>
              <w:t>0.28 (0.11, 0.70)</w:t>
            </w:r>
          </w:p>
        </w:tc>
        <w:tc>
          <w:tcPr>
            <w:tcW w:w="998" w:type="dxa"/>
            <w:tcBorders>
              <w:top w:val="nil"/>
              <w:bottom w:val="single" w:sz="8" w:space="0" w:color="000000" w:themeColor="text1"/>
            </w:tcBorders>
            <w:vAlign w:val="center"/>
          </w:tcPr>
          <w:p w14:paraId="5B3F20D3" w14:textId="77777777" w:rsidR="005B0793" w:rsidRPr="000D14A2" w:rsidRDefault="005B0793" w:rsidP="004F0C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00000" w:themeColor="text1"/>
                <w:kern w:val="24"/>
                <w:sz w:val="20"/>
                <w:szCs w:val="20"/>
              </w:rPr>
              <w:t>0.662</w:t>
            </w:r>
          </w:p>
        </w:tc>
      </w:tr>
    </w:tbl>
    <w:p w14:paraId="343320D7" w14:textId="1DD69E8A" w:rsidR="005B0793" w:rsidRPr="000D14A2" w:rsidRDefault="005B0793" w:rsidP="004F0CD8">
      <w:pPr>
        <w:jc w:val="both"/>
        <w:rPr>
          <w:rFonts w:ascii="Times New Roman" w:hAnsi="Times New Roman" w:cs="Times New Roman"/>
          <w:sz w:val="20"/>
          <w:szCs w:val="20"/>
        </w:rPr>
      </w:pPr>
      <w:r w:rsidRPr="000D14A2">
        <w:rPr>
          <w:rFonts w:ascii="Times New Roman" w:hAnsi="Times New Roman" w:cs="Times New Roman"/>
          <w:sz w:val="20"/>
          <w:szCs w:val="20"/>
        </w:rPr>
        <w:t xml:space="preserve">BMI, body mass index; SBP, systolic blood pressure; DBP, diastolic blood pressure; TC, total cholesterol; TG, triglyceride; HDL-C, high-density lipoprotein cholesterol; LDL-C, low-density lipoprotein cholesterol; HbA1c,hemoglobin 1c; FBG, fasting blood glucose; FINS, fasting insulin; FCP, fasting C-peptide; HOMA-IR, the homeostatic model assessment of insulin resistance; LDL, low-density lipoprotein; PRL, prolactin; FSH, follicle-stimulating hormone; LH, luteotropic hormone; TSH, thyroid stimulating hormone; GH, growth hormone. </w:t>
      </w:r>
    </w:p>
    <w:p w14:paraId="287FB8D7" w14:textId="77777777" w:rsidR="005B0793" w:rsidRPr="000D14A2" w:rsidRDefault="005B0793" w:rsidP="004F0CD8">
      <w:pPr>
        <w:jc w:val="both"/>
        <w:rPr>
          <w:rFonts w:ascii="Times New Roman" w:hAnsi="Times New Roman" w:cs="Times New Roman"/>
          <w:sz w:val="20"/>
          <w:szCs w:val="20"/>
        </w:rPr>
      </w:pPr>
      <w:r w:rsidRPr="000D14A2">
        <w:rPr>
          <w:rFonts w:ascii="Times New Roman" w:hAnsi="Times New Roman" w:cs="Times New Roman"/>
          <w:sz w:val="20"/>
          <w:szCs w:val="20"/>
        </w:rPr>
        <w:t xml:space="preserve">Data are shown as means </w:t>
      </w:r>
      <w:r w:rsidRPr="000D14A2">
        <w:rPr>
          <w:rFonts w:ascii="Times New Roman" w:eastAsia="DengXian" w:hAnsi="Times New Roman" w:cs="Times New Roman"/>
          <w:color w:val="000000"/>
          <w:sz w:val="20"/>
          <w:szCs w:val="20"/>
        </w:rPr>
        <w:t xml:space="preserve">± </w:t>
      </w:r>
      <w:r w:rsidRPr="000D14A2">
        <w:rPr>
          <w:rFonts w:ascii="Times New Roman" w:hAnsi="Times New Roman" w:cs="Times New Roman"/>
          <w:sz w:val="20"/>
          <w:szCs w:val="20"/>
        </w:rPr>
        <w:t xml:space="preserve">SD or median with interquartile range (IQR). Chi-squared test for categorical variables (sex, smoking, alcohol). Mann-Whitney U test for glycemic parameters and hormone. Independent samples </w:t>
      </w:r>
      <w:proofErr w:type="spellStart"/>
      <w:r w:rsidRPr="000D14A2">
        <w:rPr>
          <w:rFonts w:ascii="Times New Roman" w:hAnsi="Times New Roman" w:cs="Times New Roman"/>
          <w:sz w:val="20"/>
          <w:szCs w:val="20"/>
        </w:rPr>
        <w:t>t</w:t>
      </w:r>
      <w:proofErr w:type="spellEnd"/>
      <w:r w:rsidRPr="000D14A2">
        <w:rPr>
          <w:rFonts w:ascii="Times New Roman" w:hAnsi="Times New Roman" w:cs="Times New Roman"/>
          <w:sz w:val="20"/>
          <w:szCs w:val="20"/>
        </w:rPr>
        <w:t xml:space="preserve"> test for remaining anthropometric and metabolic parameters. *</w:t>
      </w:r>
      <w:r w:rsidRPr="000D14A2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Pr="000D14A2">
        <w:rPr>
          <w:rFonts w:ascii="Times New Roman" w:hAnsi="Times New Roman" w:cs="Times New Roman"/>
          <w:sz w:val="20"/>
          <w:szCs w:val="20"/>
        </w:rPr>
        <w:t>&lt;0.05 was considered significant.</w:t>
      </w:r>
    </w:p>
    <w:p w14:paraId="46E2D6B0" w14:textId="77777777" w:rsidR="005B0793" w:rsidRPr="000D14A2" w:rsidRDefault="005B0793" w:rsidP="004F0CD8">
      <w:pPr>
        <w:jc w:val="both"/>
        <w:rPr>
          <w:rFonts w:ascii="Times New Roman" w:hAnsi="Times New Roman" w:cs="Times New Roman"/>
          <w:sz w:val="20"/>
          <w:szCs w:val="20"/>
        </w:rPr>
        <w:sectPr w:rsidR="005B0793" w:rsidRPr="000D14A2" w:rsidSect="005B0793">
          <w:headerReference w:type="default" r:id="rId16"/>
          <w:pgSz w:w="11906" w:h="16838"/>
          <w:pgMar w:top="1440" w:right="1080" w:bottom="1440" w:left="1080" w:header="851" w:footer="992" w:gutter="0"/>
          <w:cols w:space="425"/>
          <w:docGrid w:type="lines" w:linePitch="312"/>
        </w:sectPr>
      </w:pPr>
    </w:p>
    <w:p w14:paraId="0752FBD4" w14:textId="77777777" w:rsidR="005B0793" w:rsidRPr="000D14A2" w:rsidRDefault="005B0793" w:rsidP="004F0CD8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0D14A2">
        <w:rPr>
          <w:rFonts w:ascii="Times New Roman" w:hAnsi="Times New Roman" w:cs="Times New Roman"/>
          <w:b/>
          <w:bCs/>
          <w:sz w:val="20"/>
          <w:szCs w:val="20"/>
        </w:rPr>
        <w:lastRenderedPageBreak/>
        <w:t>Supplementary Table S4. Demographics, clinical and metabolic characteristics and serum hormones concentrations in normal cognition or MCI groups by gender (men and postmenopausal women)</w:t>
      </w:r>
    </w:p>
    <w:tbl>
      <w:tblPr>
        <w:tblStyle w:val="af2"/>
        <w:tblW w:w="13466" w:type="dxa"/>
        <w:tblInd w:w="142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6"/>
        <w:gridCol w:w="1983"/>
        <w:gridCol w:w="1987"/>
        <w:gridCol w:w="1161"/>
        <w:gridCol w:w="2241"/>
        <w:gridCol w:w="1701"/>
        <w:gridCol w:w="1417"/>
      </w:tblGrid>
      <w:tr w:rsidR="005B0793" w:rsidRPr="000D14A2" w14:paraId="6B0FF9A8" w14:textId="77777777" w:rsidTr="00224837">
        <w:trPr>
          <w:trHeight w:val="464"/>
        </w:trPr>
        <w:tc>
          <w:tcPr>
            <w:tcW w:w="2976" w:type="dxa"/>
            <w:tcBorders>
              <w:top w:val="single" w:sz="4" w:space="0" w:color="auto"/>
              <w:bottom w:val="nil"/>
            </w:tcBorders>
          </w:tcPr>
          <w:p w14:paraId="159397FC" w14:textId="77777777" w:rsidR="005B0793" w:rsidRPr="000D14A2" w:rsidRDefault="005B0793" w:rsidP="004F0C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7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A3A5937" w14:textId="77777777" w:rsidR="005B0793" w:rsidRPr="000D14A2" w:rsidRDefault="005B0793" w:rsidP="004F0CD8">
            <w:pPr>
              <w:pStyle w:val="af3"/>
              <w:spacing w:before="0" w:beforeAutospacing="0" w:after="0" w:afterAutospacing="0"/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Men</w:t>
            </w:r>
          </w:p>
          <w:p w14:paraId="0B7D7571" w14:textId="77777777" w:rsidR="005B0793" w:rsidRPr="000D14A2" w:rsidRDefault="005B0793" w:rsidP="004F0CD8">
            <w:pPr>
              <w:pStyle w:val="af3"/>
              <w:spacing w:before="0" w:beforeAutospacing="0" w:after="0" w:afterAutospacing="0"/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n = 445</w:t>
            </w:r>
          </w:p>
        </w:tc>
        <w:tc>
          <w:tcPr>
            <w:tcW w:w="1161" w:type="dxa"/>
            <w:tcBorders>
              <w:top w:val="single" w:sz="4" w:space="0" w:color="auto"/>
              <w:bottom w:val="nil"/>
            </w:tcBorders>
          </w:tcPr>
          <w:p w14:paraId="670F1716" w14:textId="77777777" w:rsidR="005B0793" w:rsidRPr="000D14A2" w:rsidRDefault="005B0793" w:rsidP="004F0CD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94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8F5992F" w14:textId="77777777" w:rsidR="005B0793" w:rsidRPr="000D14A2" w:rsidRDefault="005B0793" w:rsidP="004F0CD8">
            <w:pPr>
              <w:pStyle w:val="af3"/>
              <w:spacing w:before="0" w:beforeAutospacing="0" w:after="0" w:afterAutospacing="0"/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Women</w:t>
            </w:r>
          </w:p>
          <w:p w14:paraId="11027306" w14:textId="77777777" w:rsidR="005B0793" w:rsidRPr="000D14A2" w:rsidRDefault="005B0793" w:rsidP="004F0CD8">
            <w:pPr>
              <w:pStyle w:val="af3"/>
              <w:spacing w:before="0" w:beforeAutospacing="0" w:after="0" w:afterAutospacing="0"/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n = 299</w:t>
            </w: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</w:tcPr>
          <w:p w14:paraId="26036394" w14:textId="77777777" w:rsidR="005B0793" w:rsidRPr="000D14A2" w:rsidRDefault="005B0793" w:rsidP="004F0C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B0793" w:rsidRPr="000D14A2" w14:paraId="151EC541" w14:textId="77777777" w:rsidTr="0038489D">
        <w:tc>
          <w:tcPr>
            <w:tcW w:w="2976" w:type="dxa"/>
            <w:tcBorders>
              <w:top w:val="nil"/>
              <w:bottom w:val="single" w:sz="4" w:space="0" w:color="auto"/>
            </w:tcBorders>
          </w:tcPr>
          <w:p w14:paraId="5EE99A84" w14:textId="77777777" w:rsidR="005B0793" w:rsidRPr="000D14A2" w:rsidRDefault="005B0793" w:rsidP="004F0C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bottom w:val="single" w:sz="4" w:space="0" w:color="auto"/>
            </w:tcBorders>
          </w:tcPr>
          <w:p w14:paraId="42D996CA" w14:textId="77777777" w:rsidR="005B0793" w:rsidRPr="000D14A2" w:rsidRDefault="005B0793" w:rsidP="004F0CD8">
            <w:pPr>
              <w:pStyle w:val="af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T2DM without MCI</w:t>
            </w:r>
          </w:p>
          <w:p w14:paraId="307A9F3F" w14:textId="77777777" w:rsidR="005B0793" w:rsidRPr="000D14A2" w:rsidRDefault="005B0793" w:rsidP="004F0CD8">
            <w:pPr>
              <w:pStyle w:val="af3"/>
              <w:spacing w:before="0" w:beforeAutospacing="0" w:after="0" w:afterAutospacing="0"/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n = 314</w:t>
            </w:r>
          </w:p>
        </w:tc>
        <w:tc>
          <w:tcPr>
            <w:tcW w:w="1987" w:type="dxa"/>
            <w:tcBorders>
              <w:top w:val="single" w:sz="4" w:space="0" w:color="auto"/>
              <w:bottom w:val="single" w:sz="4" w:space="0" w:color="auto"/>
            </w:tcBorders>
          </w:tcPr>
          <w:p w14:paraId="6B3C01E2" w14:textId="77777777" w:rsidR="005B0793" w:rsidRPr="000D14A2" w:rsidRDefault="005B0793" w:rsidP="004F0CD8">
            <w:pPr>
              <w:pStyle w:val="af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T2DM with MCI</w:t>
            </w:r>
          </w:p>
          <w:p w14:paraId="78213EAC" w14:textId="77777777" w:rsidR="005B0793" w:rsidRPr="000D14A2" w:rsidRDefault="005B0793" w:rsidP="004F0CD8">
            <w:pPr>
              <w:pStyle w:val="af3"/>
              <w:spacing w:before="0" w:beforeAutospacing="0" w:after="0" w:afterAutospacing="0"/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n = 131</w:t>
            </w:r>
          </w:p>
        </w:tc>
        <w:tc>
          <w:tcPr>
            <w:tcW w:w="1161" w:type="dxa"/>
            <w:tcBorders>
              <w:top w:val="nil"/>
              <w:bottom w:val="single" w:sz="4" w:space="0" w:color="auto"/>
            </w:tcBorders>
          </w:tcPr>
          <w:p w14:paraId="2E6E4B31" w14:textId="77777777" w:rsidR="005B0793" w:rsidRPr="000D14A2" w:rsidRDefault="005B0793" w:rsidP="004F0CD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D14A2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P </w:t>
            </w:r>
            <w:r w:rsidRPr="000D14A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value</w:t>
            </w:r>
          </w:p>
        </w:tc>
        <w:tc>
          <w:tcPr>
            <w:tcW w:w="2241" w:type="dxa"/>
            <w:tcBorders>
              <w:top w:val="single" w:sz="4" w:space="0" w:color="auto"/>
              <w:bottom w:val="single" w:sz="4" w:space="0" w:color="auto"/>
            </w:tcBorders>
          </w:tcPr>
          <w:p w14:paraId="58475045" w14:textId="77777777" w:rsidR="005B0793" w:rsidRPr="000D14A2" w:rsidRDefault="005B0793" w:rsidP="004F0CD8">
            <w:pPr>
              <w:pStyle w:val="af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T2DM without MCI</w:t>
            </w:r>
          </w:p>
          <w:p w14:paraId="42DF4D1E" w14:textId="77777777" w:rsidR="005B0793" w:rsidRPr="000D14A2" w:rsidRDefault="005B0793" w:rsidP="004F0CD8">
            <w:pPr>
              <w:pStyle w:val="af3"/>
              <w:spacing w:before="0" w:beforeAutospacing="0" w:after="0" w:afterAutospacing="0"/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n = 162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B9E60E0" w14:textId="77777777" w:rsidR="005B0793" w:rsidRPr="000D14A2" w:rsidRDefault="005B0793" w:rsidP="004F0CD8">
            <w:pPr>
              <w:pStyle w:val="af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T2DM with MCI</w:t>
            </w:r>
          </w:p>
          <w:p w14:paraId="55F73735" w14:textId="77777777" w:rsidR="005B0793" w:rsidRPr="000D14A2" w:rsidRDefault="005B0793" w:rsidP="004F0CD8">
            <w:pPr>
              <w:pStyle w:val="af3"/>
              <w:spacing w:before="0" w:beforeAutospacing="0" w:after="0" w:afterAutospacing="0"/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n = 137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</w:tcPr>
          <w:p w14:paraId="080DD130" w14:textId="77777777" w:rsidR="005B0793" w:rsidRPr="000D14A2" w:rsidRDefault="005B0793" w:rsidP="004F0CD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D14A2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P </w:t>
            </w:r>
            <w:r w:rsidRPr="000D14A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value</w:t>
            </w:r>
          </w:p>
        </w:tc>
      </w:tr>
      <w:tr w:rsidR="005B0793" w:rsidRPr="000D14A2" w14:paraId="729084C1" w14:textId="77777777" w:rsidTr="0038489D">
        <w:tc>
          <w:tcPr>
            <w:tcW w:w="2976" w:type="dxa"/>
            <w:tcBorders>
              <w:top w:val="single" w:sz="4" w:space="0" w:color="auto"/>
            </w:tcBorders>
            <w:vAlign w:val="center"/>
          </w:tcPr>
          <w:p w14:paraId="58820589" w14:textId="77777777" w:rsidR="005B0793" w:rsidRPr="000D14A2" w:rsidRDefault="005B0793" w:rsidP="004F0CD8">
            <w:pPr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Demographic factors</w:t>
            </w:r>
          </w:p>
        </w:tc>
        <w:tc>
          <w:tcPr>
            <w:tcW w:w="1983" w:type="dxa"/>
            <w:tcBorders>
              <w:top w:val="single" w:sz="4" w:space="0" w:color="auto"/>
            </w:tcBorders>
            <w:vAlign w:val="center"/>
          </w:tcPr>
          <w:p w14:paraId="0F1B3815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1987" w:type="dxa"/>
            <w:tcBorders>
              <w:top w:val="single" w:sz="4" w:space="0" w:color="auto"/>
            </w:tcBorders>
            <w:vAlign w:val="center"/>
          </w:tcPr>
          <w:p w14:paraId="224332E8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4" w:space="0" w:color="auto"/>
            </w:tcBorders>
            <w:vAlign w:val="center"/>
          </w:tcPr>
          <w:p w14:paraId="0704A761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2241" w:type="dxa"/>
            <w:tcBorders>
              <w:top w:val="single" w:sz="4" w:space="0" w:color="auto"/>
            </w:tcBorders>
            <w:vAlign w:val="center"/>
          </w:tcPr>
          <w:p w14:paraId="5895F773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0C42CDFF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79E57398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24"/>
                <w:sz w:val="20"/>
                <w:szCs w:val="20"/>
              </w:rPr>
            </w:pPr>
          </w:p>
        </w:tc>
      </w:tr>
      <w:tr w:rsidR="005B0793" w:rsidRPr="000D14A2" w14:paraId="550FC493" w14:textId="77777777" w:rsidTr="0038489D">
        <w:tc>
          <w:tcPr>
            <w:tcW w:w="2976" w:type="dxa"/>
            <w:vAlign w:val="center"/>
          </w:tcPr>
          <w:p w14:paraId="2D41C7BE" w14:textId="77777777" w:rsidR="005B0793" w:rsidRPr="000D14A2" w:rsidRDefault="005B0793" w:rsidP="004F0C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 xml:space="preserve">  Age (years)</w:t>
            </w:r>
          </w:p>
        </w:tc>
        <w:tc>
          <w:tcPr>
            <w:tcW w:w="1983" w:type="dxa"/>
            <w:vAlign w:val="center"/>
          </w:tcPr>
          <w:p w14:paraId="4F987F97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57.3±7.5</w:t>
            </w:r>
          </w:p>
        </w:tc>
        <w:tc>
          <w:tcPr>
            <w:tcW w:w="1987" w:type="dxa"/>
            <w:vAlign w:val="center"/>
          </w:tcPr>
          <w:p w14:paraId="2863AD35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57.8±6.6</w:t>
            </w:r>
          </w:p>
        </w:tc>
        <w:tc>
          <w:tcPr>
            <w:tcW w:w="1161" w:type="dxa"/>
            <w:vAlign w:val="center"/>
          </w:tcPr>
          <w:p w14:paraId="12F88C92" w14:textId="77777777" w:rsidR="005B0793" w:rsidRPr="000D14A2" w:rsidRDefault="005B0793" w:rsidP="004F0C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00000" w:themeColor="text1"/>
                <w:kern w:val="24"/>
                <w:sz w:val="20"/>
                <w:szCs w:val="20"/>
              </w:rPr>
              <w:t>0.470</w:t>
            </w:r>
          </w:p>
        </w:tc>
        <w:tc>
          <w:tcPr>
            <w:tcW w:w="2241" w:type="dxa"/>
            <w:vAlign w:val="center"/>
          </w:tcPr>
          <w:p w14:paraId="643566FF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60.9±7.0</w:t>
            </w:r>
          </w:p>
        </w:tc>
        <w:tc>
          <w:tcPr>
            <w:tcW w:w="1701" w:type="dxa"/>
            <w:vAlign w:val="center"/>
          </w:tcPr>
          <w:p w14:paraId="6FBD3A0C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61.0±5.9</w:t>
            </w:r>
          </w:p>
        </w:tc>
        <w:tc>
          <w:tcPr>
            <w:tcW w:w="1417" w:type="dxa"/>
            <w:vAlign w:val="center"/>
          </w:tcPr>
          <w:p w14:paraId="4968D066" w14:textId="77777777" w:rsidR="005B0793" w:rsidRPr="000D14A2" w:rsidRDefault="005B0793" w:rsidP="004F0C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00000" w:themeColor="text1"/>
                <w:kern w:val="24"/>
                <w:sz w:val="20"/>
                <w:szCs w:val="20"/>
              </w:rPr>
              <w:t>0.901</w:t>
            </w:r>
          </w:p>
        </w:tc>
      </w:tr>
      <w:tr w:rsidR="005B0793" w:rsidRPr="000D14A2" w14:paraId="1168A6F0" w14:textId="77777777" w:rsidTr="0038489D">
        <w:tc>
          <w:tcPr>
            <w:tcW w:w="2976" w:type="dxa"/>
            <w:vAlign w:val="center"/>
          </w:tcPr>
          <w:p w14:paraId="58F52E57" w14:textId="77777777" w:rsidR="005B0793" w:rsidRPr="000D14A2" w:rsidRDefault="005B0793" w:rsidP="004F0C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 xml:space="preserve">  Education (years)</w:t>
            </w:r>
          </w:p>
        </w:tc>
        <w:tc>
          <w:tcPr>
            <w:tcW w:w="1983" w:type="dxa"/>
            <w:vAlign w:val="center"/>
          </w:tcPr>
          <w:p w14:paraId="50FFB1DF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13.5±3.0</w:t>
            </w:r>
          </w:p>
        </w:tc>
        <w:tc>
          <w:tcPr>
            <w:tcW w:w="1987" w:type="dxa"/>
            <w:vAlign w:val="center"/>
          </w:tcPr>
          <w:p w14:paraId="7C5791EC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11.7±5.4</w:t>
            </w:r>
          </w:p>
        </w:tc>
        <w:tc>
          <w:tcPr>
            <w:tcW w:w="1161" w:type="dxa"/>
            <w:vAlign w:val="center"/>
          </w:tcPr>
          <w:p w14:paraId="468609BD" w14:textId="77777777" w:rsidR="005B0793" w:rsidRPr="000D14A2" w:rsidRDefault="005B0793" w:rsidP="004F0C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&lt;0.001*</w:t>
            </w:r>
          </w:p>
        </w:tc>
        <w:tc>
          <w:tcPr>
            <w:tcW w:w="2241" w:type="dxa"/>
            <w:vAlign w:val="center"/>
          </w:tcPr>
          <w:p w14:paraId="1F306D01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11.6±2.8</w:t>
            </w:r>
          </w:p>
        </w:tc>
        <w:tc>
          <w:tcPr>
            <w:tcW w:w="1701" w:type="dxa"/>
            <w:vAlign w:val="center"/>
          </w:tcPr>
          <w:p w14:paraId="1FD294EF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10.6±3.0</w:t>
            </w:r>
          </w:p>
        </w:tc>
        <w:tc>
          <w:tcPr>
            <w:tcW w:w="1417" w:type="dxa"/>
            <w:vAlign w:val="center"/>
          </w:tcPr>
          <w:p w14:paraId="6CA858EE" w14:textId="77777777" w:rsidR="005B0793" w:rsidRPr="000D14A2" w:rsidRDefault="005B0793" w:rsidP="004F0C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0.003*</w:t>
            </w:r>
          </w:p>
        </w:tc>
      </w:tr>
      <w:tr w:rsidR="005B0793" w:rsidRPr="000D14A2" w14:paraId="514F08FF" w14:textId="77777777" w:rsidTr="0038489D">
        <w:tc>
          <w:tcPr>
            <w:tcW w:w="2976" w:type="dxa"/>
          </w:tcPr>
          <w:p w14:paraId="76D8FE0E" w14:textId="77777777" w:rsidR="005B0793" w:rsidRPr="000D14A2" w:rsidRDefault="005B0793" w:rsidP="004F0CD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D14A2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0D14A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Duration (years)</w:t>
            </w:r>
          </w:p>
        </w:tc>
        <w:tc>
          <w:tcPr>
            <w:tcW w:w="1983" w:type="dxa"/>
            <w:vAlign w:val="center"/>
          </w:tcPr>
          <w:p w14:paraId="7D975A1D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10.4±7.6</w:t>
            </w:r>
          </w:p>
        </w:tc>
        <w:tc>
          <w:tcPr>
            <w:tcW w:w="1987" w:type="dxa"/>
            <w:vAlign w:val="center"/>
          </w:tcPr>
          <w:p w14:paraId="326914A1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9.5±8.0</w:t>
            </w:r>
          </w:p>
        </w:tc>
        <w:tc>
          <w:tcPr>
            <w:tcW w:w="1161" w:type="dxa"/>
            <w:vAlign w:val="center"/>
          </w:tcPr>
          <w:p w14:paraId="04493557" w14:textId="77777777" w:rsidR="005B0793" w:rsidRPr="000D14A2" w:rsidRDefault="005B0793" w:rsidP="004F0C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1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0.309</w:t>
            </w:r>
          </w:p>
        </w:tc>
        <w:tc>
          <w:tcPr>
            <w:tcW w:w="2241" w:type="dxa"/>
            <w:vAlign w:val="center"/>
          </w:tcPr>
          <w:p w14:paraId="078FFDB6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11.3±8.4</w:t>
            </w:r>
          </w:p>
        </w:tc>
        <w:tc>
          <w:tcPr>
            <w:tcW w:w="1701" w:type="dxa"/>
            <w:vAlign w:val="center"/>
          </w:tcPr>
          <w:p w14:paraId="3A04DDF3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12.0±9.0</w:t>
            </w:r>
          </w:p>
        </w:tc>
        <w:tc>
          <w:tcPr>
            <w:tcW w:w="1417" w:type="dxa"/>
            <w:vAlign w:val="center"/>
          </w:tcPr>
          <w:p w14:paraId="67C37AE8" w14:textId="77777777" w:rsidR="005B0793" w:rsidRPr="000D14A2" w:rsidRDefault="005B0793" w:rsidP="004F0C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00000" w:themeColor="text1"/>
                <w:kern w:val="24"/>
                <w:sz w:val="20"/>
                <w:szCs w:val="20"/>
              </w:rPr>
              <w:t>0.606</w:t>
            </w:r>
          </w:p>
        </w:tc>
      </w:tr>
      <w:tr w:rsidR="005B0793" w:rsidRPr="000D14A2" w14:paraId="7F8AF4CC" w14:textId="77777777" w:rsidTr="0038489D">
        <w:tc>
          <w:tcPr>
            <w:tcW w:w="2976" w:type="dxa"/>
          </w:tcPr>
          <w:p w14:paraId="6018FBFF" w14:textId="77777777" w:rsidR="005B0793" w:rsidRPr="000D14A2" w:rsidRDefault="005B0793" w:rsidP="004F0C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b/>
                <w:bCs/>
                <w:color w:val="000000" w:themeColor="dark1"/>
                <w:kern w:val="24"/>
                <w:sz w:val="20"/>
                <w:szCs w:val="20"/>
              </w:rPr>
              <w:t xml:space="preserve">  Smoking (n, %)</w:t>
            </w:r>
          </w:p>
        </w:tc>
        <w:tc>
          <w:tcPr>
            <w:tcW w:w="1983" w:type="dxa"/>
            <w:vAlign w:val="center"/>
          </w:tcPr>
          <w:p w14:paraId="39884BEA" w14:textId="77777777" w:rsidR="005B0793" w:rsidRPr="000D14A2" w:rsidRDefault="005B0793" w:rsidP="004F0C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00000" w:themeColor="text1"/>
                <w:kern w:val="24"/>
                <w:sz w:val="20"/>
                <w:szCs w:val="20"/>
              </w:rPr>
              <w:t>178, 56.7%</w:t>
            </w:r>
          </w:p>
        </w:tc>
        <w:tc>
          <w:tcPr>
            <w:tcW w:w="1987" w:type="dxa"/>
            <w:vAlign w:val="center"/>
          </w:tcPr>
          <w:p w14:paraId="3CD52786" w14:textId="77777777" w:rsidR="005B0793" w:rsidRPr="000D14A2" w:rsidRDefault="005B0793" w:rsidP="004F0C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00000" w:themeColor="text1"/>
                <w:kern w:val="24"/>
                <w:sz w:val="20"/>
                <w:szCs w:val="20"/>
              </w:rPr>
              <w:t>66, 50.4%</w:t>
            </w:r>
          </w:p>
        </w:tc>
        <w:tc>
          <w:tcPr>
            <w:tcW w:w="1161" w:type="dxa"/>
            <w:vAlign w:val="center"/>
          </w:tcPr>
          <w:p w14:paraId="585A1F83" w14:textId="77777777" w:rsidR="005B0793" w:rsidRPr="000D14A2" w:rsidRDefault="005B0793" w:rsidP="004F0C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1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0.223</w:t>
            </w:r>
          </w:p>
        </w:tc>
        <w:tc>
          <w:tcPr>
            <w:tcW w:w="2241" w:type="dxa"/>
            <w:vAlign w:val="center"/>
          </w:tcPr>
          <w:p w14:paraId="1477CAA5" w14:textId="77777777" w:rsidR="005B0793" w:rsidRPr="000D14A2" w:rsidRDefault="005B0793" w:rsidP="004F0C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2, 1.2%</w:t>
            </w:r>
          </w:p>
        </w:tc>
        <w:tc>
          <w:tcPr>
            <w:tcW w:w="1701" w:type="dxa"/>
            <w:vAlign w:val="center"/>
          </w:tcPr>
          <w:p w14:paraId="52A5DE8D" w14:textId="77777777" w:rsidR="005B0793" w:rsidRPr="000D14A2" w:rsidRDefault="005B0793" w:rsidP="004F0C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4, 2.9%</w:t>
            </w:r>
          </w:p>
        </w:tc>
        <w:tc>
          <w:tcPr>
            <w:tcW w:w="1417" w:type="dxa"/>
            <w:vAlign w:val="center"/>
          </w:tcPr>
          <w:p w14:paraId="4057B36B" w14:textId="77777777" w:rsidR="005B0793" w:rsidRPr="000D14A2" w:rsidRDefault="005B0793" w:rsidP="004F0C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1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0.301</w:t>
            </w:r>
          </w:p>
        </w:tc>
      </w:tr>
      <w:tr w:rsidR="005B0793" w:rsidRPr="000D14A2" w14:paraId="2150645E" w14:textId="77777777" w:rsidTr="0038489D">
        <w:tc>
          <w:tcPr>
            <w:tcW w:w="2976" w:type="dxa"/>
          </w:tcPr>
          <w:p w14:paraId="10DE29A7" w14:textId="77777777" w:rsidR="005B0793" w:rsidRPr="000D14A2" w:rsidRDefault="005B0793" w:rsidP="004F0C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b/>
                <w:bCs/>
                <w:color w:val="000000" w:themeColor="dark1"/>
                <w:kern w:val="24"/>
                <w:sz w:val="20"/>
                <w:szCs w:val="20"/>
              </w:rPr>
              <w:t xml:space="preserve">  Alcohol (n, %)</w:t>
            </w:r>
          </w:p>
        </w:tc>
        <w:tc>
          <w:tcPr>
            <w:tcW w:w="1983" w:type="dxa"/>
            <w:vAlign w:val="center"/>
          </w:tcPr>
          <w:p w14:paraId="35F0A2BE" w14:textId="77777777" w:rsidR="005B0793" w:rsidRPr="000D14A2" w:rsidRDefault="005B0793" w:rsidP="004F0C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00000" w:themeColor="text1"/>
                <w:kern w:val="24"/>
                <w:sz w:val="20"/>
                <w:szCs w:val="20"/>
              </w:rPr>
              <w:t>132, 42.0%</w:t>
            </w:r>
          </w:p>
        </w:tc>
        <w:tc>
          <w:tcPr>
            <w:tcW w:w="1987" w:type="dxa"/>
            <w:vAlign w:val="center"/>
          </w:tcPr>
          <w:p w14:paraId="6BA019E7" w14:textId="77777777" w:rsidR="005B0793" w:rsidRPr="000D14A2" w:rsidRDefault="005B0793" w:rsidP="004F0C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00000" w:themeColor="text1"/>
                <w:kern w:val="24"/>
                <w:sz w:val="20"/>
                <w:szCs w:val="20"/>
              </w:rPr>
              <w:t>58, 44.3%</w:t>
            </w:r>
          </w:p>
        </w:tc>
        <w:tc>
          <w:tcPr>
            <w:tcW w:w="1161" w:type="dxa"/>
            <w:vAlign w:val="center"/>
          </w:tcPr>
          <w:p w14:paraId="780EACAC" w14:textId="77777777" w:rsidR="005B0793" w:rsidRPr="000D14A2" w:rsidRDefault="005B0793" w:rsidP="004F0C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1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0.664</w:t>
            </w:r>
          </w:p>
        </w:tc>
        <w:tc>
          <w:tcPr>
            <w:tcW w:w="2241" w:type="dxa"/>
            <w:vAlign w:val="center"/>
          </w:tcPr>
          <w:p w14:paraId="66034921" w14:textId="77777777" w:rsidR="005B0793" w:rsidRPr="000D14A2" w:rsidRDefault="005B0793" w:rsidP="004F0C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1, 0.6%</w:t>
            </w:r>
          </w:p>
        </w:tc>
        <w:tc>
          <w:tcPr>
            <w:tcW w:w="1701" w:type="dxa"/>
            <w:vAlign w:val="center"/>
          </w:tcPr>
          <w:p w14:paraId="27196090" w14:textId="77777777" w:rsidR="005B0793" w:rsidRPr="000D14A2" w:rsidRDefault="005B0793" w:rsidP="004F0C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1, 0.7%</w:t>
            </w:r>
          </w:p>
        </w:tc>
        <w:tc>
          <w:tcPr>
            <w:tcW w:w="1417" w:type="dxa"/>
            <w:vAlign w:val="center"/>
          </w:tcPr>
          <w:p w14:paraId="139A4B88" w14:textId="77777777" w:rsidR="005B0793" w:rsidRPr="000D14A2" w:rsidRDefault="005B0793" w:rsidP="004F0C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1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0.905</w:t>
            </w:r>
          </w:p>
        </w:tc>
      </w:tr>
      <w:tr w:rsidR="005B0793" w:rsidRPr="000D14A2" w14:paraId="7C4A84DB" w14:textId="77777777" w:rsidTr="0038489D">
        <w:tc>
          <w:tcPr>
            <w:tcW w:w="2976" w:type="dxa"/>
          </w:tcPr>
          <w:p w14:paraId="24273A53" w14:textId="77777777" w:rsidR="005B0793" w:rsidRPr="000D14A2" w:rsidRDefault="005B0793" w:rsidP="004F0CD8">
            <w:pPr>
              <w:rPr>
                <w:rFonts w:ascii="Times New Roman" w:eastAsia="DengXian" w:hAnsi="Times New Roman" w:cs="Times New Roman"/>
                <w:b/>
                <w:bCs/>
                <w:color w:val="000000" w:themeColor="dark1"/>
                <w:kern w:val="24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Vascular risk factors</w:t>
            </w:r>
          </w:p>
        </w:tc>
        <w:tc>
          <w:tcPr>
            <w:tcW w:w="1983" w:type="dxa"/>
            <w:vAlign w:val="center"/>
          </w:tcPr>
          <w:p w14:paraId="0FF54345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1987" w:type="dxa"/>
            <w:vAlign w:val="center"/>
          </w:tcPr>
          <w:p w14:paraId="4F225B9F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1161" w:type="dxa"/>
            <w:vAlign w:val="center"/>
          </w:tcPr>
          <w:p w14:paraId="7421CD62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2241" w:type="dxa"/>
            <w:vAlign w:val="center"/>
          </w:tcPr>
          <w:p w14:paraId="4FD114A6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311FB73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03E827C6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24"/>
                <w:sz w:val="20"/>
                <w:szCs w:val="20"/>
              </w:rPr>
            </w:pPr>
          </w:p>
        </w:tc>
      </w:tr>
      <w:tr w:rsidR="005B0793" w:rsidRPr="000D14A2" w14:paraId="1A93DCE3" w14:textId="77777777" w:rsidTr="0038489D">
        <w:tc>
          <w:tcPr>
            <w:tcW w:w="2976" w:type="dxa"/>
          </w:tcPr>
          <w:p w14:paraId="51D7D306" w14:textId="77777777" w:rsidR="005B0793" w:rsidRPr="000D14A2" w:rsidRDefault="005B0793" w:rsidP="004F0CD8">
            <w:pPr>
              <w:rPr>
                <w:rFonts w:ascii="Times New Roman" w:eastAsia="DengXian" w:hAnsi="Times New Roman" w:cs="Times New Roman"/>
                <w:b/>
                <w:bCs/>
                <w:color w:val="000000" w:themeColor="dark1"/>
                <w:kern w:val="24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b/>
                <w:bCs/>
                <w:color w:val="000000" w:themeColor="dark1"/>
                <w:kern w:val="24"/>
                <w:sz w:val="20"/>
                <w:szCs w:val="20"/>
              </w:rPr>
              <w:t xml:space="preserve">  SBP (mmHg)</w:t>
            </w:r>
          </w:p>
        </w:tc>
        <w:tc>
          <w:tcPr>
            <w:tcW w:w="1983" w:type="dxa"/>
            <w:vAlign w:val="center"/>
          </w:tcPr>
          <w:p w14:paraId="5FC7649F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132.8±16.8</w:t>
            </w:r>
          </w:p>
        </w:tc>
        <w:tc>
          <w:tcPr>
            <w:tcW w:w="1987" w:type="dxa"/>
            <w:vAlign w:val="center"/>
          </w:tcPr>
          <w:p w14:paraId="7F6C00A0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133.5±18.0</w:t>
            </w:r>
          </w:p>
        </w:tc>
        <w:tc>
          <w:tcPr>
            <w:tcW w:w="1161" w:type="dxa"/>
            <w:vAlign w:val="center"/>
          </w:tcPr>
          <w:p w14:paraId="6D60E44C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24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00000" w:themeColor="text1"/>
                <w:kern w:val="24"/>
                <w:sz w:val="20"/>
                <w:szCs w:val="20"/>
              </w:rPr>
              <w:t>0.697</w:t>
            </w:r>
          </w:p>
        </w:tc>
        <w:tc>
          <w:tcPr>
            <w:tcW w:w="2241" w:type="dxa"/>
            <w:vAlign w:val="center"/>
          </w:tcPr>
          <w:p w14:paraId="39232049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136.4±19.6</w:t>
            </w:r>
          </w:p>
        </w:tc>
        <w:tc>
          <w:tcPr>
            <w:tcW w:w="1701" w:type="dxa"/>
            <w:vAlign w:val="center"/>
          </w:tcPr>
          <w:p w14:paraId="139A60EC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139.6±18.7</w:t>
            </w:r>
          </w:p>
        </w:tc>
        <w:tc>
          <w:tcPr>
            <w:tcW w:w="1417" w:type="dxa"/>
            <w:vAlign w:val="center"/>
          </w:tcPr>
          <w:p w14:paraId="2484ED64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24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00000" w:themeColor="text1"/>
                <w:kern w:val="24"/>
                <w:sz w:val="20"/>
                <w:szCs w:val="20"/>
              </w:rPr>
              <w:t>0.148</w:t>
            </w:r>
          </w:p>
        </w:tc>
      </w:tr>
      <w:tr w:rsidR="005B0793" w:rsidRPr="000D14A2" w14:paraId="1C94C001" w14:textId="77777777" w:rsidTr="0038489D">
        <w:tc>
          <w:tcPr>
            <w:tcW w:w="2976" w:type="dxa"/>
          </w:tcPr>
          <w:p w14:paraId="358DB5D9" w14:textId="77777777" w:rsidR="005B0793" w:rsidRPr="000D14A2" w:rsidRDefault="005B0793" w:rsidP="004F0CD8">
            <w:pPr>
              <w:rPr>
                <w:rFonts w:ascii="Times New Roman" w:eastAsia="DengXian" w:hAnsi="Times New Roman" w:cs="Times New Roman"/>
                <w:b/>
                <w:bCs/>
                <w:color w:val="000000" w:themeColor="dark1"/>
                <w:kern w:val="24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b/>
                <w:bCs/>
                <w:color w:val="000000" w:themeColor="dark1"/>
                <w:kern w:val="24"/>
                <w:sz w:val="20"/>
                <w:szCs w:val="20"/>
              </w:rPr>
              <w:t xml:space="preserve">  DBP (mmHg)</w:t>
            </w:r>
          </w:p>
        </w:tc>
        <w:tc>
          <w:tcPr>
            <w:tcW w:w="1983" w:type="dxa"/>
            <w:vAlign w:val="center"/>
          </w:tcPr>
          <w:p w14:paraId="18862751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82.8±10.9</w:t>
            </w:r>
          </w:p>
        </w:tc>
        <w:tc>
          <w:tcPr>
            <w:tcW w:w="1987" w:type="dxa"/>
            <w:vAlign w:val="center"/>
          </w:tcPr>
          <w:p w14:paraId="6D9F0DF6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83.4±10.6</w:t>
            </w:r>
          </w:p>
        </w:tc>
        <w:tc>
          <w:tcPr>
            <w:tcW w:w="1161" w:type="dxa"/>
            <w:vAlign w:val="center"/>
          </w:tcPr>
          <w:p w14:paraId="09E797C6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24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00000" w:themeColor="text1"/>
                <w:kern w:val="24"/>
                <w:sz w:val="20"/>
                <w:szCs w:val="20"/>
              </w:rPr>
              <w:t>0.574</w:t>
            </w:r>
          </w:p>
        </w:tc>
        <w:tc>
          <w:tcPr>
            <w:tcW w:w="2241" w:type="dxa"/>
            <w:vAlign w:val="center"/>
          </w:tcPr>
          <w:p w14:paraId="14B62EB8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79.6±11.8</w:t>
            </w:r>
          </w:p>
        </w:tc>
        <w:tc>
          <w:tcPr>
            <w:tcW w:w="1701" w:type="dxa"/>
            <w:vAlign w:val="center"/>
          </w:tcPr>
          <w:p w14:paraId="2C2B0DA1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80.5±11.3</w:t>
            </w:r>
          </w:p>
        </w:tc>
        <w:tc>
          <w:tcPr>
            <w:tcW w:w="1417" w:type="dxa"/>
            <w:vAlign w:val="center"/>
          </w:tcPr>
          <w:p w14:paraId="0AB6A997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24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00000" w:themeColor="text1"/>
                <w:kern w:val="24"/>
                <w:sz w:val="20"/>
                <w:szCs w:val="20"/>
              </w:rPr>
              <w:t>0.519</w:t>
            </w:r>
          </w:p>
        </w:tc>
      </w:tr>
      <w:tr w:rsidR="005B0793" w:rsidRPr="000D14A2" w14:paraId="15CBEEE4" w14:textId="77777777" w:rsidTr="0038489D">
        <w:tc>
          <w:tcPr>
            <w:tcW w:w="2976" w:type="dxa"/>
          </w:tcPr>
          <w:p w14:paraId="1196980B" w14:textId="77777777" w:rsidR="005B0793" w:rsidRPr="000D14A2" w:rsidRDefault="005B0793" w:rsidP="004F0CD8">
            <w:pPr>
              <w:rPr>
                <w:rFonts w:ascii="Times New Roman" w:eastAsia="DengXian" w:hAnsi="Times New Roman" w:cs="Times New Roman"/>
                <w:b/>
                <w:bCs/>
                <w:color w:val="000000" w:themeColor="dark1"/>
                <w:kern w:val="24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 xml:space="preserve">  BMI (kg/m</w:t>
            </w:r>
            <w:r w:rsidRPr="000D14A2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position w:val="7"/>
                <w:sz w:val="20"/>
                <w:szCs w:val="20"/>
                <w:vertAlign w:val="superscript"/>
              </w:rPr>
              <w:t>2</w:t>
            </w:r>
            <w:r w:rsidRPr="000D14A2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)</w:t>
            </w:r>
          </w:p>
        </w:tc>
        <w:tc>
          <w:tcPr>
            <w:tcW w:w="1983" w:type="dxa"/>
            <w:vAlign w:val="center"/>
          </w:tcPr>
          <w:p w14:paraId="5953A1E1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25.1±3.2</w:t>
            </w:r>
          </w:p>
        </w:tc>
        <w:tc>
          <w:tcPr>
            <w:tcW w:w="1987" w:type="dxa"/>
            <w:vAlign w:val="center"/>
          </w:tcPr>
          <w:p w14:paraId="7876244E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25.1±3.5</w:t>
            </w:r>
          </w:p>
        </w:tc>
        <w:tc>
          <w:tcPr>
            <w:tcW w:w="1161" w:type="dxa"/>
            <w:vAlign w:val="center"/>
          </w:tcPr>
          <w:p w14:paraId="675BAFEE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24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00000" w:themeColor="text1"/>
                <w:kern w:val="24"/>
                <w:sz w:val="20"/>
                <w:szCs w:val="20"/>
              </w:rPr>
              <w:t>0.847</w:t>
            </w:r>
          </w:p>
        </w:tc>
        <w:tc>
          <w:tcPr>
            <w:tcW w:w="2241" w:type="dxa"/>
            <w:vAlign w:val="center"/>
          </w:tcPr>
          <w:p w14:paraId="4379375F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24.8±4.1</w:t>
            </w:r>
          </w:p>
        </w:tc>
        <w:tc>
          <w:tcPr>
            <w:tcW w:w="1701" w:type="dxa"/>
            <w:vAlign w:val="center"/>
          </w:tcPr>
          <w:p w14:paraId="1C4DFF4C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24.9±4.3</w:t>
            </w:r>
          </w:p>
        </w:tc>
        <w:tc>
          <w:tcPr>
            <w:tcW w:w="1417" w:type="dxa"/>
            <w:vAlign w:val="center"/>
          </w:tcPr>
          <w:p w14:paraId="7747BA88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24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00000" w:themeColor="text1"/>
                <w:kern w:val="24"/>
                <w:sz w:val="20"/>
                <w:szCs w:val="20"/>
              </w:rPr>
              <w:t>0.772</w:t>
            </w:r>
          </w:p>
        </w:tc>
      </w:tr>
      <w:tr w:rsidR="005B0793" w:rsidRPr="000D14A2" w14:paraId="4F3A0C45" w14:textId="77777777" w:rsidTr="0038489D">
        <w:tc>
          <w:tcPr>
            <w:tcW w:w="2976" w:type="dxa"/>
            <w:vAlign w:val="center"/>
          </w:tcPr>
          <w:p w14:paraId="4B98617E" w14:textId="77777777" w:rsidR="005B0793" w:rsidRPr="000D14A2" w:rsidRDefault="005B0793" w:rsidP="004F0CD8">
            <w:pPr>
              <w:rPr>
                <w:rFonts w:ascii="Times New Roman" w:eastAsia="DengXian" w:hAnsi="Times New Roman" w:cs="Times New Roman"/>
                <w:b/>
                <w:bCs/>
                <w:color w:val="000000" w:themeColor="dark1"/>
                <w:kern w:val="24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b/>
                <w:bCs/>
                <w:color w:val="000000" w:themeColor="dark1"/>
                <w:kern w:val="24"/>
                <w:sz w:val="20"/>
                <w:szCs w:val="20"/>
              </w:rPr>
              <w:t xml:space="preserve">  TG (mmol/L)</w:t>
            </w:r>
          </w:p>
        </w:tc>
        <w:tc>
          <w:tcPr>
            <w:tcW w:w="1983" w:type="dxa"/>
            <w:vAlign w:val="center"/>
          </w:tcPr>
          <w:p w14:paraId="2FE0EF3F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1.6±1.3</w:t>
            </w:r>
          </w:p>
        </w:tc>
        <w:tc>
          <w:tcPr>
            <w:tcW w:w="1987" w:type="dxa"/>
            <w:vAlign w:val="center"/>
          </w:tcPr>
          <w:p w14:paraId="634720DF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1.6±1.5</w:t>
            </w:r>
          </w:p>
        </w:tc>
        <w:tc>
          <w:tcPr>
            <w:tcW w:w="1161" w:type="dxa"/>
            <w:vAlign w:val="center"/>
          </w:tcPr>
          <w:p w14:paraId="3AC4F4D0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24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00000" w:themeColor="text1"/>
                <w:kern w:val="24"/>
                <w:sz w:val="20"/>
                <w:szCs w:val="20"/>
              </w:rPr>
              <w:t>0.769</w:t>
            </w:r>
          </w:p>
        </w:tc>
        <w:tc>
          <w:tcPr>
            <w:tcW w:w="2241" w:type="dxa"/>
            <w:vAlign w:val="center"/>
          </w:tcPr>
          <w:p w14:paraId="30F09552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1.6±1.0</w:t>
            </w:r>
          </w:p>
        </w:tc>
        <w:tc>
          <w:tcPr>
            <w:tcW w:w="1701" w:type="dxa"/>
            <w:vAlign w:val="center"/>
          </w:tcPr>
          <w:p w14:paraId="189D48C0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1.4±0.8</w:t>
            </w:r>
          </w:p>
        </w:tc>
        <w:tc>
          <w:tcPr>
            <w:tcW w:w="1417" w:type="dxa"/>
            <w:vAlign w:val="center"/>
          </w:tcPr>
          <w:p w14:paraId="64FCBF0C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24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00000" w:themeColor="text1"/>
                <w:kern w:val="24"/>
                <w:sz w:val="20"/>
                <w:szCs w:val="20"/>
              </w:rPr>
              <w:t>0.165</w:t>
            </w:r>
          </w:p>
        </w:tc>
      </w:tr>
      <w:tr w:rsidR="005B0793" w:rsidRPr="000D14A2" w14:paraId="760A1AAA" w14:textId="77777777" w:rsidTr="0038489D">
        <w:tc>
          <w:tcPr>
            <w:tcW w:w="2976" w:type="dxa"/>
            <w:vAlign w:val="center"/>
          </w:tcPr>
          <w:p w14:paraId="00F595E7" w14:textId="77777777" w:rsidR="005B0793" w:rsidRPr="000D14A2" w:rsidRDefault="005B0793" w:rsidP="004F0CD8">
            <w:pPr>
              <w:rPr>
                <w:rFonts w:ascii="Times New Roman" w:eastAsia="DengXian" w:hAnsi="Times New Roman" w:cs="Times New Roman"/>
                <w:b/>
                <w:bCs/>
                <w:color w:val="000000" w:themeColor="dark1"/>
                <w:kern w:val="24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 xml:space="preserve">  TC (mmol/L)</w:t>
            </w:r>
          </w:p>
        </w:tc>
        <w:tc>
          <w:tcPr>
            <w:tcW w:w="1983" w:type="dxa"/>
            <w:vAlign w:val="center"/>
          </w:tcPr>
          <w:p w14:paraId="6884626F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4.5±1.2</w:t>
            </w:r>
          </w:p>
        </w:tc>
        <w:tc>
          <w:tcPr>
            <w:tcW w:w="1987" w:type="dxa"/>
            <w:vAlign w:val="center"/>
          </w:tcPr>
          <w:p w14:paraId="39C119E9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4.5±1.1</w:t>
            </w:r>
          </w:p>
        </w:tc>
        <w:tc>
          <w:tcPr>
            <w:tcW w:w="1161" w:type="dxa"/>
            <w:vAlign w:val="center"/>
          </w:tcPr>
          <w:p w14:paraId="400BDFED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24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00000" w:themeColor="text1"/>
                <w:kern w:val="24"/>
                <w:sz w:val="20"/>
                <w:szCs w:val="20"/>
              </w:rPr>
              <w:t>0.733</w:t>
            </w:r>
          </w:p>
        </w:tc>
        <w:tc>
          <w:tcPr>
            <w:tcW w:w="2241" w:type="dxa"/>
            <w:vAlign w:val="center"/>
          </w:tcPr>
          <w:p w14:paraId="229A7099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4.8±1.1</w:t>
            </w:r>
          </w:p>
        </w:tc>
        <w:tc>
          <w:tcPr>
            <w:tcW w:w="1701" w:type="dxa"/>
            <w:vAlign w:val="center"/>
          </w:tcPr>
          <w:p w14:paraId="19DE6DD5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4.8±1.2</w:t>
            </w:r>
          </w:p>
        </w:tc>
        <w:tc>
          <w:tcPr>
            <w:tcW w:w="1417" w:type="dxa"/>
            <w:vAlign w:val="center"/>
          </w:tcPr>
          <w:p w14:paraId="05284C77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24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00000" w:themeColor="text1"/>
                <w:kern w:val="24"/>
                <w:sz w:val="20"/>
                <w:szCs w:val="20"/>
              </w:rPr>
              <w:t>0.607</w:t>
            </w:r>
          </w:p>
        </w:tc>
      </w:tr>
      <w:tr w:rsidR="005B0793" w:rsidRPr="000D14A2" w14:paraId="6F178C40" w14:textId="77777777" w:rsidTr="0038489D">
        <w:tc>
          <w:tcPr>
            <w:tcW w:w="2976" w:type="dxa"/>
            <w:vAlign w:val="center"/>
          </w:tcPr>
          <w:p w14:paraId="7CADD6C1" w14:textId="77777777" w:rsidR="005B0793" w:rsidRPr="000D14A2" w:rsidRDefault="005B0793" w:rsidP="004F0CD8">
            <w:pPr>
              <w:rPr>
                <w:rFonts w:ascii="Times New Roman" w:eastAsia="DengXian" w:hAnsi="Times New Roman" w:cs="Times New Roman"/>
                <w:b/>
                <w:bCs/>
                <w:color w:val="000000" w:themeColor="dark1"/>
                <w:kern w:val="24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b/>
                <w:bCs/>
                <w:color w:val="000000" w:themeColor="dark1"/>
                <w:kern w:val="24"/>
                <w:sz w:val="20"/>
                <w:szCs w:val="20"/>
              </w:rPr>
              <w:t xml:space="preserve">  HDL-C </w:t>
            </w:r>
            <w:r w:rsidRPr="000D14A2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(mmol/L)</w:t>
            </w:r>
          </w:p>
        </w:tc>
        <w:tc>
          <w:tcPr>
            <w:tcW w:w="1983" w:type="dxa"/>
            <w:vAlign w:val="center"/>
          </w:tcPr>
          <w:p w14:paraId="341492A4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1.2±0.3</w:t>
            </w:r>
          </w:p>
        </w:tc>
        <w:tc>
          <w:tcPr>
            <w:tcW w:w="1987" w:type="dxa"/>
            <w:vAlign w:val="center"/>
          </w:tcPr>
          <w:p w14:paraId="144A600B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1.1±0.3</w:t>
            </w:r>
          </w:p>
        </w:tc>
        <w:tc>
          <w:tcPr>
            <w:tcW w:w="1161" w:type="dxa"/>
            <w:vAlign w:val="center"/>
          </w:tcPr>
          <w:p w14:paraId="04533DE6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24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00000" w:themeColor="text1"/>
                <w:kern w:val="24"/>
                <w:sz w:val="20"/>
                <w:szCs w:val="20"/>
              </w:rPr>
              <w:t>0.778</w:t>
            </w:r>
          </w:p>
        </w:tc>
        <w:tc>
          <w:tcPr>
            <w:tcW w:w="2241" w:type="dxa"/>
            <w:vAlign w:val="center"/>
          </w:tcPr>
          <w:p w14:paraId="087A4101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1.3±0.4</w:t>
            </w:r>
          </w:p>
        </w:tc>
        <w:tc>
          <w:tcPr>
            <w:tcW w:w="1701" w:type="dxa"/>
            <w:vAlign w:val="center"/>
          </w:tcPr>
          <w:p w14:paraId="551C696D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1.4±0.4</w:t>
            </w:r>
          </w:p>
        </w:tc>
        <w:tc>
          <w:tcPr>
            <w:tcW w:w="1417" w:type="dxa"/>
            <w:vAlign w:val="center"/>
          </w:tcPr>
          <w:p w14:paraId="3E055EED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24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00000" w:themeColor="text1"/>
                <w:kern w:val="24"/>
                <w:sz w:val="20"/>
                <w:szCs w:val="20"/>
              </w:rPr>
              <w:t>0.661</w:t>
            </w:r>
          </w:p>
        </w:tc>
      </w:tr>
      <w:tr w:rsidR="005B0793" w:rsidRPr="000D14A2" w14:paraId="655FA4B9" w14:textId="77777777" w:rsidTr="0038489D">
        <w:tc>
          <w:tcPr>
            <w:tcW w:w="2976" w:type="dxa"/>
            <w:vAlign w:val="center"/>
          </w:tcPr>
          <w:p w14:paraId="756C7180" w14:textId="77777777" w:rsidR="005B0793" w:rsidRPr="000D14A2" w:rsidRDefault="005B0793" w:rsidP="004F0CD8">
            <w:pPr>
              <w:rPr>
                <w:rFonts w:ascii="Times New Roman" w:eastAsia="DengXian" w:hAnsi="Times New Roman" w:cs="Times New Roman"/>
                <w:b/>
                <w:bCs/>
                <w:color w:val="000000" w:themeColor="dark1"/>
                <w:kern w:val="24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b/>
                <w:bCs/>
                <w:color w:val="000000" w:themeColor="dark1"/>
                <w:kern w:val="24"/>
                <w:sz w:val="20"/>
                <w:szCs w:val="20"/>
              </w:rPr>
              <w:t xml:space="preserve">  LDL-C </w:t>
            </w:r>
            <w:r w:rsidRPr="000D14A2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(mmol/L)</w:t>
            </w:r>
          </w:p>
        </w:tc>
        <w:tc>
          <w:tcPr>
            <w:tcW w:w="1983" w:type="dxa"/>
            <w:vAlign w:val="center"/>
          </w:tcPr>
          <w:p w14:paraId="5C4B3E40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2.7±1.0</w:t>
            </w:r>
          </w:p>
        </w:tc>
        <w:tc>
          <w:tcPr>
            <w:tcW w:w="1987" w:type="dxa"/>
            <w:vAlign w:val="center"/>
          </w:tcPr>
          <w:p w14:paraId="4D9FF5BD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2.7±0.9</w:t>
            </w:r>
          </w:p>
        </w:tc>
        <w:tc>
          <w:tcPr>
            <w:tcW w:w="1161" w:type="dxa"/>
            <w:vAlign w:val="center"/>
          </w:tcPr>
          <w:p w14:paraId="0CA3415C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24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00000" w:themeColor="text1"/>
                <w:kern w:val="24"/>
                <w:sz w:val="20"/>
                <w:szCs w:val="20"/>
              </w:rPr>
              <w:t>0.787</w:t>
            </w:r>
          </w:p>
        </w:tc>
        <w:tc>
          <w:tcPr>
            <w:tcW w:w="2241" w:type="dxa"/>
            <w:vAlign w:val="center"/>
          </w:tcPr>
          <w:p w14:paraId="6E0F16E6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2.8±0.9</w:t>
            </w:r>
          </w:p>
        </w:tc>
        <w:tc>
          <w:tcPr>
            <w:tcW w:w="1701" w:type="dxa"/>
            <w:vAlign w:val="center"/>
          </w:tcPr>
          <w:p w14:paraId="53EE6366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2.8±1.0</w:t>
            </w:r>
          </w:p>
        </w:tc>
        <w:tc>
          <w:tcPr>
            <w:tcW w:w="1417" w:type="dxa"/>
            <w:vAlign w:val="center"/>
          </w:tcPr>
          <w:p w14:paraId="7B6824FB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24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00000" w:themeColor="text1"/>
                <w:kern w:val="24"/>
                <w:sz w:val="20"/>
                <w:szCs w:val="20"/>
              </w:rPr>
              <w:t>0.872</w:t>
            </w:r>
          </w:p>
        </w:tc>
      </w:tr>
      <w:tr w:rsidR="005B0793" w:rsidRPr="000D14A2" w14:paraId="16214172" w14:textId="77777777" w:rsidTr="0038489D">
        <w:tc>
          <w:tcPr>
            <w:tcW w:w="2976" w:type="dxa"/>
            <w:tcBorders>
              <w:bottom w:val="nil"/>
            </w:tcBorders>
            <w:vAlign w:val="center"/>
          </w:tcPr>
          <w:p w14:paraId="213F2AA5" w14:textId="77777777" w:rsidR="005B0793" w:rsidRPr="000D14A2" w:rsidRDefault="005B0793" w:rsidP="004F0CD8">
            <w:pPr>
              <w:rPr>
                <w:rFonts w:ascii="Times New Roman" w:eastAsia="DengXian" w:hAnsi="Times New Roman" w:cs="Times New Roman"/>
                <w:b/>
                <w:bCs/>
                <w:color w:val="000000" w:themeColor="dark1"/>
                <w:kern w:val="24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Glycemic-related characteristics</w:t>
            </w:r>
          </w:p>
        </w:tc>
        <w:tc>
          <w:tcPr>
            <w:tcW w:w="1983" w:type="dxa"/>
            <w:tcBorders>
              <w:bottom w:val="nil"/>
            </w:tcBorders>
            <w:vAlign w:val="center"/>
          </w:tcPr>
          <w:p w14:paraId="0F53C2D4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1987" w:type="dxa"/>
            <w:tcBorders>
              <w:bottom w:val="nil"/>
            </w:tcBorders>
            <w:vAlign w:val="center"/>
          </w:tcPr>
          <w:p w14:paraId="1B65EC0D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1161" w:type="dxa"/>
            <w:tcBorders>
              <w:bottom w:val="nil"/>
            </w:tcBorders>
            <w:vAlign w:val="center"/>
          </w:tcPr>
          <w:p w14:paraId="301D6892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2241" w:type="dxa"/>
            <w:tcBorders>
              <w:bottom w:val="nil"/>
            </w:tcBorders>
            <w:vAlign w:val="center"/>
          </w:tcPr>
          <w:p w14:paraId="73416534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14:paraId="2ED476A0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nil"/>
            </w:tcBorders>
            <w:vAlign w:val="center"/>
          </w:tcPr>
          <w:p w14:paraId="27D79FFC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24"/>
                <w:sz w:val="20"/>
                <w:szCs w:val="20"/>
              </w:rPr>
            </w:pPr>
          </w:p>
        </w:tc>
      </w:tr>
      <w:tr w:rsidR="005B0793" w:rsidRPr="000D14A2" w14:paraId="222E9A13" w14:textId="77777777" w:rsidTr="0038489D">
        <w:tc>
          <w:tcPr>
            <w:tcW w:w="2976" w:type="dxa"/>
            <w:tcBorders>
              <w:top w:val="nil"/>
              <w:bottom w:val="nil"/>
            </w:tcBorders>
            <w:vAlign w:val="center"/>
          </w:tcPr>
          <w:p w14:paraId="14D85D0D" w14:textId="77777777" w:rsidR="005B0793" w:rsidRPr="000D14A2" w:rsidRDefault="005B0793" w:rsidP="004F0CD8">
            <w:pPr>
              <w:rPr>
                <w:rFonts w:ascii="Times New Roman" w:eastAsia="DengXian" w:hAnsi="Times New Roman" w:cs="Times New Roman"/>
                <w:b/>
                <w:bCs/>
                <w:color w:val="000000" w:themeColor="dark1"/>
                <w:kern w:val="24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b/>
                <w:bCs/>
                <w:color w:val="000000" w:themeColor="dark1"/>
                <w:kern w:val="24"/>
                <w:sz w:val="20"/>
                <w:szCs w:val="20"/>
              </w:rPr>
              <w:t xml:space="preserve">  HbA1</w:t>
            </w:r>
            <w:r w:rsidRPr="000D14A2">
              <w:rPr>
                <w:rFonts w:ascii="Times New Roman" w:eastAsia="DengXian" w:hAnsi="Times New Roman" w:cs="Times New Roman"/>
                <w:b/>
                <w:bCs/>
                <w:color w:val="000000" w:themeColor="dark1"/>
                <w:kern w:val="24"/>
                <w:position w:val="-6"/>
                <w:sz w:val="20"/>
                <w:szCs w:val="20"/>
                <w:vertAlign w:val="subscript"/>
              </w:rPr>
              <w:t>C</w:t>
            </w:r>
            <w:r w:rsidRPr="000D14A2">
              <w:rPr>
                <w:rFonts w:ascii="Times New Roman" w:eastAsia="DengXian" w:hAnsi="Times New Roman" w:cs="Times New Roman"/>
                <w:b/>
                <w:bCs/>
                <w:color w:val="000000" w:themeColor="dark1"/>
                <w:kern w:val="24"/>
                <w:sz w:val="20"/>
                <w:szCs w:val="20"/>
              </w:rPr>
              <w:t xml:space="preserve"> (%)</w:t>
            </w:r>
          </w:p>
        </w:tc>
        <w:tc>
          <w:tcPr>
            <w:tcW w:w="1983" w:type="dxa"/>
            <w:tcBorders>
              <w:top w:val="nil"/>
              <w:bottom w:val="nil"/>
            </w:tcBorders>
            <w:vAlign w:val="center"/>
          </w:tcPr>
          <w:p w14:paraId="4B767CC3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10205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10205"/>
                <w:sz w:val="20"/>
                <w:szCs w:val="20"/>
              </w:rPr>
              <w:t>8.1 (6.9, 9.7)</w:t>
            </w:r>
          </w:p>
        </w:tc>
        <w:tc>
          <w:tcPr>
            <w:tcW w:w="1987" w:type="dxa"/>
            <w:tcBorders>
              <w:top w:val="nil"/>
              <w:bottom w:val="nil"/>
            </w:tcBorders>
            <w:vAlign w:val="center"/>
          </w:tcPr>
          <w:p w14:paraId="1B9D11CB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10205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10205"/>
                <w:sz w:val="20"/>
                <w:szCs w:val="20"/>
              </w:rPr>
              <w:t>8.7 (7.3, 10.7)</w:t>
            </w:r>
          </w:p>
        </w:tc>
        <w:tc>
          <w:tcPr>
            <w:tcW w:w="1161" w:type="dxa"/>
            <w:tcBorders>
              <w:top w:val="nil"/>
              <w:bottom w:val="nil"/>
            </w:tcBorders>
            <w:vAlign w:val="center"/>
          </w:tcPr>
          <w:p w14:paraId="73C06120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0.002*</w:t>
            </w:r>
          </w:p>
        </w:tc>
        <w:tc>
          <w:tcPr>
            <w:tcW w:w="2241" w:type="dxa"/>
            <w:tcBorders>
              <w:top w:val="nil"/>
              <w:bottom w:val="nil"/>
            </w:tcBorders>
            <w:vAlign w:val="center"/>
          </w:tcPr>
          <w:p w14:paraId="365AF44C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10205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10205"/>
                <w:sz w:val="20"/>
                <w:szCs w:val="20"/>
              </w:rPr>
              <w:t>8.0 (6.6, 9.4)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5A5AE232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10205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10205"/>
                <w:sz w:val="20"/>
                <w:szCs w:val="20"/>
              </w:rPr>
              <w:t>8.3 (7.2, 10.5)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6BA48927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24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0.009*</w:t>
            </w:r>
          </w:p>
        </w:tc>
      </w:tr>
      <w:tr w:rsidR="005B0793" w:rsidRPr="000D14A2" w14:paraId="19EEA31A" w14:textId="77777777" w:rsidTr="0038489D">
        <w:tc>
          <w:tcPr>
            <w:tcW w:w="2976" w:type="dxa"/>
            <w:tcBorders>
              <w:top w:val="nil"/>
              <w:bottom w:val="nil"/>
            </w:tcBorders>
            <w:vAlign w:val="center"/>
          </w:tcPr>
          <w:p w14:paraId="70D99CF2" w14:textId="77777777" w:rsidR="005B0793" w:rsidRPr="000D14A2" w:rsidRDefault="005B0793" w:rsidP="004F0CD8">
            <w:pPr>
              <w:rPr>
                <w:rFonts w:ascii="Times New Roman" w:eastAsia="DengXian" w:hAnsi="Times New Roman" w:cs="Times New Roman"/>
                <w:b/>
                <w:bCs/>
                <w:color w:val="000000" w:themeColor="dark1"/>
                <w:kern w:val="24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b/>
                <w:bCs/>
                <w:color w:val="000000" w:themeColor="dark1"/>
                <w:kern w:val="24"/>
                <w:sz w:val="20"/>
                <w:szCs w:val="20"/>
              </w:rPr>
              <w:t xml:space="preserve">  FBG (mmol/L)</w:t>
            </w:r>
          </w:p>
        </w:tc>
        <w:tc>
          <w:tcPr>
            <w:tcW w:w="1983" w:type="dxa"/>
            <w:tcBorders>
              <w:top w:val="nil"/>
              <w:bottom w:val="nil"/>
            </w:tcBorders>
            <w:vAlign w:val="center"/>
          </w:tcPr>
          <w:p w14:paraId="6766EC25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10205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10205"/>
                <w:sz w:val="20"/>
                <w:szCs w:val="20"/>
              </w:rPr>
              <w:t>7.3 (6.0, 9.4)</w:t>
            </w:r>
          </w:p>
        </w:tc>
        <w:tc>
          <w:tcPr>
            <w:tcW w:w="1987" w:type="dxa"/>
            <w:tcBorders>
              <w:top w:val="nil"/>
              <w:bottom w:val="nil"/>
            </w:tcBorders>
            <w:vAlign w:val="center"/>
          </w:tcPr>
          <w:p w14:paraId="727E2792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10205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10205"/>
                <w:sz w:val="20"/>
                <w:szCs w:val="20"/>
              </w:rPr>
              <w:t>8.0 (6.7, 10.0)</w:t>
            </w:r>
          </w:p>
        </w:tc>
        <w:tc>
          <w:tcPr>
            <w:tcW w:w="1161" w:type="dxa"/>
            <w:tcBorders>
              <w:top w:val="nil"/>
              <w:bottom w:val="nil"/>
            </w:tcBorders>
            <w:vAlign w:val="center"/>
          </w:tcPr>
          <w:p w14:paraId="6CC10DF6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0.008*</w:t>
            </w:r>
          </w:p>
        </w:tc>
        <w:tc>
          <w:tcPr>
            <w:tcW w:w="2241" w:type="dxa"/>
            <w:tcBorders>
              <w:top w:val="nil"/>
              <w:bottom w:val="nil"/>
            </w:tcBorders>
            <w:vAlign w:val="center"/>
          </w:tcPr>
          <w:p w14:paraId="4541955F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10205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10205"/>
                <w:sz w:val="20"/>
                <w:szCs w:val="20"/>
              </w:rPr>
              <w:t>7.4 (6.2, 9.6)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000C32DC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10205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10205"/>
                <w:sz w:val="20"/>
                <w:szCs w:val="20"/>
              </w:rPr>
              <w:t>7.9 (6.6, 9.9)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6F07D120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24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00000" w:themeColor="text1"/>
                <w:kern w:val="24"/>
                <w:sz w:val="20"/>
                <w:szCs w:val="20"/>
              </w:rPr>
              <w:t>0.111</w:t>
            </w:r>
          </w:p>
        </w:tc>
      </w:tr>
      <w:tr w:rsidR="005B0793" w:rsidRPr="000D14A2" w14:paraId="3698B333" w14:textId="77777777" w:rsidTr="0038489D">
        <w:tc>
          <w:tcPr>
            <w:tcW w:w="2976" w:type="dxa"/>
            <w:tcBorders>
              <w:top w:val="nil"/>
              <w:bottom w:val="nil"/>
            </w:tcBorders>
            <w:vAlign w:val="center"/>
          </w:tcPr>
          <w:p w14:paraId="72F3E1E7" w14:textId="77777777" w:rsidR="005B0793" w:rsidRPr="000D14A2" w:rsidRDefault="005B0793" w:rsidP="004F0CD8">
            <w:pPr>
              <w:rPr>
                <w:rFonts w:ascii="Times New Roman" w:eastAsia="DengXian" w:hAnsi="Times New Roman" w:cs="Times New Roman"/>
                <w:b/>
                <w:bCs/>
                <w:color w:val="000000" w:themeColor="dark1"/>
                <w:kern w:val="24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b/>
                <w:bCs/>
                <w:color w:val="000000" w:themeColor="dark1"/>
                <w:kern w:val="24"/>
                <w:sz w:val="20"/>
                <w:szCs w:val="20"/>
              </w:rPr>
              <w:t xml:space="preserve">  FINS (</w:t>
            </w:r>
            <w:proofErr w:type="spellStart"/>
            <w:r w:rsidRPr="000D14A2">
              <w:rPr>
                <w:rFonts w:ascii="Times New Roman" w:eastAsia="DengXian" w:hAnsi="Times New Roman" w:cs="Times New Roman"/>
                <w:b/>
                <w:bCs/>
                <w:color w:val="000000" w:themeColor="dark1"/>
                <w:kern w:val="24"/>
                <w:sz w:val="20"/>
                <w:szCs w:val="20"/>
              </w:rPr>
              <w:t>mIU</w:t>
            </w:r>
            <w:proofErr w:type="spellEnd"/>
            <w:r w:rsidRPr="000D14A2">
              <w:rPr>
                <w:rFonts w:ascii="Times New Roman" w:eastAsia="DengXian" w:hAnsi="Times New Roman" w:cs="Times New Roman"/>
                <w:b/>
                <w:bCs/>
                <w:color w:val="000000" w:themeColor="dark1"/>
                <w:kern w:val="24"/>
                <w:sz w:val="20"/>
                <w:szCs w:val="20"/>
              </w:rPr>
              <w:t>/L)</w:t>
            </w:r>
          </w:p>
        </w:tc>
        <w:tc>
          <w:tcPr>
            <w:tcW w:w="1983" w:type="dxa"/>
            <w:tcBorders>
              <w:top w:val="nil"/>
              <w:bottom w:val="nil"/>
            </w:tcBorders>
            <w:vAlign w:val="center"/>
          </w:tcPr>
          <w:p w14:paraId="112E435F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10205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10205"/>
                <w:sz w:val="20"/>
                <w:szCs w:val="20"/>
              </w:rPr>
              <w:t>6.7 (3.7, 10.4)</w:t>
            </w:r>
          </w:p>
        </w:tc>
        <w:tc>
          <w:tcPr>
            <w:tcW w:w="1987" w:type="dxa"/>
            <w:tcBorders>
              <w:top w:val="nil"/>
              <w:bottom w:val="nil"/>
            </w:tcBorders>
            <w:vAlign w:val="center"/>
          </w:tcPr>
          <w:p w14:paraId="36DB4F15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10205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10205"/>
                <w:sz w:val="20"/>
                <w:szCs w:val="20"/>
              </w:rPr>
              <w:t>5.0 (3.3, 8.5)</w:t>
            </w:r>
          </w:p>
        </w:tc>
        <w:tc>
          <w:tcPr>
            <w:tcW w:w="1161" w:type="dxa"/>
            <w:tcBorders>
              <w:top w:val="nil"/>
              <w:bottom w:val="nil"/>
            </w:tcBorders>
            <w:vAlign w:val="center"/>
          </w:tcPr>
          <w:p w14:paraId="16759B9E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0.021*</w:t>
            </w:r>
          </w:p>
        </w:tc>
        <w:tc>
          <w:tcPr>
            <w:tcW w:w="2241" w:type="dxa"/>
            <w:tcBorders>
              <w:top w:val="nil"/>
              <w:bottom w:val="nil"/>
            </w:tcBorders>
            <w:vAlign w:val="center"/>
          </w:tcPr>
          <w:p w14:paraId="38DFBEB6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10205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10205"/>
                <w:sz w:val="20"/>
                <w:szCs w:val="20"/>
              </w:rPr>
              <w:t>8.2 (4.4, 11.8)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7AA41C70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10205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10205"/>
                <w:sz w:val="20"/>
                <w:szCs w:val="20"/>
              </w:rPr>
              <w:t>5.5 (3.4, 11.3)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04E3EA1B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0.030*</w:t>
            </w:r>
          </w:p>
        </w:tc>
      </w:tr>
      <w:tr w:rsidR="005B0793" w:rsidRPr="000D14A2" w14:paraId="28E6FD20" w14:textId="77777777" w:rsidTr="0038489D">
        <w:tc>
          <w:tcPr>
            <w:tcW w:w="2976" w:type="dxa"/>
            <w:tcBorders>
              <w:top w:val="nil"/>
              <w:bottom w:val="nil"/>
            </w:tcBorders>
            <w:vAlign w:val="center"/>
          </w:tcPr>
          <w:p w14:paraId="1B1F7782" w14:textId="77777777" w:rsidR="005B0793" w:rsidRPr="000D14A2" w:rsidRDefault="005B0793" w:rsidP="004F0CD8">
            <w:pPr>
              <w:rPr>
                <w:rFonts w:ascii="Times New Roman" w:eastAsia="DengXian" w:hAnsi="Times New Roman" w:cs="Times New Roman"/>
                <w:b/>
                <w:bCs/>
                <w:color w:val="000000" w:themeColor="dark1"/>
                <w:kern w:val="24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b/>
                <w:bCs/>
                <w:color w:val="000000" w:themeColor="dark1"/>
                <w:kern w:val="24"/>
                <w:sz w:val="20"/>
                <w:szCs w:val="20"/>
              </w:rPr>
              <w:t xml:space="preserve">  FCP (</w:t>
            </w:r>
            <w:proofErr w:type="spellStart"/>
            <w:r w:rsidRPr="000D14A2">
              <w:rPr>
                <w:rFonts w:ascii="Times New Roman" w:eastAsia="DengXian" w:hAnsi="Times New Roman" w:cs="Times New Roman"/>
                <w:b/>
                <w:bCs/>
                <w:color w:val="000000" w:themeColor="dark1"/>
                <w:kern w:val="24"/>
                <w:sz w:val="20"/>
                <w:szCs w:val="20"/>
              </w:rPr>
              <w:t>pmol</w:t>
            </w:r>
            <w:proofErr w:type="spellEnd"/>
            <w:r w:rsidRPr="000D14A2">
              <w:rPr>
                <w:rFonts w:ascii="Times New Roman" w:eastAsia="DengXian" w:hAnsi="Times New Roman" w:cs="Times New Roman"/>
                <w:b/>
                <w:bCs/>
                <w:color w:val="000000" w:themeColor="dark1"/>
                <w:kern w:val="24"/>
                <w:sz w:val="20"/>
                <w:szCs w:val="20"/>
              </w:rPr>
              <w:t>/L)</w:t>
            </w:r>
          </w:p>
        </w:tc>
        <w:tc>
          <w:tcPr>
            <w:tcW w:w="1983" w:type="dxa"/>
            <w:tcBorders>
              <w:top w:val="nil"/>
              <w:bottom w:val="nil"/>
            </w:tcBorders>
            <w:vAlign w:val="center"/>
          </w:tcPr>
          <w:p w14:paraId="213870BF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10205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10205"/>
                <w:sz w:val="20"/>
                <w:szCs w:val="20"/>
              </w:rPr>
              <w:t>563 (315, 761)</w:t>
            </w:r>
          </w:p>
        </w:tc>
        <w:tc>
          <w:tcPr>
            <w:tcW w:w="1987" w:type="dxa"/>
            <w:tcBorders>
              <w:top w:val="nil"/>
              <w:bottom w:val="nil"/>
            </w:tcBorders>
            <w:vAlign w:val="center"/>
          </w:tcPr>
          <w:p w14:paraId="0D4A23E9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10205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10205"/>
                <w:sz w:val="20"/>
                <w:szCs w:val="20"/>
              </w:rPr>
              <w:t>536 (337, 692)</w:t>
            </w:r>
          </w:p>
        </w:tc>
        <w:tc>
          <w:tcPr>
            <w:tcW w:w="1161" w:type="dxa"/>
            <w:tcBorders>
              <w:top w:val="nil"/>
              <w:bottom w:val="nil"/>
            </w:tcBorders>
            <w:vAlign w:val="center"/>
          </w:tcPr>
          <w:p w14:paraId="705050EC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24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00000" w:themeColor="text1"/>
                <w:kern w:val="24"/>
                <w:sz w:val="20"/>
                <w:szCs w:val="20"/>
              </w:rPr>
              <w:t>0.551</w:t>
            </w:r>
          </w:p>
        </w:tc>
        <w:tc>
          <w:tcPr>
            <w:tcW w:w="2241" w:type="dxa"/>
            <w:tcBorders>
              <w:top w:val="nil"/>
              <w:bottom w:val="nil"/>
            </w:tcBorders>
            <w:vAlign w:val="center"/>
          </w:tcPr>
          <w:p w14:paraId="543D5F2D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10205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10205"/>
                <w:sz w:val="20"/>
                <w:szCs w:val="20"/>
              </w:rPr>
              <w:t>635 (405, 848)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51791B7C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10205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10205"/>
                <w:sz w:val="20"/>
                <w:szCs w:val="20"/>
              </w:rPr>
              <w:t>496 (322, 726)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2E205198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0.007*</w:t>
            </w:r>
          </w:p>
        </w:tc>
      </w:tr>
      <w:tr w:rsidR="005B0793" w:rsidRPr="000D14A2" w14:paraId="5AAD1449" w14:textId="77777777" w:rsidTr="0038489D">
        <w:tc>
          <w:tcPr>
            <w:tcW w:w="2976" w:type="dxa"/>
            <w:tcBorders>
              <w:top w:val="nil"/>
              <w:bottom w:val="nil"/>
            </w:tcBorders>
            <w:vAlign w:val="center"/>
          </w:tcPr>
          <w:p w14:paraId="40898459" w14:textId="77777777" w:rsidR="005B0793" w:rsidRPr="000D14A2" w:rsidRDefault="005B0793" w:rsidP="004F0CD8">
            <w:pPr>
              <w:rPr>
                <w:rFonts w:ascii="Times New Roman" w:eastAsia="DengXian" w:hAnsi="Times New Roman" w:cs="Times New Roman"/>
                <w:b/>
                <w:bCs/>
                <w:color w:val="000000" w:themeColor="dark1"/>
                <w:kern w:val="24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b/>
                <w:bCs/>
                <w:color w:val="000000" w:themeColor="dark1"/>
                <w:kern w:val="24"/>
                <w:sz w:val="20"/>
                <w:szCs w:val="20"/>
              </w:rPr>
              <w:t xml:space="preserve">  HOMA2-IR</w:t>
            </w:r>
          </w:p>
        </w:tc>
        <w:tc>
          <w:tcPr>
            <w:tcW w:w="1983" w:type="dxa"/>
            <w:tcBorders>
              <w:top w:val="nil"/>
              <w:bottom w:val="nil"/>
            </w:tcBorders>
            <w:vAlign w:val="center"/>
          </w:tcPr>
          <w:p w14:paraId="76A72E5C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10205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10205"/>
                <w:sz w:val="20"/>
                <w:szCs w:val="20"/>
              </w:rPr>
              <w:t>1.6 (1.1, 2.1)</w:t>
            </w:r>
          </w:p>
        </w:tc>
        <w:tc>
          <w:tcPr>
            <w:tcW w:w="1987" w:type="dxa"/>
            <w:tcBorders>
              <w:top w:val="nil"/>
              <w:bottom w:val="nil"/>
            </w:tcBorders>
            <w:vAlign w:val="center"/>
          </w:tcPr>
          <w:p w14:paraId="06AA6C12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10205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10205"/>
                <w:sz w:val="20"/>
                <w:szCs w:val="20"/>
              </w:rPr>
              <w:t>1.4 (1.0, 1.9)</w:t>
            </w:r>
          </w:p>
        </w:tc>
        <w:tc>
          <w:tcPr>
            <w:tcW w:w="1161" w:type="dxa"/>
            <w:tcBorders>
              <w:top w:val="nil"/>
              <w:bottom w:val="nil"/>
            </w:tcBorders>
            <w:vAlign w:val="center"/>
          </w:tcPr>
          <w:p w14:paraId="5300B0B3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24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00000" w:themeColor="text1"/>
                <w:kern w:val="24"/>
                <w:sz w:val="20"/>
                <w:szCs w:val="20"/>
              </w:rPr>
              <w:t>0.135</w:t>
            </w:r>
          </w:p>
        </w:tc>
        <w:tc>
          <w:tcPr>
            <w:tcW w:w="2241" w:type="dxa"/>
            <w:tcBorders>
              <w:top w:val="nil"/>
              <w:bottom w:val="nil"/>
            </w:tcBorders>
            <w:vAlign w:val="center"/>
          </w:tcPr>
          <w:p w14:paraId="5C87ABC7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10205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10205"/>
                <w:sz w:val="20"/>
                <w:szCs w:val="20"/>
              </w:rPr>
              <w:t>0.6 (0.4, 0.9)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5BD5C895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10205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10205"/>
                <w:sz w:val="20"/>
                <w:szCs w:val="20"/>
              </w:rPr>
              <w:t>0.6 (0.3, 0.8)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337CED6C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24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00000" w:themeColor="text1"/>
                <w:kern w:val="24"/>
                <w:sz w:val="20"/>
                <w:szCs w:val="20"/>
              </w:rPr>
              <w:t>0.757</w:t>
            </w:r>
          </w:p>
        </w:tc>
      </w:tr>
      <w:tr w:rsidR="005B0793" w:rsidRPr="000D14A2" w14:paraId="2FCF5FC7" w14:textId="77777777" w:rsidTr="0038489D">
        <w:tc>
          <w:tcPr>
            <w:tcW w:w="2976" w:type="dxa"/>
            <w:tcBorders>
              <w:top w:val="nil"/>
              <w:bottom w:val="nil"/>
            </w:tcBorders>
            <w:vAlign w:val="center"/>
          </w:tcPr>
          <w:p w14:paraId="3CF01C5F" w14:textId="77777777" w:rsidR="005B0793" w:rsidRPr="000D14A2" w:rsidRDefault="005B0793" w:rsidP="004F0CD8">
            <w:pPr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Hormones</w:t>
            </w:r>
          </w:p>
        </w:tc>
        <w:tc>
          <w:tcPr>
            <w:tcW w:w="1983" w:type="dxa"/>
            <w:tcBorders>
              <w:top w:val="nil"/>
              <w:bottom w:val="nil"/>
            </w:tcBorders>
            <w:vAlign w:val="center"/>
          </w:tcPr>
          <w:p w14:paraId="627D38E8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  <w:vAlign w:val="center"/>
          </w:tcPr>
          <w:p w14:paraId="78FD18A9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nil"/>
              <w:bottom w:val="nil"/>
            </w:tcBorders>
            <w:vAlign w:val="center"/>
          </w:tcPr>
          <w:p w14:paraId="20A7F951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2241" w:type="dxa"/>
            <w:tcBorders>
              <w:top w:val="nil"/>
              <w:bottom w:val="nil"/>
            </w:tcBorders>
            <w:vAlign w:val="center"/>
          </w:tcPr>
          <w:p w14:paraId="67145DE2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13628F8E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4729F601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24"/>
                <w:sz w:val="20"/>
                <w:szCs w:val="20"/>
              </w:rPr>
            </w:pPr>
          </w:p>
        </w:tc>
      </w:tr>
      <w:tr w:rsidR="005B0793" w:rsidRPr="000D14A2" w14:paraId="02A3BCE3" w14:textId="77777777" w:rsidTr="0038489D">
        <w:tc>
          <w:tcPr>
            <w:tcW w:w="2976" w:type="dxa"/>
            <w:tcBorders>
              <w:top w:val="nil"/>
              <w:bottom w:val="nil"/>
            </w:tcBorders>
            <w:vAlign w:val="center"/>
          </w:tcPr>
          <w:p w14:paraId="419A1FD9" w14:textId="77777777" w:rsidR="005B0793" w:rsidRPr="000D14A2" w:rsidRDefault="005B0793" w:rsidP="004F0CD8">
            <w:pPr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 xml:space="preserve">  PRL (</w:t>
            </w:r>
            <w:r w:rsidRPr="000D14A2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  <w:lang w:val="el-GR"/>
              </w:rPr>
              <w:t>μ</w:t>
            </w:r>
            <w:r w:rsidRPr="000D14A2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g/L)</w:t>
            </w:r>
          </w:p>
        </w:tc>
        <w:tc>
          <w:tcPr>
            <w:tcW w:w="1983" w:type="dxa"/>
            <w:tcBorders>
              <w:top w:val="nil"/>
              <w:bottom w:val="nil"/>
            </w:tcBorders>
            <w:vAlign w:val="center"/>
          </w:tcPr>
          <w:p w14:paraId="50C49768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10205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10205"/>
                <w:sz w:val="20"/>
                <w:szCs w:val="20"/>
              </w:rPr>
              <w:t>6.8 (5.4, 8.8)</w:t>
            </w:r>
          </w:p>
        </w:tc>
        <w:tc>
          <w:tcPr>
            <w:tcW w:w="1987" w:type="dxa"/>
            <w:tcBorders>
              <w:top w:val="nil"/>
              <w:bottom w:val="nil"/>
            </w:tcBorders>
            <w:vAlign w:val="center"/>
          </w:tcPr>
          <w:p w14:paraId="20F146E0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10205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10205"/>
                <w:sz w:val="20"/>
                <w:szCs w:val="20"/>
              </w:rPr>
              <w:t>6.4 (5.1, 7.5)</w:t>
            </w:r>
          </w:p>
        </w:tc>
        <w:tc>
          <w:tcPr>
            <w:tcW w:w="1161" w:type="dxa"/>
            <w:tcBorders>
              <w:top w:val="nil"/>
              <w:bottom w:val="nil"/>
            </w:tcBorders>
            <w:vAlign w:val="center"/>
          </w:tcPr>
          <w:p w14:paraId="6338CDE6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0.004*</w:t>
            </w:r>
          </w:p>
        </w:tc>
        <w:tc>
          <w:tcPr>
            <w:tcW w:w="2241" w:type="dxa"/>
            <w:tcBorders>
              <w:top w:val="nil"/>
              <w:bottom w:val="nil"/>
            </w:tcBorders>
            <w:vAlign w:val="center"/>
          </w:tcPr>
          <w:p w14:paraId="153FD82F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10205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10205"/>
                <w:sz w:val="20"/>
                <w:szCs w:val="20"/>
              </w:rPr>
              <w:t>6.9 (5.0, 8.4)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4D553E91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10205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10205"/>
                <w:sz w:val="20"/>
                <w:szCs w:val="20"/>
              </w:rPr>
              <w:t>5.0 (4.0, 6.1)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5A4E230E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24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&lt;0.001*</w:t>
            </w:r>
          </w:p>
        </w:tc>
      </w:tr>
      <w:tr w:rsidR="005B0793" w:rsidRPr="000D14A2" w14:paraId="53D667E0" w14:textId="77777777" w:rsidTr="0038489D">
        <w:tc>
          <w:tcPr>
            <w:tcW w:w="2976" w:type="dxa"/>
            <w:tcBorders>
              <w:top w:val="nil"/>
              <w:bottom w:val="nil"/>
            </w:tcBorders>
            <w:vAlign w:val="center"/>
          </w:tcPr>
          <w:p w14:paraId="26AC613A" w14:textId="77777777" w:rsidR="005B0793" w:rsidRPr="000D14A2" w:rsidRDefault="005B0793" w:rsidP="004F0CD8">
            <w:pPr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 xml:space="preserve">  FSH (</w:t>
            </w:r>
            <w:proofErr w:type="spellStart"/>
            <w:r w:rsidRPr="000D14A2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mIU</w:t>
            </w:r>
            <w:proofErr w:type="spellEnd"/>
            <w:r w:rsidRPr="000D14A2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/ml)</w:t>
            </w:r>
          </w:p>
        </w:tc>
        <w:tc>
          <w:tcPr>
            <w:tcW w:w="1983" w:type="dxa"/>
            <w:tcBorders>
              <w:top w:val="nil"/>
              <w:bottom w:val="nil"/>
            </w:tcBorders>
            <w:vAlign w:val="center"/>
          </w:tcPr>
          <w:p w14:paraId="3E1AC0F1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10205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10205"/>
                <w:sz w:val="20"/>
                <w:szCs w:val="20"/>
              </w:rPr>
              <w:t>8.3 (6.1, 12.5)</w:t>
            </w:r>
          </w:p>
        </w:tc>
        <w:tc>
          <w:tcPr>
            <w:tcW w:w="1987" w:type="dxa"/>
            <w:tcBorders>
              <w:top w:val="nil"/>
              <w:bottom w:val="nil"/>
            </w:tcBorders>
            <w:vAlign w:val="center"/>
          </w:tcPr>
          <w:p w14:paraId="2368B359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10205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10205"/>
                <w:sz w:val="20"/>
                <w:szCs w:val="20"/>
              </w:rPr>
              <w:t>9.2 (6.6, 12.2)</w:t>
            </w:r>
          </w:p>
        </w:tc>
        <w:tc>
          <w:tcPr>
            <w:tcW w:w="1161" w:type="dxa"/>
            <w:tcBorders>
              <w:top w:val="nil"/>
              <w:bottom w:val="nil"/>
            </w:tcBorders>
            <w:vAlign w:val="center"/>
          </w:tcPr>
          <w:p w14:paraId="02B50FFD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24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00000" w:themeColor="text1"/>
                <w:kern w:val="24"/>
                <w:sz w:val="20"/>
                <w:szCs w:val="20"/>
              </w:rPr>
              <w:t>0.486</w:t>
            </w:r>
          </w:p>
        </w:tc>
        <w:tc>
          <w:tcPr>
            <w:tcW w:w="2241" w:type="dxa"/>
            <w:tcBorders>
              <w:top w:val="nil"/>
              <w:bottom w:val="nil"/>
            </w:tcBorders>
            <w:vAlign w:val="center"/>
          </w:tcPr>
          <w:p w14:paraId="7733084A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10205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10205"/>
                <w:sz w:val="20"/>
                <w:szCs w:val="20"/>
              </w:rPr>
              <w:t>56.0 (41.3, 70.3)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7BD2059A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10205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10205"/>
                <w:sz w:val="20"/>
                <w:szCs w:val="20"/>
              </w:rPr>
              <w:t>52.0 (40.1, 67.2)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432DEC7E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24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00000" w:themeColor="text1"/>
                <w:kern w:val="24"/>
                <w:sz w:val="20"/>
                <w:szCs w:val="20"/>
              </w:rPr>
              <w:t>0.229</w:t>
            </w:r>
          </w:p>
        </w:tc>
      </w:tr>
      <w:tr w:rsidR="005B0793" w:rsidRPr="000D14A2" w14:paraId="3938F49F" w14:textId="77777777" w:rsidTr="0038489D">
        <w:tc>
          <w:tcPr>
            <w:tcW w:w="2976" w:type="dxa"/>
            <w:tcBorders>
              <w:top w:val="nil"/>
              <w:bottom w:val="nil"/>
            </w:tcBorders>
            <w:vAlign w:val="center"/>
          </w:tcPr>
          <w:p w14:paraId="635BEEDD" w14:textId="77777777" w:rsidR="005B0793" w:rsidRPr="000D14A2" w:rsidRDefault="005B0793" w:rsidP="004F0CD8">
            <w:pPr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lastRenderedPageBreak/>
              <w:t xml:space="preserve">  LH (</w:t>
            </w:r>
            <w:proofErr w:type="spellStart"/>
            <w:r w:rsidRPr="000D14A2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mIU</w:t>
            </w:r>
            <w:proofErr w:type="spellEnd"/>
            <w:r w:rsidRPr="000D14A2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/ml)</w:t>
            </w:r>
          </w:p>
        </w:tc>
        <w:tc>
          <w:tcPr>
            <w:tcW w:w="1983" w:type="dxa"/>
            <w:tcBorders>
              <w:top w:val="nil"/>
              <w:bottom w:val="nil"/>
            </w:tcBorders>
            <w:vAlign w:val="center"/>
          </w:tcPr>
          <w:p w14:paraId="58E7831A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10205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10205"/>
                <w:sz w:val="20"/>
                <w:szCs w:val="20"/>
              </w:rPr>
              <w:t>4.8 (3.6, 6.5)</w:t>
            </w:r>
          </w:p>
        </w:tc>
        <w:tc>
          <w:tcPr>
            <w:tcW w:w="1987" w:type="dxa"/>
            <w:tcBorders>
              <w:top w:val="nil"/>
              <w:bottom w:val="nil"/>
            </w:tcBorders>
            <w:vAlign w:val="center"/>
          </w:tcPr>
          <w:p w14:paraId="449D6F16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10205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10205"/>
                <w:sz w:val="20"/>
                <w:szCs w:val="20"/>
              </w:rPr>
              <w:t>4.7 (3.6, 6.5)</w:t>
            </w:r>
          </w:p>
        </w:tc>
        <w:tc>
          <w:tcPr>
            <w:tcW w:w="1161" w:type="dxa"/>
            <w:tcBorders>
              <w:top w:val="nil"/>
              <w:bottom w:val="nil"/>
            </w:tcBorders>
            <w:vAlign w:val="center"/>
          </w:tcPr>
          <w:p w14:paraId="66BB7562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24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00000" w:themeColor="text1"/>
                <w:kern w:val="24"/>
                <w:sz w:val="20"/>
                <w:szCs w:val="20"/>
              </w:rPr>
              <w:t>0.917</w:t>
            </w:r>
          </w:p>
        </w:tc>
        <w:tc>
          <w:tcPr>
            <w:tcW w:w="2241" w:type="dxa"/>
            <w:tcBorders>
              <w:top w:val="nil"/>
              <w:bottom w:val="nil"/>
            </w:tcBorders>
            <w:vAlign w:val="center"/>
          </w:tcPr>
          <w:p w14:paraId="40931B00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10205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10205"/>
                <w:sz w:val="20"/>
                <w:szCs w:val="20"/>
              </w:rPr>
              <w:t>24.1 (17.3, 32.5)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667FA624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10205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10205"/>
                <w:sz w:val="20"/>
                <w:szCs w:val="20"/>
              </w:rPr>
              <w:t>22.6 (16.2, 28.8)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4A15966F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24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00000" w:themeColor="text1"/>
                <w:kern w:val="24"/>
                <w:sz w:val="20"/>
                <w:szCs w:val="20"/>
              </w:rPr>
              <w:t>0.203</w:t>
            </w:r>
          </w:p>
        </w:tc>
      </w:tr>
      <w:tr w:rsidR="005B0793" w:rsidRPr="000D14A2" w14:paraId="3AEC4DFE" w14:textId="77777777" w:rsidTr="0038489D">
        <w:tc>
          <w:tcPr>
            <w:tcW w:w="2976" w:type="dxa"/>
            <w:tcBorders>
              <w:top w:val="nil"/>
              <w:bottom w:val="nil"/>
            </w:tcBorders>
            <w:vAlign w:val="center"/>
          </w:tcPr>
          <w:p w14:paraId="4E513FB5" w14:textId="77777777" w:rsidR="005B0793" w:rsidRPr="000D14A2" w:rsidRDefault="005B0793" w:rsidP="004F0CD8">
            <w:pPr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 xml:space="preserve">  TSH (</w:t>
            </w:r>
            <w:proofErr w:type="spellStart"/>
            <w:r w:rsidRPr="000D14A2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mIU</w:t>
            </w:r>
            <w:proofErr w:type="spellEnd"/>
            <w:r w:rsidRPr="000D14A2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/L)</w:t>
            </w:r>
          </w:p>
        </w:tc>
        <w:tc>
          <w:tcPr>
            <w:tcW w:w="1983" w:type="dxa"/>
            <w:tcBorders>
              <w:top w:val="nil"/>
              <w:bottom w:val="nil"/>
            </w:tcBorders>
            <w:vAlign w:val="center"/>
          </w:tcPr>
          <w:p w14:paraId="1E05DA1F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10205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10205"/>
                <w:sz w:val="20"/>
                <w:szCs w:val="20"/>
              </w:rPr>
              <w:t>1.6 (1.2, 2.4)</w:t>
            </w:r>
          </w:p>
        </w:tc>
        <w:tc>
          <w:tcPr>
            <w:tcW w:w="1987" w:type="dxa"/>
            <w:tcBorders>
              <w:top w:val="nil"/>
              <w:bottom w:val="nil"/>
            </w:tcBorders>
            <w:vAlign w:val="center"/>
          </w:tcPr>
          <w:p w14:paraId="618DA928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10205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10205"/>
                <w:sz w:val="20"/>
                <w:szCs w:val="20"/>
              </w:rPr>
              <w:t>1.7 (1.0, 2.3)</w:t>
            </w:r>
          </w:p>
        </w:tc>
        <w:tc>
          <w:tcPr>
            <w:tcW w:w="1161" w:type="dxa"/>
            <w:tcBorders>
              <w:top w:val="nil"/>
              <w:bottom w:val="nil"/>
            </w:tcBorders>
            <w:vAlign w:val="center"/>
          </w:tcPr>
          <w:p w14:paraId="129F51D4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24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00000" w:themeColor="text1"/>
                <w:kern w:val="24"/>
                <w:sz w:val="20"/>
                <w:szCs w:val="20"/>
              </w:rPr>
              <w:t>0.674</w:t>
            </w:r>
          </w:p>
        </w:tc>
        <w:tc>
          <w:tcPr>
            <w:tcW w:w="2241" w:type="dxa"/>
            <w:tcBorders>
              <w:top w:val="nil"/>
              <w:bottom w:val="nil"/>
            </w:tcBorders>
            <w:vAlign w:val="center"/>
          </w:tcPr>
          <w:p w14:paraId="0512F3E2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10205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10205"/>
                <w:sz w:val="20"/>
                <w:szCs w:val="20"/>
              </w:rPr>
              <w:t>2.0 (1.4, 3.1)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4322CB9D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10205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10205"/>
                <w:sz w:val="20"/>
                <w:szCs w:val="20"/>
              </w:rPr>
              <w:t>2.2 (1.2, 2.9)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28EA2DD0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24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00000" w:themeColor="text1"/>
                <w:kern w:val="24"/>
                <w:sz w:val="20"/>
                <w:szCs w:val="20"/>
              </w:rPr>
              <w:t>0.257</w:t>
            </w:r>
          </w:p>
        </w:tc>
      </w:tr>
      <w:tr w:rsidR="005B0793" w:rsidRPr="000D14A2" w14:paraId="5FAF757A" w14:textId="77777777" w:rsidTr="0038489D">
        <w:tc>
          <w:tcPr>
            <w:tcW w:w="2976" w:type="dxa"/>
            <w:tcBorders>
              <w:top w:val="nil"/>
              <w:bottom w:val="nil"/>
            </w:tcBorders>
            <w:vAlign w:val="center"/>
          </w:tcPr>
          <w:p w14:paraId="1678E36A" w14:textId="77777777" w:rsidR="005B0793" w:rsidRPr="000D14A2" w:rsidRDefault="005B0793" w:rsidP="004F0CD8">
            <w:pPr>
              <w:ind w:firstLineChars="100" w:firstLine="200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ACTH (</w:t>
            </w:r>
            <w:proofErr w:type="spellStart"/>
            <w:r w:rsidRPr="000D14A2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pmol</w:t>
            </w:r>
            <w:proofErr w:type="spellEnd"/>
            <w:r w:rsidRPr="000D14A2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/L)</w:t>
            </w:r>
          </w:p>
        </w:tc>
        <w:tc>
          <w:tcPr>
            <w:tcW w:w="1983" w:type="dxa"/>
            <w:tcBorders>
              <w:top w:val="nil"/>
              <w:bottom w:val="nil"/>
            </w:tcBorders>
            <w:vAlign w:val="center"/>
          </w:tcPr>
          <w:p w14:paraId="36B920B1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10205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10205"/>
                <w:sz w:val="20"/>
                <w:szCs w:val="20"/>
              </w:rPr>
              <w:t>6.0 (4.1, 8.8)</w:t>
            </w:r>
          </w:p>
        </w:tc>
        <w:tc>
          <w:tcPr>
            <w:tcW w:w="1987" w:type="dxa"/>
            <w:tcBorders>
              <w:top w:val="nil"/>
              <w:bottom w:val="nil"/>
            </w:tcBorders>
            <w:vAlign w:val="center"/>
          </w:tcPr>
          <w:p w14:paraId="7727EF34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10205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10205"/>
                <w:sz w:val="20"/>
                <w:szCs w:val="20"/>
              </w:rPr>
              <w:t>5.7 (4.0, 8.4)</w:t>
            </w:r>
          </w:p>
        </w:tc>
        <w:tc>
          <w:tcPr>
            <w:tcW w:w="1161" w:type="dxa"/>
            <w:tcBorders>
              <w:top w:val="nil"/>
              <w:bottom w:val="nil"/>
            </w:tcBorders>
            <w:vAlign w:val="center"/>
          </w:tcPr>
          <w:p w14:paraId="521093FA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24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00000" w:themeColor="text1"/>
                <w:kern w:val="24"/>
                <w:sz w:val="20"/>
                <w:szCs w:val="20"/>
              </w:rPr>
              <w:t>0.407</w:t>
            </w:r>
          </w:p>
        </w:tc>
        <w:tc>
          <w:tcPr>
            <w:tcW w:w="2241" w:type="dxa"/>
            <w:tcBorders>
              <w:top w:val="nil"/>
              <w:bottom w:val="nil"/>
            </w:tcBorders>
            <w:vAlign w:val="center"/>
          </w:tcPr>
          <w:p w14:paraId="6109C1D9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10205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10205"/>
                <w:sz w:val="20"/>
                <w:szCs w:val="20"/>
              </w:rPr>
              <w:t>4.7 (3.3, 6.6)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4E5E8E7A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10205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10205"/>
                <w:sz w:val="20"/>
                <w:szCs w:val="20"/>
              </w:rPr>
              <w:t>4.6 (3.1, 6.6)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1C8CC6B3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24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00000" w:themeColor="text1"/>
                <w:kern w:val="24"/>
                <w:sz w:val="20"/>
                <w:szCs w:val="20"/>
              </w:rPr>
              <w:t>0.576</w:t>
            </w:r>
          </w:p>
        </w:tc>
      </w:tr>
      <w:tr w:rsidR="005B0793" w:rsidRPr="000D14A2" w14:paraId="02408CEE" w14:textId="77777777" w:rsidTr="0038489D">
        <w:tc>
          <w:tcPr>
            <w:tcW w:w="2976" w:type="dxa"/>
            <w:tcBorders>
              <w:top w:val="nil"/>
              <w:bottom w:val="single" w:sz="4" w:space="0" w:color="auto"/>
            </w:tcBorders>
            <w:vAlign w:val="center"/>
          </w:tcPr>
          <w:p w14:paraId="693AA8DA" w14:textId="77777777" w:rsidR="005B0793" w:rsidRPr="000D14A2" w:rsidRDefault="005B0793" w:rsidP="004F0CD8">
            <w:pPr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</w:pPr>
            <w:r w:rsidRPr="000D14A2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 GH (</w:t>
            </w:r>
            <w:r w:rsidRPr="000D14A2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  <w:lang w:val="el-GR"/>
              </w:rPr>
              <w:t>μ</w:t>
            </w:r>
            <w:r w:rsidRPr="000D14A2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g/L)</w:t>
            </w:r>
          </w:p>
        </w:tc>
        <w:tc>
          <w:tcPr>
            <w:tcW w:w="1983" w:type="dxa"/>
            <w:tcBorders>
              <w:top w:val="nil"/>
              <w:bottom w:val="single" w:sz="4" w:space="0" w:color="auto"/>
            </w:tcBorders>
            <w:vAlign w:val="center"/>
          </w:tcPr>
          <w:p w14:paraId="0A6CA3BE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10205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10205"/>
                <w:sz w:val="20"/>
                <w:szCs w:val="20"/>
              </w:rPr>
              <w:t>0.25 (0.09, 0.60)</w:t>
            </w:r>
          </w:p>
        </w:tc>
        <w:tc>
          <w:tcPr>
            <w:tcW w:w="1987" w:type="dxa"/>
            <w:tcBorders>
              <w:top w:val="nil"/>
              <w:bottom w:val="single" w:sz="4" w:space="0" w:color="auto"/>
            </w:tcBorders>
            <w:vAlign w:val="center"/>
          </w:tcPr>
          <w:p w14:paraId="04D25CC2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10205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10205"/>
                <w:sz w:val="20"/>
                <w:szCs w:val="20"/>
              </w:rPr>
              <w:t>0.27 (0.11, 0.70)</w:t>
            </w:r>
          </w:p>
        </w:tc>
        <w:tc>
          <w:tcPr>
            <w:tcW w:w="1161" w:type="dxa"/>
            <w:tcBorders>
              <w:top w:val="nil"/>
              <w:bottom w:val="single" w:sz="4" w:space="0" w:color="auto"/>
            </w:tcBorders>
            <w:vAlign w:val="center"/>
          </w:tcPr>
          <w:p w14:paraId="153D42D0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24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00000" w:themeColor="text1"/>
                <w:kern w:val="24"/>
                <w:sz w:val="20"/>
                <w:szCs w:val="20"/>
              </w:rPr>
              <w:t>0.654</w:t>
            </w:r>
          </w:p>
        </w:tc>
        <w:tc>
          <w:tcPr>
            <w:tcW w:w="2241" w:type="dxa"/>
            <w:tcBorders>
              <w:top w:val="nil"/>
              <w:bottom w:val="single" w:sz="4" w:space="0" w:color="auto"/>
            </w:tcBorders>
            <w:vAlign w:val="center"/>
          </w:tcPr>
          <w:p w14:paraId="6A38F236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10205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10205"/>
                <w:sz w:val="20"/>
                <w:szCs w:val="20"/>
              </w:rPr>
              <w:t>0.30 (0.12, 0.67)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vAlign w:val="center"/>
          </w:tcPr>
          <w:p w14:paraId="25B0FADA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10205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10205"/>
                <w:sz w:val="20"/>
                <w:szCs w:val="20"/>
              </w:rPr>
              <w:t>0.29 (0.11, 0.70)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  <w:vAlign w:val="center"/>
          </w:tcPr>
          <w:p w14:paraId="119452FE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24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00000" w:themeColor="text1"/>
                <w:kern w:val="24"/>
                <w:sz w:val="20"/>
                <w:szCs w:val="20"/>
              </w:rPr>
              <w:t>0.856</w:t>
            </w:r>
          </w:p>
        </w:tc>
      </w:tr>
    </w:tbl>
    <w:p w14:paraId="016B31D9" w14:textId="77777777" w:rsidR="005B0793" w:rsidRPr="000D14A2" w:rsidRDefault="005B0793" w:rsidP="004F0CD8">
      <w:pPr>
        <w:jc w:val="both"/>
        <w:rPr>
          <w:rFonts w:ascii="Times New Roman" w:hAnsi="Times New Roman" w:cs="Times New Roman"/>
          <w:sz w:val="20"/>
          <w:szCs w:val="20"/>
        </w:rPr>
      </w:pPr>
      <w:r w:rsidRPr="000D14A2">
        <w:rPr>
          <w:rFonts w:ascii="Times New Roman" w:hAnsi="Times New Roman" w:cs="Times New Roman"/>
          <w:sz w:val="20"/>
          <w:szCs w:val="20"/>
        </w:rPr>
        <w:t xml:space="preserve">Data are shown as means </w:t>
      </w:r>
      <w:r w:rsidRPr="000D14A2">
        <w:rPr>
          <w:rFonts w:ascii="Times New Roman" w:eastAsia="DengXian" w:hAnsi="Times New Roman" w:cs="Times New Roman"/>
          <w:color w:val="000000"/>
          <w:sz w:val="20"/>
          <w:szCs w:val="20"/>
        </w:rPr>
        <w:t xml:space="preserve">± </w:t>
      </w:r>
      <w:r w:rsidRPr="000D14A2">
        <w:rPr>
          <w:rFonts w:ascii="Times New Roman" w:hAnsi="Times New Roman" w:cs="Times New Roman"/>
          <w:sz w:val="20"/>
          <w:szCs w:val="20"/>
        </w:rPr>
        <w:t xml:space="preserve">SD or median with interquartile range (IQR). Chi-squared test for categorical variables (sex, smoking, alcohol). Mann-Whitney U test for glycemic parameters and hormone. Independent samples </w:t>
      </w:r>
      <w:proofErr w:type="spellStart"/>
      <w:r w:rsidRPr="000D14A2">
        <w:rPr>
          <w:rFonts w:ascii="Times New Roman" w:hAnsi="Times New Roman" w:cs="Times New Roman"/>
          <w:sz w:val="20"/>
          <w:szCs w:val="20"/>
        </w:rPr>
        <w:t>t</w:t>
      </w:r>
      <w:proofErr w:type="spellEnd"/>
      <w:r w:rsidRPr="000D14A2">
        <w:rPr>
          <w:rFonts w:ascii="Times New Roman" w:hAnsi="Times New Roman" w:cs="Times New Roman"/>
          <w:sz w:val="20"/>
          <w:szCs w:val="20"/>
        </w:rPr>
        <w:t xml:space="preserve"> test for remaining anthropometric and metabolic parameters. *</w:t>
      </w:r>
      <w:r w:rsidRPr="000D14A2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Pr="000D14A2">
        <w:rPr>
          <w:rFonts w:ascii="Times New Roman" w:hAnsi="Times New Roman" w:cs="Times New Roman"/>
          <w:sz w:val="20"/>
          <w:szCs w:val="20"/>
        </w:rPr>
        <w:t>&lt;0.05 was considered significant.</w:t>
      </w:r>
    </w:p>
    <w:p w14:paraId="4064263C" w14:textId="77777777" w:rsidR="00224837" w:rsidRPr="000D14A2" w:rsidRDefault="00224837" w:rsidP="004F0CD8">
      <w:pPr>
        <w:rPr>
          <w:rFonts w:ascii="Times New Roman" w:hAnsi="Times New Roman" w:cs="Times New Roman"/>
          <w:sz w:val="20"/>
          <w:szCs w:val="20"/>
        </w:rPr>
      </w:pPr>
    </w:p>
    <w:p w14:paraId="0126A51F" w14:textId="2467E25F" w:rsidR="005B0793" w:rsidRPr="000D14A2" w:rsidRDefault="005B0793" w:rsidP="004F0CD8">
      <w:pPr>
        <w:rPr>
          <w:rFonts w:ascii="Times New Roman" w:hAnsi="Times New Roman" w:cs="Times New Roman"/>
          <w:sz w:val="20"/>
          <w:szCs w:val="20"/>
        </w:rPr>
      </w:pPr>
      <w:r w:rsidRPr="000D14A2">
        <w:rPr>
          <w:rFonts w:ascii="Times New Roman" w:hAnsi="Times New Roman" w:cs="Times New Roman"/>
          <w:b/>
          <w:bCs/>
          <w:sz w:val="20"/>
          <w:szCs w:val="20"/>
        </w:rPr>
        <w:t>Supplementary Table S5. Baseline characteristics of subjects from four quartiles divided by serum PRL levels</w:t>
      </w:r>
    </w:p>
    <w:tbl>
      <w:tblPr>
        <w:tblStyle w:val="af2"/>
        <w:tblW w:w="0" w:type="auto"/>
        <w:tblInd w:w="284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2268"/>
        <w:gridCol w:w="2268"/>
        <w:gridCol w:w="2126"/>
        <w:gridCol w:w="2410"/>
        <w:gridCol w:w="1275"/>
      </w:tblGrid>
      <w:tr w:rsidR="005B0793" w:rsidRPr="000D14A2" w14:paraId="6B1B5355" w14:textId="77777777" w:rsidTr="0038489D">
        <w:trPr>
          <w:trHeight w:val="808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42994632" w14:textId="77777777" w:rsidR="005B0793" w:rsidRPr="000D14A2" w:rsidRDefault="005B0793" w:rsidP="004F0C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26D772" w14:textId="77777777" w:rsidR="005B0793" w:rsidRPr="000D14A2" w:rsidRDefault="005B0793" w:rsidP="004F0CD8">
            <w:pPr>
              <w:pStyle w:val="af3"/>
              <w:spacing w:before="0" w:beforeAutospacing="0" w:after="0" w:afterAutospacing="0"/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 xml:space="preserve">Q1 </w:t>
            </w:r>
          </w:p>
          <w:p w14:paraId="2623FB6B" w14:textId="77777777" w:rsidR="005B0793" w:rsidRPr="000D14A2" w:rsidRDefault="005B0793" w:rsidP="004F0CD8">
            <w:pPr>
              <w:pStyle w:val="af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n = 186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710AE4" w14:textId="77777777" w:rsidR="005B0793" w:rsidRPr="000D14A2" w:rsidRDefault="005B0793" w:rsidP="004F0CD8">
            <w:pPr>
              <w:pStyle w:val="af3"/>
              <w:spacing w:before="0" w:beforeAutospacing="0" w:after="0" w:afterAutospacing="0"/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 xml:space="preserve">Q2 </w:t>
            </w:r>
          </w:p>
          <w:p w14:paraId="04BBB090" w14:textId="77777777" w:rsidR="005B0793" w:rsidRPr="000D14A2" w:rsidRDefault="005B0793" w:rsidP="004F0CD8">
            <w:pPr>
              <w:pStyle w:val="af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n = 186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712EB9" w14:textId="77777777" w:rsidR="005B0793" w:rsidRPr="000D14A2" w:rsidRDefault="005B0793" w:rsidP="004F0CD8">
            <w:pPr>
              <w:pStyle w:val="af3"/>
              <w:spacing w:before="0" w:beforeAutospacing="0" w:after="0" w:afterAutospacing="0"/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Q3</w:t>
            </w:r>
          </w:p>
          <w:p w14:paraId="241A41B5" w14:textId="77777777" w:rsidR="005B0793" w:rsidRPr="000D14A2" w:rsidRDefault="005B0793" w:rsidP="004F0CD8">
            <w:pPr>
              <w:pStyle w:val="af3"/>
              <w:spacing w:before="0" w:beforeAutospacing="0" w:after="0" w:afterAutospacing="0"/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n = 186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576FB5" w14:textId="77777777" w:rsidR="005B0793" w:rsidRPr="000D14A2" w:rsidRDefault="005B0793" w:rsidP="004F0CD8">
            <w:pPr>
              <w:pStyle w:val="af3"/>
              <w:spacing w:before="0" w:beforeAutospacing="0" w:after="0" w:afterAutospacing="0"/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Q4</w:t>
            </w:r>
          </w:p>
          <w:p w14:paraId="1B653A03" w14:textId="77777777" w:rsidR="005B0793" w:rsidRPr="000D14A2" w:rsidRDefault="005B0793" w:rsidP="004F0CD8">
            <w:pPr>
              <w:pStyle w:val="af3"/>
              <w:spacing w:before="0" w:beforeAutospacing="0" w:after="0" w:afterAutospacing="0"/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n = 186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6F54F7" w14:textId="77777777" w:rsidR="005B0793" w:rsidRPr="000D14A2" w:rsidRDefault="005B0793" w:rsidP="004F0C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b/>
                <w:bCs/>
                <w:i/>
                <w:iCs/>
                <w:color w:val="000000" w:themeColor="text1"/>
                <w:kern w:val="24"/>
                <w:sz w:val="20"/>
                <w:szCs w:val="20"/>
              </w:rPr>
              <w:t>P</w:t>
            </w:r>
            <w:r w:rsidRPr="000D14A2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 xml:space="preserve"> value</w:t>
            </w:r>
          </w:p>
        </w:tc>
      </w:tr>
      <w:tr w:rsidR="005B0793" w:rsidRPr="000D14A2" w14:paraId="12418567" w14:textId="77777777" w:rsidTr="0038489D">
        <w:tc>
          <w:tcPr>
            <w:tcW w:w="2977" w:type="dxa"/>
            <w:tcBorders>
              <w:top w:val="single" w:sz="4" w:space="0" w:color="auto"/>
            </w:tcBorders>
            <w:vAlign w:val="center"/>
          </w:tcPr>
          <w:p w14:paraId="1258C849" w14:textId="77777777" w:rsidR="005B0793" w:rsidRPr="000D14A2" w:rsidRDefault="005B0793" w:rsidP="004F0CD8">
            <w:pPr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Demographic factors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73085B47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22A2ACEE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  <w:vAlign w:val="center"/>
          </w:tcPr>
          <w:p w14:paraId="55D0DCEF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48B898B0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14:paraId="6CC665EF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24"/>
                <w:sz w:val="20"/>
                <w:szCs w:val="20"/>
              </w:rPr>
            </w:pPr>
          </w:p>
        </w:tc>
      </w:tr>
      <w:tr w:rsidR="005B0793" w:rsidRPr="000D14A2" w14:paraId="4E82C8E9" w14:textId="77777777" w:rsidTr="0038489D">
        <w:tc>
          <w:tcPr>
            <w:tcW w:w="2977" w:type="dxa"/>
            <w:vAlign w:val="center"/>
          </w:tcPr>
          <w:p w14:paraId="76A77264" w14:textId="77777777" w:rsidR="005B0793" w:rsidRPr="000D14A2" w:rsidRDefault="005B0793" w:rsidP="004F0CD8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Age (years)</w:t>
            </w:r>
          </w:p>
        </w:tc>
        <w:tc>
          <w:tcPr>
            <w:tcW w:w="2268" w:type="dxa"/>
            <w:vAlign w:val="center"/>
          </w:tcPr>
          <w:p w14:paraId="10DC6C74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61.5±6.2</w:t>
            </w:r>
          </w:p>
        </w:tc>
        <w:tc>
          <w:tcPr>
            <w:tcW w:w="2268" w:type="dxa"/>
            <w:vAlign w:val="center"/>
          </w:tcPr>
          <w:p w14:paraId="73395702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59.3±6.4</w:t>
            </w:r>
          </w:p>
        </w:tc>
        <w:tc>
          <w:tcPr>
            <w:tcW w:w="2126" w:type="dxa"/>
            <w:vAlign w:val="center"/>
          </w:tcPr>
          <w:p w14:paraId="79CBE2C1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57.9±7.2</w:t>
            </w:r>
          </w:p>
        </w:tc>
        <w:tc>
          <w:tcPr>
            <w:tcW w:w="2410" w:type="dxa"/>
            <w:vAlign w:val="center"/>
          </w:tcPr>
          <w:p w14:paraId="1DC71035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56.7±7.9</w:t>
            </w:r>
          </w:p>
        </w:tc>
        <w:tc>
          <w:tcPr>
            <w:tcW w:w="1275" w:type="dxa"/>
            <w:vAlign w:val="center"/>
          </w:tcPr>
          <w:p w14:paraId="78C59219" w14:textId="77777777" w:rsidR="005B0793" w:rsidRPr="000D14A2" w:rsidRDefault="005B0793" w:rsidP="004F0C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&lt;0.001*</w:t>
            </w:r>
          </w:p>
        </w:tc>
      </w:tr>
      <w:tr w:rsidR="005B0793" w:rsidRPr="000D14A2" w14:paraId="7E6FA749" w14:textId="77777777" w:rsidTr="0038489D">
        <w:tc>
          <w:tcPr>
            <w:tcW w:w="2977" w:type="dxa"/>
          </w:tcPr>
          <w:p w14:paraId="0A6267FE" w14:textId="77777777" w:rsidR="005B0793" w:rsidRPr="000D14A2" w:rsidRDefault="005B0793" w:rsidP="004F0CD8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Sex (Female, %)</w:t>
            </w:r>
          </w:p>
        </w:tc>
        <w:tc>
          <w:tcPr>
            <w:tcW w:w="2268" w:type="dxa"/>
            <w:vAlign w:val="center"/>
          </w:tcPr>
          <w:p w14:paraId="7C3C2A7A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24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00000" w:themeColor="text1"/>
                <w:kern w:val="24"/>
                <w:sz w:val="20"/>
                <w:szCs w:val="20"/>
              </w:rPr>
              <w:t>102, 54.8%</w:t>
            </w:r>
          </w:p>
        </w:tc>
        <w:tc>
          <w:tcPr>
            <w:tcW w:w="2268" w:type="dxa"/>
            <w:vAlign w:val="center"/>
          </w:tcPr>
          <w:p w14:paraId="2B3674CC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24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00000" w:themeColor="text1"/>
                <w:kern w:val="24"/>
                <w:sz w:val="20"/>
                <w:szCs w:val="20"/>
              </w:rPr>
              <w:t>74, 39.8%</w:t>
            </w:r>
          </w:p>
        </w:tc>
        <w:tc>
          <w:tcPr>
            <w:tcW w:w="2126" w:type="dxa"/>
            <w:vAlign w:val="center"/>
          </w:tcPr>
          <w:p w14:paraId="632B6DEE" w14:textId="77777777" w:rsidR="005B0793" w:rsidRPr="000D14A2" w:rsidRDefault="005B0793" w:rsidP="004F0C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D0D0D" w:themeColor="text1" w:themeTint="F2"/>
                <w:kern w:val="24"/>
                <w:sz w:val="20"/>
                <w:szCs w:val="20"/>
              </w:rPr>
              <w:t>64, 34.4%</w:t>
            </w:r>
          </w:p>
        </w:tc>
        <w:tc>
          <w:tcPr>
            <w:tcW w:w="2410" w:type="dxa"/>
            <w:vAlign w:val="center"/>
          </w:tcPr>
          <w:p w14:paraId="142529AB" w14:textId="77777777" w:rsidR="005B0793" w:rsidRPr="000D14A2" w:rsidRDefault="005B0793" w:rsidP="004F0C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00000"/>
                <w:kern w:val="24"/>
                <w:sz w:val="20"/>
                <w:szCs w:val="20"/>
              </w:rPr>
              <w:t>59, 31.7%</w:t>
            </w:r>
          </w:p>
        </w:tc>
        <w:tc>
          <w:tcPr>
            <w:tcW w:w="1275" w:type="dxa"/>
            <w:vAlign w:val="center"/>
          </w:tcPr>
          <w:p w14:paraId="70BC2F4E" w14:textId="77777777" w:rsidR="005B0793" w:rsidRPr="000D14A2" w:rsidRDefault="005B0793" w:rsidP="004F0C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&lt;0.001*</w:t>
            </w:r>
          </w:p>
        </w:tc>
      </w:tr>
      <w:tr w:rsidR="005B0793" w:rsidRPr="000D14A2" w14:paraId="49ECE8EE" w14:textId="77777777" w:rsidTr="0038489D">
        <w:tc>
          <w:tcPr>
            <w:tcW w:w="2977" w:type="dxa"/>
            <w:vAlign w:val="center"/>
          </w:tcPr>
          <w:p w14:paraId="1C71A7B6" w14:textId="77777777" w:rsidR="005B0793" w:rsidRPr="000D14A2" w:rsidRDefault="005B0793" w:rsidP="004F0CD8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Education (years)</w:t>
            </w:r>
          </w:p>
        </w:tc>
        <w:tc>
          <w:tcPr>
            <w:tcW w:w="2268" w:type="dxa"/>
            <w:vAlign w:val="center"/>
          </w:tcPr>
          <w:p w14:paraId="4F3BC543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11.5±3.2</w:t>
            </w:r>
          </w:p>
        </w:tc>
        <w:tc>
          <w:tcPr>
            <w:tcW w:w="2268" w:type="dxa"/>
            <w:vAlign w:val="center"/>
          </w:tcPr>
          <w:p w14:paraId="430B7481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12.1±5.0</w:t>
            </w:r>
          </w:p>
        </w:tc>
        <w:tc>
          <w:tcPr>
            <w:tcW w:w="2126" w:type="dxa"/>
            <w:vAlign w:val="center"/>
          </w:tcPr>
          <w:p w14:paraId="2981588C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12.6±3.0</w:t>
            </w:r>
          </w:p>
        </w:tc>
        <w:tc>
          <w:tcPr>
            <w:tcW w:w="2410" w:type="dxa"/>
            <w:vAlign w:val="center"/>
          </w:tcPr>
          <w:p w14:paraId="622ECAF9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12.8±3.2</w:t>
            </w:r>
          </w:p>
        </w:tc>
        <w:tc>
          <w:tcPr>
            <w:tcW w:w="1275" w:type="dxa"/>
            <w:vAlign w:val="center"/>
          </w:tcPr>
          <w:p w14:paraId="382DA3AD" w14:textId="77777777" w:rsidR="005B0793" w:rsidRPr="000D14A2" w:rsidRDefault="005B0793" w:rsidP="004F0CD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0.003*</w:t>
            </w:r>
          </w:p>
        </w:tc>
      </w:tr>
      <w:tr w:rsidR="005B0793" w:rsidRPr="000D14A2" w14:paraId="5CB43124" w14:textId="77777777" w:rsidTr="0038489D">
        <w:tc>
          <w:tcPr>
            <w:tcW w:w="2977" w:type="dxa"/>
          </w:tcPr>
          <w:p w14:paraId="20B0DE6F" w14:textId="77777777" w:rsidR="005B0793" w:rsidRPr="000D14A2" w:rsidRDefault="005B0793" w:rsidP="004F0CD8">
            <w:pPr>
              <w:ind w:firstLineChars="100" w:firstLine="200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Duration (years)</w:t>
            </w:r>
          </w:p>
        </w:tc>
        <w:tc>
          <w:tcPr>
            <w:tcW w:w="2268" w:type="dxa"/>
            <w:vAlign w:val="center"/>
          </w:tcPr>
          <w:p w14:paraId="3C521859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11.4±8.3</w:t>
            </w:r>
          </w:p>
        </w:tc>
        <w:tc>
          <w:tcPr>
            <w:tcW w:w="2268" w:type="dxa"/>
            <w:vAlign w:val="center"/>
          </w:tcPr>
          <w:p w14:paraId="347CE7DF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11.2±8.3</w:t>
            </w:r>
          </w:p>
        </w:tc>
        <w:tc>
          <w:tcPr>
            <w:tcW w:w="2126" w:type="dxa"/>
            <w:vAlign w:val="center"/>
          </w:tcPr>
          <w:p w14:paraId="36D8322D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10.4±8.0</w:t>
            </w:r>
          </w:p>
        </w:tc>
        <w:tc>
          <w:tcPr>
            <w:tcW w:w="2410" w:type="dxa"/>
            <w:vAlign w:val="center"/>
          </w:tcPr>
          <w:p w14:paraId="1F09ABDC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9.2±7.2</w:t>
            </w:r>
          </w:p>
        </w:tc>
        <w:tc>
          <w:tcPr>
            <w:tcW w:w="1275" w:type="dxa"/>
            <w:vAlign w:val="center"/>
          </w:tcPr>
          <w:p w14:paraId="5112E3A6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24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00000" w:themeColor="text1"/>
                <w:kern w:val="24"/>
                <w:sz w:val="20"/>
                <w:szCs w:val="20"/>
              </w:rPr>
              <w:t>0.070</w:t>
            </w:r>
          </w:p>
        </w:tc>
      </w:tr>
      <w:tr w:rsidR="005B0793" w:rsidRPr="000D14A2" w14:paraId="0F686030" w14:textId="77777777" w:rsidTr="0038489D">
        <w:tc>
          <w:tcPr>
            <w:tcW w:w="2977" w:type="dxa"/>
          </w:tcPr>
          <w:p w14:paraId="07CE2A1E" w14:textId="77777777" w:rsidR="005B0793" w:rsidRPr="000D14A2" w:rsidRDefault="005B0793" w:rsidP="004F0CD8">
            <w:pPr>
              <w:ind w:firstLineChars="100" w:firstLine="200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Smoking (n, %)</w:t>
            </w:r>
          </w:p>
        </w:tc>
        <w:tc>
          <w:tcPr>
            <w:tcW w:w="2268" w:type="dxa"/>
            <w:vAlign w:val="center"/>
          </w:tcPr>
          <w:p w14:paraId="0B3273EE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24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00000" w:themeColor="text1"/>
                <w:kern w:val="24"/>
                <w:sz w:val="20"/>
                <w:szCs w:val="20"/>
              </w:rPr>
              <w:t>48, 25.8%</w:t>
            </w:r>
          </w:p>
        </w:tc>
        <w:tc>
          <w:tcPr>
            <w:tcW w:w="2268" w:type="dxa"/>
            <w:vAlign w:val="center"/>
          </w:tcPr>
          <w:p w14:paraId="29961953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24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00000" w:themeColor="text1"/>
                <w:kern w:val="24"/>
                <w:sz w:val="20"/>
                <w:szCs w:val="20"/>
              </w:rPr>
              <w:t>66, 35.5%</w:t>
            </w:r>
          </w:p>
        </w:tc>
        <w:tc>
          <w:tcPr>
            <w:tcW w:w="2126" w:type="dxa"/>
            <w:vAlign w:val="center"/>
          </w:tcPr>
          <w:p w14:paraId="7E5650E7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24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00000" w:themeColor="text1"/>
                <w:kern w:val="24"/>
                <w:sz w:val="20"/>
                <w:szCs w:val="20"/>
              </w:rPr>
              <w:t>68, 36.6%</w:t>
            </w:r>
          </w:p>
        </w:tc>
        <w:tc>
          <w:tcPr>
            <w:tcW w:w="2410" w:type="dxa"/>
            <w:vAlign w:val="center"/>
          </w:tcPr>
          <w:p w14:paraId="506AA042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24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00000" w:themeColor="text1"/>
                <w:kern w:val="24"/>
                <w:sz w:val="20"/>
                <w:szCs w:val="20"/>
              </w:rPr>
              <w:t>68, 36.6%</w:t>
            </w:r>
          </w:p>
        </w:tc>
        <w:tc>
          <w:tcPr>
            <w:tcW w:w="1275" w:type="dxa"/>
            <w:vAlign w:val="center"/>
          </w:tcPr>
          <w:p w14:paraId="2592E503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24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00000" w:themeColor="text1"/>
                <w:kern w:val="24"/>
                <w:sz w:val="20"/>
                <w:szCs w:val="20"/>
              </w:rPr>
              <w:t>0.078</w:t>
            </w:r>
          </w:p>
        </w:tc>
      </w:tr>
      <w:tr w:rsidR="005B0793" w:rsidRPr="000D14A2" w14:paraId="0A12A955" w14:textId="77777777" w:rsidTr="0038489D">
        <w:tc>
          <w:tcPr>
            <w:tcW w:w="2977" w:type="dxa"/>
          </w:tcPr>
          <w:p w14:paraId="323EB87A" w14:textId="77777777" w:rsidR="005B0793" w:rsidRPr="000D14A2" w:rsidRDefault="005B0793" w:rsidP="004F0CD8">
            <w:pPr>
              <w:ind w:firstLineChars="100" w:firstLine="200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Alcohol (n, %)</w:t>
            </w:r>
          </w:p>
        </w:tc>
        <w:tc>
          <w:tcPr>
            <w:tcW w:w="2268" w:type="dxa"/>
            <w:vAlign w:val="center"/>
          </w:tcPr>
          <w:p w14:paraId="2B37EC26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24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00000" w:themeColor="text1"/>
                <w:kern w:val="24"/>
                <w:sz w:val="20"/>
                <w:szCs w:val="20"/>
              </w:rPr>
              <w:t>45, 24.2%</w:t>
            </w:r>
          </w:p>
        </w:tc>
        <w:tc>
          <w:tcPr>
            <w:tcW w:w="2268" w:type="dxa"/>
            <w:vAlign w:val="center"/>
          </w:tcPr>
          <w:p w14:paraId="1B6B40C1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24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00000" w:themeColor="text1"/>
                <w:kern w:val="24"/>
                <w:sz w:val="20"/>
                <w:szCs w:val="20"/>
              </w:rPr>
              <w:t>46, 24.7%</w:t>
            </w:r>
          </w:p>
        </w:tc>
        <w:tc>
          <w:tcPr>
            <w:tcW w:w="2126" w:type="dxa"/>
            <w:vAlign w:val="center"/>
          </w:tcPr>
          <w:p w14:paraId="7C9FE282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24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00000" w:themeColor="text1"/>
                <w:kern w:val="24"/>
                <w:sz w:val="20"/>
                <w:szCs w:val="20"/>
              </w:rPr>
              <w:t>50, 26.9%</w:t>
            </w:r>
          </w:p>
        </w:tc>
        <w:tc>
          <w:tcPr>
            <w:tcW w:w="2410" w:type="dxa"/>
            <w:vAlign w:val="center"/>
          </w:tcPr>
          <w:p w14:paraId="1CC1907C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24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00000" w:themeColor="text1"/>
                <w:kern w:val="24"/>
                <w:sz w:val="20"/>
                <w:szCs w:val="20"/>
              </w:rPr>
              <w:t>51, 27.4%</w:t>
            </w:r>
          </w:p>
        </w:tc>
        <w:tc>
          <w:tcPr>
            <w:tcW w:w="1275" w:type="dxa"/>
            <w:vAlign w:val="center"/>
          </w:tcPr>
          <w:p w14:paraId="48D0B73E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24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00000" w:themeColor="text1"/>
                <w:kern w:val="24"/>
                <w:sz w:val="20"/>
                <w:szCs w:val="20"/>
              </w:rPr>
              <w:t>0.866</w:t>
            </w:r>
          </w:p>
        </w:tc>
      </w:tr>
      <w:tr w:rsidR="005B0793" w:rsidRPr="000D14A2" w14:paraId="7F322832" w14:textId="77777777" w:rsidTr="0038489D">
        <w:tc>
          <w:tcPr>
            <w:tcW w:w="2977" w:type="dxa"/>
            <w:vAlign w:val="center"/>
          </w:tcPr>
          <w:p w14:paraId="08F6D343" w14:textId="77777777" w:rsidR="005B0793" w:rsidRPr="000D14A2" w:rsidRDefault="005B0793" w:rsidP="004F0CD8">
            <w:pPr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Vascular risk factors</w:t>
            </w:r>
          </w:p>
        </w:tc>
        <w:tc>
          <w:tcPr>
            <w:tcW w:w="2268" w:type="dxa"/>
          </w:tcPr>
          <w:p w14:paraId="0013595B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2268" w:type="dxa"/>
          </w:tcPr>
          <w:p w14:paraId="0157AB63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1B56B8B4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68F89A50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2444D1D2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24"/>
                <w:sz w:val="20"/>
                <w:szCs w:val="20"/>
              </w:rPr>
            </w:pPr>
          </w:p>
        </w:tc>
      </w:tr>
      <w:tr w:rsidR="005B0793" w:rsidRPr="000D14A2" w14:paraId="6B4DD7A4" w14:textId="77777777" w:rsidTr="0038489D">
        <w:tc>
          <w:tcPr>
            <w:tcW w:w="2977" w:type="dxa"/>
            <w:vAlign w:val="center"/>
          </w:tcPr>
          <w:p w14:paraId="423D0E3C" w14:textId="77777777" w:rsidR="005B0793" w:rsidRPr="000D14A2" w:rsidRDefault="005B0793" w:rsidP="004F0CD8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SBP (mmHg)</w:t>
            </w:r>
          </w:p>
        </w:tc>
        <w:tc>
          <w:tcPr>
            <w:tcW w:w="2268" w:type="dxa"/>
            <w:vAlign w:val="center"/>
          </w:tcPr>
          <w:p w14:paraId="3B57E83E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137.4±19.7</w:t>
            </w:r>
          </w:p>
        </w:tc>
        <w:tc>
          <w:tcPr>
            <w:tcW w:w="2268" w:type="dxa"/>
            <w:vAlign w:val="center"/>
          </w:tcPr>
          <w:p w14:paraId="36756133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24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132.3±16.6</w:t>
            </w:r>
          </w:p>
        </w:tc>
        <w:tc>
          <w:tcPr>
            <w:tcW w:w="2126" w:type="dxa"/>
            <w:vAlign w:val="center"/>
          </w:tcPr>
          <w:p w14:paraId="501EB0BA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136.±18.4</w:t>
            </w:r>
          </w:p>
        </w:tc>
        <w:tc>
          <w:tcPr>
            <w:tcW w:w="2410" w:type="dxa"/>
            <w:vAlign w:val="center"/>
          </w:tcPr>
          <w:p w14:paraId="446EA92F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134.±17.6</w:t>
            </w:r>
          </w:p>
        </w:tc>
        <w:tc>
          <w:tcPr>
            <w:tcW w:w="1275" w:type="dxa"/>
            <w:vAlign w:val="center"/>
          </w:tcPr>
          <w:p w14:paraId="645D5334" w14:textId="77777777" w:rsidR="005B0793" w:rsidRPr="000D14A2" w:rsidRDefault="005B0793" w:rsidP="004F0C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0.033*</w:t>
            </w:r>
          </w:p>
        </w:tc>
      </w:tr>
      <w:tr w:rsidR="005B0793" w:rsidRPr="000D14A2" w14:paraId="4F1C8C30" w14:textId="77777777" w:rsidTr="0038489D">
        <w:tc>
          <w:tcPr>
            <w:tcW w:w="2977" w:type="dxa"/>
          </w:tcPr>
          <w:p w14:paraId="2456A20B" w14:textId="77777777" w:rsidR="005B0793" w:rsidRPr="000D14A2" w:rsidRDefault="005B0793" w:rsidP="004F0CD8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DBP (mmHg)</w:t>
            </w:r>
          </w:p>
        </w:tc>
        <w:tc>
          <w:tcPr>
            <w:tcW w:w="2268" w:type="dxa"/>
            <w:vAlign w:val="center"/>
          </w:tcPr>
          <w:p w14:paraId="2A935664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81.3±11.0</w:t>
            </w:r>
          </w:p>
        </w:tc>
        <w:tc>
          <w:tcPr>
            <w:tcW w:w="2268" w:type="dxa"/>
            <w:vAlign w:val="center"/>
          </w:tcPr>
          <w:p w14:paraId="7165FE5C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79.5±10.7</w:t>
            </w:r>
          </w:p>
        </w:tc>
        <w:tc>
          <w:tcPr>
            <w:tcW w:w="2126" w:type="dxa"/>
            <w:vAlign w:val="center"/>
          </w:tcPr>
          <w:p w14:paraId="70DC0CED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83.4±11.6</w:t>
            </w:r>
          </w:p>
        </w:tc>
        <w:tc>
          <w:tcPr>
            <w:tcW w:w="2410" w:type="dxa"/>
            <w:vAlign w:val="center"/>
          </w:tcPr>
          <w:p w14:paraId="44E8C387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82.8±11.2</w:t>
            </w:r>
          </w:p>
        </w:tc>
        <w:tc>
          <w:tcPr>
            <w:tcW w:w="1275" w:type="dxa"/>
            <w:vAlign w:val="center"/>
          </w:tcPr>
          <w:p w14:paraId="30A1ED62" w14:textId="77777777" w:rsidR="005B0793" w:rsidRPr="000D14A2" w:rsidRDefault="005B0793" w:rsidP="004F0CD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0.004*</w:t>
            </w:r>
          </w:p>
        </w:tc>
      </w:tr>
      <w:tr w:rsidR="005B0793" w:rsidRPr="000D14A2" w14:paraId="69BAC183" w14:textId="77777777" w:rsidTr="0038489D">
        <w:tc>
          <w:tcPr>
            <w:tcW w:w="2977" w:type="dxa"/>
          </w:tcPr>
          <w:p w14:paraId="153AE123" w14:textId="77777777" w:rsidR="005B0793" w:rsidRPr="000D14A2" w:rsidRDefault="005B0793" w:rsidP="004F0CD8">
            <w:pPr>
              <w:ind w:firstLineChars="100" w:firstLine="200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BMI (kg/m</w:t>
            </w:r>
            <w:r w:rsidRPr="000D14A2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position w:val="7"/>
                <w:sz w:val="20"/>
                <w:szCs w:val="20"/>
                <w:vertAlign w:val="superscript"/>
              </w:rPr>
              <w:t>2</w:t>
            </w:r>
            <w:r w:rsidRPr="000D14A2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)</w:t>
            </w:r>
          </w:p>
        </w:tc>
        <w:tc>
          <w:tcPr>
            <w:tcW w:w="2268" w:type="dxa"/>
            <w:vAlign w:val="center"/>
          </w:tcPr>
          <w:p w14:paraId="0EDBAB13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24.9±3.7</w:t>
            </w:r>
          </w:p>
        </w:tc>
        <w:tc>
          <w:tcPr>
            <w:tcW w:w="2268" w:type="dxa"/>
            <w:vAlign w:val="center"/>
          </w:tcPr>
          <w:p w14:paraId="1C3EA397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24.7±3.6</w:t>
            </w:r>
          </w:p>
        </w:tc>
        <w:tc>
          <w:tcPr>
            <w:tcW w:w="2126" w:type="dxa"/>
            <w:vAlign w:val="center"/>
          </w:tcPr>
          <w:p w14:paraId="2A16875D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25.4±3.9</w:t>
            </w:r>
          </w:p>
        </w:tc>
        <w:tc>
          <w:tcPr>
            <w:tcW w:w="2410" w:type="dxa"/>
            <w:vAlign w:val="center"/>
          </w:tcPr>
          <w:p w14:paraId="3D53B468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25.1±3.4</w:t>
            </w:r>
          </w:p>
        </w:tc>
        <w:tc>
          <w:tcPr>
            <w:tcW w:w="1275" w:type="dxa"/>
            <w:vAlign w:val="center"/>
          </w:tcPr>
          <w:p w14:paraId="4F3CC768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00000" w:themeColor="text1"/>
                <w:kern w:val="24"/>
                <w:sz w:val="20"/>
                <w:szCs w:val="20"/>
              </w:rPr>
              <w:t>0.248</w:t>
            </w:r>
          </w:p>
        </w:tc>
      </w:tr>
      <w:tr w:rsidR="005B0793" w:rsidRPr="000D14A2" w14:paraId="65FAC002" w14:textId="77777777" w:rsidTr="0038489D">
        <w:tc>
          <w:tcPr>
            <w:tcW w:w="2977" w:type="dxa"/>
            <w:vAlign w:val="center"/>
          </w:tcPr>
          <w:p w14:paraId="3C9EAB89" w14:textId="77777777" w:rsidR="005B0793" w:rsidRPr="000D14A2" w:rsidRDefault="005B0793" w:rsidP="004F0CD8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TG (mmol/L)</w:t>
            </w:r>
          </w:p>
        </w:tc>
        <w:tc>
          <w:tcPr>
            <w:tcW w:w="2268" w:type="dxa"/>
            <w:vAlign w:val="center"/>
          </w:tcPr>
          <w:p w14:paraId="2E2784A8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1.5±1.0</w:t>
            </w:r>
          </w:p>
        </w:tc>
        <w:tc>
          <w:tcPr>
            <w:tcW w:w="2268" w:type="dxa"/>
            <w:vAlign w:val="center"/>
          </w:tcPr>
          <w:p w14:paraId="3D18EB5C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1.4±1.2</w:t>
            </w:r>
          </w:p>
        </w:tc>
        <w:tc>
          <w:tcPr>
            <w:tcW w:w="2126" w:type="dxa"/>
            <w:vAlign w:val="center"/>
          </w:tcPr>
          <w:p w14:paraId="000A0975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1.7±1.3</w:t>
            </w:r>
          </w:p>
        </w:tc>
        <w:tc>
          <w:tcPr>
            <w:tcW w:w="2410" w:type="dxa"/>
            <w:vAlign w:val="center"/>
          </w:tcPr>
          <w:p w14:paraId="1C198999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1.7±1.1</w:t>
            </w:r>
          </w:p>
        </w:tc>
        <w:tc>
          <w:tcPr>
            <w:tcW w:w="1275" w:type="dxa"/>
            <w:vAlign w:val="center"/>
          </w:tcPr>
          <w:p w14:paraId="1AC07FFD" w14:textId="77777777" w:rsidR="005B0793" w:rsidRPr="000D14A2" w:rsidRDefault="005B0793" w:rsidP="004F0C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00000" w:themeColor="text1"/>
                <w:kern w:val="24"/>
                <w:sz w:val="20"/>
                <w:szCs w:val="20"/>
              </w:rPr>
              <w:t>0.068</w:t>
            </w:r>
          </w:p>
        </w:tc>
      </w:tr>
      <w:tr w:rsidR="005B0793" w:rsidRPr="000D14A2" w14:paraId="2E1221EA" w14:textId="77777777" w:rsidTr="0038489D">
        <w:tc>
          <w:tcPr>
            <w:tcW w:w="2977" w:type="dxa"/>
            <w:vAlign w:val="center"/>
          </w:tcPr>
          <w:p w14:paraId="5FA50848" w14:textId="77777777" w:rsidR="005B0793" w:rsidRPr="000D14A2" w:rsidRDefault="005B0793" w:rsidP="004F0CD8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TC (mmol/L)</w:t>
            </w:r>
          </w:p>
        </w:tc>
        <w:tc>
          <w:tcPr>
            <w:tcW w:w="2268" w:type="dxa"/>
            <w:vAlign w:val="center"/>
          </w:tcPr>
          <w:p w14:paraId="593BA026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4.5±1.2</w:t>
            </w:r>
          </w:p>
        </w:tc>
        <w:tc>
          <w:tcPr>
            <w:tcW w:w="2268" w:type="dxa"/>
            <w:vAlign w:val="center"/>
          </w:tcPr>
          <w:p w14:paraId="5F7BC485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4.5±1.1</w:t>
            </w:r>
          </w:p>
        </w:tc>
        <w:tc>
          <w:tcPr>
            <w:tcW w:w="2126" w:type="dxa"/>
            <w:vAlign w:val="center"/>
          </w:tcPr>
          <w:p w14:paraId="2A2EFFAE" w14:textId="77777777" w:rsidR="005B0793" w:rsidRPr="000D14A2" w:rsidRDefault="005B0793" w:rsidP="004F0C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4.9±1.2</w:t>
            </w:r>
          </w:p>
        </w:tc>
        <w:tc>
          <w:tcPr>
            <w:tcW w:w="2410" w:type="dxa"/>
            <w:vAlign w:val="center"/>
          </w:tcPr>
          <w:p w14:paraId="6813761F" w14:textId="77777777" w:rsidR="005B0793" w:rsidRPr="000D14A2" w:rsidRDefault="005B0793" w:rsidP="004F0C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4.6±1.1</w:t>
            </w:r>
          </w:p>
        </w:tc>
        <w:tc>
          <w:tcPr>
            <w:tcW w:w="1275" w:type="dxa"/>
            <w:vAlign w:val="center"/>
          </w:tcPr>
          <w:p w14:paraId="4DA78124" w14:textId="77777777" w:rsidR="005B0793" w:rsidRPr="000D14A2" w:rsidRDefault="005B0793" w:rsidP="004F0CD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0.004*</w:t>
            </w:r>
          </w:p>
        </w:tc>
      </w:tr>
      <w:tr w:rsidR="005B0793" w:rsidRPr="000D14A2" w14:paraId="33B6706C" w14:textId="77777777" w:rsidTr="0038489D">
        <w:tc>
          <w:tcPr>
            <w:tcW w:w="2977" w:type="dxa"/>
            <w:vAlign w:val="center"/>
          </w:tcPr>
          <w:p w14:paraId="08ABCDB3" w14:textId="77777777" w:rsidR="005B0793" w:rsidRPr="000D14A2" w:rsidRDefault="005B0793" w:rsidP="004F0CD8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HDL-C (mmol/L)</w:t>
            </w:r>
          </w:p>
        </w:tc>
        <w:tc>
          <w:tcPr>
            <w:tcW w:w="2268" w:type="dxa"/>
            <w:vAlign w:val="center"/>
          </w:tcPr>
          <w:p w14:paraId="41FF0EA4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1.3±0.3</w:t>
            </w:r>
          </w:p>
        </w:tc>
        <w:tc>
          <w:tcPr>
            <w:tcW w:w="2268" w:type="dxa"/>
            <w:vAlign w:val="center"/>
          </w:tcPr>
          <w:p w14:paraId="70E16F69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1.3±0.4</w:t>
            </w:r>
          </w:p>
        </w:tc>
        <w:tc>
          <w:tcPr>
            <w:tcW w:w="2126" w:type="dxa"/>
            <w:vAlign w:val="center"/>
          </w:tcPr>
          <w:p w14:paraId="137BF413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1.2±0.4</w:t>
            </w:r>
          </w:p>
        </w:tc>
        <w:tc>
          <w:tcPr>
            <w:tcW w:w="2410" w:type="dxa"/>
            <w:vAlign w:val="center"/>
          </w:tcPr>
          <w:p w14:paraId="154F4A28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1.2±0.3</w:t>
            </w:r>
          </w:p>
        </w:tc>
        <w:tc>
          <w:tcPr>
            <w:tcW w:w="1275" w:type="dxa"/>
            <w:vAlign w:val="center"/>
          </w:tcPr>
          <w:p w14:paraId="1DDC9E6D" w14:textId="77777777" w:rsidR="005B0793" w:rsidRPr="000D14A2" w:rsidRDefault="005B0793" w:rsidP="004F0C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0.005*</w:t>
            </w:r>
          </w:p>
        </w:tc>
      </w:tr>
      <w:tr w:rsidR="005B0793" w:rsidRPr="000D14A2" w14:paraId="466926F3" w14:textId="77777777" w:rsidTr="0038489D">
        <w:tc>
          <w:tcPr>
            <w:tcW w:w="2977" w:type="dxa"/>
            <w:vAlign w:val="center"/>
          </w:tcPr>
          <w:p w14:paraId="7903BB3E" w14:textId="77777777" w:rsidR="005B0793" w:rsidRPr="000D14A2" w:rsidRDefault="005B0793" w:rsidP="004F0CD8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LDL-C (mmol/L)</w:t>
            </w:r>
          </w:p>
        </w:tc>
        <w:tc>
          <w:tcPr>
            <w:tcW w:w="2268" w:type="dxa"/>
            <w:vAlign w:val="center"/>
          </w:tcPr>
          <w:p w14:paraId="1F333BD3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2.7±1.0</w:t>
            </w:r>
          </w:p>
        </w:tc>
        <w:tc>
          <w:tcPr>
            <w:tcW w:w="2268" w:type="dxa"/>
            <w:vAlign w:val="center"/>
          </w:tcPr>
          <w:p w14:paraId="0B8AE2B3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2.6±1.0</w:t>
            </w:r>
          </w:p>
        </w:tc>
        <w:tc>
          <w:tcPr>
            <w:tcW w:w="2126" w:type="dxa"/>
            <w:vAlign w:val="center"/>
          </w:tcPr>
          <w:p w14:paraId="6A27A6B8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3.0±0.9</w:t>
            </w:r>
          </w:p>
        </w:tc>
        <w:tc>
          <w:tcPr>
            <w:tcW w:w="2410" w:type="dxa"/>
            <w:vAlign w:val="center"/>
          </w:tcPr>
          <w:p w14:paraId="0E33DBCE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2.7±0.9</w:t>
            </w:r>
          </w:p>
        </w:tc>
        <w:tc>
          <w:tcPr>
            <w:tcW w:w="1275" w:type="dxa"/>
            <w:vAlign w:val="center"/>
          </w:tcPr>
          <w:p w14:paraId="76842415" w14:textId="77777777" w:rsidR="005B0793" w:rsidRPr="000D14A2" w:rsidRDefault="005B0793" w:rsidP="004F0CD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0.002*</w:t>
            </w:r>
          </w:p>
        </w:tc>
      </w:tr>
      <w:tr w:rsidR="005B0793" w:rsidRPr="000D14A2" w14:paraId="38912E90" w14:textId="77777777" w:rsidTr="0038489D">
        <w:tc>
          <w:tcPr>
            <w:tcW w:w="2977" w:type="dxa"/>
            <w:vAlign w:val="center"/>
          </w:tcPr>
          <w:p w14:paraId="4B0812B7" w14:textId="77777777" w:rsidR="005B0793" w:rsidRPr="000D14A2" w:rsidRDefault="005B0793" w:rsidP="004F0CD8">
            <w:pPr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Glycemic-related characteristics</w:t>
            </w:r>
          </w:p>
        </w:tc>
        <w:tc>
          <w:tcPr>
            <w:tcW w:w="2268" w:type="dxa"/>
          </w:tcPr>
          <w:p w14:paraId="0FC2D98A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2268" w:type="dxa"/>
          </w:tcPr>
          <w:p w14:paraId="41203B8E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0C9987D0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78FBE624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72B8DA07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24"/>
                <w:sz w:val="20"/>
                <w:szCs w:val="20"/>
              </w:rPr>
            </w:pPr>
          </w:p>
        </w:tc>
      </w:tr>
      <w:tr w:rsidR="005B0793" w:rsidRPr="000D14A2" w14:paraId="6FDE6D1D" w14:textId="77777777" w:rsidTr="0038489D">
        <w:trPr>
          <w:trHeight w:val="473"/>
        </w:trPr>
        <w:tc>
          <w:tcPr>
            <w:tcW w:w="2977" w:type="dxa"/>
            <w:tcBorders>
              <w:bottom w:val="nil"/>
            </w:tcBorders>
            <w:vAlign w:val="center"/>
          </w:tcPr>
          <w:p w14:paraId="34B41312" w14:textId="77777777" w:rsidR="005B0793" w:rsidRPr="000D14A2" w:rsidRDefault="005B0793" w:rsidP="004F0CD8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HbA1</w:t>
            </w:r>
            <w:r w:rsidRPr="000D14A2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C</w:t>
            </w:r>
            <w:r w:rsidRPr="000D14A2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 xml:space="preserve"> (%)</w:t>
            </w:r>
          </w:p>
        </w:tc>
        <w:tc>
          <w:tcPr>
            <w:tcW w:w="2268" w:type="dxa"/>
            <w:tcBorders>
              <w:bottom w:val="nil"/>
            </w:tcBorders>
          </w:tcPr>
          <w:p w14:paraId="7B4C5B53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24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10205"/>
                <w:sz w:val="20"/>
                <w:szCs w:val="20"/>
              </w:rPr>
              <w:t>8.1 (7.0, 10.4)</w:t>
            </w:r>
          </w:p>
        </w:tc>
        <w:tc>
          <w:tcPr>
            <w:tcW w:w="2268" w:type="dxa"/>
            <w:tcBorders>
              <w:bottom w:val="nil"/>
            </w:tcBorders>
            <w:vAlign w:val="center"/>
          </w:tcPr>
          <w:p w14:paraId="3B586B6D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10205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10205"/>
                <w:sz w:val="20"/>
                <w:szCs w:val="20"/>
              </w:rPr>
              <w:t>8.3 (6.9, 10.1)</w:t>
            </w:r>
          </w:p>
        </w:tc>
        <w:tc>
          <w:tcPr>
            <w:tcW w:w="2126" w:type="dxa"/>
            <w:tcBorders>
              <w:bottom w:val="nil"/>
            </w:tcBorders>
            <w:vAlign w:val="center"/>
          </w:tcPr>
          <w:p w14:paraId="4A1DFA35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10205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10205"/>
                <w:sz w:val="20"/>
                <w:szCs w:val="20"/>
              </w:rPr>
              <w:t>8.4 (7.2, 9.9)</w:t>
            </w:r>
          </w:p>
        </w:tc>
        <w:tc>
          <w:tcPr>
            <w:tcW w:w="2410" w:type="dxa"/>
            <w:tcBorders>
              <w:bottom w:val="nil"/>
            </w:tcBorders>
            <w:vAlign w:val="center"/>
          </w:tcPr>
          <w:p w14:paraId="7B149346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10205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10205"/>
                <w:sz w:val="20"/>
                <w:szCs w:val="20"/>
              </w:rPr>
              <w:t>8.1 (6.8, 9.8)</w:t>
            </w:r>
          </w:p>
        </w:tc>
        <w:tc>
          <w:tcPr>
            <w:tcW w:w="1275" w:type="dxa"/>
            <w:tcBorders>
              <w:bottom w:val="nil"/>
            </w:tcBorders>
            <w:vAlign w:val="center"/>
          </w:tcPr>
          <w:p w14:paraId="5F62E455" w14:textId="77777777" w:rsidR="005B0793" w:rsidRPr="000D14A2" w:rsidRDefault="005B0793" w:rsidP="004F0C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00000" w:themeColor="text1"/>
                <w:kern w:val="24"/>
                <w:sz w:val="20"/>
                <w:szCs w:val="20"/>
              </w:rPr>
              <w:t>0.621</w:t>
            </w:r>
          </w:p>
        </w:tc>
      </w:tr>
      <w:tr w:rsidR="005B0793" w:rsidRPr="000D14A2" w14:paraId="70DFD9D9" w14:textId="77777777" w:rsidTr="0038489D">
        <w:tc>
          <w:tcPr>
            <w:tcW w:w="2977" w:type="dxa"/>
            <w:tcBorders>
              <w:top w:val="nil"/>
              <w:bottom w:val="nil"/>
            </w:tcBorders>
            <w:vAlign w:val="center"/>
          </w:tcPr>
          <w:p w14:paraId="430CE261" w14:textId="77777777" w:rsidR="005B0793" w:rsidRPr="000D14A2" w:rsidRDefault="005B0793" w:rsidP="004F0CD8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FBG (mmol/L)</w:t>
            </w:r>
          </w:p>
        </w:tc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14:paraId="60556BFE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10205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10205"/>
                <w:sz w:val="20"/>
                <w:szCs w:val="20"/>
              </w:rPr>
              <w:t>7.8 (6.6, 9.8)</w:t>
            </w:r>
          </w:p>
        </w:tc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14:paraId="481CD76C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10205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10205"/>
                <w:sz w:val="20"/>
                <w:szCs w:val="20"/>
              </w:rPr>
              <w:t>7.6 (6.2, 9.6)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14:paraId="15813682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10205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10205"/>
                <w:sz w:val="20"/>
                <w:szCs w:val="20"/>
              </w:rPr>
              <w:t>7.6 (6.6, 9.7)</w:t>
            </w:r>
          </w:p>
        </w:tc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1914DEC3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10205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10205"/>
                <w:sz w:val="20"/>
                <w:szCs w:val="20"/>
              </w:rPr>
              <w:t>7.5 (6.1, 9.2)</w:t>
            </w: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14:paraId="50B2A7E5" w14:textId="77777777" w:rsidR="005B0793" w:rsidRPr="000D14A2" w:rsidRDefault="005B0793" w:rsidP="004F0C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00000" w:themeColor="text1"/>
                <w:kern w:val="24"/>
                <w:sz w:val="20"/>
                <w:szCs w:val="20"/>
              </w:rPr>
              <w:t>0.286</w:t>
            </w:r>
          </w:p>
        </w:tc>
      </w:tr>
      <w:tr w:rsidR="005B0793" w:rsidRPr="000D14A2" w14:paraId="37DEEA0C" w14:textId="77777777" w:rsidTr="0038489D">
        <w:tc>
          <w:tcPr>
            <w:tcW w:w="2977" w:type="dxa"/>
            <w:tcBorders>
              <w:top w:val="nil"/>
              <w:bottom w:val="nil"/>
            </w:tcBorders>
            <w:vAlign w:val="center"/>
          </w:tcPr>
          <w:p w14:paraId="56B55BFB" w14:textId="77777777" w:rsidR="005B0793" w:rsidRPr="000D14A2" w:rsidRDefault="005B0793" w:rsidP="004F0CD8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lastRenderedPageBreak/>
              <w:t>FINS (</w:t>
            </w:r>
            <w:proofErr w:type="spellStart"/>
            <w:r w:rsidRPr="000D14A2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mIU</w:t>
            </w:r>
            <w:proofErr w:type="spellEnd"/>
            <w:r w:rsidRPr="000D14A2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/L)</w:t>
            </w:r>
          </w:p>
        </w:tc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14:paraId="069699A8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10205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10205"/>
                <w:sz w:val="20"/>
                <w:szCs w:val="20"/>
              </w:rPr>
              <w:t>6.6 (4.0, 11.4)</w:t>
            </w:r>
          </w:p>
        </w:tc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14:paraId="5A9183F8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10205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10205"/>
                <w:sz w:val="20"/>
                <w:szCs w:val="20"/>
              </w:rPr>
              <w:t>6.7 (3.6, 10.0)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14:paraId="1B8094F1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10205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10205"/>
                <w:sz w:val="20"/>
                <w:szCs w:val="20"/>
              </w:rPr>
              <w:t>6.7 (3.9, 11.1)</w:t>
            </w:r>
          </w:p>
        </w:tc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2EDE9ED8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10205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10205"/>
                <w:sz w:val="20"/>
                <w:szCs w:val="20"/>
              </w:rPr>
              <w:t>6.3 (3.5, 10.0)</w:t>
            </w: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14:paraId="2D808E46" w14:textId="77777777" w:rsidR="005B0793" w:rsidRPr="000D14A2" w:rsidRDefault="005B0793" w:rsidP="004F0CD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00000" w:themeColor="text1"/>
                <w:kern w:val="24"/>
                <w:sz w:val="20"/>
                <w:szCs w:val="20"/>
              </w:rPr>
              <w:t>0.727</w:t>
            </w:r>
          </w:p>
        </w:tc>
      </w:tr>
      <w:tr w:rsidR="005B0793" w:rsidRPr="000D14A2" w14:paraId="5B91921C" w14:textId="77777777" w:rsidTr="0038489D">
        <w:tc>
          <w:tcPr>
            <w:tcW w:w="2977" w:type="dxa"/>
            <w:tcBorders>
              <w:top w:val="nil"/>
              <w:bottom w:val="nil"/>
            </w:tcBorders>
            <w:vAlign w:val="center"/>
          </w:tcPr>
          <w:p w14:paraId="7DC5A74C" w14:textId="77777777" w:rsidR="005B0793" w:rsidRPr="000D14A2" w:rsidRDefault="005B0793" w:rsidP="004F0CD8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FCP (</w:t>
            </w:r>
            <w:proofErr w:type="spellStart"/>
            <w:r w:rsidRPr="000D14A2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pmol</w:t>
            </w:r>
            <w:proofErr w:type="spellEnd"/>
            <w:r w:rsidRPr="000D14A2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/L)</w:t>
            </w:r>
          </w:p>
        </w:tc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14:paraId="22AFFFC1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10205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10205"/>
                <w:sz w:val="20"/>
                <w:szCs w:val="20"/>
              </w:rPr>
              <w:t>562 (366, 774)</w:t>
            </w:r>
          </w:p>
        </w:tc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14:paraId="54F34D61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10205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10205"/>
                <w:sz w:val="20"/>
                <w:szCs w:val="20"/>
              </w:rPr>
              <w:t>510 (315, 736)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14:paraId="14EC59E8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10205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10205"/>
                <w:sz w:val="20"/>
                <w:szCs w:val="20"/>
              </w:rPr>
              <w:t>572 (364, 780)</w:t>
            </w:r>
          </w:p>
        </w:tc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4A41E0B0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10205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10205"/>
                <w:sz w:val="20"/>
                <w:szCs w:val="20"/>
              </w:rPr>
              <w:t>566 (349, 772)</w:t>
            </w: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14:paraId="5C559DBF" w14:textId="77777777" w:rsidR="005B0793" w:rsidRPr="000D14A2" w:rsidRDefault="005B0793" w:rsidP="004F0C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00000" w:themeColor="text1"/>
                <w:kern w:val="24"/>
                <w:sz w:val="20"/>
                <w:szCs w:val="20"/>
              </w:rPr>
              <w:t>0.364</w:t>
            </w:r>
          </w:p>
        </w:tc>
      </w:tr>
      <w:tr w:rsidR="005B0793" w:rsidRPr="000D14A2" w14:paraId="5AABCD3B" w14:textId="77777777" w:rsidTr="0038489D">
        <w:tc>
          <w:tcPr>
            <w:tcW w:w="2977" w:type="dxa"/>
            <w:tcBorders>
              <w:top w:val="nil"/>
              <w:bottom w:val="nil"/>
            </w:tcBorders>
            <w:vAlign w:val="center"/>
          </w:tcPr>
          <w:p w14:paraId="7A9F2152" w14:textId="77777777" w:rsidR="005B0793" w:rsidRPr="000D14A2" w:rsidRDefault="005B0793" w:rsidP="004F0CD8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HOMA2-IR</w:t>
            </w:r>
          </w:p>
        </w:tc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14:paraId="45CE4F3C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24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10205"/>
                <w:sz w:val="20"/>
                <w:szCs w:val="20"/>
              </w:rPr>
              <w:t>0.9 (0.4, 1.6)</w:t>
            </w:r>
          </w:p>
        </w:tc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14:paraId="16C281CC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10205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10205"/>
                <w:sz w:val="20"/>
                <w:szCs w:val="20"/>
              </w:rPr>
              <w:t>1.0 (0.6, 1.6)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14:paraId="3EFA3026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10205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10205"/>
                <w:sz w:val="20"/>
                <w:szCs w:val="20"/>
              </w:rPr>
              <w:t>1.3 (0.6 1.8)</w:t>
            </w:r>
          </w:p>
        </w:tc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1F15EEC2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10205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10205"/>
                <w:sz w:val="20"/>
                <w:szCs w:val="20"/>
              </w:rPr>
              <w:t>1.2 (0.7, 1.9)</w:t>
            </w: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14:paraId="277550DC" w14:textId="77777777" w:rsidR="005B0793" w:rsidRPr="000D14A2" w:rsidRDefault="005B0793" w:rsidP="004F0C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0.002*</w:t>
            </w:r>
          </w:p>
        </w:tc>
      </w:tr>
      <w:tr w:rsidR="005B0793" w:rsidRPr="000D14A2" w14:paraId="1A6DCA7A" w14:textId="77777777" w:rsidTr="0038489D">
        <w:tc>
          <w:tcPr>
            <w:tcW w:w="2977" w:type="dxa"/>
            <w:tcBorders>
              <w:top w:val="nil"/>
              <w:bottom w:val="nil"/>
            </w:tcBorders>
          </w:tcPr>
          <w:p w14:paraId="0BED2AF3" w14:textId="77777777" w:rsidR="005B0793" w:rsidRPr="000D14A2" w:rsidRDefault="005B0793" w:rsidP="004F0CD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D14A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Cognitive assessment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4956FF1" w14:textId="77777777" w:rsidR="005B0793" w:rsidRPr="000D14A2" w:rsidRDefault="005B0793" w:rsidP="004F0C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3F424DB" w14:textId="77777777" w:rsidR="005B0793" w:rsidRPr="000D14A2" w:rsidRDefault="005B0793" w:rsidP="004F0C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14:paraId="183690CC" w14:textId="77777777" w:rsidR="005B0793" w:rsidRPr="000D14A2" w:rsidRDefault="005B0793" w:rsidP="004F0C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005D8E2C" w14:textId="77777777" w:rsidR="005B0793" w:rsidRPr="000D14A2" w:rsidRDefault="005B0793" w:rsidP="004F0C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14:paraId="2023D9F8" w14:textId="77777777" w:rsidR="005B0793" w:rsidRPr="000D14A2" w:rsidRDefault="005B0793" w:rsidP="004F0C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5B0793" w:rsidRPr="000D14A2" w14:paraId="65425BAF" w14:textId="77777777" w:rsidTr="0038489D">
        <w:tc>
          <w:tcPr>
            <w:tcW w:w="2977" w:type="dxa"/>
            <w:tcBorders>
              <w:top w:val="nil"/>
              <w:bottom w:val="nil"/>
            </w:tcBorders>
            <w:vAlign w:val="center"/>
          </w:tcPr>
          <w:p w14:paraId="00FD61D9" w14:textId="77777777" w:rsidR="005B0793" w:rsidRPr="000D14A2" w:rsidRDefault="005B0793" w:rsidP="004F0CD8">
            <w:pPr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b/>
                <w:bCs/>
                <w:color w:val="000000" w:themeColor="dark1"/>
                <w:kern w:val="24"/>
                <w:sz w:val="20"/>
                <w:szCs w:val="20"/>
              </w:rPr>
              <w:t xml:space="preserve">  MoCA&lt;26 (n, %)</w:t>
            </w:r>
          </w:p>
        </w:tc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14:paraId="139F65CD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00000"/>
                <w:kern w:val="24"/>
                <w:sz w:val="20"/>
                <w:szCs w:val="20"/>
              </w:rPr>
              <w:t>94, 50.5%</w:t>
            </w:r>
          </w:p>
        </w:tc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14:paraId="65112424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00000"/>
                <w:kern w:val="24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75, 40.3%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14:paraId="5DA46709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00000"/>
                <w:kern w:val="24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72, 38.7%</w:t>
            </w:r>
          </w:p>
        </w:tc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0711A049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00000"/>
                <w:kern w:val="24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27, 14.5%</w:t>
            </w: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14:paraId="4A3EC618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&lt;0.001*</w:t>
            </w:r>
          </w:p>
        </w:tc>
      </w:tr>
      <w:tr w:rsidR="005B0793" w:rsidRPr="000D14A2" w14:paraId="43B35222" w14:textId="77777777" w:rsidTr="0038489D">
        <w:tc>
          <w:tcPr>
            <w:tcW w:w="2977" w:type="dxa"/>
            <w:tcBorders>
              <w:top w:val="nil"/>
              <w:bottom w:val="nil"/>
            </w:tcBorders>
            <w:vAlign w:val="center"/>
          </w:tcPr>
          <w:p w14:paraId="3DC44807" w14:textId="77777777" w:rsidR="005B0793" w:rsidRPr="000D14A2" w:rsidRDefault="005B0793" w:rsidP="004F0C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 xml:space="preserve">  MMSE</w:t>
            </w:r>
          </w:p>
        </w:tc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14:paraId="2E0C0D42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28.3±1.4</w:t>
            </w:r>
          </w:p>
        </w:tc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14:paraId="1F657937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28.6±1.6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14:paraId="12E7FD76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28.5±1.3</w:t>
            </w:r>
          </w:p>
        </w:tc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68F36078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28.8±1.1</w:t>
            </w: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14:paraId="5BC8DC2B" w14:textId="77777777" w:rsidR="005B0793" w:rsidRPr="000D14A2" w:rsidRDefault="005B0793" w:rsidP="004F0CD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0.011*</w:t>
            </w:r>
          </w:p>
        </w:tc>
      </w:tr>
      <w:tr w:rsidR="005B0793" w:rsidRPr="000D14A2" w14:paraId="3AB583F5" w14:textId="77777777" w:rsidTr="0038489D">
        <w:trPr>
          <w:trHeight w:val="461"/>
        </w:trPr>
        <w:tc>
          <w:tcPr>
            <w:tcW w:w="2977" w:type="dxa"/>
            <w:tcBorders>
              <w:top w:val="nil"/>
              <w:bottom w:val="single" w:sz="4" w:space="0" w:color="auto"/>
            </w:tcBorders>
            <w:vAlign w:val="center"/>
          </w:tcPr>
          <w:p w14:paraId="5162CD80" w14:textId="77777777" w:rsidR="005B0793" w:rsidRPr="000D14A2" w:rsidRDefault="005B0793" w:rsidP="004F0C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b/>
                <w:bCs/>
                <w:color w:val="000000" w:themeColor="dark1"/>
                <w:kern w:val="24"/>
                <w:sz w:val="20"/>
                <w:szCs w:val="20"/>
              </w:rPr>
              <w:t xml:space="preserve">  MOCA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  <w:vAlign w:val="center"/>
          </w:tcPr>
          <w:p w14:paraId="56727799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25.4±2.2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  <w:vAlign w:val="center"/>
          </w:tcPr>
          <w:p w14:paraId="00630918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26.0±2.4</w:t>
            </w:r>
          </w:p>
        </w:tc>
        <w:tc>
          <w:tcPr>
            <w:tcW w:w="2126" w:type="dxa"/>
            <w:tcBorders>
              <w:top w:val="nil"/>
              <w:bottom w:val="single" w:sz="4" w:space="0" w:color="auto"/>
            </w:tcBorders>
            <w:vAlign w:val="center"/>
          </w:tcPr>
          <w:p w14:paraId="72608F65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25.9±2.2</w:t>
            </w:r>
          </w:p>
        </w:tc>
        <w:tc>
          <w:tcPr>
            <w:tcW w:w="2410" w:type="dxa"/>
            <w:tcBorders>
              <w:top w:val="nil"/>
              <w:bottom w:val="single" w:sz="4" w:space="0" w:color="auto"/>
            </w:tcBorders>
            <w:vAlign w:val="center"/>
          </w:tcPr>
          <w:p w14:paraId="7D69FFF0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26.9±1.7</w:t>
            </w: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vAlign w:val="center"/>
          </w:tcPr>
          <w:p w14:paraId="668C9824" w14:textId="77777777" w:rsidR="005B0793" w:rsidRPr="000D14A2" w:rsidRDefault="005B0793" w:rsidP="004F0CD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&lt;0.001*</w:t>
            </w:r>
          </w:p>
        </w:tc>
      </w:tr>
    </w:tbl>
    <w:p w14:paraId="6094108A" w14:textId="77777777" w:rsidR="005B0793" w:rsidRPr="000D14A2" w:rsidRDefault="005B0793" w:rsidP="004F0CD8">
      <w:pPr>
        <w:jc w:val="both"/>
        <w:rPr>
          <w:rFonts w:ascii="Times New Roman" w:hAnsi="Times New Roman" w:cs="Times New Roman"/>
          <w:sz w:val="20"/>
          <w:szCs w:val="20"/>
        </w:rPr>
      </w:pPr>
      <w:r w:rsidRPr="000D14A2">
        <w:rPr>
          <w:rFonts w:ascii="Times New Roman" w:hAnsi="Times New Roman" w:cs="Times New Roman"/>
          <w:sz w:val="20"/>
          <w:szCs w:val="20"/>
        </w:rPr>
        <w:t xml:space="preserve">The quartile ranges of Q1, Q2, Q3, and Q4 of serum PRL level were </w:t>
      </w:r>
      <w:r w:rsidRPr="000D14A2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&lt;</w:t>
      </w:r>
      <w:r w:rsidRPr="000D14A2">
        <w:rPr>
          <w:rFonts w:ascii="Times New Roman" w:hAnsi="Times New Roman" w:cs="Times New Roman"/>
          <w:sz w:val="20"/>
          <w:szCs w:val="20"/>
        </w:rPr>
        <w:t xml:space="preserve">4.88, 4.88–6.27, 6.27–7.84, and ≥7.84μg/L. Data are shown as means </w:t>
      </w:r>
      <w:r w:rsidRPr="000D14A2">
        <w:rPr>
          <w:rFonts w:ascii="Times New Roman" w:eastAsia="DengXian" w:hAnsi="Times New Roman" w:cs="Times New Roman"/>
          <w:color w:val="000000"/>
          <w:sz w:val="20"/>
          <w:szCs w:val="20"/>
        </w:rPr>
        <w:t xml:space="preserve">± </w:t>
      </w:r>
      <w:r w:rsidRPr="000D14A2">
        <w:rPr>
          <w:rFonts w:ascii="Times New Roman" w:hAnsi="Times New Roman" w:cs="Times New Roman"/>
          <w:sz w:val="20"/>
          <w:szCs w:val="20"/>
        </w:rPr>
        <w:t>SD or median with interquartile range (IQR). Chi-squared test for categorical variables (sex, smoking, alcohol, MoCA&lt;26). Comparison among four groups was analyzed by one-way ANOVA analysis and Kruskal-Wallis analysis. *</w:t>
      </w:r>
      <w:r w:rsidRPr="000D14A2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Pr="000D14A2">
        <w:rPr>
          <w:rFonts w:ascii="Times New Roman" w:hAnsi="Times New Roman" w:cs="Times New Roman"/>
          <w:sz w:val="20"/>
          <w:szCs w:val="20"/>
        </w:rPr>
        <w:t>&lt;0.05 was considered significant.</w:t>
      </w:r>
    </w:p>
    <w:p w14:paraId="2B4B635D" w14:textId="77777777" w:rsidR="005B0793" w:rsidRPr="000D14A2" w:rsidRDefault="005B0793" w:rsidP="004F0CD8">
      <w:pPr>
        <w:rPr>
          <w:rFonts w:ascii="Times New Roman" w:hAnsi="Times New Roman" w:cs="Times New Roman"/>
          <w:sz w:val="20"/>
          <w:szCs w:val="20"/>
        </w:rPr>
      </w:pPr>
    </w:p>
    <w:p w14:paraId="6D8553C2" w14:textId="0A351E4D" w:rsidR="005B0793" w:rsidRPr="000D14A2" w:rsidRDefault="005B0793" w:rsidP="004F0CD8">
      <w:pPr>
        <w:rPr>
          <w:rFonts w:ascii="Times New Roman" w:hAnsi="Times New Roman" w:cs="Times New Roman"/>
          <w:sz w:val="20"/>
          <w:szCs w:val="20"/>
        </w:rPr>
      </w:pPr>
      <w:r w:rsidRPr="000D14A2">
        <w:rPr>
          <w:rFonts w:ascii="Times New Roman" w:hAnsi="Times New Roman" w:cs="Times New Roman"/>
          <w:b/>
          <w:bCs/>
          <w:sz w:val="20"/>
          <w:szCs w:val="20"/>
        </w:rPr>
        <w:t>Supplementary Table S6.</w:t>
      </w:r>
      <w:r w:rsidRPr="000D14A2">
        <w:rPr>
          <w:rFonts w:ascii="Times New Roman" w:hAnsi="Times New Roman" w:cs="Times New Roman"/>
          <w:sz w:val="20"/>
          <w:szCs w:val="20"/>
        </w:rPr>
        <w:t xml:space="preserve"> </w:t>
      </w:r>
      <w:r w:rsidRPr="000D14A2">
        <w:rPr>
          <w:rFonts w:ascii="Times New Roman" w:hAnsi="Times New Roman" w:cs="Times New Roman"/>
          <w:b/>
          <w:bCs/>
          <w:sz w:val="20"/>
          <w:szCs w:val="20"/>
        </w:rPr>
        <w:t>Baseline characteristics of subjects in four quartiles who underwent MRI scans</w:t>
      </w:r>
    </w:p>
    <w:tbl>
      <w:tblPr>
        <w:tblStyle w:val="af2"/>
        <w:tblW w:w="0" w:type="auto"/>
        <w:tblInd w:w="284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5"/>
        <w:gridCol w:w="2273"/>
        <w:gridCol w:w="1985"/>
        <w:gridCol w:w="2126"/>
        <w:gridCol w:w="2126"/>
        <w:gridCol w:w="1559"/>
      </w:tblGrid>
      <w:tr w:rsidR="005B0793" w:rsidRPr="000D14A2" w14:paraId="61BC1009" w14:textId="77777777" w:rsidTr="0038489D">
        <w:tc>
          <w:tcPr>
            <w:tcW w:w="3255" w:type="dxa"/>
            <w:tcBorders>
              <w:top w:val="single" w:sz="4" w:space="0" w:color="auto"/>
              <w:bottom w:val="single" w:sz="4" w:space="0" w:color="auto"/>
            </w:tcBorders>
          </w:tcPr>
          <w:p w14:paraId="2EEB1A49" w14:textId="77777777" w:rsidR="005B0793" w:rsidRPr="000D14A2" w:rsidRDefault="005B0793" w:rsidP="004F0CD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5C3013" w14:textId="77777777" w:rsidR="005B0793" w:rsidRPr="000D14A2" w:rsidRDefault="005B0793" w:rsidP="004F0CD8">
            <w:pPr>
              <w:pStyle w:val="af3"/>
              <w:spacing w:before="0" w:beforeAutospacing="0" w:after="0" w:afterAutospacing="0"/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Q1</w:t>
            </w:r>
          </w:p>
          <w:p w14:paraId="47ACFC4E" w14:textId="77777777" w:rsidR="005B0793" w:rsidRPr="000D14A2" w:rsidRDefault="005B0793" w:rsidP="004F0CD8">
            <w:pPr>
              <w:pStyle w:val="af3"/>
              <w:spacing w:before="0" w:beforeAutospacing="0" w:after="0" w:afterAutospacing="0"/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n = 52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58070A" w14:textId="77777777" w:rsidR="005B0793" w:rsidRPr="000D14A2" w:rsidRDefault="005B0793" w:rsidP="004F0CD8">
            <w:pPr>
              <w:pStyle w:val="af3"/>
              <w:spacing w:before="0" w:beforeAutospacing="0" w:after="0" w:afterAutospacing="0"/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Q2</w:t>
            </w:r>
          </w:p>
          <w:p w14:paraId="1612E825" w14:textId="77777777" w:rsidR="005B0793" w:rsidRPr="000D14A2" w:rsidRDefault="005B0793" w:rsidP="004F0CD8">
            <w:pPr>
              <w:pStyle w:val="af3"/>
              <w:spacing w:before="0" w:beforeAutospacing="0" w:after="0" w:afterAutospacing="0"/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n = 48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60A14A" w14:textId="77777777" w:rsidR="005B0793" w:rsidRPr="000D14A2" w:rsidRDefault="005B0793" w:rsidP="004F0CD8">
            <w:pPr>
              <w:pStyle w:val="af3"/>
              <w:spacing w:before="0" w:beforeAutospacing="0" w:after="0" w:afterAutospacing="0"/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Q3</w:t>
            </w:r>
          </w:p>
          <w:p w14:paraId="0C188986" w14:textId="77777777" w:rsidR="005B0793" w:rsidRPr="000D14A2" w:rsidRDefault="005B0793" w:rsidP="004F0CD8">
            <w:pPr>
              <w:pStyle w:val="af3"/>
              <w:spacing w:before="0" w:beforeAutospacing="0" w:after="0" w:afterAutospacing="0"/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n =42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60940D" w14:textId="77777777" w:rsidR="005B0793" w:rsidRPr="000D14A2" w:rsidRDefault="005B0793" w:rsidP="004F0CD8">
            <w:pPr>
              <w:pStyle w:val="af3"/>
              <w:spacing w:before="0" w:beforeAutospacing="0" w:after="0" w:afterAutospacing="0"/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Q4</w:t>
            </w:r>
          </w:p>
          <w:p w14:paraId="281C7D4F" w14:textId="77777777" w:rsidR="005B0793" w:rsidRPr="000D14A2" w:rsidRDefault="005B0793" w:rsidP="004F0CD8">
            <w:pPr>
              <w:pStyle w:val="af3"/>
              <w:spacing w:before="0" w:beforeAutospacing="0" w:after="0" w:afterAutospacing="0"/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n = 70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FFF738" w14:textId="77777777" w:rsidR="005B0793" w:rsidRPr="000D14A2" w:rsidRDefault="005B0793" w:rsidP="004F0CD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b/>
                <w:bCs/>
                <w:i/>
                <w:iCs/>
                <w:color w:val="000000" w:themeColor="text1"/>
                <w:kern w:val="24"/>
                <w:sz w:val="20"/>
                <w:szCs w:val="20"/>
              </w:rPr>
              <w:t>P</w:t>
            </w:r>
            <w:r w:rsidRPr="000D14A2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 xml:space="preserve"> value</w:t>
            </w:r>
          </w:p>
        </w:tc>
      </w:tr>
      <w:tr w:rsidR="005B0793" w:rsidRPr="000D14A2" w14:paraId="6C6E24F5" w14:textId="77777777" w:rsidTr="0038489D">
        <w:tc>
          <w:tcPr>
            <w:tcW w:w="3255" w:type="dxa"/>
            <w:tcBorders>
              <w:top w:val="single" w:sz="4" w:space="0" w:color="auto"/>
            </w:tcBorders>
            <w:vAlign w:val="center"/>
          </w:tcPr>
          <w:p w14:paraId="06C00A4E" w14:textId="77777777" w:rsidR="005B0793" w:rsidRPr="000D14A2" w:rsidRDefault="005B0793" w:rsidP="004F0CD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Demographic factors</w:t>
            </w:r>
          </w:p>
        </w:tc>
        <w:tc>
          <w:tcPr>
            <w:tcW w:w="2273" w:type="dxa"/>
            <w:tcBorders>
              <w:top w:val="single" w:sz="4" w:space="0" w:color="auto"/>
            </w:tcBorders>
            <w:vAlign w:val="center"/>
          </w:tcPr>
          <w:p w14:paraId="10580E6F" w14:textId="77777777" w:rsidR="005B0793" w:rsidRPr="000D14A2" w:rsidRDefault="005B0793" w:rsidP="004F0CD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1D2E5F5D" w14:textId="77777777" w:rsidR="005B0793" w:rsidRPr="000D14A2" w:rsidRDefault="005B0793" w:rsidP="004F0CD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  <w:vAlign w:val="center"/>
          </w:tcPr>
          <w:p w14:paraId="170D3E9E" w14:textId="77777777" w:rsidR="005B0793" w:rsidRPr="000D14A2" w:rsidRDefault="005B0793" w:rsidP="004F0CD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  <w:vAlign w:val="center"/>
          </w:tcPr>
          <w:p w14:paraId="7227DFFA" w14:textId="77777777" w:rsidR="005B0793" w:rsidRPr="000D14A2" w:rsidRDefault="005B0793" w:rsidP="004F0CD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7EC87CF1" w14:textId="77777777" w:rsidR="005B0793" w:rsidRPr="000D14A2" w:rsidRDefault="005B0793" w:rsidP="004F0CD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5B0793" w:rsidRPr="000D14A2" w14:paraId="06EBF14D" w14:textId="77777777" w:rsidTr="0038489D">
        <w:tc>
          <w:tcPr>
            <w:tcW w:w="3255" w:type="dxa"/>
            <w:vAlign w:val="center"/>
          </w:tcPr>
          <w:p w14:paraId="588CAB23" w14:textId="77777777" w:rsidR="005B0793" w:rsidRPr="000D14A2" w:rsidRDefault="005B0793" w:rsidP="004F0CD8">
            <w:pPr>
              <w:ind w:firstLineChars="100" w:firstLine="20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Age (years)</w:t>
            </w:r>
          </w:p>
        </w:tc>
        <w:tc>
          <w:tcPr>
            <w:tcW w:w="2273" w:type="dxa"/>
            <w:vAlign w:val="center"/>
          </w:tcPr>
          <w:p w14:paraId="278E395B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60.5±6.5</w:t>
            </w:r>
          </w:p>
        </w:tc>
        <w:tc>
          <w:tcPr>
            <w:tcW w:w="1985" w:type="dxa"/>
            <w:vAlign w:val="center"/>
          </w:tcPr>
          <w:p w14:paraId="163B1128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59.4±7.1</w:t>
            </w:r>
          </w:p>
        </w:tc>
        <w:tc>
          <w:tcPr>
            <w:tcW w:w="2126" w:type="dxa"/>
            <w:vAlign w:val="center"/>
          </w:tcPr>
          <w:p w14:paraId="730DEEBD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57.3±7.0</w:t>
            </w:r>
          </w:p>
        </w:tc>
        <w:tc>
          <w:tcPr>
            <w:tcW w:w="2126" w:type="dxa"/>
            <w:vAlign w:val="center"/>
          </w:tcPr>
          <w:p w14:paraId="788CC63D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55.9±7.1</w:t>
            </w:r>
          </w:p>
        </w:tc>
        <w:tc>
          <w:tcPr>
            <w:tcW w:w="1559" w:type="dxa"/>
            <w:vAlign w:val="center"/>
          </w:tcPr>
          <w:p w14:paraId="4B9DFC7C" w14:textId="77777777" w:rsidR="005B0793" w:rsidRPr="000D14A2" w:rsidRDefault="005B0793" w:rsidP="004F0CD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0.007*</w:t>
            </w:r>
          </w:p>
        </w:tc>
      </w:tr>
      <w:tr w:rsidR="005B0793" w:rsidRPr="000D14A2" w14:paraId="0267189D" w14:textId="77777777" w:rsidTr="0038489D">
        <w:tc>
          <w:tcPr>
            <w:tcW w:w="3255" w:type="dxa"/>
          </w:tcPr>
          <w:p w14:paraId="2494B8B1" w14:textId="77777777" w:rsidR="005B0793" w:rsidRPr="000D14A2" w:rsidRDefault="005B0793" w:rsidP="004F0CD8">
            <w:pPr>
              <w:ind w:firstLineChars="100" w:firstLine="20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Sex (Female, %)</w:t>
            </w:r>
          </w:p>
        </w:tc>
        <w:tc>
          <w:tcPr>
            <w:tcW w:w="2273" w:type="dxa"/>
            <w:vAlign w:val="center"/>
          </w:tcPr>
          <w:p w14:paraId="787E2E19" w14:textId="77777777" w:rsidR="005B0793" w:rsidRPr="000D14A2" w:rsidRDefault="005B0793" w:rsidP="004F0CD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00000" w:themeColor="text1"/>
                <w:kern w:val="24"/>
                <w:sz w:val="20"/>
                <w:szCs w:val="20"/>
              </w:rPr>
              <w:t>31, 59.6%</w:t>
            </w:r>
          </w:p>
        </w:tc>
        <w:tc>
          <w:tcPr>
            <w:tcW w:w="1985" w:type="dxa"/>
            <w:vAlign w:val="center"/>
          </w:tcPr>
          <w:p w14:paraId="1BBB6015" w14:textId="77777777" w:rsidR="005B0793" w:rsidRPr="000D14A2" w:rsidRDefault="005B0793" w:rsidP="004F0CD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23, 47.9%</w:t>
            </w:r>
          </w:p>
        </w:tc>
        <w:tc>
          <w:tcPr>
            <w:tcW w:w="2126" w:type="dxa"/>
            <w:vAlign w:val="center"/>
          </w:tcPr>
          <w:p w14:paraId="7E61C7C9" w14:textId="77777777" w:rsidR="005B0793" w:rsidRPr="000D14A2" w:rsidRDefault="005B0793" w:rsidP="004F0CD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15, 35.7%</w:t>
            </w:r>
          </w:p>
        </w:tc>
        <w:tc>
          <w:tcPr>
            <w:tcW w:w="2126" w:type="dxa"/>
            <w:vAlign w:val="center"/>
          </w:tcPr>
          <w:p w14:paraId="083A7923" w14:textId="77777777" w:rsidR="005B0793" w:rsidRPr="000D14A2" w:rsidRDefault="005B0793" w:rsidP="004F0CD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00000" w:themeColor="text1"/>
                <w:kern w:val="24"/>
                <w:sz w:val="20"/>
                <w:szCs w:val="20"/>
              </w:rPr>
              <w:t>24, 34.3%</w:t>
            </w:r>
          </w:p>
        </w:tc>
        <w:tc>
          <w:tcPr>
            <w:tcW w:w="1559" w:type="dxa"/>
            <w:vAlign w:val="center"/>
          </w:tcPr>
          <w:p w14:paraId="4645E4CB" w14:textId="77777777" w:rsidR="005B0793" w:rsidRPr="000D14A2" w:rsidRDefault="005B0793" w:rsidP="004F0CD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0.018*</w:t>
            </w:r>
          </w:p>
        </w:tc>
      </w:tr>
      <w:tr w:rsidR="005B0793" w:rsidRPr="000D14A2" w14:paraId="51610EFE" w14:textId="77777777" w:rsidTr="0038489D">
        <w:tc>
          <w:tcPr>
            <w:tcW w:w="3255" w:type="dxa"/>
            <w:vAlign w:val="center"/>
          </w:tcPr>
          <w:p w14:paraId="482802D8" w14:textId="77777777" w:rsidR="005B0793" w:rsidRPr="000D14A2" w:rsidRDefault="005B0793" w:rsidP="004F0CD8">
            <w:pPr>
              <w:ind w:firstLineChars="100" w:firstLine="20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Education (years)</w:t>
            </w:r>
          </w:p>
        </w:tc>
        <w:tc>
          <w:tcPr>
            <w:tcW w:w="2273" w:type="dxa"/>
            <w:vAlign w:val="center"/>
          </w:tcPr>
          <w:p w14:paraId="42020112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10.5±2.9</w:t>
            </w:r>
          </w:p>
        </w:tc>
        <w:tc>
          <w:tcPr>
            <w:tcW w:w="1985" w:type="dxa"/>
            <w:vAlign w:val="center"/>
          </w:tcPr>
          <w:p w14:paraId="61EFEFE5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11.8±3.6</w:t>
            </w:r>
          </w:p>
        </w:tc>
        <w:tc>
          <w:tcPr>
            <w:tcW w:w="2126" w:type="dxa"/>
            <w:vAlign w:val="center"/>
          </w:tcPr>
          <w:p w14:paraId="4CD314A9" w14:textId="77777777" w:rsidR="005B0793" w:rsidRPr="000D14A2" w:rsidRDefault="005B0793" w:rsidP="004F0CD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12.5±3.1</w:t>
            </w:r>
          </w:p>
        </w:tc>
        <w:tc>
          <w:tcPr>
            <w:tcW w:w="2126" w:type="dxa"/>
            <w:vAlign w:val="center"/>
          </w:tcPr>
          <w:p w14:paraId="58CC6385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12.5±3.3</w:t>
            </w:r>
          </w:p>
        </w:tc>
        <w:tc>
          <w:tcPr>
            <w:tcW w:w="1559" w:type="dxa"/>
            <w:vAlign w:val="center"/>
          </w:tcPr>
          <w:p w14:paraId="3412D423" w14:textId="77777777" w:rsidR="005B0793" w:rsidRPr="000D14A2" w:rsidRDefault="005B0793" w:rsidP="004F0CD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0.015*</w:t>
            </w:r>
          </w:p>
        </w:tc>
      </w:tr>
      <w:tr w:rsidR="005B0793" w:rsidRPr="000D14A2" w14:paraId="71A213F8" w14:textId="77777777" w:rsidTr="0038489D">
        <w:tc>
          <w:tcPr>
            <w:tcW w:w="3255" w:type="dxa"/>
          </w:tcPr>
          <w:p w14:paraId="1388FCAB" w14:textId="77777777" w:rsidR="005B0793" w:rsidRPr="000D14A2" w:rsidRDefault="005B0793" w:rsidP="004F0CD8">
            <w:pPr>
              <w:ind w:firstLineChars="100" w:firstLine="20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Duration (years)</w:t>
            </w:r>
          </w:p>
        </w:tc>
        <w:tc>
          <w:tcPr>
            <w:tcW w:w="2273" w:type="dxa"/>
            <w:vAlign w:val="center"/>
          </w:tcPr>
          <w:p w14:paraId="0951F029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11.3±8.5</w:t>
            </w:r>
          </w:p>
        </w:tc>
        <w:tc>
          <w:tcPr>
            <w:tcW w:w="1985" w:type="dxa"/>
            <w:vAlign w:val="center"/>
          </w:tcPr>
          <w:p w14:paraId="277705AD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10.9±7.6</w:t>
            </w:r>
          </w:p>
        </w:tc>
        <w:tc>
          <w:tcPr>
            <w:tcW w:w="2126" w:type="dxa"/>
            <w:vAlign w:val="center"/>
          </w:tcPr>
          <w:p w14:paraId="1C217AD8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10.7±8.1</w:t>
            </w:r>
          </w:p>
        </w:tc>
        <w:tc>
          <w:tcPr>
            <w:tcW w:w="2126" w:type="dxa"/>
            <w:vAlign w:val="center"/>
          </w:tcPr>
          <w:p w14:paraId="4B725E66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10.3±7.1</w:t>
            </w:r>
          </w:p>
        </w:tc>
        <w:tc>
          <w:tcPr>
            <w:tcW w:w="1559" w:type="dxa"/>
            <w:vAlign w:val="center"/>
          </w:tcPr>
          <w:p w14:paraId="7D9C5627" w14:textId="77777777" w:rsidR="005B0793" w:rsidRPr="000D14A2" w:rsidRDefault="005B0793" w:rsidP="004F0C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00000" w:themeColor="text1"/>
                <w:kern w:val="24"/>
                <w:sz w:val="20"/>
                <w:szCs w:val="20"/>
              </w:rPr>
              <w:t>0.957</w:t>
            </w:r>
          </w:p>
        </w:tc>
      </w:tr>
      <w:tr w:rsidR="005B0793" w:rsidRPr="000D14A2" w14:paraId="0315E14C" w14:textId="77777777" w:rsidTr="0038489D">
        <w:tc>
          <w:tcPr>
            <w:tcW w:w="3255" w:type="dxa"/>
          </w:tcPr>
          <w:p w14:paraId="71E51065" w14:textId="77777777" w:rsidR="005B0793" w:rsidRPr="000D14A2" w:rsidRDefault="005B0793" w:rsidP="004F0CD8">
            <w:pPr>
              <w:ind w:firstLineChars="100" w:firstLine="20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Smoking (n, %)</w:t>
            </w:r>
          </w:p>
        </w:tc>
        <w:tc>
          <w:tcPr>
            <w:tcW w:w="2273" w:type="dxa"/>
            <w:vAlign w:val="center"/>
          </w:tcPr>
          <w:p w14:paraId="7BB2E3E8" w14:textId="77777777" w:rsidR="005B0793" w:rsidRPr="000D14A2" w:rsidRDefault="005B0793" w:rsidP="004F0C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00000" w:themeColor="text1"/>
                <w:kern w:val="24"/>
                <w:sz w:val="20"/>
                <w:szCs w:val="20"/>
              </w:rPr>
              <w:t>12, 23.1%</w:t>
            </w:r>
          </w:p>
        </w:tc>
        <w:tc>
          <w:tcPr>
            <w:tcW w:w="1985" w:type="dxa"/>
            <w:vAlign w:val="center"/>
          </w:tcPr>
          <w:p w14:paraId="18DE26CE" w14:textId="77777777" w:rsidR="005B0793" w:rsidRPr="000D14A2" w:rsidRDefault="005B0793" w:rsidP="004F0C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00000" w:themeColor="text1"/>
                <w:kern w:val="24"/>
                <w:sz w:val="20"/>
                <w:szCs w:val="20"/>
              </w:rPr>
              <w:t>14, 29.2%</w:t>
            </w:r>
          </w:p>
        </w:tc>
        <w:tc>
          <w:tcPr>
            <w:tcW w:w="2126" w:type="dxa"/>
            <w:vAlign w:val="center"/>
          </w:tcPr>
          <w:p w14:paraId="1D83797D" w14:textId="77777777" w:rsidR="005B0793" w:rsidRPr="000D14A2" w:rsidRDefault="005B0793" w:rsidP="004F0C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15, 35.7%</w:t>
            </w:r>
          </w:p>
        </w:tc>
        <w:tc>
          <w:tcPr>
            <w:tcW w:w="2126" w:type="dxa"/>
            <w:vAlign w:val="center"/>
          </w:tcPr>
          <w:p w14:paraId="57D88348" w14:textId="77777777" w:rsidR="005B0793" w:rsidRPr="000D14A2" w:rsidRDefault="005B0793" w:rsidP="004F0C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00000" w:themeColor="text1"/>
                <w:kern w:val="24"/>
                <w:sz w:val="20"/>
                <w:szCs w:val="20"/>
              </w:rPr>
              <w:t>27, 38.6%</w:t>
            </w:r>
          </w:p>
        </w:tc>
        <w:tc>
          <w:tcPr>
            <w:tcW w:w="1559" w:type="dxa"/>
            <w:vAlign w:val="center"/>
          </w:tcPr>
          <w:p w14:paraId="283136F3" w14:textId="77777777" w:rsidR="005B0793" w:rsidRPr="000D14A2" w:rsidRDefault="005B0793" w:rsidP="004F0C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0.006*</w:t>
            </w:r>
          </w:p>
        </w:tc>
      </w:tr>
      <w:tr w:rsidR="005B0793" w:rsidRPr="000D14A2" w14:paraId="7BA5FB90" w14:textId="77777777" w:rsidTr="0038489D">
        <w:tc>
          <w:tcPr>
            <w:tcW w:w="3255" w:type="dxa"/>
          </w:tcPr>
          <w:p w14:paraId="7970CBFD" w14:textId="77777777" w:rsidR="005B0793" w:rsidRPr="000D14A2" w:rsidRDefault="005B0793" w:rsidP="004F0CD8">
            <w:pPr>
              <w:ind w:firstLineChars="100" w:firstLine="20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Alcohol (n, %)</w:t>
            </w:r>
          </w:p>
        </w:tc>
        <w:tc>
          <w:tcPr>
            <w:tcW w:w="2273" w:type="dxa"/>
            <w:vAlign w:val="center"/>
          </w:tcPr>
          <w:p w14:paraId="774EAFA1" w14:textId="77777777" w:rsidR="005B0793" w:rsidRPr="000D14A2" w:rsidRDefault="005B0793" w:rsidP="004F0CD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00000" w:themeColor="text1"/>
                <w:kern w:val="24"/>
                <w:sz w:val="20"/>
                <w:szCs w:val="20"/>
              </w:rPr>
              <w:t>9, 17.3%</w:t>
            </w:r>
          </w:p>
        </w:tc>
        <w:tc>
          <w:tcPr>
            <w:tcW w:w="1985" w:type="dxa"/>
            <w:vAlign w:val="center"/>
          </w:tcPr>
          <w:p w14:paraId="20B4BB09" w14:textId="77777777" w:rsidR="005B0793" w:rsidRPr="000D14A2" w:rsidRDefault="005B0793" w:rsidP="004F0CD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00000" w:themeColor="text1"/>
                <w:kern w:val="24"/>
                <w:sz w:val="20"/>
                <w:szCs w:val="20"/>
              </w:rPr>
              <w:t>10, 20.8%</w:t>
            </w:r>
          </w:p>
        </w:tc>
        <w:tc>
          <w:tcPr>
            <w:tcW w:w="2126" w:type="dxa"/>
            <w:vAlign w:val="center"/>
          </w:tcPr>
          <w:p w14:paraId="5078125F" w14:textId="77777777" w:rsidR="005B0793" w:rsidRPr="000D14A2" w:rsidRDefault="005B0793" w:rsidP="004F0CD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00000" w:themeColor="text1"/>
                <w:kern w:val="24"/>
                <w:sz w:val="20"/>
                <w:szCs w:val="20"/>
              </w:rPr>
              <w:t>10, 23.8%</w:t>
            </w:r>
          </w:p>
        </w:tc>
        <w:tc>
          <w:tcPr>
            <w:tcW w:w="2126" w:type="dxa"/>
            <w:vAlign w:val="center"/>
          </w:tcPr>
          <w:p w14:paraId="2965B901" w14:textId="77777777" w:rsidR="005B0793" w:rsidRPr="000D14A2" w:rsidRDefault="005B0793" w:rsidP="004F0CD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00000" w:themeColor="text1"/>
                <w:kern w:val="24"/>
                <w:sz w:val="20"/>
                <w:szCs w:val="20"/>
              </w:rPr>
              <w:t>19, 27.1%</w:t>
            </w:r>
          </w:p>
        </w:tc>
        <w:tc>
          <w:tcPr>
            <w:tcW w:w="1559" w:type="dxa"/>
            <w:vAlign w:val="center"/>
          </w:tcPr>
          <w:p w14:paraId="3E7723D2" w14:textId="77777777" w:rsidR="005B0793" w:rsidRPr="000D14A2" w:rsidRDefault="005B0793" w:rsidP="004F0C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1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0.053</w:t>
            </w:r>
          </w:p>
        </w:tc>
      </w:tr>
      <w:tr w:rsidR="005B0793" w:rsidRPr="000D14A2" w14:paraId="4B36DBAE" w14:textId="77777777" w:rsidTr="0038489D">
        <w:tc>
          <w:tcPr>
            <w:tcW w:w="3255" w:type="dxa"/>
            <w:vAlign w:val="center"/>
          </w:tcPr>
          <w:p w14:paraId="29B0C012" w14:textId="77777777" w:rsidR="005B0793" w:rsidRPr="000D14A2" w:rsidRDefault="005B0793" w:rsidP="004F0CD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Vascular risk factors</w:t>
            </w:r>
          </w:p>
        </w:tc>
        <w:tc>
          <w:tcPr>
            <w:tcW w:w="2273" w:type="dxa"/>
          </w:tcPr>
          <w:p w14:paraId="7CC536A5" w14:textId="77777777" w:rsidR="005B0793" w:rsidRPr="000D14A2" w:rsidRDefault="005B0793" w:rsidP="004F0CD8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</w:tcPr>
          <w:p w14:paraId="34CE5C6A" w14:textId="77777777" w:rsidR="005B0793" w:rsidRPr="000D14A2" w:rsidRDefault="005B0793" w:rsidP="004F0CD8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6BBC2DBD" w14:textId="77777777" w:rsidR="005B0793" w:rsidRPr="000D14A2" w:rsidRDefault="005B0793" w:rsidP="004F0CD8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2D33A6B2" w14:textId="77777777" w:rsidR="005B0793" w:rsidRPr="000D14A2" w:rsidRDefault="005B0793" w:rsidP="004F0CD8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318EB808" w14:textId="77777777" w:rsidR="005B0793" w:rsidRPr="000D14A2" w:rsidRDefault="005B0793" w:rsidP="004F0CD8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5B0793" w:rsidRPr="000D14A2" w14:paraId="721F2660" w14:textId="77777777" w:rsidTr="0038489D">
        <w:tc>
          <w:tcPr>
            <w:tcW w:w="3255" w:type="dxa"/>
            <w:vAlign w:val="center"/>
          </w:tcPr>
          <w:p w14:paraId="129674B6" w14:textId="77777777" w:rsidR="005B0793" w:rsidRPr="000D14A2" w:rsidRDefault="005B0793" w:rsidP="004F0CD8">
            <w:pPr>
              <w:ind w:firstLineChars="100" w:firstLine="20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SBP (mmHg)</w:t>
            </w:r>
          </w:p>
        </w:tc>
        <w:tc>
          <w:tcPr>
            <w:tcW w:w="2273" w:type="dxa"/>
            <w:vAlign w:val="center"/>
          </w:tcPr>
          <w:p w14:paraId="31081D12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135.5±19.2</w:t>
            </w:r>
          </w:p>
        </w:tc>
        <w:tc>
          <w:tcPr>
            <w:tcW w:w="1985" w:type="dxa"/>
            <w:vAlign w:val="center"/>
          </w:tcPr>
          <w:p w14:paraId="1F5002CC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136.1±13.6</w:t>
            </w:r>
          </w:p>
        </w:tc>
        <w:tc>
          <w:tcPr>
            <w:tcW w:w="2126" w:type="dxa"/>
            <w:vAlign w:val="center"/>
          </w:tcPr>
          <w:p w14:paraId="5B881BFB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137.4±18.2</w:t>
            </w:r>
          </w:p>
        </w:tc>
        <w:tc>
          <w:tcPr>
            <w:tcW w:w="2126" w:type="dxa"/>
            <w:vAlign w:val="center"/>
          </w:tcPr>
          <w:p w14:paraId="0FA65E27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133.6±14.7</w:t>
            </w:r>
          </w:p>
        </w:tc>
        <w:tc>
          <w:tcPr>
            <w:tcW w:w="1559" w:type="dxa"/>
            <w:vAlign w:val="center"/>
          </w:tcPr>
          <w:p w14:paraId="7C76BC35" w14:textId="77777777" w:rsidR="005B0793" w:rsidRPr="000D14A2" w:rsidRDefault="005B0793" w:rsidP="004F0C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00000" w:themeColor="text1"/>
                <w:kern w:val="24"/>
                <w:sz w:val="20"/>
                <w:szCs w:val="20"/>
              </w:rPr>
              <w:t>0.754</w:t>
            </w:r>
          </w:p>
        </w:tc>
      </w:tr>
      <w:tr w:rsidR="005B0793" w:rsidRPr="000D14A2" w14:paraId="4D2EEA27" w14:textId="77777777" w:rsidTr="0038489D">
        <w:tc>
          <w:tcPr>
            <w:tcW w:w="3255" w:type="dxa"/>
          </w:tcPr>
          <w:p w14:paraId="30102B16" w14:textId="77777777" w:rsidR="005B0793" w:rsidRPr="000D14A2" w:rsidRDefault="005B0793" w:rsidP="004F0CD8">
            <w:pPr>
              <w:ind w:firstLineChars="100" w:firstLine="20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DBP (mmHg)</w:t>
            </w:r>
          </w:p>
        </w:tc>
        <w:tc>
          <w:tcPr>
            <w:tcW w:w="2273" w:type="dxa"/>
            <w:vAlign w:val="center"/>
          </w:tcPr>
          <w:p w14:paraId="7751A85B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80.4±11.4</w:t>
            </w:r>
          </w:p>
        </w:tc>
        <w:tc>
          <w:tcPr>
            <w:tcW w:w="1985" w:type="dxa"/>
            <w:vAlign w:val="center"/>
          </w:tcPr>
          <w:p w14:paraId="12B4A233" w14:textId="77777777" w:rsidR="005B0793" w:rsidRPr="000D14A2" w:rsidRDefault="005B0793" w:rsidP="004F0CD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82.1±9.7</w:t>
            </w:r>
          </w:p>
        </w:tc>
        <w:tc>
          <w:tcPr>
            <w:tcW w:w="2126" w:type="dxa"/>
            <w:vAlign w:val="center"/>
          </w:tcPr>
          <w:p w14:paraId="36BF2AD0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83.8±10.5</w:t>
            </w:r>
          </w:p>
        </w:tc>
        <w:tc>
          <w:tcPr>
            <w:tcW w:w="2126" w:type="dxa"/>
            <w:vAlign w:val="center"/>
          </w:tcPr>
          <w:p w14:paraId="5EDA2E73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82.6±11.0</w:t>
            </w:r>
          </w:p>
        </w:tc>
        <w:tc>
          <w:tcPr>
            <w:tcW w:w="1559" w:type="dxa"/>
            <w:vAlign w:val="center"/>
          </w:tcPr>
          <w:p w14:paraId="7334D727" w14:textId="77777777" w:rsidR="005B0793" w:rsidRPr="000D14A2" w:rsidRDefault="005B0793" w:rsidP="004F0C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00000" w:themeColor="text1"/>
                <w:kern w:val="24"/>
                <w:sz w:val="20"/>
                <w:szCs w:val="20"/>
              </w:rPr>
              <w:t>0.569</w:t>
            </w:r>
          </w:p>
        </w:tc>
      </w:tr>
      <w:tr w:rsidR="005B0793" w:rsidRPr="000D14A2" w14:paraId="01DC5FA9" w14:textId="77777777" w:rsidTr="0038489D">
        <w:tc>
          <w:tcPr>
            <w:tcW w:w="3255" w:type="dxa"/>
          </w:tcPr>
          <w:p w14:paraId="1BD9C518" w14:textId="77777777" w:rsidR="005B0793" w:rsidRPr="000D14A2" w:rsidRDefault="005B0793" w:rsidP="004F0CD8">
            <w:pPr>
              <w:ind w:firstLineChars="100" w:firstLine="20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BMI (kg/m</w:t>
            </w:r>
            <w:r w:rsidRPr="000D14A2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position w:val="7"/>
                <w:sz w:val="20"/>
                <w:szCs w:val="20"/>
                <w:vertAlign w:val="superscript"/>
              </w:rPr>
              <w:t>2</w:t>
            </w:r>
            <w:r w:rsidRPr="000D14A2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)</w:t>
            </w:r>
          </w:p>
        </w:tc>
        <w:tc>
          <w:tcPr>
            <w:tcW w:w="2273" w:type="dxa"/>
            <w:vAlign w:val="center"/>
          </w:tcPr>
          <w:p w14:paraId="0C6AE4EA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25.5±4.4</w:t>
            </w:r>
          </w:p>
        </w:tc>
        <w:tc>
          <w:tcPr>
            <w:tcW w:w="1985" w:type="dxa"/>
            <w:vAlign w:val="center"/>
          </w:tcPr>
          <w:p w14:paraId="7BDCAB83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25.3±4.0</w:t>
            </w:r>
          </w:p>
        </w:tc>
        <w:tc>
          <w:tcPr>
            <w:tcW w:w="2126" w:type="dxa"/>
            <w:vAlign w:val="center"/>
          </w:tcPr>
          <w:p w14:paraId="5BACBDDE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25.1±4.3</w:t>
            </w:r>
          </w:p>
        </w:tc>
        <w:tc>
          <w:tcPr>
            <w:tcW w:w="2126" w:type="dxa"/>
            <w:vAlign w:val="center"/>
          </w:tcPr>
          <w:p w14:paraId="0CFCE277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25.1±3.2</w:t>
            </w:r>
          </w:p>
        </w:tc>
        <w:tc>
          <w:tcPr>
            <w:tcW w:w="1559" w:type="dxa"/>
            <w:vAlign w:val="center"/>
          </w:tcPr>
          <w:p w14:paraId="5C88A986" w14:textId="77777777" w:rsidR="005B0793" w:rsidRPr="000D14A2" w:rsidRDefault="005B0793" w:rsidP="004F0CD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00000" w:themeColor="text1"/>
                <w:kern w:val="24"/>
                <w:sz w:val="20"/>
                <w:szCs w:val="20"/>
              </w:rPr>
              <w:t>0.974</w:t>
            </w:r>
          </w:p>
        </w:tc>
      </w:tr>
      <w:tr w:rsidR="005B0793" w:rsidRPr="000D14A2" w14:paraId="0116C64B" w14:textId="77777777" w:rsidTr="0038489D">
        <w:tc>
          <w:tcPr>
            <w:tcW w:w="3255" w:type="dxa"/>
            <w:vAlign w:val="center"/>
          </w:tcPr>
          <w:p w14:paraId="7E4E9209" w14:textId="77777777" w:rsidR="005B0793" w:rsidRPr="000D14A2" w:rsidRDefault="005B0793" w:rsidP="004F0CD8">
            <w:pPr>
              <w:ind w:firstLineChars="100" w:firstLine="20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TG (mmol/L)</w:t>
            </w:r>
          </w:p>
        </w:tc>
        <w:tc>
          <w:tcPr>
            <w:tcW w:w="2273" w:type="dxa"/>
            <w:vAlign w:val="center"/>
          </w:tcPr>
          <w:p w14:paraId="27455397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1.4±0.9</w:t>
            </w:r>
          </w:p>
        </w:tc>
        <w:tc>
          <w:tcPr>
            <w:tcW w:w="1985" w:type="dxa"/>
            <w:vAlign w:val="center"/>
          </w:tcPr>
          <w:p w14:paraId="29A49D0D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1.5±0.9</w:t>
            </w:r>
          </w:p>
        </w:tc>
        <w:tc>
          <w:tcPr>
            <w:tcW w:w="2126" w:type="dxa"/>
            <w:vAlign w:val="center"/>
          </w:tcPr>
          <w:p w14:paraId="2B29C35B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1.7±1.0</w:t>
            </w:r>
          </w:p>
        </w:tc>
        <w:tc>
          <w:tcPr>
            <w:tcW w:w="2126" w:type="dxa"/>
            <w:vAlign w:val="center"/>
          </w:tcPr>
          <w:p w14:paraId="7C384668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1.5±0.7</w:t>
            </w:r>
          </w:p>
        </w:tc>
        <w:tc>
          <w:tcPr>
            <w:tcW w:w="1559" w:type="dxa"/>
            <w:vAlign w:val="center"/>
          </w:tcPr>
          <w:p w14:paraId="15F20782" w14:textId="77777777" w:rsidR="005B0793" w:rsidRPr="000D14A2" w:rsidRDefault="005B0793" w:rsidP="004F0CD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00000" w:themeColor="text1"/>
                <w:kern w:val="24"/>
                <w:sz w:val="20"/>
                <w:szCs w:val="20"/>
              </w:rPr>
              <w:t>0.702</w:t>
            </w:r>
          </w:p>
        </w:tc>
      </w:tr>
      <w:tr w:rsidR="005B0793" w:rsidRPr="000D14A2" w14:paraId="5A890794" w14:textId="77777777" w:rsidTr="0038489D">
        <w:tc>
          <w:tcPr>
            <w:tcW w:w="3255" w:type="dxa"/>
            <w:vAlign w:val="center"/>
          </w:tcPr>
          <w:p w14:paraId="61C1EA55" w14:textId="77777777" w:rsidR="005B0793" w:rsidRPr="000D14A2" w:rsidRDefault="005B0793" w:rsidP="004F0CD8">
            <w:pPr>
              <w:ind w:firstLineChars="100" w:firstLine="20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TC (mmol/L)</w:t>
            </w:r>
          </w:p>
        </w:tc>
        <w:tc>
          <w:tcPr>
            <w:tcW w:w="2273" w:type="dxa"/>
            <w:vAlign w:val="center"/>
          </w:tcPr>
          <w:p w14:paraId="6747BCD5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4.4±1.0</w:t>
            </w:r>
          </w:p>
        </w:tc>
        <w:tc>
          <w:tcPr>
            <w:tcW w:w="1985" w:type="dxa"/>
            <w:vAlign w:val="center"/>
          </w:tcPr>
          <w:p w14:paraId="462429A5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4.6±1.1</w:t>
            </w:r>
          </w:p>
        </w:tc>
        <w:tc>
          <w:tcPr>
            <w:tcW w:w="2126" w:type="dxa"/>
            <w:vAlign w:val="center"/>
          </w:tcPr>
          <w:p w14:paraId="745E78DA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4.9±1.3</w:t>
            </w:r>
          </w:p>
        </w:tc>
        <w:tc>
          <w:tcPr>
            <w:tcW w:w="2126" w:type="dxa"/>
            <w:vAlign w:val="center"/>
          </w:tcPr>
          <w:p w14:paraId="674F4232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4.9±1.2</w:t>
            </w:r>
          </w:p>
        </w:tc>
        <w:tc>
          <w:tcPr>
            <w:tcW w:w="1559" w:type="dxa"/>
            <w:vAlign w:val="center"/>
          </w:tcPr>
          <w:p w14:paraId="66AB73DE" w14:textId="77777777" w:rsidR="005B0793" w:rsidRPr="000D14A2" w:rsidRDefault="005B0793" w:rsidP="004F0C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00000" w:themeColor="text1"/>
                <w:kern w:val="24"/>
                <w:sz w:val="20"/>
                <w:szCs w:val="20"/>
              </w:rPr>
              <w:t>0.114</w:t>
            </w:r>
          </w:p>
        </w:tc>
      </w:tr>
      <w:tr w:rsidR="005B0793" w:rsidRPr="000D14A2" w14:paraId="0EE5BF75" w14:textId="77777777" w:rsidTr="0038489D">
        <w:tc>
          <w:tcPr>
            <w:tcW w:w="3255" w:type="dxa"/>
            <w:vAlign w:val="center"/>
          </w:tcPr>
          <w:p w14:paraId="55F4A33D" w14:textId="77777777" w:rsidR="005B0793" w:rsidRPr="000D14A2" w:rsidRDefault="005B0793" w:rsidP="004F0CD8">
            <w:pPr>
              <w:ind w:firstLineChars="100" w:firstLine="20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HDL-C (mmol/L)</w:t>
            </w:r>
          </w:p>
        </w:tc>
        <w:tc>
          <w:tcPr>
            <w:tcW w:w="2273" w:type="dxa"/>
            <w:vAlign w:val="center"/>
          </w:tcPr>
          <w:p w14:paraId="25273946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1.2±0.3</w:t>
            </w:r>
          </w:p>
        </w:tc>
        <w:tc>
          <w:tcPr>
            <w:tcW w:w="1985" w:type="dxa"/>
            <w:vAlign w:val="center"/>
          </w:tcPr>
          <w:p w14:paraId="6CCCEB4C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1.3±0.5</w:t>
            </w:r>
          </w:p>
        </w:tc>
        <w:tc>
          <w:tcPr>
            <w:tcW w:w="2126" w:type="dxa"/>
            <w:vAlign w:val="center"/>
          </w:tcPr>
          <w:p w14:paraId="0C6BBDA5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1.3±0.5</w:t>
            </w:r>
          </w:p>
        </w:tc>
        <w:tc>
          <w:tcPr>
            <w:tcW w:w="2126" w:type="dxa"/>
            <w:vAlign w:val="center"/>
          </w:tcPr>
          <w:p w14:paraId="1C57204F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1.2±0.3</w:t>
            </w:r>
          </w:p>
        </w:tc>
        <w:tc>
          <w:tcPr>
            <w:tcW w:w="1559" w:type="dxa"/>
            <w:vAlign w:val="center"/>
          </w:tcPr>
          <w:p w14:paraId="557F4779" w14:textId="77777777" w:rsidR="005B0793" w:rsidRPr="000D14A2" w:rsidRDefault="005B0793" w:rsidP="004F0CD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00000" w:themeColor="text1"/>
                <w:kern w:val="24"/>
                <w:sz w:val="20"/>
                <w:szCs w:val="20"/>
              </w:rPr>
              <w:t>0.526</w:t>
            </w:r>
          </w:p>
        </w:tc>
      </w:tr>
      <w:tr w:rsidR="005B0793" w:rsidRPr="000D14A2" w14:paraId="51223DAD" w14:textId="77777777" w:rsidTr="0038489D">
        <w:tc>
          <w:tcPr>
            <w:tcW w:w="3255" w:type="dxa"/>
            <w:vAlign w:val="center"/>
          </w:tcPr>
          <w:p w14:paraId="1EEE9E75" w14:textId="77777777" w:rsidR="005B0793" w:rsidRPr="000D14A2" w:rsidRDefault="005B0793" w:rsidP="004F0CD8">
            <w:pPr>
              <w:ind w:firstLineChars="100" w:firstLine="20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LDL-C (mmol/L)</w:t>
            </w:r>
          </w:p>
        </w:tc>
        <w:tc>
          <w:tcPr>
            <w:tcW w:w="2273" w:type="dxa"/>
            <w:vAlign w:val="center"/>
          </w:tcPr>
          <w:p w14:paraId="4341B5C3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2.6±1.0</w:t>
            </w:r>
          </w:p>
        </w:tc>
        <w:tc>
          <w:tcPr>
            <w:tcW w:w="1985" w:type="dxa"/>
            <w:vAlign w:val="center"/>
          </w:tcPr>
          <w:p w14:paraId="4AE6C9B7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2.6±1.1</w:t>
            </w:r>
          </w:p>
        </w:tc>
        <w:tc>
          <w:tcPr>
            <w:tcW w:w="2126" w:type="dxa"/>
            <w:vAlign w:val="center"/>
          </w:tcPr>
          <w:p w14:paraId="12D53D16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3.0±1.0</w:t>
            </w:r>
          </w:p>
        </w:tc>
        <w:tc>
          <w:tcPr>
            <w:tcW w:w="2126" w:type="dxa"/>
            <w:vAlign w:val="center"/>
          </w:tcPr>
          <w:p w14:paraId="19953309" w14:textId="77777777" w:rsidR="005B0793" w:rsidRPr="000D14A2" w:rsidRDefault="005B0793" w:rsidP="004F0CD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3.0±1.0</w:t>
            </w:r>
          </w:p>
        </w:tc>
        <w:tc>
          <w:tcPr>
            <w:tcW w:w="1559" w:type="dxa"/>
            <w:vAlign w:val="center"/>
          </w:tcPr>
          <w:p w14:paraId="0BD3A309" w14:textId="77777777" w:rsidR="005B0793" w:rsidRPr="000D14A2" w:rsidRDefault="005B0793" w:rsidP="004F0CD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00000" w:themeColor="text1"/>
                <w:kern w:val="24"/>
                <w:sz w:val="20"/>
                <w:szCs w:val="20"/>
              </w:rPr>
              <w:t>0.070</w:t>
            </w:r>
          </w:p>
        </w:tc>
      </w:tr>
      <w:tr w:rsidR="005B0793" w:rsidRPr="000D14A2" w14:paraId="27BECA16" w14:textId="77777777" w:rsidTr="0038489D">
        <w:tc>
          <w:tcPr>
            <w:tcW w:w="3255" w:type="dxa"/>
            <w:vAlign w:val="center"/>
          </w:tcPr>
          <w:p w14:paraId="29A4F289" w14:textId="77777777" w:rsidR="005B0793" w:rsidRPr="000D14A2" w:rsidRDefault="005B0793" w:rsidP="004F0CD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lastRenderedPageBreak/>
              <w:t>Glycemic-related characteristics</w:t>
            </w:r>
          </w:p>
        </w:tc>
        <w:tc>
          <w:tcPr>
            <w:tcW w:w="2273" w:type="dxa"/>
          </w:tcPr>
          <w:p w14:paraId="37F93FB2" w14:textId="77777777" w:rsidR="005B0793" w:rsidRPr="000D14A2" w:rsidRDefault="005B0793" w:rsidP="004F0CD8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</w:tcPr>
          <w:p w14:paraId="700D65E7" w14:textId="77777777" w:rsidR="005B0793" w:rsidRPr="000D14A2" w:rsidRDefault="005B0793" w:rsidP="004F0CD8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4D0B51BE" w14:textId="77777777" w:rsidR="005B0793" w:rsidRPr="000D14A2" w:rsidRDefault="005B0793" w:rsidP="004F0CD8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464BC58F" w14:textId="77777777" w:rsidR="005B0793" w:rsidRPr="000D14A2" w:rsidRDefault="005B0793" w:rsidP="004F0CD8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63E6C920" w14:textId="77777777" w:rsidR="005B0793" w:rsidRPr="000D14A2" w:rsidRDefault="005B0793" w:rsidP="004F0CD8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5B0793" w:rsidRPr="000D14A2" w14:paraId="7985EFB7" w14:textId="77777777" w:rsidTr="0038489D">
        <w:tc>
          <w:tcPr>
            <w:tcW w:w="3255" w:type="dxa"/>
            <w:tcBorders>
              <w:bottom w:val="nil"/>
            </w:tcBorders>
            <w:vAlign w:val="center"/>
          </w:tcPr>
          <w:p w14:paraId="5D5B7253" w14:textId="77777777" w:rsidR="005B0793" w:rsidRPr="000D14A2" w:rsidRDefault="005B0793" w:rsidP="004F0CD8">
            <w:pPr>
              <w:ind w:firstLineChars="100" w:firstLine="200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HbA1</w:t>
            </w:r>
            <w:r w:rsidRPr="000D14A2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C</w:t>
            </w:r>
            <w:r w:rsidRPr="000D14A2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 xml:space="preserve"> (%)</w:t>
            </w:r>
          </w:p>
        </w:tc>
        <w:tc>
          <w:tcPr>
            <w:tcW w:w="2273" w:type="dxa"/>
            <w:tcBorders>
              <w:bottom w:val="nil"/>
            </w:tcBorders>
            <w:vAlign w:val="center"/>
          </w:tcPr>
          <w:p w14:paraId="183DCD2C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10205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10205"/>
                <w:sz w:val="20"/>
                <w:szCs w:val="20"/>
              </w:rPr>
              <w:t>8.6 (7.0, 10.5)</w:t>
            </w:r>
          </w:p>
        </w:tc>
        <w:tc>
          <w:tcPr>
            <w:tcW w:w="1985" w:type="dxa"/>
            <w:tcBorders>
              <w:bottom w:val="nil"/>
            </w:tcBorders>
            <w:vAlign w:val="center"/>
          </w:tcPr>
          <w:p w14:paraId="15F4BD7F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10205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10205"/>
                <w:sz w:val="20"/>
                <w:szCs w:val="20"/>
              </w:rPr>
              <w:t>8.9 (7.2, 10.5)</w:t>
            </w:r>
          </w:p>
        </w:tc>
        <w:tc>
          <w:tcPr>
            <w:tcW w:w="2126" w:type="dxa"/>
            <w:tcBorders>
              <w:bottom w:val="nil"/>
            </w:tcBorders>
            <w:vAlign w:val="center"/>
          </w:tcPr>
          <w:p w14:paraId="69166090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10205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10205"/>
                <w:sz w:val="20"/>
                <w:szCs w:val="20"/>
              </w:rPr>
              <w:t>8.5 (7.6, 10.1)</w:t>
            </w:r>
          </w:p>
        </w:tc>
        <w:tc>
          <w:tcPr>
            <w:tcW w:w="2126" w:type="dxa"/>
            <w:tcBorders>
              <w:bottom w:val="nil"/>
            </w:tcBorders>
            <w:vAlign w:val="center"/>
          </w:tcPr>
          <w:p w14:paraId="1A8373B1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10205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10205"/>
                <w:sz w:val="20"/>
                <w:szCs w:val="20"/>
              </w:rPr>
              <w:t>8.2 (7.5, 10.4)</w:t>
            </w:r>
          </w:p>
        </w:tc>
        <w:tc>
          <w:tcPr>
            <w:tcW w:w="1559" w:type="dxa"/>
            <w:tcBorders>
              <w:bottom w:val="nil"/>
            </w:tcBorders>
            <w:vAlign w:val="center"/>
          </w:tcPr>
          <w:p w14:paraId="3FFA1F0C" w14:textId="77777777" w:rsidR="005B0793" w:rsidRPr="000D14A2" w:rsidRDefault="005B0793" w:rsidP="004F0CD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00000" w:themeColor="text1"/>
                <w:kern w:val="24"/>
                <w:sz w:val="20"/>
                <w:szCs w:val="20"/>
              </w:rPr>
              <w:t>0.940</w:t>
            </w:r>
          </w:p>
        </w:tc>
      </w:tr>
      <w:tr w:rsidR="005B0793" w:rsidRPr="000D14A2" w14:paraId="3422D28C" w14:textId="77777777" w:rsidTr="0038489D">
        <w:tc>
          <w:tcPr>
            <w:tcW w:w="3255" w:type="dxa"/>
            <w:tcBorders>
              <w:top w:val="nil"/>
              <w:bottom w:val="nil"/>
            </w:tcBorders>
            <w:vAlign w:val="center"/>
          </w:tcPr>
          <w:p w14:paraId="224A2FF3" w14:textId="77777777" w:rsidR="005B0793" w:rsidRPr="000D14A2" w:rsidRDefault="005B0793" w:rsidP="004F0CD8">
            <w:pPr>
              <w:ind w:firstLineChars="100" w:firstLine="20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FBG (mmol/L)</w:t>
            </w:r>
          </w:p>
        </w:tc>
        <w:tc>
          <w:tcPr>
            <w:tcW w:w="2273" w:type="dxa"/>
            <w:tcBorders>
              <w:top w:val="nil"/>
              <w:bottom w:val="nil"/>
            </w:tcBorders>
            <w:vAlign w:val="center"/>
          </w:tcPr>
          <w:p w14:paraId="131E497C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10205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10205"/>
                <w:sz w:val="20"/>
                <w:szCs w:val="20"/>
              </w:rPr>
              <w:t>8.8 (6.9, 10.6)</w:t>
            </w:r>
          </w:p>
        </w:tc>
        <w:tc>
          <w:tcPr>
            <w:tcW w:w="1985" w:type="dxa"/>
            <w:tcBorders>
              <w:top w:val="nil"/>
              <w:bottom w:val="nil"/>
            </w:tcBorders>
            <w:vAlign w:val="center"/>
          </w:tcPr>
          <w:p w14:paraId="0BF5C31C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10205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10205"/>
                <w:sz w:val="20"/>
                <w:szCs w:val="20"/>
              </w:rPr>
              <w:t>8.5 (6.0, 10.4)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14:paraId="6E4AD153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10205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10205"/>
                <w:sz w:val="20"/>
                <w:szCs w:val="20"/>
              </w:rPr>
              <w:t>7.3 (6.38, 10.0)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14:paraId="474D5A48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10205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10205"/>
                <w:sz w:val="20"/>
                <w:szCs w:val="20"/>
              </w:rPr>
              <w:t>7.3 (6.1, 9.8)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7D8D632E" w14:textId="77777777" w:rsidR="005B0793" w:rsidRPr="000D14A2" w:rsidRDefault="005B0793" w:rsidP="004F0CD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00000" w:themeColor="text1"/>
                <w:kern w:val="24"/>
                <w:sz w:val="20"/>
                <w:szCs w:val="20"/>
              </w:rPr>
              <w:t>0.323</w:t>
            </w:r>
          </w:p>
        </w:tc>
      </w:tr>
      <w:tr w:rsidR="005B0793" w:rsidRPr="000D14A2" w14:paraId="212B7E86" w14:textId="77777777" w:rsidTr="0038489D">
        <w:tc>
          <w:tcPr>
            <w:tcW w:w="3255" w:type="dxa"/>
            <w:tcBorders>
              <w:top w:val="nil"/>
              <w:bottom w:val="nil"/>
            </w:tcBorders>
            <w:vAlign w:val="center"/>
          </w:tcPr>
          <w:p w14:paraId="36F421FF" w14:textId="77777777" w:rsidR="005B0793" w:rsidRPr="000D14A2" w:rsidRDefault="005B0793" w:rsidP="004F0CD8">
            <w:pPr>
              <w:ind w:firstLineChars="100" w:firstLine="20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FINS (</w:t>
            </w:r>
            <w:proofErr w:type="spellStart"/>
            <w:r w:rsidRPr="000D14A2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mIU</w:t>
            </w:r>
            <w:proofErr w:type="spellEnd"/>
            <w:r w:rsidRPr="000D14A2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/L)</w:t>
            </w:r>
          </w:p>
        </w:tc>
        <w:tc>
          <w:tcPr>
            <w:tcW w:w="2273" w:type="dxa"/>
            <w:tcBorders>
              <w:top w:val="nil"/>
              <w:bottom w:val="nil"/>
            </w:tcBorders>
            <w:vAlign w:val="center"/>
          </w:tcPr>
          <w:p w14:paraId="4EC90502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10205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10205"/>
                <w:sz w:val="20"/>
                <w:szCs w:val="20"/>
              </w:rPr>
              <w:t>7.2 (4.0, 12.0)</w:t>
            </w:r>
          </w:p>
        </w:tc>
        <w:tc>
          <w:tcPr>
            <w:tcW w:w="1985" w:type="dxa"/>
            <w:tcBorders>
              <w:top w:val="nil"/>
              <w:bottom w:val="nil"/>
            </w:tcBorders>
            <w:vAlign w:val="center"/>
          </w:tcPr>
          <w:p w14:paraId="10D2019C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10205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10205"/>
                <w:sz w:val="20"/>
                <w:szCs w:val="20"/>
              </w:rPr>
              <w:t>7.0 (3.8, 10.2)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14:paraId="63947604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10205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10205"/>
                <w:sz w:val="20"/>
                <w:szCs w:val="20"/>
              </w:rPr>
              <w:t>5.7 (3.9, 12.8)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14:paraId="51806812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10205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10205"/>
                <w:sz w:val="20"/>
                <w:szCs w:val="20"/>
              </w:rPr>
              <w:t>5.3 (3.3, 9.9)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4625549A" w14:textId="77777777" w:rsidR="005B0793" w:rsidRPr="000D14A2" w:rsidRDefault="005B0793" w:rsidP="004F0CD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00000" w:themeColor="text1"/>
                <w:kern w:val="24"/>
                <w:sz w:val="20"/>
                <w:szCs w:val="20"/>
              </w:rPr>
              <w:t>0.438</w:t>
            </w:r>
          </w:p>
        </w:tc>
      </w:tr>
      <w:tr w:rsidR="005B0793" w:rsidRPr="000D14A2" w14:paraId="509BA818" w14:textId="77777777" w:rsidTr="0038489D">
        <w:tc>
          <w:tcPr>
            <w:tcW w:w="3255" w:type="dxa"/>
            <w:tcBorders>
              <w:top w:val="nil"/>
              <w:bottom w:val="nil"/>
            </w:tcBorders>
            <w:vAlign w:val="center"/>
          </w:tcPr>
          <w:p w14:paraId="1CA1A7B5" w14:textId="77777777" w:rsidR="005B0793" w:rsidRPr="000D14A2" w:rsidRDefault="005B0793" w:rsidP="004F0CD8">
            <w:pPr>
              <w:ind w:firstLineChars="100" w:firstLine="20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FCP (</w:t>
            </w:r>
            <w:proofErr w:type="spellStart"/>
            <w:r w:rsidRPr="000D14A2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pmol</w:t>
            </w:r>
            <w:proofErr w:type="spellEnd"/>
            <w:r w:rsidRPr="000D14A2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/L)</w:t>
            </w:r>
          </w:p>
        </w:tc>
        <w:tc>
          <w:tcPr>
            <w:tcW w:w="2273" w:type="dxa"/>
            <w:tcBorders>
              <w:top w:val="nil"/>
              <w:bottom w:val="nil"/>
            </w:tcBorders>
            <w:vAlign w:val="center"/>
          </w:tcPr>
          <w:p w14:paraId="00AB9A1B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10205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10205"/>
                <w:sz w:val="20"/>
                <w:szCs w:val="20"/>
              </w:rPr>
              <w:t>568 (461, 757)</w:t>
            </w:r>
          </w:p>
        </w:tc>
        <w:tc>
          <w:tcPr>
            <w:tcW w:w="1985" w:type="dxa"/>
            <w:tcBorders>
              <w:top w:val="nil"/>
              <w:bottom w:val="nil"/>
            </w:tcBorders>
            <w:vAlign w:val="center"/>
          </w:tcPr>
          <w:p w14:paraId="5243BEFF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10205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10205"/>
                <w:sz w:val="20"/>
                <w:szCs w:val="20"/>
              </w:rPr>
              <w:t>625 (326, 835)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14:paraId="0C031788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10205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10205"/>
                <w:sz w:val="20"/>
                <w:szCs w:val="20"/>
              </w:rPr>
              <w:t>512 (332, 706)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14:paraId="6DAA61A5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10205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10205"/>
                <w:sz w:val="20"/>
                <w:szCs w:val="20"/>
              </w:rPr>
              <w:t>498 (286, 715)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3C70DB59" w14:textId="77777777" w:rsidR="005B0793" w:rsidRPr="000D14A2" w:rsidRDefault="005B0793" w:rsidP="004F0CD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00000" w:themeColor="text1"/>
                <w:kern w:val="24"/>
                <w:sz w:val="20"/>
                <w:szCs w:val="20"/>
              </w:rPr>
              <w:t>0.319</w:t>
            </w:r>
          </w:p>
        </w:tc>
      </w:tr>
      <w:tr w:rsidR="005B0793" w:rsidRPr="000D14A2" w14:paraId="63C68B45" w14:textId="77777777" w:rsidTr="0038489D">
        <w:tc>
          <w:tcPr>
            <w:tcW w:w="3255" w:type="dxa"/>
            <w:tcBorders>
              <w:top w:val="nil"/>
              <w:bottom w:val="nil"/>
            </w:tcBorders>
          </w:tcPr>
          <w:p w14:paraId="7E8C747C" w14:textId="77777777" w:rsidR="005B0793" w:rsidRPr="000D14A2" w:rsidRDefault="005B0793" w:rsidP="004F0CD8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HOMA2-IR</w:t>
            </w:r>
          </w:p>
        </w:tc>
        <w:tc>
          <w:tcPr>
            <w:tcW w:w="2273" w:type="dxa"/>
            <w:tcBorders>
              <w:top w:val="nil"/>
              <w:bottom w:val="nil"/>
            </w:tcBorders>
            <w:vAlign w:val="center"/>
          </w:tcPr>
          <w:p w14:paraId="6D5DBC18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10205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10205"/>
                <w:sz w:val="20"/>
                <w:szCs w:val="20"/>
              </w:rPr>
              <w:t>0.75 (0.43, 1.63)</w:t>
            </w:r>
          </w:p>
        </w:tc>
        <w:tc>
          <w:tcPr>
            <w:tcW w:w="1985" w:type="dxa"/>
            <w:tcBorders>
              <w:top w:val="nil"/>
              <w:bottom w:val="nil"/>
            </w:tcBorders>
            <w:vAlign w:val="center"/>
          </w:tcPr>
          <w:p w14:paraId="4005D915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10205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10205"/>
                <w:sz w:val="20"/>
                <w:szCs w:val="20"/>
              </w:rPr>
              <w:t>0.73 (0.46, 1.53)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14:paraId="3B65D7EA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10205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10205"/>
                <w:sz w:val="20"/>
                <w:szCs w:val="20"/>
              </w:rPr>
              <w:t>1.27 (0.58, 1.70)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14:paraId="4D190B51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10205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10205"/>
                <w:sz w:val="20"/>
                <w:szCs w:val="20"/>
              </w:rPr>
              <w:t>1.17 (0.76, 1.99)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54D3FE10" w14:textId="77777777" w:rsidR="005B0793" w:rsidRPr="000D14A2" w:rsidRDefault="005B0793" w:rsidP="004F0C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00000" w:themeColor="text1"/>
                <w:kern w:val="24"/>
                <w:sz w:val="20"/>
                <w:szCs w:val="20"/>
              </w:rPr>
              <w:t>0.070</w:t>
            </w:r>
          </w:p>
        </w:tc>
      </w:tr>
      <w:tr w:rsidR="005B0793" w:rsidRPr="000D14A2" w14:paraId="5C8F5656" w14:textId="77777777" w:rsidTr="0038489D">
        <w:tc>
          <w:tcPr>
            <w:tcW w:w="3255" w:type="dxa"/>
            <w:tcBorders>
              <w:top w:val="nil"/>
              <w:bottom w:val="nil"/>
            </w:tcBorders>
          </w:tcPr>
          <w:p w14:paraId="52D9BFA4" w14:textId="77777777" w:rsidR="005B0793" w:rsidRPr="000D14A2" w:rsidRDefault="005B0793" w:rsidP="004F0CD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D14A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Cognitive assessment</w:t>
            </w:r>
          </w:p>
        </w:tc>
        <w:tc>
          <w:tcPr>
            <w:tcW w:w="2273" w:type="dxa"/>
            <w:tcBorders>
              <w:top w:val="nil"/>
              <w:bottom w:val="nil"/>
            </w:tcBorders>
          </w:tcPr>
          <w:p w14:paraId="0699CDCC" w14:textId="77777777" w:rsidR="005B0793" w:rsidRPr="000D14A2" w:rsidRDefault="005B0793" w:rsidP="004F0C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5578CF11" w14:textId="77777777" w:rsidR="005B0793" w:rsidRPr="000D14A2" w:rsidRDefault="005B0793" w:rsidP="004F0C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16ACB5B7" w14:textId="77777777" w:rsidR="005B0793" w:rsidRPr="000D14A2" w:rsidRDefault="005B0793" w:rsidP="004F0C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7AC3EE97" w14:textId="77777777" w:rsidR="005B0793" w:rsidRPr="000D14A2" w:rsidRDefault="005B0793" w:rsidP="004F0C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49A51123" w14:textId="77777777" w:rsidR="005B0793" w:rsidRPr="000D14A2" w:rsidRDefault="005B0793" w:rsidP="004F0C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5B0793" w:rsidRPr="000D14A2" w14:paraId="40F8CB1E" w14:textId="77777777" w:rsidTr="0038489D">
        <w:tc>
          <w:tcPr>
            <w:tcW w:w="3255" w:type="dxa"/>
            <w:tcBorders>
              <w:top w:val="nil"/>
              <w:bottom w:val="nil"/>
            </w:tcBorders>
          </w:tcPr>
          <w:p w14:paraId="01F00D4B" w14:textId="77777777" w:rsidR="005B0793" w:rsidRPr="000D14A2" w:rsidRDefault="005B0793" w:rsidP="004F0CD8">
            <w:pPr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b/>
                <w:bCs/>
                <w:color w:val="000000" w:themeColor="dark1"/>
                <w:kern w:val="24"/>
                <w:sz w:val="20"/>
                <w:szCs w:val="20"/>
              </w:rPr>
              <w:t xml:space="preserve">  MoCA&lt;26 (n, %)</w:t>
            </w:r>
          </w:p>
        </w:tc>
        <w:tc>
          <w:tcPr>
            <w:tcW w:w="2273" w:type="dxa"/>
            <w:tcBorders>
              <w:top w:val="nil"/>
              <w:bottom w:val="nil"/>
            </w:tcBorders>
            <w:vAlign w:val="center"/>
          </w:tcPr>
          <w:p w14:paraId="713AA6DF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00000" w:themeColor="text1"/>
                <w:kern w:val="24"/>
                <w:sz w:val="20"/>
                <w:szCs w:val="20"/>
              </w:rPr>
              <w:t>29, 55.8%</w:t>
            </w:r>
          </w:p>
        </w:tc>
        <w:tc>
          <w:tcPr>
            <w:tcW w:w="1985" w:type="dxa"/>
            <w:tcBorders>
              <w:top w:val="nil"/>
              <w:bottom w:val="nil"/>
            </w:tcBorders>
            <w:vAlign w:val="center"/>
          </w:tcPr>
          <w:p w14:paraId="7220B4CB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24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00000" w:themeColor="text1"/>
                <w:kern w:val="24"/>
                <w:sz w:val="20"/>
                <w:szCs w:val="20"/>
              </w:rPr>
              <w:t>20, 41.7%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14:paraId="6BC4C35C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24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17, 40.5%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14:paraId="768784BF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24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12, 17.1%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47FC9BFB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0.012*</w:t>
            </w:r>
          </w:p>
        </w:tc>
      </w:tr>
      <w:tr w:rsidR="005B0793" w:rsidRPr="000D14A2" w14:paraId="5C9E34AB" w14:textId="77777777" w:rsidTr="0038489D">
        <w:tc>
          <w:tcPr>
            <w:tcW w:w="3255" w:type="dxa"/>
            <w:tcBorders>
              <w:top w:val="nil"/>
              <w:bottom w:val="nil"/>
            </w:tcBorders>
          </w:tcPr>
          <w:p w14:paraId="23951D0F" w14:textId="77777777" w:rsidR="005B0793" w:rsidRPr="000D14A2" w:rsidRDefault="005B0793" w:rsidP="004F0C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 xml:space="preserve">  MMSE</w:t>
            </w:r>
          </w:p>
        </w:tc>
        <w:tc>
          <w:tcPr>
            <w:tcW w:w="2273" w:type="dxa"/>
            <w:tcBorders>
              <w:top w:val="nil"/>
              <w:bottom w:val="nil"/>
            </w:tcBorders>
            <w:vAlign w:val="center"/>
          </w:tcPr>
          <w:p w14:paraId="2A889627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28.1±1.8</w:t>
            </w:r>
          </w:p>
        </w:tc>
        <w:tc>
          <w:tcPr>
            <w:tcW w:w="1985" w:type="dxa"/>
            <w:tcBorders>
              <w:top w:val="nil"/>
              <w:bottom w:val="nil"/>
            </w:tcBorders>
            <w:vAlign w:val="center"/>
          </w:tcPr>
          <w:p w14:paraId="54F51781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24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28.5±1.3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14:paraId="599398B0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28.4±1.1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14:paraId="0E557633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28.7±1.1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7FA44955" w14:textId="77777777" w:rsidR="005B0793" w:rsidRPr="000D14A2" w:rsidRDefault="005B0793" w:rsidP="004F0CD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00000" w:themeColor="text1"/>
                <w:kern w:val="24"/>
                <w:sz w:val="20"/>
                <w:szCs w:val="20"/>
              </w:rPr>
              <w:t>0.196</w:t>
            </w:r>
          </w:p>
        </w:tc>
      </w:tr>
      <w:tr w:rsidR="005B0793" w:rsidRPr="000D14A2" w14:paraId="69A9960C" w14:textId="77777777" w:rsidTr="0038489D">
        <w:trPr>
          <w:trHeight w:val="461"/>
        </w:trPr>
        <w:tc>
          <w:tcPr>
            <w:tcW w:w="3255" w:type="dxa"/>
            <w:tcBorders>
              <w:top w:val="nil"/>
              <w:bottom w:val="single" w:sz="4" w:space="0" w:color="auto"/>
            </w:tcBorders>
          </w:tcPr>
          <w:p w14:paraId="3C576873" w14:textId="77777777" w:rsidR="005B0793" w:rsidRPr="000D14A2" w:rsidRDefault="005B0793" w:rsidP="004F0C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b/>
                <w:bCs/>
                <w:color w:val="000000" w:themeColor="dark1"/>
                <w:kern w:val="24"/>
                <w:sz w:val="20"/>
                <w:szCs w:val="20"/>
              </w:rPr>
              <w:t xml:space="preserve">  MOCA</w:t>
            </w:r>
          </w:p>
        </w:tc>
        <w:tc>
          <w:tcPr>
            <w:tcW w:w="2273" w:type="dxa"/>
            <w:tcBorders>
              <w:top w:val="nil"/>
              <w:bottom w:val="single" w:sz="4" w:space="0" w:color="auto"/>
            </w:tcBorders>
            <w:vAlign w:val="center"/>
          </w:tcPr>
          <w:p w14:paraId="004EE5F0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25.4±2.4</w:t>
            </w: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vAlign w:val="center"/>
          </w:tcPr>
          <w:p w14:paraId="6DD7D9B6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26.2±2.3</w:t>
            </w:r>
          </w:p>
        </w:tc>
        <w:tc>
          <w:tcPr>
            <w:tcW w:w="2126" w:type="dxa"/>
            <w:tcBorders>
              <w:top w:val="nil"/>
              <w:bottom w:val="single" w:sz="4" w:space="0" w:color="auto"/>
            </w:tcBorders>
            <w:vAlign w:val="center"/>
          </w:tcPr>
          <w:p w14:paraId="0CC81DCC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25.7±2.4</w:t>
            </w:r>
          </w:p>
        </w:tc>
        <w:tc>
          <w:tcPr>
            <w:tcW w:w="2126" w:type="dxa"/>
            <w:tcBorders>
              <w:top w:val="nil"/>
              <w:bottom w:val="single" w:sz="4" w:space="0" w:color="auto"/>
            </w:tcBorders>
            <w:vAlign w:val="center"/>
          </w:tcPr>
          <w:p w14:paraId="742BD494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26.9±1.9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  <w:vAlign w:val="center"/>
          </w:tcPr>
          <w:p w14:paraId="508717D1" w14:textId="77777777" w:rsidR="005B0793" w:rsidRPr="000D14A2" w:rsidRDefault="005B0793" w:rsidP="004F0CD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0.008*</w:t>
            </w:r>
          </w:p>
        </w:tc>
      </w:tr>
    </w:tbl>
    <w:p w14:paraId="29EE447F" w14:textId="77777777" w:rsidR="005B0793" w:rsidRPr="000D14A2" w:rsidRDefault="005B0793" w:rsidP="004F0CD8">
      <w:pPr>
        <w:jc w:val="both"/>
        <w:rPr>
          <w:rFonts w:ascii="Times New Roman" w:hAnsi="Times New Roman" w:cs="Times New Roman"/>
          <w:sz w:val="20"/>
          <w:szCs w:val="20"/>
        </w:rPr>
      </w:pPr>
      <w:r w:rsidRPr="000D14A2">
        <w:rPr>
          <w:rFonts w:ascii="Times New Roman" w:hAnsi="Times New Roman" w:cs="Times New Roman"/>
          <w:sz w:val="20"/>
          <w:szCs w:val="20"/>
        </w:rPr>
        <w:t xml:space="preserve">The quartile ranges of Q1, Q2, Q3, and Q4 of serum PRL level were </w:t>
      </w:r>
      <w:r w:rsidRPr="000D14A2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&lt;</w:t>
      </w:r>
      <w:r w:rsidRPr="000D14A2">
        <w:rPr>
          <w:rFonts w:ascii="Times New Roman" w:hAnsi="Times New Roman" w:cs="Times New Roman"/>
          <w:sz w:val="20"/>
          <w:szCs w:val="20"/>
        </w:rPr>
        <w:t xml:space="preserve">4.88, 4.88–6.27, 6.27–7.84, and ≥7.84μg/L. Data are shown as means </w:t>
      </w:r>
      <w:r w:rsidRPr="000D14A2">
        <w:rPr>
          <w:rFonts w:ascii="Times New Roman" w:eastAsia="DengXian" w:hAnsi="Times New Roman" w:cs="Times New Roman"/>
          <w:color w:val="000000"/>
          <w:sz w:val="20"/>
          <w:szCs w:val="20"/>
        </w:rPr>
        <w:t xml:space="preserve">± </w:t>
      </w:r>
      <w:r w:rsidRPr="000D14A2">
        <w:rPr>
          <w:rFonts w:ascii="Times New Roman" w:hAnsi="Times New Roman" w:cs="Times New Roman"/>
          <w:sz w:val="20"/>
          <w:szCs w:val="20"/>
        </w:rPr>
        <w:t>SD or median with interquartile range (IQR). Chi-squared test for categorical variables (sex, smoking, alcohol, MoCA&lt;26). Comparison among four groups was analyzed by one-way ANOVA analysis and Kruskal-Wallis analysis. *</w:t>
      </w:r>
      <w:r w:rsidRPr="000D14A2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Pr="000D14A2">
        <w:rPr>
          <w:rFonts w:ascii="Times New Roman" w:hAnsi="Times New Roman" w:cs="Times New Roman"/>
          <w:sz w:val="20"/>
          <w:szCs w:val="20"/>
        </w:rPr>
        <w:t>&lt;0.05 was considered significant.</w:t>
      </w:r>
    </w:p>
    <w:p w14:paraId="34C67276" w14:textId="77777777" w:rsidR="005B0793" w:rsidRPr="000D14A2" w:rsidRDefault="005B0793" w:rsidP="004F0CD8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3C21E6CB" w14:textId="77777777" w:rsidR="005B0793" w:rsidRPr="000D14A2" w:rsidRDefault="005B0793" w:rsidP="004F0CD8">
      <w:pPr>
        <w:rPr>
          <w:rFonts w:ascii="Times New Roman" w:hAnsi="Times New Roman" w:cs="Times New Roman"/>
          <w:sz w:val="20"/>
          <w:szCs w:val="20"/>
        </w:rPr>
        <w:sectPr w:rsidR="005B0793" w:rsidRPr="000D14A2" w:rsidSect="005B0793">
          <w:pgSz w:w="16838" w:h="11906" w:orient="landscape"/>
          <w:pgMar w:top="1080" w:right="1440" w:bottom="1080" w:left="1440" w:header="851" w:footer="992" w:gutter="0"/>
          <w:cols w:space="425"/>
          <w:docGrid w:type="lines" w:linePitch="326"/>
        </w:sectPr>
      </w:pPr>
      <w:r w:rsidRPr="000D14A2">
        <w:rPr>
          <w:rFonts w:ascii="Times New Roman" w:hAnsi="Times New Roman" w:cs="Times New Roman"/>
          <w:sz w:val="20"/>
          <w:szCs w:val="20"/>
        </w:rPr>
        <w:br w:type="page"/>
      </w:r>
    </w:p>
    <w:p w14:paraId="7B9FCFFC" w14:textId="77777777" w:rsidR="005B0793" w:rsidRPr="000D14A2" w:rsidRDefault="005B0793" w:rsidP="004F0CD8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0D14A2">
        <w:rPr>
          <w:rFonts w:ascii="Times New Roman" w:hAnsi="Times New Roman" w:cs="Times New Roman"/>
          <w:b/>
          <w:bCs/>
          <w:sz w:val="20"/>
          <w:szCs w:val="20"/>
        </w:rPr>
        <w:lastRenderedPageBreak/>
        <w:t>Supplementary Table S7. Comparison about demographics, clinical characteristics, cognitive function and serum hormone concentrations between the total sample and MRI subsample.</w:t>
      </w:r>
    </w:p>
    <w:tbl>
      <w:tblPr>
        <w:tblStyle w:val="af2"/>
        <w:tblW w:w="0" w:type="auto"/>
        <w:tblInd w:w="284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2409"/>
        <w:gridCol w:w="2127"/>
        <w:gridCol w:w="1559"/>
      </w:tblGrid>
      <w:tr w:rsidR="005B0793" w:rsidRPr="000D14A2" w14:paraId="5DA4E8A6" w14:textId="77777777" w:rsidTr="00224837">
        <w:trPr>
          <w:trHeight w:val="212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3CFAF95F" w14:textId="77777777" w:rsidR="005B0793" w:rsidRPr="000D14A2" w:rsidRDefault="005B0793" w:rsidP="004F0CD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3D910D" w14:textId="77777777" w:rsidR="005B0793" w:rsidRPr="000D14A2" w:rsidRDefault="005B0793" w:rsidP="004F0CD8">
            <w:pPr>
              <w:pStyle w:val="af3"/>
              <w:spacing w:before="0" w:beforeAutospacing="0" w:after="0" w:afterAutospacing="0"/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Total sample</w:t>
            </w:r>
          </w:p>
          <w:p w14:paraId="6BF24389" w14:textId="77777777" w:rsidR="005B0793" w:rsidRPr="000D14A2" w:rsidRDefault="005B0793" w:rsidP="004F0CD8">
            <w:pPr>
              <w:pStyle w:val="af3"/>
              <w:spacing w:before="0" w:beforeAutospacing="0" w:after="0" w:afterAutospacing="0"/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n = 744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15D83B" w14:textId="77777777" w:rsidR="005B0793" w:rsidRPr="000D14A2" w:rsidRDefault="005B0793" w:rsidP="004F0CD8">
            <w:pPr>
              <w:pStyle w:val="af3"/>
              <w:spacing w:before="0" w:beforeAutospacing="0" w:after="0" w:afterAutospacing="0"/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MRI subsample</w:t>
            </w:r>
          </w:p>
          <w:p w14:paraId="09152AC6" w14:textId="77777777" w:rsidR="005B0793" w:rsidRPr="000D14A2" w:rsidRDefault="005B0793" w:rsidP="004F0CD8">
            <w:pPr>
              <w:pStyle w:val="af3"/>
              <w:spacing w:before="0" w:beforeAutospacing="0" w:after="0" w:afterAutospacing="0"/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n = 212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16B185" w14:textId="77777777" w:rsidR="005B0793" w:rsidRPr="000D14A2" w:rsidRDefault="005B0793" w:rsidP="004F0CD8">
            <w:pPr>
              <w:pStyle w:val="af3"/>
              <w:spacing w:before="0" w:beforeAutospacing="0" w:after="0" w:afterAutospacing="0"/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b/>
                <w:bCs/>
                <w:i/>
                <w:iCs/>
                <w:color w:val="000000" w:themeColor="text1"/>
                <w:kern w:val="24"/>
                <w:sz w:val="20"/>
                <w:szCs w:val="20"/>
              </w:rPr>
              <w:t>P</w:t>
            </w:r>
            <w:r w:rsidRPr="000D14A2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 xml:space="preserve"> value</w:t>
            </w:r>
          </w:p>
        </w:tc>
      </w:tr>
      <w:tr w:rsidR="005B0793" w:rsidRPr="000D14A2" w14:paraId="56A86C5A" w14:textId="77777777" w:rsidTr="0038489D">
        <w:tc>
          <w:tcPr>
            <w:tcW w:w="2977" w:type="dxa"/>
            <w:tcBorders>
              <w:top w:val="single" w:sz="4" w:space="0" w:color="auto"/>
            </w:tcBorders>
            <w:vAlign w:val="center"/>
          </w:tcPr>
          <w:p w14:paraId="1A7DFE06" w14:textId="77777777" w:rsidR="005B0793" w:rsidRPr="000D14A2" w:rsidRDefault="005B0793" w:rsidP="004F0CD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Demographic factors</w:t>
            </w:r>
          </w:p>
        </w:tc>
        <w:tc>
          <w:tcPr>
            <w:tcW w:w="2409" w:type="dxa"/>
            <w:tcBorders>
              <w:top w:val="single" w:sz="4" w:space="0" w:color="auto"/>
            </w:tcBorders>
            <w:vAlign w:val="center"/>
          </w:tcPr>
          <w:p w14:paraId="6E86FE39" w14:textId="77777777" w:rsidR="005B0793" w:rsidRPr="000D14A2" w:rsidRDefault="005B0793" w:rsidP="004F0CD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</w:tcBorders>
            <w:vAlign w:val="center"/>
          </w:tcPr>
          <w:p w14:paraId="4BD3CCF0" w14:textId="77777777" w:rsidR="005B0793" w:rsidRPr="000D14A2" w:rsidRDefault="005B0793" w:rsidP="004F0CD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1769F353" w14:textId="77777777" w:rsidR="005B0793" w:rsidRPr="000D14A2" w:rsidRDefault="005B0793" w:rsidP="004F0CD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5B0793" w:rsidRPr="000D14A2" w14:paraId="2132EAE8" w14:textId="77777777" w:rsidTr="0038489D">
        <w:tc>
          <w:tcPr>
            <w:tcW w:w="2977" w:type="dxa"/>
            <w:vAlign w:val="center"/>
          </w:tcPr>
          <w:p w14:paraId="16519130" w14:textId="77777777" w:rsidR="005B0793" w:rsidRPr="000D14A2" w:rsidRDefault="005B0793" w:rsidP="004F0CD8">
            <w:pPr>
              <w:ind w:firstLineChars="100" w:firstLine="20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Age (years)</w:t>
            </w:r>
          </w:p>
        </w:tc>
        <w:tc>
          <w:tcPr>
            <w:tcW w:w="2409" w:type="dxa"/>
            <w:vAlign w:val="center"/>
          </w:tcPr>
          <w:p w14:paraId="523BA5C5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58.9±7.2</w:t>
            </w:r>
          </w:p>
        </w:tc>
        <w:tc>
          <w:tcPr>
            <w:tcW w:w="2127" w:type="dxa"/>
            <w:vAlign w:val="center"/>
          </w:tcPr>
          <w:p w14:paraId="55534D68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58.2±7.1</w:t>
            </w:r>
          </w:p>
        </w:tc>
        <w:tc>
          <w:tcPr>
            <w:tcW w:w="1559" w:type="dxa"/>
            <w:vAlign w:val="center"/>
          </w:tcPr>
          <w:p w14:paraId="77CD7C9F" w14:textId="77777777" w:rsidR="005B0793" w:rsidRPr="000D14A2" w:rsidRDefault="005B0793" w:rsidP="004F0C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1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0.266</w:t>
            </w:r>
          </w:p>
        </w:tc>
      </w:tr>
      <w:tr w:rsidR="005B0793" w:rsidRPr="000D14A2" w14:paraId="37C3B062" w14:textId="77777777" w:rsidTr="0038489D">
        <w:trPr>
          <w:trHeight w:val="332"/>
        </w:trPr>
        <w:tc>
          <w:tcPr>
            <w:tcW w:w="2977" w:type="dxa"/>
          </w:tcPr>
          <w:p w14:paraId="396A8599" w14:textId="77777777" w:rsidR="005B0793" w:rsidRPr="000D14A2" w:rsidRDefault="005B0793" w:rsidP="004F0CD8">
            <w:pPr>
              <w:ind w:firstLineChars="100" w:firstLine="20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Sex (Female, %)</w:t>
            </w:r>
          </w:p>
        </w:tc>
        <w:tc>
          <w:tcPr>
            <w:tcW w:w="2409" w:type="dxa"/>
            <w:vAlign w:val="center"/>
          </w:tcPr>
          <w:p w14:paraId="469404B7" w14:textId="77777777" w:rsidR="005B0793" w:rsidRPr="000D14A2" w:rsidRDefault="005B0793" w:rsidP="004F0CD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00000" w:themeColor="text1"/>
                <w:kern w:val="24"/>
                <w:sz w:val="20"/>
                <w:szCs w:val="20"/>
              </w:rPr>
              <w:t>299, 40.2%</w:t>
            </w:r>
          </w:p>
        </w:tc>
        <w:tc>
          <w:tcPr>
            <w:tcW w:w="2127" w:type="dxa"/>
            <w:vAlign w:val="center"/>
          </w:tcPr>
          <w:p w14:paraId="3785BAEB" w14:textId="77777777" w:rsidR="005B0793" w:rsidRPr="000D14A2" w:rsidRDefault="005B0793" w:rsidP="004F0CD8">
            <w:pPr>
              <w:jc w:val="center"/>
              <w:rPr>
                <w:rFonts w:ascii="Times New Roman" w:hAnsi="Times New Roman" w:cs="Times New Roman"/>
                <w:b/>
                <w:bCs/>
                <w:color w:val="0F4761" w:themeColor="accent1" w:themeShade="BF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93, 43.9%</w:t>
            </w:r>
          </w:p>
        </w:tc>
        <w:tc>
          <w:tcPr>
            <w:tcW w:w="1559" w:type="dxa"/>
            <w:vAlign w:val="center"/>
          </w:tcPr>
          <w:p w14:paraId="2060AC6E" w14:textId="77777777" w:rsidR="005B0793" w:rsidRPr="000D14A2" w:rsidRDefault="005B0793" w:rsidP="004F0C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1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0.337</w:t>
            </w:r>
          </w:p>
        </w:tc>
      </w:tr>
      <w:tr w:rsidR="005B0793" w:rsidRPr="000D14A2" w14:paraId="4FE52B84" w14:textId="77777777" w:rsidTr="0038489D">
        <w:tc>
          <w:tcPr>
            <w:tcW w:w="2977" w:type="dxa"/>
            <w:vAlign w:val="center"/>
          </w:tcPr>
          <w:p w14:paraId="695270D2" w14:textId="77777777" w:rsidR="005B0793" w:rsidRPr="000D14A2" w:rsidRDefault="005B0793" w:rsidP="004F0CD8">
            <w:pPr>
              <w:ind w:firstLineChars="100" w:firstLine="20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Education (years)</w:t>
            </w:r>
          </w:p>
        </w:tc>
        <w:tc>
          <w:tcPr>
            <w:tcW w:w="2409" w:type="dxa"/>
            <w:vAlign w:val="center"/>
          </w:tcPr>
          <w:p w14:paraId="1ABF2499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12.3±3.7</w:t>
            </w:r>
          </w:p>
        </w:tc>
        <w:tc>
          <w:tcPr>
            <w:tcW w:w="2127" w:type="dxa"/>
            <w:vAlign w:val="center"/>
          </w:tcPr>
          <w:p w14:paraId="31EBC22C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11.8±3.3</w:t>
            </w:r>
          </w:p>
        </w:tc>
        <w:tc>
          <w:tcPr>
            <w:tcW w:w="1559" w:type="dxa"/>
            <w:vAlign w:val="center"/>
          </w:tcPr>
          <w:p w14:paraId="3C84DB7D" w14:textId="77777777" w:rsidR="005B0793" w:rsidRPr="000D14A2" w:rsidRDefault="005B0793" w:rsidP="004F0C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1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0.151</w:t>
            </w:r>
          </w:p>
        </w:tc>
      </w:tr>
      <w:tr w:rsidR="005B0793" w:rsidRPr="000D14A2" w14:paraId="6D5CDE2D" w14:textId="77777777" w:rsidTr="0038489D">
        <w:tc>
          <w:tcPr>
            <w:tcW w:w="2977" w:type="dxa"/>
          </w:tcPr>
          <w:p w14:paraId="25C35061" w14:textId="77777777" w:rsidR="005B0793" w:rsidRPr="000D14A2" w:rsidRDefault="005B0793" w:rsidP="004F0CD8">
            <w:pPr>
              <w:ind w:firstLineChars="100" w:firstLine="200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Duration (years)</w:t>
            </w:r>
          </w:p>
        </w:tc>
        <w:tc>
          <w:tcPr>
            <w:tcW w:w="2409" w:type="dxa"/>
            <w:vAlign w:val="center"/>
          </w:tcPr>
          <w:p w14:paraId="50EF6284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10.5±8.0</w:t>
            </w:r>
          </w:p>
        </w:tc>
        <w:tc>
          <w:tcPr>
            <w:tcW w:w="2127" w:type="dxa"/>
            <w:vAlign w:val="center"/>
          </w:tcPr>
          <w:p w14:paraId="0AA35486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10.8±7.7</w:t>
            </w:r>
          </w:p>
        </w:tc>
        <w:tc>
          <w:tcPr>
            <w:tcW w:w="1559" w:type="dxa"/>
            <w:vAlign w:val="center"/>
          </w:tcPr>
          <w:p w14:paraId="36EE41BE" w14:textId="77777777" w:rsidR="005B0793" w:rsidRPr="000D14A2" w:rsidRDefault="005B0793" w:rsidP="004F0C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1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0.756</w:t>
            </w:r>
          </w:p>
        </w:tc>
      </w:tr>
      <w:tr w:rsidR="005B0793" w:rsidRPr="000D14A2" w14:paraId="4A1B02D4" w14:textId="77777777" w:rsidTr="0038489D">
        <w:tc>
          <w:tcPr>
            <w:tcW w:w="2977" w:type="dxa"/>
          </w:tcPr>
          <w:p w14:paraId="1EC4617B" w14:textId="77777777" w:rsidR="005B0793" w:rsidRPr="000D14A2" w:rsidRDefault="005B0793" w:rsidP="004F0CD8">
            <w:pPr>
              <w:ind w:firstLineChars="100" w:firstLine="20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Smoking (n, %)</w:t>
            </w:r>
          </w:p>
        </w:tc>
        <w:tc>
          <w:tcPr>
            <w:tcW w:w="2409" w:type="dxa"/>
            <w:vAlign w:val="center"/>
          </w:tcPr>
          <w:p w14:paraId="6EDC6C58" w14:textId="77777777" w:rsidR="005B0793" w:rsidRPr="000D14A2" w:rsidRDefault="005B0793" w:rsidP="004F0C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1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250, 33.6%</w:t>
            </w:r>
          </w:p>
        </w:tc>
        <w:tc>
          <w:tcPr>
            <w:tcW w:w="2127" w:type="dxa"/>
            <w:vAlign w:val="center"/>
          </w:tcPr>
          <w:p w14:paraId="193562CF" w14:textId="77777777" w:rsidR="005B0793" w:rsidRPr="000D14A2" w:rsidRDefault="005B0793" w:rsidP="004F0CD8">
            <w:pPr>
              <w:jc w:val="center"/>
              <w:rPr>
                <w:rFonts w:ascii="Times New Roman" w:hAnsi="Times New Roman" w:cs="Times New Roman"/>
                <w:color w:val="0F4761" w:themeColor="accent1" w:themeShade="BF"/>
                <w:sz w:val="20"/>
                <w:szCs w:val="20"/>
              </w:rPr>
            </w:pPr>
            <w:r w:rsidRPr="000D1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68, 32.1%</w:t>
            </w:r>
          </w:p>
        </w:tc>
        <w:tc>
          <w:tcPr>
            <w:tcW w:w="1559" w:type="dxa"/>
            <w:vAlign w:val="center"/>
          </w:tcPr>
          <w:p w14:paraId="301C55F9" w14:textId="77777777" w:rsidR="005B0793" w:rsidRPr="000D14A2" w:rsidRDefault="005B0793" w:rsidP="004F0C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1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0.677</w:t>
            </w:r>
          </w:p>
        </w:tc>
      </w:tr>
      <w:tr w:rsidR="005B0793" w:rsidRPr="000D14A2" w14:paraId="5935B1EF" w14:textId="77777777" w:rsidTr="0038489D">
        <w:tc>
          <w:tcPr>
            <w:tcW w:w="2977" w:type="dxa"/>
          </w:tcPr>
          <w:p w14:paraId="094862E6" w14:textId="77777777" w:rsidR="005B0793" w:rsidRPr="000D14A2" w:rsidRDefault="005B0793" w:rsidP="004F0CD8">
            <w:pPr>
              <w:ind w:firstLineChars="100" w:firstLine="20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Alcohol (n, %)</w:t>
            </w:r>
          </w:p>
        </w:tc>
        <w:tc>
          <w:tcPr>
            <w:tcW w:w="2409" w:type="dxa"/>
            <w:vAlign w:val="center"/>
          </w:tcPr>
          <w:p w14:paraId="3906C9E7" w14:textId="77777777" w:rsidR="005B0793" w:rsidRPr="000D14A2" w:rsidRDefault="005B0793" w:rsidP="004F0C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1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192, 25.8%</w:t>
            </w:r>
          </w:p>
        </w:tc>
        <w:tc>
          <w:tcPr>
            <w:tcW w:w="2127" w:type="dxa"/>
            <w:vAlign w:val="center"/>
          </w:tcPr>
          <w:p w14:paraId="547C6D2C" w14:textId="77777777" w:rsidR="005B0793" w:rsidRPr="000D14A2" w:rsidRDefault="005B0793" w:rsidP="004F0CD8">
            <w:pPr>
              <w:jc w:val="center"/>
              <w:rPr>
                <w:rFonts w:ascii="Times New Roman" w:hAnsi="Times New Roman" w:cs="Times New Roman"/>
                <w:color w:val="0F4761" w:themeColor="accent1" w:themeShade="BF"/>
                <w:sz w:val="20"/>
                <w:szCs w:val="20"/>
              </w:rPr>
            </w:pPr>
            <w:r w:rsidRPr="000D1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48, 22.6%</w:t>
            </w:r>
          </w:p>
        </w:tc>
        <w:tc>
          <w:tcPr>
            <w:tcW w:w="1559" w:type="dxa"/>
            <w:vAlign w:val="center"/>
          </w:tcPr>
          <w:p w14:paraId="44750B0C" w14:textId="77777777" w:rsidR="005B0793" w:rsidRPr="000D14A2" w:rsidRDefault="005B0793" w:rsidP="004F0C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1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0.348</w:t>
            </w:r>
          </w:p>
        </w:tc>
      </w:tr>
      <w:tr w:rsidR="005B0793" w:rsidRPr="000D14A2" w14:paraId="17331114" w14:textId="77777777" w:rsidTr="0038489D">
        <w:tc>
          <w:tcPr>
            <w:tcW w:w="2977" w:type="dxa"/>
            <w:vAlign w:val="center"/>
          </w:tcPr>
          <w:p w14:paraId="7BF81136" w14:textId="77777777" w:rsidR="005B0793" w:rsidRPr="000D14A2" w:rsidRDefault="005B0793" w:rsidP="004F0CD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Vascular risk factors</w:t>
            </w:r>
          </w:p>
        </w:tc>
        <w:tc>
          <w:tcPr>
            <w:tcW w:w="2409" w:type="dxa"/>
          </w:tcPr>
          <w:p w14:paraId="76B93A54" w14:textId="77777777" w:rsidR="005B0793" w:rsidRPr="000D14A2" w:rsidRDefault="005B0793" w:rsidP="004F0CD8">
            <w:pPr>
              <w:rPr>
                <w:rFonts w:ascii="Times New Roman" w:hAnsi="Times New Roman" w:cs="Times New Roman"/>
                <w:b/>
                <w:bCs/>
                <w:color w:val="0F4761" w:themeColor="accent1" w:themeShade="BF"/>
                <w:sz w:val="20"/>
                <w:szCs w:val="20"/>
              </w:rPr>
            </w:pPr>
          </w:p>
        </w:tc>
        <w:tc>
          <w:tcPr>
            <w:tcW w:w="2127" w:type="dxa"/>
          </w:tcPr>
          <w:p w14:paraId="3AFF9024" w14:textId="77777777" w:rsidR="005B0793" w:rsidRPr="000D14A2" w:rsidRDefault="005B0793" w:rsidP="004F0CD8">
            <w:pPr>
              <w:rPr>
                <w:rFonts w:ascii="Times New Roman" w:hAnsi="Times New Roman" w:cs="Times New Roman"/>
                <w:b/>
                <w:bCs/>
                <w:color w:val="0F4761" w:themeColor="accent1" w:themeShade="BF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79499702" w14:textId="77777777" w:rsidR="005B0793" w:rsidRPr="000D14A2" w:rsidRDefault="005B0793" w:rsidP="004F0CD8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5B0793" w:rsidRPr="000D14A2" w14:paraId="463AAC9D" w14:textId="77777777" w:rsidTr="0038489D">
        <w:tc>
          <w:tcPr>
            <w:tcW w:w="2977" w:type="dxa"/>
            <w:vAlign w:val="center"/>
          </w:tcPr>
          <w:p w14:paraId="1D22EEBB" w14:textId="77777777" w:rsidR="005B0793" w:rsidRPr="000D14A2" w:rsidRDefault="005B0793" w:rsidP="004F0CD8">
            <w:pPr>
              <w:ind w:firstLineChars="100" w:firstLine="20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SBP (mmHg)</w:t>
            </w:r>
          </w:p>
        </w:tc>
        <w:tc>
          <w:tcPr>
            <w:tcW w:w="2409" w:type="dxa"/>
            <w:vAlign w:val="center"/>
          </w:tcPr>
          <w:p w14:paraId="602D33D4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135.0±18.2</w:t>
            </w:r>
          </w:p>
        </w:tc>
        <w:tc>
          <w:tcPr>
            <w:tcW w:w="2127" w:type="dxa"/>
            <w:vAlign w:val="center"/>
          </w:tcPr>
          <w:p w14:paraId="412A3930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135.4±16.3</w:t>
            </w:r>
          </w:p>
        </w:tc>
        <w:tc>
          <w:tcPr>
            <w:tcW w:w="1559" w:type="dxa"/>
            <w:vAlign w:val="center"/>
          </w:tcPr>
          <w:p w14:paraId="0BE0B2DE" w14:textId="77777777" w:rsidR="005B0793" w:rsidRPr="000D14A2" w:rsidRDefault="005B0793" w:rsidP="004F0C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1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0.744</w:t>
            </w:r>
          </w:p>
        </w:tc>
      </w:tr>
      <w:tr w:rsidR="005B0793" w:rsidRPr="000D14A2" w14:paraId="5A60239B" w14:textId="77777777" w:rsidTr="0038489D">
        <w:tc>
          <w:tcPr>
            <w:tcW w:w="2977" w:type="dxa"/>
          </w:tcPr>
          <w:p w14:paraId="53FCE531" w14:textId="77777777" w:rsidR="005B0793" w:rsidRPr="000D14A2" w:rsidRDefault="005B0793" w:rsidP="004F0CD8">
            <w:pPr>
              <w:ind w:firstLineChars="100" w:firstLine="20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DBP (mmHg)</w:t>
            </w:r>
          </w:p>
        </w:tc>
        <w:tc>
          <w:tcPr>
            <w:tcW w:w="2409" w:type="dxa"/>
            <w:vAlign w:val="center"/>
          </w:tcPr>
          <w:p w14:paraId="27F160B2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81.8±11.2</w:t>
            </w:r>
          </w:p>
        </w:tc>
        <w:tc>
          <w:tcPr>
            <w:tcW w:w="2127" w:type="dxa"/>
            <w:vAlign w:val="center"/>
          </w:tcPr>
          <w:p w14:paraId="7217429C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82.1±10.7</w:t>
            </w:r>
          </w:p>
        </w:tc>
        <w:tc>
          <w:tcPr>
            <w:tcW w:w="1559" w:type="dxa"/>
            <w:vAlign w:val="center"/>
          </w:tcPr>
          <w:p w14:paraId="0163527D" w14:textId="77777777" w:rsidR="005B0793" w:rsidRPr="000D14A2" w:rsidRDefault="005B0793" w:rsidP="004F0C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1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0.685</w:t>
            </w:r>
          </w:p>
        </w:tc>
      </w:tr>
      <w:tr w:rsidR="005B0793" w:rsidRPr="000D14A2" w14:paraId="26AB08C1" w14:textId="77777777" w:rsidTr="0038489D">
        <w:tc>
          <w:tcPr>
            <w:tcW w:w="2977" w:type="dxa"/>
          </w:tcPr>
          <w:p w14:paraId="3542D2DE" w14:textId="77777777" w:rsidR="005B0793" w:rsidRPr="000D14A2" w:rsidRDefault="005B0793" w:rsidP="004F0CD8">
            <w:pPr>
              <w:ind w:firstLineChars="100" w:firstLine="20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BMI (kg/m</w:t>
            </w:r>
            <w:r w:rsidRPr="000D14A2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position w:val="7"/>
                <w:sz w:val="20"/>
                <w:szCs w:val="20"/>
                <w:vertAlign w:val="superscript"/>
              </w:rPr>
              <w:t>2</w:t>
            </w:r>
            <w:r w:rsidRPr="000D14A2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)</w:t>
            </w:r>
          </w:p>
        </w:tc>
        <w:tc>
          <w:tcPr>
            <w:tcW w:w="2409" w:type="dxa"/>
            <w:vAlign w:val="center"/>
          </w:tcPr>
          <w:p w14:paraId="5FA0609E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25.0±3.7</w:t>
            </w:r>
          </w:p>
        </w:tc>
        <w:tc>
          <w:tcPr>
            <w:tcW w:w="2127" w:type="dxa"/>
            <w:vAlign w:val="center"/>
          </w:tcPr>
          <w:p w14:paraId="26A782AA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25.3±3.9</w:t>
            </w:r>
          </w:p>
        </w:tc>
        <w:tc>
          <w:tcPr>
            <w:tcW w:w="1559" w:type="dxa"/>
            <w:vAlign w:val="center"/>
          </w:tcPr>
          <w:p w14:paraId="034C7181" w14:textId="77777777" w:rsidR="005B0793" w:rsidRPr="000D14A2" w:rsidRDefault="005B0793" w:rsidP="004F0C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1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0.444</w:t>
            </w:r>
          </w:p>
        </w:tc>
      </w:tr>
      <w:tr w:rsidR="005B0793" w:rsidRPr="000D14A2" w14:paraId="56F4E084" w14:textId="77777777" w:rsidTr="0038489D">
        <w:tc>
          <w:tcPr>
            <w:tcW w:w="2977" w:type="dxa"/>
            <w:vAlign w:val="center"/>
          </w:tcPr>
          <w:p w14:paraId="0A7B9203" w14:textId="77777777" w:rsidR="005B0793" w:rsidRPr="000D14A2" w:rsidRDefault="005B0793" w:rsidP="004F0CD8">
            <w:pPr>
              <w:ind w:firstLineChars="100" w:firstLine="20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TG (mmol/L)</w:t>
            </w:r>
          </w:p>
        </w:tc>
        <w:tc>
          <w:tcPr>
            <w:tcW w:w="2409" w:type="dxa"/>
            <w:vAlign w:val="center"/>
          </w:tcPr>
          <w:p w14:paraId="419D228E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1.6±1.2</w:t>
            </w:r>
          </w:p>
        </w:tc>
        <w:tc>
          <w:tcPr>
            <w:tcW w:w="2127" w:type="dxa"/>
            <w:vAlign w:val="center"/>
          </w:tcPr>
          <w:p w14:paraId="44437488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1.5±0.8</w:t>
            </w:r>
          </w:p>
        </w:tc>
        <w:tc>
          <w:tcPr>
            <w:tcW w:w="1559" w:type="dxa"/>
            <w:vAlign w:val="center"/>
          </w:tcPr>
          <w:p w14:paraId="6ADA622A" w14:textId="77777777" w:rsidR="005B0793" w:rsidRPr="000D14A2" w:rsidRDefault="005B0793" w:rsidP="004F0C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1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0.708</w:t>
            </w:r>
          </w:p>
        </w:tc>
      </w:tr>
      <w:tr w:rsidR="005B0793" w:rsidRPr="000D14A2" w14:paraId="7F1182A8" w14:textId="77777777" w:rsidTr="0038489D">
        <w:tc>
          <w:tcPr>
            <w:tcW w:w="2977" w:type="dxa"/>
            <w:vAlign w:val="center"/>
          </w:tcPr>
          <w:p w14:paraId="0B55FA27" w14:textId="77777777" w:rsidR="005B0793" w:rsidRPr="000D14A2" w:rsidRDefault="005B0793" w:rsidP="004F0CD8">
            <w:pPr>
              <w:ind w:firstLineChars="100" w:firstLine="20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TC (mmol/L)</w:t>
            </w:r>
          </w:p>
        </w:tc>
        <w:tc>
          <w:tcPr>
            <w:tcW w:w="2409" w:type="dxa"/>
            <w:vAlign w:val="center"/>
          </w:tcPr>
          <w:p w14:paraId="7C6A679B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4.6±1.2</w:t>
            </w:r>
          </w:p>
        </w:tc>
        <w:tc>
          <w:tcPr>
            <w:tcW w:w="2127" w:type="dxa"/>
            <w:vAlign w:val="center"/>
          </w:tcPr>
          <w:p w14:paraId="1915A36A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4.7±1.2</w:t>
            </w:r>
          </w:p>
        </w:tc>
        <w:tc>
          <w:tcPr>
            <w:tcW w:w="1559" w:type="dxa"/>
            <w:vAlign w:val="center"/>
          </w:tcPr>
          <w:p w14:paraId="6E2AE7F5" w14:textId="77777777" w:rsidR="005B0793" w:rsidRPr="000D14A2" w:rsidRDefault="005B0793" w:rsidP="004F0C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1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0.643</w:t>
            </w:r>
          </w:p>
        </w:tc>
      </w:tr>
      <w:tr w:rsidR="005B0793" w:rsidRPr="000D14A2" w14:paraId="29360367" w14:textId="77777777" w:rsidTr="0038489D">
        <w:tc>
          <w:tcPr>
            <w:tcW w:w="2977" w:type="dxa"/>
            <w:vAlign w:val="center"/>
          </w:tcPr>
          <w:p w14:paraId="5DCE7385" w14:textId="77777777" w:rsidR="005B0793" w:rsidRPr="000D14A2" w:rsidRDefault="005B0793" w:rsidP="004F0CD8">
            <w:pPr>
              <w:ind w:firstLineChars="100" w:firstLine="20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HDL-C (mmol/L)</w:t>
            </w:r>
          </w:p>
        </w:tc>
        <w:tc>
          <w:tcPr>
            <w:tcW w:w="2409" w:type="dxa"/>
            <w:vAlign w:val="center"/>
          </w:tcPr>
          <w:p w14:paraId="5432A555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1.2±0.4</w:t>
            </w:r>
          </w:p>
        </w:tc>
        <w:tc>
          <w:tcPr>
            <w:tcW w:w="2127" w:type="dxa"/>
            <w:vAlign w:val="center"/>
          </w:tcPr>
          <w:p w14:paraId="35FD9CEC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1.2±0.4</w:t>
            </w:r>
          </w:p>
        </w:tc>
        <w:tc>
          <w:tcPr>
            <w:tcW w:w="1559" w:type="dxa"/>
            <w:vAlign w:val="center"/>
          </w:tcPr>
          <w:p w14:paraId="5D79EAEA" w14:textId="77777777" w:rsidR="005B0793" w:rsidRPr="000D14A2" w:rsidRDefault="005B0793" w:rsidP="004F0C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1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0.962</w:t>
            </w:r>
          </w:p>
        </w:tc>
      </w:tr>
      <w:tr w:rsidR="005B0793" w:rsidRPr="000D14A2" w14:paraId="52F240BD" w14:textId="77777777" w:rsidTr="0038489D">
        <w:tc>
          <w:tcPr>
            <w:tcW w:w="2977" w:type="dxa"/>
            <w:vAlign w:val="center"/>
          </w:tcPr>
          <w:p w14:paraId="182D4B94" w14:textId="77777777" w:rsidR="005B0793" w:rsidRPr="000D14A2" w:rsidRDefault="005B0793" w:rsidP="004F0CD8">
            <w:pPr>
              <w:ind w:firstLineChars="100" w:firstLine="20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LDL-C (mmol/L)</w:t>
            </w:r>
          </w:p>
        </w:tc>
        <w:tc>
          <w:tcPr>
            <w:tcW w:w="2409" w:type="dxa"/>
            <w:vAlign w:val="center"/>
          </w:tcPr>
          <w:p w14:paraId="1CB93958" w14:textId="77777777" w:rsidR="005B0793" w:rsidRPr="000D14A2" w:rsidRDefault="005B0793" w:rsidP="004F0CD8">
            <w:pPr>
              <w:jc w:val="center"/>
              <w:rPr>
                <w:rFonts w:ascii="Times New Roman" w:hAnsi="Times New Roman" w:cs="Times New Roman"/>
                <w:b/>
                <w:bCs/>
                <w:color w:val="0F4761" w:themeColor="accent1" w:themeShade="BF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2.7±1.0</w:t>
            </w:r>
          </w:p>
        </w:tc>
        <w:tc>
          <w:tcPr>
            <w:tcW w:w="2127" w:type="dxa"/>
            <w:vAlign w:val="center"/>
          </w:tcPr>
          <w:p w14:paraId="08D9B0E0" w14:textId="77777777" w:rsidR="005B0793" w:rsidRPr="000D14A2" w:rsidRDefault="005B0793" w:rsidP="004F0CD8">
            <w:pPr>
              <w:jc w:val="center"/>
              <w:rPr>
                <w:rFonts w:ascii="Times New Roman" w:hAnsi="Times New Roman" w:cs="Times New Roman"/>
                <w:b/>
                <w:bCs/>
                <w:color w:val="0F4761" w:themeColor="accent1" w:themeShade="BF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2.8±1.0</w:t>
            </w:r>
          </w:p>
        </w:tc>
        <w:tc>
          <w:tcPr>
            <w:tcW w:w="1559" w:type="dxa"/>
            <w:vAlign w:val="center"/>
          </w:tcPr>
          <w:p w14:paraId="226334EE" w14:textId="77777777" w:rsidR="005B0793" w:rsidRPr="000D14A2" w:rsidRDefault="005B0793" w:rsidP="004F0C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1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0.542</w:t>
            </w:r>
          </w:p>
        </w:tc>
      </w:tr>
      <w:tr w:rsidR="005B0793" w:rsidRPr="000D14A2" w14:paraId="4ACB11B0" w14:textId="77777777" w:rsidTr="0038489D">
        <w:tc>
          <w:tcPr>
            <w:tcW w:w="2977" w:type="dxa"/>
            <w:vAlign w:val="center"/>
          </w:tcPr>
          <w:p w14:paraId="32AA67EE" w14:textId="77777777" w:rsidR="005B0793" w:rsidRPr="000D14A2" w:rsidRDefault="005B0793" w:rsidP="004F0CD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Glycemic-related characteristics</w:t>
            </w:r>
          </w:p>
        </w:tc>
        <w:tc>
          <w:tcPr>
            <w:tcW w:w="2409" w:type="dxa"/>
            <w:vAlign w:val="center"/>
          </w:tcPr>
          <w:p w14:paraId="4E61E40F" w14:textId="77777777" w:rsidR="005B0793" w:rsidRPr="000D14A2" w:rsidRDefault="005B0793" w:rsidP="004F0CD8">
            <w:pPr>
              <w:jc w:val="center"/>
              <w:rPr>
                <w:rFonts w:ascii="Times New Roman" w:hAnsi="Times New Roman" w:cs="Times New Roman"/>
                <w:b/>
                <w:bCs/>
                <w:color w:val="0F4761" w:themeColor="accent1" w:themeShade="BF"/>
                <w:sz w:val="20"/>
                <w:szCs w:val="20"/>
              </w:rPr>
            </w:pPr>
          </w:p>
        </w:tc>
        <w:tc>
          <w:tcPr>
            <w:tcW w:w="2127" w:type="dxa"/>
          </w:tcPr>
          <w:p w14:paraId="1C77020C" w14:textId="77777777" w:rsidR="005B0793" w:rsidRPr="000D14A2" w:rsidRDefault="005B0793" w:rsidP="004F0CD8">
            <w:pPr>
              <w:rPr>
                <w:rFonts w:ascii="Times New Roman" w:hAnsi="Times New Roman" w:cs="Times New Roman"/>
                <w:b/>
                <w:bCs/>
                <w:color w:val="0F4761" w:themeColor="accent1" w:themeShade="BF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1C963DBC" w14:textId="77777777" w:rsidR="005B0793" w:rsidRPr="000D14A2" w:rsidRDefault="005B0793" w:rsidP="004F0CD8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5B0793" w:rsidRPr="000D14A2" w14:paraId="19E19654" w14:textId="77777777" w:rsidTr="0038489D">
        <w:tc>
          <w:tcPr>
            <w:tcW w:w="2977" w:type="dxa"/>
            <w:vAlign w:val="center"/>
          </w:tcPr>
          <w:p w14:paraId="6B727636" w14:textId="77777777" w:rsidR="005B0793" w:rsidRPr="000D14A2" w:rsidRDefault="005B0793" w:rsidP="004F0CD8">
            <w:pPr>
              <w:ind w:firstLineChars="100" w:firstLine="200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HbA1</w:t>
            </w:r>
            <w:r w:rsidRPr="000D14A2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position w:val="-6"/>
                <w:sz w:val="20"/>
                <w:szCs w:val="20"/>
                <w:vertAlign w:val="subscript"/>
              </w:rPr>
              <w:t>C</w:t>
            </w:r>
            <w:r w:rsidRPr="000D14A2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 xml:space="preserve"> (%)</w:t>
            </w:r>
          </w:p>
        </w:tc>
        <w:tc>
          <w:tcPr>
            <w:tcW w:w="2409" w:type="dxa"/>
            <w:vAlign w:val="center"/>
          </w:tcPr>
          <w:p w14:paraId="212DD753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10205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10205"/>
                <w:sz w:val="20"/>
                <w:szCs w:val="20"/>
              </w:rPr>
              <w:t>8.2 (7.0, 9.9)</w:t>
            </w:r>
          </w:p>
        </w:tc>
        <w:tc>
          <w:tcPr>
            <w:tcW w:w="2127" w:type="dxa"/>
            <w:vAlign w:val="center"/>
          </w:tcPr>
          <w:p w14:paraId="76AA5F98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10205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10205"/>
                <w:sz w:val="20"/>
                <w:szCs w:val="20"/>
              </w:rPr>
              <w:t>8.6 (7.3, 10.4)</w:t>
            </w:r>
          </w:p>
        </w:tc>
        <w:tc>
          <w:tcPr>
            <w:tcW w:w="1559" w:type="dxa"/>
            <w:vAlign w:val="center"/>
          </w:tcPr>
          <w:p w14:paraId="01223F43" w14:textId="77777777" w:rsidR="005B0793" w:rsidRPr="000D14A2" w:rsidRDefault="005B0793" w:rsidP="004F0C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1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0.055</w:t>
            </w:r>
          </w:p>
        </w:tc>
      </w:tr>
      <w:tr w:rsidR="005B0793" w:rsidRPr="000D14A2" w14:paraId="2C27516D" w14:textId="77777777" w:rsidTr="0038489D">
        <w:tc>
          <w:tcPr>
            <w:tcW w:w="2977" w:type="dxa"/>
            <w:vAlign w:val="center"/>
          </w:tcPr>
          <w:p w14:paraId="7E50D5B3" w14:textId="77777777" w:rsidR="005B0793" w:rsidRPr="000D14A2" w:rsidRDefault="005B0793" w:rsidP="004F0CD8">
            <w:pPr>
              <w:ind w:firstLineChars="100" w:firstLine="20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FBG (mmol/L)</w:t>
            </w:r>
          </w:p>
        </w:tc>
        <w:tc>
          <w:tcPr>
            <w:tcW w:w="2409" w:type="dxa"/>
            <w:vAlign w:val="center"/>
          </w:tcPr>
          <w:p w14:paraId="7E2340C7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10205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10205"/>
                <w:sz w:val="20"/>
                <w:szCs w:val="20"/>
              </w:rPr>
              <w:t>7.6 (6.3, 9.6)</w:t>
            </w:r>
          </w:p>
        </w:tc>
        <w:tc>
          <w:tcPr>
            <w:tcW w:w="2127" w:type="dxa"/>
            <w:vAlign w:val="center"/>
          </w:tcPr>
          <w:p w14:paraId="2979078F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10205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10205"/>
                <w:sz w:val="20"/>
                <w:szCs w:val="20"/>
              </w:rPr>
              <w:t>7.8 (6.4, 10.2)</w:t>
            </w:r>
          </w:p>
        </w:tc>
        <w:tc>
          <w:tcPr>
            <w:tcW w:w="1559" w:type="dxa"/>
            <w:vAlign w:val="center"/>
          </w:tcPr>
          <w:p w14:paraId="2323B6C4" w14:textId="77777777" w:rsidR="005B0793" w:rsidRPr="000D14A2" w:rsidRDefault="005B0793" w:rsidP="004F0C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1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0.314</w:t>
            </w:r>
          </w:p>
        </w:tc>
      </w:tr>
      <w:tr w:rsidR="005B0793" w:rsidRPr="000D14A2" w14:paraId="3CC4D7FD" w14:textId="77777777" w:rsidTr="0038489D">
        <w:tc>
          <w:tcPr>
            <w:tcW w:w="2977" w:type="dxa"/>
            <w:vAlign w:val="center"/>
          </w:tcPr>
          <w:p w14:paraId="7B6B7C5D" w14:textId="77777777" w:rsidR="005B0793" w:rsidRPr="000D14A2" w:rsidRDefault="005B0793" w:rsidP="004F0CD8">
            <w:pPr>
              <w:ind w:firstLineChars="100" w:firstLine="20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FINS (</w:t>
            </w:r>
            <w:proofErr w:type="spellStart"/>
            <w:r w:rsidRPr="000D14A2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mIU</w:t>
            </w:r>
            <w:proofErr w:type="spellEnd"/>
            <w:r w:rsidRPr="000D14A2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/L)</w:t>
            </w:r>
          </w:p>
        </w:tc>
        <w:tc>
          <w:tcPr>
            <w:tcW w:w="2409" w:type="dxa"/>
            <w:vAlign w:val="center"/>
          </w:tcPr>
          <w:p w14:paraId="658EFDB5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10205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10205"/>
                <w:sz w:val="20"/>
                <w:szCs w:val="20"/>
              </w:rPr>
              <w:t>6.6 (3.7, 10.4)</w:t>
            </w:r>
          </w:p>
        </w:tc>
        <w:tc>
          <w:tcPr>
            <w:tcW w:w="2127" w:type="dxa"/>
            <w:vAlign w:val="center"/>
          </w:tcPr>
          <w:p w14:paraId="39A807C2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10205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10205"/>
                <w:sz w:val="20"/>
                <w:szCs w:val="20"/>
              </w:rPr>
              <w:t>6.6 (3.7, 11.2)</w:t>
            </w:r>
          </w:p>
        </w:tc>
        <w:tc>
          <w:tcPr>
            <w:tcW w:w="1559" w:type="dxa"/>
            <w:vAlign w:val="center"/>
          </w:tcPr>
          <w:p w14:paraId="7E3E72BE" w14:textId="77777777" w:rsidR="005B0793" w:rsidRPr="000D14A2" w:rsidRDefault="005B0793" w:rsidP="004F0C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1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0.803</w:t>
            </w:r>
          </w:p>
        </w:tc>
      </w:tr>
      <w:tr w:rsidR="005B0793" w:rsidRPr="000D14A2" w14:paraId="7CA56CF8" w14:textId="77777777" w:rsidTr="0038489D">
        <w:tc>
          <w:tcPr>
            <w:tcW w:w="2977" w:type="dxa"/>
            <w:vAlign w:val="center"/>
          </w:tcPr>
          <w:p w14:paraId="669ECD37" w14:textId="77777777" w:rsidR="005B0793" w:rsidRPr="000D14A2" w:rsidRDefault="005B0793" w:rsidP="004F0CD8">
            <w:pPr>
              <w:ind w:firstLineChars="100" w:firstLine="20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FCP (</w:t>
            </w:r>
            <w:proofErr w:type="spellStart"/>
            <w:r w:rsidRPr="000D14A2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pmol</w:t>
            </w:r>
            <w:proofErr w:type="spellEnd"/>
            <w:r w:rsidRPr="000D14A2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/L)</w:t>
            </w:r>
          </w:p>
        </w:tc>
        <w:tc>
          <w:tcPr>
            <w:tcW w:w="2409" w:type="dxa"/>
            <w:vAlign w:val="center"/>
          </w:tcPr>
          <w:p w14:paraId="75339BAE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10205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10205"/>
                <w:sz w:val="20"/>
                <w:szCs w:val="20"/>
              </w:rPr>
              <w:t>556 (341, 764)</w:t>
            </w:r>
          </w:p>
        </w:tc>
        <w:tc>
          <w:tcPr>
            <w:tcW w:w="2127" w:type="dxa"/>
            <w:vAlign w:val="center"/>
          </w:tcPr>
          <w:p w14:paraId="57E86735" w14:textId="77777777" w:rsidR="005B0793" w:rsidRPr="000D14A2" w:rsidRDefault="005B0793" w:rsidP="004F0CD8">
            <w:pPr>
              <w:jc w:val="center"/>
              <w:rPr>
                <w:rFonts w:ascii="Times New Roman" w:hAnsi="Times New Roman" w:cs="Times New Roman"/>
                <w:b/>
                <w:bCs/>
                <w:color w:val="0F4761" w:themeColor="accent1" w:themeShade="BF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10205"/>
                <w:sz w:val="20"/>
                <w:szCs w:val="20"/>
              </w:rPr>
              <w:t>542 (342, 770)</w:t>
            </w:r>
          </w:p>
        </w:tc>
        <w:tc>
          <w:tcPr>
            <w:tcW w:w="1559" w:type="dxa"/>
            <w:vAlign w:val="center"/>
          </w:tcPr>
          <w:p w14:paraId="09CC45FB" w14:textId="77777777" w:rsidR="005B0793" w:rsidRPr="000D14A2" w:rsidRDefault="005B0793" w:rsidP="004F0C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1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0.657</w:t>
            </w:r>
          </w:p>
        </w:tc>
      </w:tr>
      <w:tr w:rsidR="005B0793" w:rsidRPr="000D14A2" w14:paraId="25F1C26F" w14:textId="77777777" w:rsidTr="0038489D">
        <w:tc>
          <w:tcPr>
            <w:tcW w:w="2977" w:type="dxa"/>
          </w:tcPr>
          <w:p w14:paraId="71526E89" w14:textId="77777777" w:rsidR="005B0793" w:rsidRPr="000D14A2" w:rsidRDefault="005B0793" w:rsidP="004F0CD8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HOMA2-IR</w:t>
            </w:r>
          </w:p>
        </w:tc>
        <w:tc>
          <w:tcPr>
            <w:tcW w:w="2409" w:type="dxa"/>
            <w:vAlign w:val="center"/>
          </w:tcPr>
          <w:p w14:paraId="02677522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10205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10205"/>
                <w:sz w:val="20"/>
                <w:szCs w:val="20"/>
              </w:rPr>
              <w:t>1.05 (0.59, 1.70)</w:t>
            </w:r>
          </w:p>
        </w:tc>
        <w:tc>
          <w:tcPr>
            <w:tcW w:w="2127" w:type="dxa"/>
            <w:vAlign w:val="center"/>
          </w:tcPr>
          <w:p w14:paraId="56055A77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10205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10205"/>
                <w:sz w:val="20"/>
                <w:szCs w:val="20"/>
              </w:rPr>
              <w:t>0.98 (0.55, 1.62)</w:t>
            </w:r>
          </w:p>
        </w:tc>
        <w:tc>
          <w:tcPr>
            <w:tcW w:w="1559" w:type="dxa"/>
            <w:vAlign w:val="center"/>
          </w:tcPr>
          <w:p w14:paraId="266C5B28" w14:textId="77777777" w:rsidR="005B0793" w:rsidRPr="000D14A2" w:rsidRDefault="005B0793" w:rsidP="004F0C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1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0.406</w:t>
            </w:r>
          </w:p>
        </w:tc>
      </w:tr>
      <w:tr w:rsidR="005B0793" w:rsidRPr="000D14A2" w14:paraId="18DC1315" w14:textId="77777777" w:rsidTr="0038489D">
        <w:tc>
          <w:tcPr>
            <w:tcW w:w="2977" w:type="dxa"/>
          </w:tcPr>
          <w:p w14:paraId="46BCD8F1" w14:textId="77777777" w:rsidR="005B0793" w:rsidRPr="000D14A2" w:rsidRDefault="005B0793" w:rsidP="004F0CD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D14A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Cognitive assessment</w:t>
            </w:r>
          </w:p>
        </w:tc>
        <w:tc>
          <w:tcPr>
            <w:tcW w:w="2409" w:type="dxa"/>
          </w:tcPr>
          <w:p w14:paraId="55DB6D5E" w14:textId="77777777" w:rsidR="005B0793" w:rsidRPr="000D14A2" w:rsidRDefault="005B0793" w:rsidP="004F0CD8">
            <w:pPr>
              <w:jc w:val="center"/>
              <w:rPr>
                <w:rFonts w:ascii="Times New Roman" w:hAnsi="Times New Roman" w:cs="Times New Roman"/>
                <w:color w:val="0F4761" w:themeColor="accent1" w:themeShade="BF"/>
                <w:sz w:val="20"/>
                <w:szCs w:val="20"/>
              </w:rPr>
            </w:pPr>
          </w:p>
        </w:tc>
        <w:tc>
          <w:tcPr>
            <w:tcW w:w="2127" w:type="dxa"/>
          </w:tcPr>
          <w:p w14:paraId="5DFF847E" w14:textId="77777777" w:rsidR="005B0793" w:rsidRPr="000D14A2" w:rsidRDefault="005B0793" w:rsidP="004F0CD8">
            <w:pPr>
              <w:jc w:val="center"/>
              <w:rPr>
                <w:rFonts w:ascii="Times New Roman" w:hAnsi="Times New Roman" w:cs="Times New Roman"/>
                <w:color w:val="0F4761" w:themeColor="accent1" w:themeShade="BF"/>
                <w:sz w:val="20"/>
                <w:szCs w:val="20"/>
              </w:rPr>
            </w:pPr>
          </w:p>
        </w:tc>
        <w:tc>
          <w:tcPr>
            <w:tcW w:w="1559" w:type="dxa"/>
          </w:tcPr>
          <w:p w14:paraId="2E8AAB58" w14:textId="77777777" w:rsidR="005B0793" w:rsidRPr="000D14A2" w:rsidRDefault="005B0793" w:rsidP="004F0C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5B0793" w:rsidRPr="000D14A2" w14:paraId="5705B597" w14:textId="77777777" w:rsidTr="0038489D">
        <w:tc>
          <w:tcPr>
            <w:tcW w:w="2977" w:type="dxa"/>
          </w:tcPr>
          <w:p w14:paraId="4DD4C460" w14:textId="77777777" w:rsidR="005B0793" w:rsidRPr="000D14A2" w:rsidRDefault="005B0793" w:rsidP="004F0CD8">
            <w:pPr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b/>
                <w:bCs/>
                <w:color w:val="000000" w:themeColor="dark1"/>
                <w:kern w:val="24"/>
                <w:sz w:val="20"/>
                <w:szCs w:val="20"/>
              </w:rPr>
              <w:t xml:space="preserve">  MoCA&lt;26 (n, %)</w:t>
            </w:r>
          </w:p>
        </w:tc>
        <w:tc>
          <w:tcPr>
            <w:tcW w:w="2409" w:type="dxa"/>
            <w:vAlign w:val="center"/>
          </w:tcPr>
          <w:p w14:paraId="767E761B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F4761" w:themeColor="accent1" w:themeShade="BF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00000" w:themeColor="text1"/>
                <w:kern w:val="24"/>
                <w:sz w:val="20"/>
                <w:szCs w:val="20"/>
              </w:rPr>
              <w:t>268, 36.0%</w:t>
            </w:r>
          </w:p>
        </w:tc>
        <w:tc>
          <w:tcPr>
            <w:tcW w:w="2127" w:type="dxa"/>
            <w:vAlign w:val="center"/>
          </w:tcPr>
          <w:p w14:paraId="6C85E4D7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F4761" w:themeColor="accent1" w:themeShade="BF"/>
                <w:kern w:val="24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00000" w:themeColor="text1"/>
                <w:sz w:val="20"/>
                <w:szCs w:val="20"/>
              </w:rPr>
              <w:t>78, 36.8%</w:t>
            </w:r>
          </w:p>
        </w:tc>
        <w:tc>
          <w:tcPr>
            <w:tcW w:w="1559" w:type="dxa"/>
            <w:vAlign w:val="center"/>
          </w:tcPr>
          <w:p w14:paraId="67A8EFD5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24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00000" w:themeColor="text1"/>
                <w:kern w:val="24"/>
                <w:sz w:val="20"/>
                <w:szCs w:val="20"/>
              </w:rPr>
              <w:t>0.837</w:t>
            </w:r>
          </w:p>
        </w:tc>
      </w:tr>
      <w:tr w:rsidR="005B0793" w:rsidRPr="000D14A2" w14:paraId="13F9742D" w14:textId="77777777" w:rsidTr="0038489D">
        <w:tc>
          <w:tcPr>
            <w:tcW w:w="2977" w:type="dxa"/>
          </w:tcPr>
          <w:p w14:paraId="11143B53" w14:textId="77777777" w:rsidR="005B0793" w:rsidRPr="000D14A2" w:rsidRDefault="005B0793" w:rsidP="004F0C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 xml:space="preserve">  MMSE</w:t>
            </w:r>
          </w:p>
        </w:tc>
        <w:tc>
          <w:tcPr>
            <w:tcW w:w="2409" w:type="dxa"/>
            <w:vAlign w:val="center"/>
          </w:tcPr>
          <w:p w14:paraId="50348DFB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28.6±1.4</w:t>
            </w:r>
          </w:p>
        </w:tc>
        <w:tc>
          <w:tcPr>
            <w:tcW w:w="2127" w:type="dxa"/>
            <w:vAlign w:val="center"/>
          </w:tcPr>
          <w:p w14:paraId="0B37C42F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28.4±1.4</w:t>
            </w:r>
          </w:p>
        </w:tc>
        <w:tc>
          <w:tcPr>
            <w:tcW w:w="1559" w:type="dxa"/>
            <w:vAlign w:val="center"/>
          </w:tcPr>
          <w:p w14:paraId="756DE50F" w14:textId="77777777" w:rsidR="005B0793" w:rsidRPr="000D14A2" w:rsidRDefault="005B0793" w:rsidP="004F0C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1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0.363</w:t>
            </w:r>
          </w:p>
        </w:tc>
      </w:tr>
      <w:tr w:rsidR="005B0793" w:rsidRPr="000D14A2" w14:paraId="5A8DDAF3" w14:textId="77777777" w:rsidTr="0038489D">
        <w:trPr>
          <w:trHeight w:val="461"/>
        </w:trPr>
        <w:tc>
          <w:tcPr>
            <w:tcW w:w="2977" w:type="dxa"/>
            <w:tcBorders>
              <w:bottom w:val="nil"/>
            </w:tcBorders>
          </w:tcPr>
          <w:p w14:paraId="63EAA269" w14:textId="77777777" w:rsidR="005B0793" w:rsidRPr="000D14A2" w:rsidRDefault="005B0793" w:rsidP="004F0C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b/>
                <w:bCs/>
                <w:color w:val="000000" w:themeColor="dark1"/>
                <w:kern w:val="24"/>
                <w:sz w:val="20"/>
                <w:szCs w:val="20"/>
              </w:rPr>
              <w:t xml:space="preserve">  MOCA</w:t>
            </w:r>
          </w:p>
        </w:tc>
        <w:tc>
          <w:tcPr>
            <w:tcW w:w="2409" w:type="dxa"/>
            <w:tcBorders>
              <w:bottom w:val="nil"/>
            </w:tcBorders>
            <w:vAlign w:val="center"/>
          </w:tcPr>
          <w:p w14:paraId="3B657B99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26.1±2.2</w:t>
            </w:r>
          </w:p>
        </w:tc>
        <w:tc>
          <w:tcPr>
            <w:tcW w:w="2127" w:type="dxa"/>
            <w:tcBorders>
              <w:bottom w:val="nil"/>
            </w:tcBorders>
            <w:vAlign w:val="center"/>
          </w:tcPr>
          <w:p w14:paraId="3F43742C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26.1±2.3</w:t>
            </w:r>
          </w:p>
        </w:tc>
        <w:tc>
          <w:tcPr>
            <w:tcW w:w="1559" w:type="dxa"/>
            <w:tcBorders>
              <w:bottom w:val="nil"/>
            </w:tcBorders>
            <w:vAlign w:val="center"/>
          </w:tcPr>
          <w:p w14:paraId="19CCA2CA" w14:textId="77777777" w:rsidR="005B0793" w:rsidRPr="000D14A2" w:rsidRDefault="005B0793" w:rsidP="004F0C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14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0.817</w:t>
            </w:r>
          </w:p>
        </w:tc>
      </w:tr>
      <w:tr w:rsidR="005B0793" w:rsidRPr="000D14A2" w14:paraId="122DF493" w14:textId="77777777" w:rsidTr="0038489D">
        <w:trPr>
          <w:trHeight w:val="461"/>
        </w:trPr>
        <w:tc>
          <w:tcPr>
            <w:tcW w:w="2977" w:type="dxa"/>
            <w:tcBorders>
              <w:top w:val="nil"/>
              <w:bottom w:val="nil"/>
            </w:tcBorders>
          </w:tcPr>
          <w:p w14:paraId="0F1585A1" w14:textId="77777777" w:rsidR="005B0793" w:rsidRPr="000D14A2" w:rsidRDefault="005B0793" w:rsidP="004F0CD8">
            <w:pPr>
              <w:rPr>
                <w:rFonts w:ascii="Times New Roman" w:eastAsia="DengXian" w:hAnsi="Times New Roman" w:cs="Times New Roman"/>
                <w:b/>
                <w:bCs/>
                <w:color w:val="000000" w:themeColor="dark1"/>
                <w:kern w:val="24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b/>
                <w:bCs/>
                <w:color w:val="000000" w:themeColor="dark1"/>
                <w:kern w:val="24"/>
                <w:sz w:val="20"/>
                <w:szCs w:val="20"/>
              </w:rPr>
              <w:t>Hormones</w:t>
            </w:r>
          </w:p>
        </w:tc>
        <w:tc>
          <w:tcPr>
            <w:tcW w:w="2409" w:type="dxa"/>
            <w:tcBorders>
              <w:top w:val="nil"/>
              <w:bottom w:val="nil"/>
            </w:tcBorders>
            <w:vAlign w:val="center"/>
          </w:tcPr>
          <w:p w14:paraId="47B433CD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F4761" w:themeColor="accent1" w:themeShade="BF"/>
                <w:kern w:val="24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  <w:vAlign w:val="center"/>
          </w:tcPr>
          <w:p w14:paraId="67340FCB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F4761" w:themeColor="accent1" w:themeShade="BF"/>
                <w:kern w:val="24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534ED428" w14:textId="77777777" w:rsidR="005B0793" w:rsidRPr="000D14A2" w:rsidRDefault="005B0793" w:rsidP="004F0C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5B0793" w:rsidRPr="000D14A2" w14:paraId="203F27BD" w14:textId="77777777" w:rsidTr="0038489D">
        <w:trPr>
          <w:trHeight w:val="461"/>
        </w:trPr>
        <w:tc>
          <w:tcPr>
            <w:tcW w:w="2977" w:type="dxa"/>
            <w:tcBorders>
              <w:top w:val="nil"/>
              <w:bottom w:val="nil"/>
            </w:tcBorders>
            <w:vAlign w:val="center"/>
          </w:tcPr>
          <w:p w14:paraId="080C706A" w14:textId="77777777" w:rsidR="005B0793" w:rsidRPr="000D14A2" w:rsidRDefault="005B0793" w:rsidP="004F0CD8">
            <w:pPr>
              <w:rPr>
                <w:rFonts w:ascii="Times New Roman" w:eastAsia="DengXian" w:hAnsi="Times New Roman" w:cs="Times New Roman"/>
                <w:b/>
                <w:bCs/>
                <w:color w:val="000000" w:themeColor="dark1"/>
                <w:kern w:val="24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 xml:space="preserve">  PRL (</w:t>
            </w:r>
            <w:r w:rsidRPr="000D14A2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  <w:lang w:val="el-GR"/>
              </w:rPr>
              <w:t>μ</w:t>
            </w:r>
            <w:r w:rsidRPr="000D14A2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g/L)</w:t>
            </w:r>
          </w:p>
        </w:tc>
        <w:tc>
          <w:tcPr>
            <w:tcW w:w="2409" w:type="dxa"/>
            <w:tcBorders>
              <w:top w:val="nil"/>
              <w:bottom w:val="nil"/>
            </w:tcBorders>
            <w:vAlign w:val="center"/>
          </w:tcPr>
          <w:p w14:paraId="60415125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10205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10205"/>
                <w:sz w:val="20"/>
                <w:szCs w:val="20"/>
              </w:rPr>
              <w:t>6.3 (4.9, 7.8)</w:t>
            </w:r>
          </w:p>
        </w:tc>
        <w:tc>
          <w:tcPr>
            <w:tcW w:w="2127" w:type="dxa"/>
            <w:tcBorders>
              <w:top w:val="nil"/>
              <w:bottom w:val="nil"/>
            </w:tcBorders>
            <w:vAlign w:val="center"/>
          </w:tcPr>
          <w:p w14:paraId="44D2F2F3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10205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10205"/>
                <w:sz w:val="20"/>
                <w:szCs w:val="20"/>
              </w:rPr>
              <w:t>6.4 (4.8, 8.2)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6BBF2D71" w14:textId="77777777" w:rsidR="005B0793" w:rsidRPr="000D14A2" w:rsidRDefault="005B0793" w:rsidP="004F0C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00000" w:themeColor="text1"/>
                <w:kern w:val="24"/>
                <w:sz w:val="20"/>
                <w:szCs w:val="20"/>
              </w:rPr>
              <w:t>0.372</w:t>
            </w:r>
          </w:p>
        </w:tc>
      </w:tr>
      <w:tr w:rsidR="005B0793" w:rsidRPr="000D14A2" w14:paraId="0EACADA5" w14:textId="77777777" w:rsidTr="0038489D">
        <w:trPr>
          <w:trHeight w:val="461"/>
        </w:trPr>
        <w:tc>
          <w:tcPr>
            <w:tcW w:w="2977" w:type="dxa"/>
            <w:tcBorders>
              <w:top w:val="nil"/>
              <w:bottom w:val="nil"/>
            </w:tcBorders>
            <w:vAlign w:val="center"/>
          </w:tcPr>
          <w:p w14:paraId="09A447F8" w14:textId="77777777" w:rsidR="005B0793" w:rsidRPr="000D14A2" w:rsidRDefault="005B0793" w:rsidP="004F0CD8">
            <w:pPr>
              <w:rPr>
                <w:rFonts w:ascii="Times New Roman" w:eastAsia="DengXian" w:hAnsi="Times New Roman" w:cs="Times New Roman"/>
                <w:b/>
                <w:bCs/>
                <w:color w:val="000000" w:themeColor="dark1"/>
                <w:kern w:val="24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 xml:space="preserve">  FSH (</w:t>
            </w:r>
            <w:proofErr w:type="spellStart"/>
            <w:r w:rsidRPr="000D14A2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mIU</w:t>
            </w:r>
            <w:proofErr w:type="spellEnd"/>
            <w:r w:rsidRPr="000D14A2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/ml)</w:t>
            </w:r>
          </w:p>
        </w:tc>
        <w:tc>
          <w:tcPr>
            <w:tcW w:w="2409" w:type="dxa"/>
            <w:tcBorders>
              <w:top w:val="nil"/>
              <w:bottom w:val="nil"/>
            </w:tcBorders>
            <w:vAlign w:val="center"/>
          </w:tcPr>
          <w:p w14:paraId="7E699995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10205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10205"/>
                <w:sz w:val="20"/>
                <w:szCs w:val="20"/>
              </w:rPr>
              <w:t>13.9 (7.6, 48.3)</w:t>
            </w:r>
          </w:p>
        </w:tc>
        <w:tc>
          <w:tcPr>
            <w:tcW w:w="2127" w:type="dxa"/>
            <w:tcBorders>
              <w:top w:val="nil"/>
              <w:bottom w:val="nil"/>
            </w:tcBorders>
            <w:vAlign w:val="center"/>
          </w:tcPr>
          <w:p w14:paraId="3435D494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F4761" w:themeColor="accent1" w:themeShade="BF"/>
                <w:kern w:val="24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10205"/>
                <w:sz w:val="20"/>
                <w:szCs w:val="20"/>
              </w:rPr>
              <w:t>16.8 (7.7, 51.4)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1028F787" w14:textId="77777777" w:rsidR="005B0793" w:rsidRPr="000D14A2" w:rsidRDefault="005B0793" w:rsidP="004F0C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00000" w:themeColor="text1"/>
                <w:kern w:val="24"/>
                <w:sz w:val="20"/>
                <w:szCs w:val="20"/>
              </w:rPr>
              <w:t>0.681</w:t>
            </w:r>
          </w:p>
        </w:tc>
      </w:tr>
      <w:tr w:rsidR="005B0793" w:rsidRPr="000D14A2" w14:paraId="4B10F0FD" w14:textId="77777777" w:rsidTr="0038489D">
        <w:trPr>
          <w:trHeight w:val="461"/>
        </w:trPr>
        <w:tc>
          <w:tcPr>
            <w:tcW w:w="2977" w:type="dxa"/>
            <w:tcBorders>
              <w:top w:val="nil"/>
              <w:bottom w:val="nil"/>
            </w:tcBorders>
            <w:vAlign w:val="center"/>
          </w:tcPr>
          <w:p w14:paraId="118E3DE1" w14:textId="77777777" w:rsidR="005B0793" w:rsidRPr="000D14A2" w:rsidRDefault="005B0793" w:rsidP="004F0CD8">
            <w:pPr>
              <w:rPr>
                <w:rFonts w:ascii="Times New Roman" w:eastAsia="DengXian" w:hAnsi="Times New Roman" w:cs="Times New Roman"/>
                <w:b/>
                <w:bCs/>
                <w:color w:val="000000" w:themeColor="dark1"/>
                <w:kern w:val="24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 xml:space="preserve">  LH (</w:t>
            </w:r>
            <w:proofErr w:type="spellStart"/>
            <w:r w:rsidRPr="000D14A2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mIU</w:t>
            </w:r>
            <w:proofErr w:type="spellEnd"/>
            <w:r w:rsidRPr="000D14A2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/ml)</w:t>
            </w:r>
          </w:p>
        </w:tc>
        <w:tc>
          <w:tcPr>
            <w:tcW w:w="2409" w:type="dxa"/>
            <w:tcBorders>
              <w:top w:val="nil"/>
              <w:bottom w:val="nil"/>
            </w:tcBorders>
            <w:vAlign w:val="center"/>
          </w:tcPr>
          <w:p w14:paraId="18E8974A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10205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10205"/>
                <w:sz w:val="20"/>
                <w:szCs w:val="20"/>
              </w:rPr>
              <w:t>7.1 (4.3, 20.0)</w:t>
            </w:r>
          </w:p>
        </w:tc>
        <w:tc>
          <w:tcPr>
            <w:tcW w:w="2127" w:type="dxa"/>
            <w:tcBorders>
              <w:top w:val="nil"/>
              <w:bottom w:val="nil"/>
            </w:tcBorders>
            <w:vAlign w:val="center"/>
          </w:tcPr>
          <w:p w14:paraId="2E00AE5A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10205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10205"/>
                <w:sz w:val="20"/>
                <w:szCs w:val="20"/>
              </w:rPr>
              <w:t>8.3 (4.5, 19.6)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6B2D7C93" w14:textId="77777777" w:rsidR="005B0793" w:rsidRPr="000D14A2" w:rsidRDefault="005B0793" w:rsidP="004F0C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00000" w:themeColor="text1"/>
                <w:kern w:val="24"/>
                <w:sz w:val="20"/>
                <w:szCs w:val="20"/>
              </w:rPr>
              <w:t>0.487</w:t>
            </w:r>
          </w:p>
        </w:tc>
      </w:tr>
      <w:tr w:rsidR="005B0793" w:rsidRPr="000D14A2" w14:paraId="327F61DE" w14:textId="77777777" w:rsidTr="0038489D">
        <w:trPr>
          <w:trHeight w:val="461"/>
        </w:trPr>
        <w:tc>
          <w:tcPr>
            <w:tcW w:w="2977" w:type="dxa"/>
            <w:tcBorders>
              <w:top w:val="nil"/>
              <w:bottom w:val="nil"/>
            </w:tcBorders>
            <w:vAlign w:val="center"/>
          </w:tcPr>
          <w:p w14:paraId="3CE65DEE" w14:textId="77777777" w:rsidR="005B0793" w:rsidRPr="000D14A2" w:rsidRDefault="005B0793" w:rsidP="004F0CD8">
            <w:pPr>
              <w:rPr>
                <w:rFonts w:ascii="Times New Roman" w:eastAsia="DengXian" w:hAnsi="Times New Roman" w:cs="Times New Roman"/>
                <w:b/>
                <w:bCs/>
                <w:color w:val="000000" w:themeColor="dark1"/>
                <w:kern w:val="24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 xml:space="preserve">  TSH (</w:t>
            </w:r>
            <w:proofErr w:type="spellStart"/>
            <w:r w:rsidRPr="000D14A2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mIU</w:t>
            </w:r>
            <w:proofErr w:type="spellEnd"/>
            <w:r w:rsidRPr="000D14A2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/L)</w:t>
            </w:r>
          </w:p>
        </w:tc>
        <w:tc>
          <w:tcPr>
            <w:tcW w:w="2409" w:type="dxa"/>
            <w:tcBorders>
              <w:top w:val="nil"/>
              <w:bottom w:val="nil"/>
            </w:tcBorders>
            <w:vAlign w:val="center"/>
          </w:tcPr>
          <w:p w14:paraId="6CAE4BCD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10205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10205"/>
                <w:sz w:val="20"/>
                <w:szCs w:val="20"/>
              </w:rPr>
              <w:t>1.8 (1.2, 2.7)</w:t>
            </w:r>
          </w:p>
        </w:tc>
        <w:tc>
          <w:tcPr>
            <w:tcW w:w="2127" w:type="dxa"/>
            <w:tcBorders>
              <w:top w:val="nil"/>
              <w:bottom w:val="nil"/>
            </w:tcBorders>
            <w:vAlign w:val="center"/>
          </w:tcPr>
          <w:p w14:paraId="759ED73A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10205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10205"/>
                <w:sz w:val="20"/>
                <w:szCs w:val="20"/>
              </w:rPr>
              <w:t>1.9 (1.3, 2.8)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69B3D1AA" w14:textId="77777777" w:rsidR="005B0793" w:rsidRPr="000D14A2" w:rsidRDefault="005B0793" w:rsidP="004F0C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00000" w:themeColor="text1"/>
                <w:kern w:val="24"/>
                <w:sz w:val="20"/>
                <w:szCs w:val="20"/>
              </w:rPr>
              <w:t>0.170</w:t>
            </w:r>
          </w:p>
        </w:tc>
      </w:tr>
      <w:tr w:rsidR="005B0793" w:rsidRPr="000D14A2" w14:paraId="62F5291B" w14:textId="77777777" w:rsidTr="0038489D">
        <w:trPr>
          <w:trHeight w:val="461"/>
        </w:trPr>
        <w:tc>
          <w:tcPr>
            <w:tcW w:w="2977" w:type="dxa"/>
            <w:tcBorders>
              <w:top w:val="nil"/>
              <w:bottom w:val="nil"/>
            </w:tcBorders>
            <w:vAlign w:val="center"/>
          </w:tcPr>
          <w:p w14:paraId="5BDA45D5" w14:textId="77777777" w:rsidR="005B0793" w:rsidRPr="000D14A2" w:rsidRDefault="005B0793" w:rsidP="004F0CD8">
            <w:pPr>
              <w:ind w:firstLineChars="100" w:firstLine="20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ACTH (</w:t>
            </w:r>
            <w:proofErr w:type="spellStart"/>
            <w:r w:rsidRPr="000D14A2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pmol</w:t>
            </w:r>
            <w:proofErr w:type="spellEnd"/>
            <w:r w:rsidRPr="000D14A2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/L)</w:t>
            </w:r>
          </w:p>
        </w:tc>
        <w:tc>
          <w:tcPr>
            <w:tcW w:w="2409" w:type="dxa"/>
            <w:tcBorders>
              <w:top w:val="nil"/>
              <w:bottom w:val="nil"/>
            </w:tcBorders>
            <w:vAlign w:val="center"/>
          </w:tcPr>
          <w:p w14:paraId="5FB5E175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10205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10205"/>
                <w:sz w:val="20"/>
                <w:szCs w:val="20"/>
              </w:rPr>
              <w:t>5.4 (3.7, 7.8)</w:t>
            </w:r>
          </w:p>
        </w:tc>
        <w:tc>
          <w:tcPr>
            <w:tcW w:w="2127" w:type="dxa"/>
            <w:tcBorders>
              <w:top w:val="nil"/>
              <w:bottom w:val="nil"/>
            </w:tcBorders>
            <w:vAlign w:val="center"/>
          </w:tcPr>
          <w:p w14:paraId="5F97209D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10205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10205"/>
                <w:sz w:val="20"/>
                <w:szCs w:val="20"/>
              </w:rPr>
              <w:t>5.2 (3.4, 7.4)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43CB2271" w14:textId="77777777" w:rsidR="005B0793" w:rsidRPr="000D14A2" w:rsidRDefault="005B0793" w:rsidP="004F0CD8">
            <w:pPr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</w:rPr>
            </w:pPr>
            <w:r w:rsidRPr="000D14A2"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0.254</w:t>
            </w:r>
          </w:p>
        </w:tc>
      </w:tr>
      <w:tr w:rsidR="005B0793" w:rsidRPr="000D14A2" w14:paraId="140C6352" w14:textId="77777777" w:rsidTr="0038489D">
        <w:trPr>
          <w:trHeight w:val="461"/>
        </w:trPr>
        <w:tc>
          <w:tcPr>
            <w:tcW w:w="2977" w:type="dxa"/>
            <w:tcBorders>
              <w:top w:val="nil"/>
              <w:bottom w:val="single" w:sz="4" w:space="0" w:color="auto"/>
            </w:tcBorders>
            <w:vAlign w:val="center"/>
          </w:tcPr>
          <w:p w14:paraId="7236EBC3" w14:textId="77777777" w:rsidR="005B0793" w:rsidRPr="000D14A2" w:rsidRDefault="005B0793" w:rsidP="004F0CD8">
            <w:pPr>
              <w:rPr>
                <w:rFonts w:ascii="Times New Roman" w:eastAsia="DengXian" w:hAnsi="Times New Roman" w:cs="Times New Roman"/>
                <w:b/>
                <w:bCs/>
                <w:color w:val="000000" w:themeColor="dark1"/>
                <w:kern w:val="24"/>
                <w:sz w:val="20"/>
                <w:szCs w:val="20"/>
              </w:rPr>
            </w:pPr>
            <w:r w:rsidRPr="000D14A2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 GH (</w:t>
            </w:r>
            <w:r w:rsidRPr="000D14A2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  <w:lang w:val="el-GR"/>
              </w:rPr>
              <w:t>μ</w:t>
            </w:r>
            <w:r w:rsidRPr="000D14A2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g/L)</w:t>
            </w:r>
          </w:p>
        </w:tc>
        <w:tc>
          <w:tcPr>
            <w:tcW w:w="2409" w:type="dxa"/>
            <w:tcBorders>
              <w:top w:val="nil"/>
              <w:bottom w:val="single" w:sz="4" w:space="0" w:color="auto"/>
            </w:tcBorders>
            <w:vAlign w:val="center"/>
          </w:tcPr>
          <w:p w14:paraId="3FFF9AD1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10205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10205"/>
                <w:sz w:val="20"/>
                <w:szCs w:val="20"/>
              </w:rPr>
              <w:t>0.27 (0.10, 0.64)</w:t>
            </w:r>
          </w:p>
        </w:tc>
        <w:tc>
          <w:tcPr>
            <w:tcW w:w="2127" w:type="dxa"/>
            <w:tcBorders>
              <w:top w:val="nil"/>
              <w:bottom w:val="single" w:sz="4" w:space="0" w:color="auto"/>
            </w:tcBorders>
            <w:vAlign w:val="center"/>
          </w:tcPr>
          <w:p w14:paraId="4BE30AE2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10205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10205"/>
                <w:sz w:val="20"/>
                <w:szCs w:val="20"/>
              </w:rPr>
              <w:t>0.20 (0.09, 0.73)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  <w:vAlign w:val="center"/>
          </w:tcPr>
          <w:p w14:paraId="60255A77" w14:textId="77777777" w:rsidR="005B0793" w:rsidRPr="000D14A2" w:rsidRDefault="005B0793" w:rsidP="004F0CD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D14A2"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0.621</w:t>
            </w:r>
          </w:p>
        </w:tc>
      </w:tr>
    </w:tbl>
    <w:p w14:paraId="3A4AFD55" w14:textId="77777777" w:rsidR="005B0793" w:rsidRPr="000D14A2" w:rsidRDefault="005B0793" w:rsidP="004F0CD8">
      <w:pPr>
        <w:jc w:val="both"/>
        <w:rPr>
          <w:rFonts w:ascii="Times New Roman" w:hAnsi="Times New Roman" w:cs="Times New Roman"/>
          <w:sz w:val="20"/>
          <w:szCs w:val="20"/>
        </w:rPr>
      </w:pPr>
      <w:r w:rsidRPr="000D14A2">
        <w:rPr>
          <w:rFonts w:ascii="Times New Roman" w:hAnsi="Times New Roman" w:cs="Times New Roman"/>
          <w:sz w:val="20"/>
          <w:szCs w:val="20"/>
        </w:rPr>
        <w:t xml:space="preserve">Data are shown as means </w:t>
      </w:r>
      <w:r w:rsidRPr="000D14A2">
        <w:rPr>
          <w:rFonts w:ascii="Times New Roman" w:eastAsia="DengXian" w:hAnsi="Times New Roman" w:cs="Times New Roman"/>
          <w:color w:val="000000"/>
          <w:sz w:val="20"/>
          <w:szCs w:val="20"/>
        </w:rPr>
        <w:t xml:space="preserve">± </w:t>
      </w:r>
      <w:r w:rsidRPr="000D14A2">
        <w:rPr>
          <w:rFonts w:ascii="Times New Roman" w:hAnsi="Times New Roman" w:cs="Times New Roman"/>
          <w:sz w:val="20"/>
          <w:szCs w:val="20"/>
        </w:rPr>
        <w:t xml:space="preserve">SD or median with interquartile range (IQR). Chi-squared test for categorical variables (sex, smoking, alcohol, MoCA&lt;26). Mann-Whitney U test for glycemic parameters and hormone. Independent samples </w:t>
      </w:r>
      <w:proofErr w:type="spellStart"/>
      <w:r w:rsidRPr="000D14A2">
        <w:rPr>
          <w:rFonts w:ascii="Times New Roman" w:hAnsi="Times New Roman" w:cs="Times New Roman"/>
          <w:sz w:val="20"/>
          <w:szCs w:val="20"/>
        </w:rPr>
        <w:t>t</w:t>
      </w:r>
      <w:proofErr w:type="spellEnd"/>
      <w:r w:rsidRPr="000D14A2">
        <w:rPr>
          <w:rFonts w:ascii="Times New Roman" w:hAnsi="Times New Roman" w:cs="Times New Roman"/>
          <w:sz w:val="20"/>
          <w:szCs w:val="20"/>
        </w:rPr>
        <w:t xml:space="preserve"> test for remaining anthropometric, metabolic parameters and cognitive assessment scores. *</w:t>
      </w:r>
      <w:r w:rsidRPr="000D14A2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Pr="000D14A2">
        <w:rPr>
          <w:rFonts w:ascii="Times New Roman" w:hAnsi="Times New Roman" w:cs="Times New Roman"/>
          <w:sz w:val="20"/>
          <w:szCs w:val="20"/>
        </w:rPr>
        <w:t>&lt;0.05 was considered significant.</w:t>
      </w:r>
    </w:p>
    <w:p w14:paraId="69E576B9" w14:textId="77777777" w:rsidR="005B0793" w:rsidRPr="000D14A2" w:rsidRDefault="005B0793" w:rsidP="004F0CD8">
      <w:pPr>
        <w:rPr>
          <w:rFonts w:ascii="Times New Roman" w:hAnsi="Times New Roman" w:cs="Times New Roman"/>
          <w:sz w:val="20"/>
          <w:szCs w:val="20"/>
        </w:rPr>
      </w:pPr>
    </w:p>
    <w:p w14:paraId="23089709" w14:textId="77777777" w:rsidR="005B0793" w:rsidRPr="000D14A2" w:rsidRDefault="005B0793" w:rsidP="004F0CD8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0D14A2">
        <w:rPr>
          <w:rFonts w:ascii="Times New Roman" w:hAnsi="Times New Roman" w:cs="Times New Roman"/>
          <w:b/>
          <w:bCs/>
          <w:sz w:val="20"/>
          <w:szCs w:val="20"/>
        </w:rPr>
        <w:lastRenderedPageBreak/>
        <w:t>Supplementary Table S8.</w:t>
      </w:r>
      <w:r w:rsidRPr="000D14A2">
        <w:rPr>
          <w:rFonts w:ascii="Times New Roman" w:hAnsi="Times New Roman" w:cs="Times New Roman"/>
          <w:sz w:val="20"/>
          <w:szCs w:val="20"/>
        </w:rPr>
        <w:t xml:space="preserve"> </w:t>
      </w:r>
      <w:r w:rsidRPr="000D14A2">
        <w:rPr>
          <w:rFonts w:ascii="Times New Roman" w:hAnsi="Times New Roman" w:cs="Times New Roman"/>
          <w:b/>
          <w:bCs/>
          <w:sz w:val="20"/>
          <w:szCs w:val="20"/>
        </w:rPr>
        <w:t>Brain volumes calculated by VBM8 toolbox of among Q1, Q2, Q3 and Q4</w:t>
      </w:r>
    </w:p>
    <w:tbl>
      <w:tblPr>
        <w:tblStyle w:val="af2"/>
        <w:tblW w:w="0" w:type="auto"/>
        <w:tblBorders>
          <w:top w:val="single" w:sz="8" w:space="0" w:color="000000" w:themeColor="text1"/>
          <w:left w:val="none" w:sz="0" w:space="0" w:color="auto"/>
          <w:bottom w:val="single" w:sz="8" w:space="0" w:color="000000" w:themeColor="text1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87"/>
        <w:gridCol w:w="1857"/>
        <w:gridCol w:w="1701"/>
        <w:gridCol w:w="1842"/>
        <w:gridCol w:w="1716"/>
        <w:gridCol w:w="1107"/>
      </w:tblGrid>
      <w:tr w:rsidR="005B0793" w:rsidRPr="000D14A2" w14:paraId="4C88CD1A" w14:textId="77777777" w:rsidTr="0038489D">
        <w:tc>
          <w:tcPr>
            <w:tcW w:w="1287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1B970977" w14:textId="77777777" w:rsidR="005B0793" w:rsidRPr="000D14A2" w:rsidRDefault="005B0793" w:rsidP="004F0CD8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57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center"/>
          </w:tcPr>
          <w:p w14:paraId="0C52E1DE" w14:textId="77777777" w:rsidR="005B0793" w:rsidRPr="000D14A2" w:rsidRDefault="005B0793" w:rsidP="004F0CD8">
            <w:pPr>
              <w:pStyle w:val="af3"/>
              <w:spacing w:before="0" w:beforeAutospacing="0" w:after="0" w:afterAutospacing="0"/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Q1</w:t>
            </w:r>
          </w:p>
          <w:p w14:paraId="62AFA7A3" w14:textId="77777777" w:rsidR="005B0793" w:rsidRPr="000D14A2" w:rsidRDefault="005B0793" w:rsidP="004F0CD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n = 52</w:t>
            </w:r>
          </w:p>
        </w:tc>
        <w:tc>
          <w:tcPr>
            <w:tcW w:w="1701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center"/>
          </w:tcPr>
          <w:p w14:paraId="07BEF594" w14:textId="77777777" w:rsidR="005B0793" w:rsidRPr="000D14A2" w:rsidRDefault="005B0793" w:rsidP="004F0CD8">
            <w:pPr>
              <w:pStyle w:val="af3"/>
              <w:spacing w:before="0" w:beforeAutospacing="0" w:after="0" w:afterAutospacing="0"/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Q2</w:t>
            </w:r>
          </w:p>
          <w:p w14:paraId="43DFEEAE" w14:textId="77777777" w:rsidR="005B0793" w:rsidRPr="000D14A2" w:rsidRDefault="005B0793" w:rsidP="004F0CD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n = 48</w:t>
            </w:r>
          </w:p>
        </w:tc>
        <w:tc>
          <w:tcPr>
            <w:tcW w:w="1842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center"/>
          </w:tcPr>
          <w:p w14:paraId="00D460BB" w14:textId="77777777" w:rsidR="005B0793" w:rsidRPr="000D14A2" w:rsidRDefault="005B0793" w:rsidP="004F0CD8">
            <w:pPr>
              <w:pStyle w:val="af3"/>
              <w:spacing w:before="0" w:beforeAutospacing="0" w:after="0" w:afterAutospacing="0"/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Q3</w:t>
            </w:r>
          </w:p>
          <w:p w14:paraId="6E8F9F67" w14:textId="77777777" w:rsidR="005B0793" w:rsidRPr="000D14A2" w:rsidRDefault="005B0793" w:rsidP="004F0CD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n =42</w:t>
            </w:r>
          </w:p>
        </w:tc>
        <w:tc>
          <w:tcPr>
            <w:tcW w:w="1716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center"/>
          </w:tcPr>
          <w:p w14:paraId="16E31879" w14:textId="77777777" w:rsidR="005B0793" w:rsidRPr="000D14A2" w:rsidRDefault="005B0793" w:rsidP="004F0CD8">
            <w:pPr>
              <w:pStyle w:val="af3"/>
              <w:spacing w:before="0" w:beforeAutospacing="0" w:after="0" w:afterAutospacing="0"/>
              <w:jc w:val="center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Q4</w:t>
            </w:r>
          </w:p>
          <w:p w14:paraId="212EA81C" w14:textId="77777777" w:rsidR="005B0793" w:rsidRPr="000D14A2" w:rsidRDefault="005B0793" w:rsidP="004F0CD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n = 70</w:t>
            </w:r>
          </w:p>
        </w:tc>
        <w:tc>
          <w:tcPr>
            <w:tcW w:w="1107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center"/>
          </w:tcPr>
          <w:p w14:paraId="15F3FEF5" w14:textId="77777777" w:rsidR="005B0793" w:rsidRPr="000D14A2" w:rsidRDefault="005B0793" w:rsidP="004F0CD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D14A2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</w:t>
            </w:r>
            <w:r w:rsidRPr="000D14A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value</w:t>
            </w:r>
          </w:p>
        </w:tc>
      </w:tr>
      <w:tr w:rsidR="005B0793" w:rsidRPr="000D14A2" w14:paraId="48194587" w14:textId="77777777" w:rsidTr="0038489D">
        <w:tc>
          <w:tcPr>
            <w:tcW w:w="1287" w:type="dxa"/>
            <w:tcBorders>
              <w:top w:val="single" w:sz="8" w:space="0" w:color="000000" w:themeColor="text1"/>
            </w:tcBorders>
            <w:vAlign w:val="center"/>
          </w:tcPr>
          <w:p w14:paraId="37313EF4" w14:textId="77777777" w:rsidR="005B0793" w:rsidRPr="000D14A2" w:rsidRDefault="005B0793" w:rsidP="004F0CD8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D14A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TIV</w:t>
            </w:r>
          </w:p>
        </w:tc>
        <w:tc>
          <w:tcPr>
            <w:tcW w:w="1857" w:type="dxa"/>
            <w:tcBorders>
              <w:top w:val="single" w:sz="8" w:space="0" w:color="000000" w:themeColor="text1"/>
            </w:tcBorders>
            <w:vAlign w:val="center"/>
          </w:tcPr>
          <w:p w14:paraId="7748EEAE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1415.32±148.30</w:t>
            </w:r>
          </w:p>
        </w:tc>
        <w:tc>
          <w:tcPr>
            <w:tcW w:w="1701" w:type="dxa"/>
            <w:tcBorders>
              <w:top w:val="single" w:sz="8" w:space="0" w:color="000000" w:themeColor="text1"/>
            </w:tcBorders>
            <w:vAlign w:val="center"/>
          </w:tcPr>
          <w:p w14:paraId="43F97376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1457.80±203.13</w:t>
            </w:r>
          </w:p>
        </w:tc>
        <w:tc>
          <w:tcPr>
            <w:tcW w:w="1842" w:type="dxa"/>
            <w:tcBorders>
              <w:top w:val="single" w:sz="8" w:space="0" w:color="000000" w:themeColor="text1"/>
            </w:tcBorders>
            <w:vAlign w:val="center"/>
          </w:tcPr>
          <w:p w14:paraId="53CF3F39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1458.62±225.8</w:t>
            </w:r>
          </w:p>
        </w:tc>
        <w:tc>
          <w:tcPr>
            <w:tcW w:w="1716" w:type="dxa"/>
            <w:tcBorders>
              <w:top w:val="single" w:sz="8" w:space="0" w:color="000000" w:themeColor="text1"/>
            </w:tcBorders>
            <w:vAlign w:val="center"/>
          </w:tcPr>
          <w:p w14:paraId="50B940E0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1460.10±175.53</w:t>
            </w:r>
          </w:p>
        </w:tc>
        <w:tc>
          <w:tcPr>
            <w:tcW w:w="1107" w:type="dxa"/>
            <w:tcBorders>
              <w:top w:val="single" w:sz="8" w:space="0" w:color="000000" w:themeColor="text1"/>
            </w:tcBorders>
            <w:vAlign w:val="center"/>
          </w:tcPr>
          <w:p w14:paraId="6DFAC30A" w14:textId="77777777" w:rsidR="005B0793" w:rsidRPr="000D14A2" w:rsidRDefault="005B0793" w:rsidP="004F0CD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D14A2">
              <w:rPr>
                <w:rFonts w:ascii="Times New Roman" w:hAnsi="Times New Roman" w:cs="Times New Roman"/>
                <w:sz w:val="20"/>
                <w:szCs w:val="20"/>
              </w:rPr>
              <w:t>0.544</w:t>
            </w:r>
          </w:p>
        </w:tc>
      </w:tr>
      <w:tr w:rsidR="005B0793" w:rsidRPr="000D14A2" w14:paraId="0BAB4DBA" w14:textId="77777777" w:rsidTr="0038489D">
        <w:tc>
          <w:tcPr>
            <w:tcW w:w="1287" w:type="dxa"/>
            <w:vAlign w:val="center"/>
          </w:tcPr>
          <w:p w14:paraId="0C8D1F4B" w14:textId="77777777" w:rsidR="005B0793" w:rsidRPr="000D14A2" w:rsidRDefault="005B0793" w:rsidP="004F0CD8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D14A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GM/TIV</w:t>
            </w:r>
          </w:p>
        </w:tc>
        <w:tc>
          <w:tcPr>
            <w:tcW w:w="1857" w:type="dxa"/>
            <w:vAlign w:val="center"/>
          </w:tcPr>
          <w:p w14:paraId="1CF62C28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0.392±0.040</w:t>
            </w:r>
          </w:p>
        </w:tc>
        <w:tc>
          <w:tcPr>
            <w:tcW w:w="1701" w:type="dxa"/>
            <w:vAlign w:val="center"/>
          </w:tcPr>
          <w:p w14:paraId="2B08BEF1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0.395±0.048</w:t>
            </w:r>
          </w:p>
        </w:tc>
        <w:tc>
          <w:tcPr>
            <w:tcW w:w="1842" w:type="dxa"/>
            <w:vAlign w:val="center"/>
          </w:tcPr>
          <w:p w14:paraId="0991F72D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0.390±0.035</w:t>
            </w:r>
          </w:p>
        </w:tc>
        <w:tc>
          <w:tcPr>
            <w:tcW w:w="1716" w:type="dxa"/>
            <w:vAlign w:val="center"/>
          </w:tcPr>
          <w:p w14:paraId="3FC421BC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0.400±0.044</w:t>
            </w:r>
          </w:p>
        </w:tc>
        <w:tc>
          <w:tcPr>
            <w:tcW w:w="1107" w:type="dxa"/>
            <w:vAlign w:val="center"/>
          </w:tcPr>
          <w:p w14:paraId="624EFF76" w14:textId="77777777" w:rsidR="005B0793" w:rsidRPr="000D14A2" w:rsidRDefault="005B0793" w:rsidP="004F0CD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D14A2">
              <w:rPr>
                <w:rFonts w:ascii="Times New Roman" w:hAnsi="Times New Roman" w:cs="Times New Roman"/>
                <w:sz w:val="20"/>
                <w:szCs w:val="20"/>
              </w:rPr>
              <w:t>0.651</w:t>
            </w:r>
          </w:p>
        </w:tc>
      </w:tr>
      <w:tr w:rsidR="005B0793" w:rsidRPr="000D14A2" w14:paraId="16C4496C" w14:textId="77777777" w:rsidTr="0038489D">
        <w:tc>
          <w:tcPr>
            <w:tcW w:w="1287" w:type="dxa"/>
            <w:vAlign w:val="center"/>
          </w:tcPr>
          <w:p w14:paraId="45D195B6" w14:textId="77777777" w:rsidR="005B0793" w:rsidRPr="000D14A2" w:rsidRDefault="005B0793" w:rsidP="004F0CD8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D14A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WM/TIV</w:t>
            </w:r>
          </w:p>
        </w:tc>
        <w:tc>
          <w:tcPr>
            <w:tcW w:w="1857" w:type="dxa"/>
            <w:vAlign w:val="center"/>
          </w:tcPr>
          <w:p w14:paraId="1469495A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0.312±0.029</w:t>
            </w:r>
          </w:p>
        </w:tc>
        <w:tc>
          <w:tcPr>
            <w:tcW w:w="1701" w:type="dxa"/>
            <w:vAlign w:val="center"/>
          </w:tcPr>
          <w:p w14:paraId="262FBA31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0.317±0.038</w:t>
            </w:r>
          </w:p>
        </w:tc>
        <w:tc>
          <w:tcPr>
            <w:tcW w:w="1842" w:type="dxa"/>
            <w:vAlign w:val="center"/>
          </w:tcPr>
          <w:p w14:paraId="1006C1FF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0.312±0.025</w:t>
            </w:r>
          </w:p>
        </w:tc>
        <w:tc>
          <w:tcPr>
            <w:tcW w:w="1716" w:type="dxa"/>
            <w:vAlign w:val="center"/>
          </w:tcPr>
          <w:p w14:paraId="6E4CFF18" w14:textId="77777777" w:rsidR="005B0793" w:rsidRPr="000D14A2" w:rsidRDefault="005B0793" w:rsidP="004F0CD8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0D14A2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0.321±0.031</w:t>
            </w:r>
          </w:p>
        </w:tc>
        <w:tc>
          <w:tcPr>
            <w:tcW w:w="1107" w:type="dxa"/>
            <w:vAlign w:val="center"/>
          </w:tcPr>
          <w:p w14:paraId="1AE3230C" w14:textId="77777777" w:rsidR="005B0793" w:rsidRPr="000D14A2" w:rsidRDefault="005B0793" w:rsidP="004F0CD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D14A2">
              <w:rPr>
                <w:rFonts w:ascii="Times New Roman" w:hAnsi="Times New Roman" w:cs="Times New Roman"/>
                <w:sz w:val="20"/>
                <w:szCs w:val="20"/>
              </w:rPr>
              <w:t>0.354</w:t>
            </w:r>
          </w:p>
        </w:tc>
      </w:tr>
    </w:tbl>
    <w:p w14:paraId="03416158" w14:textId="77777777" w:rsidR="005B0793" w:rsidRPr="000D14A2" w:rsidRDefault="005B0793" w:rsidP="004F0CD8">
      <w:pPr>
        <w:rPr>
          <w:rFonts w:ascii="Times New Roman" w:hAnsi="Times New Roman" w:cs="Times New Roman"/>
          <w:sz w:val="20"/>
          <w:szCs w:val="20"/>
        </w:rPr>
      </w:pPr>
      <w:r w:rsidRPr="000D14A2">
        <w:rPr>
          <w:rFonts w:ascii="Times New Roman" w:hAnsi="Times New Roman" w:cs="Times New Roman"/>
          <w:sz w:val="20"/>
          <w:szCs w:val="20"/>
        </w:rPr>
        <w:t>TIV, total intracranial volume; GM, gray matter volume; WM, white matter volume.</w:t>
      </w:r>
    </w:p>
    <w:p w14:paraId="7E402DC7" w14:textId="77777777" w:rsidR="005B0793" w:rsidRPr="000D14A2" w:rsidRDefault="005B0793" w:rsidP="004F0CD8">
      <w:pPr>
        <w:rPr>
          <w:rFonts w:ascii="Times New Roman" w:hAnsi="Times New Roman" w:cs="Times New Roman"/>
          <w:sz w:val="20"/>
          <w:szCs w:val="20"/>
        </w:rPr>
      </w:pPr>
      <w:r w:rsidRPr="000D14A2">
        <w:rPr>
          <w:rFonts w:ascii="Times New Roman" w:hAnsi="Times New Roman" w:cs="Times New Roman"/>
          <w:sz w:val="20"/>
          <w:szCs w:val="20"/>
        </w:rPr>
        <w:t>Data are mean ± standard deviation. Comparison among four groups was analyzed by one-way ANOVA analysis. *P &lt; 0.05 was considered significant.</w:t>
      </w:r>
    </w:p>
    <w:p w14:paraId="7F293011" w14:textId="77777777" w:rsidR="005B0793" w:rsidRPr="000D14A2" w:rsidRDefault="005B0793" w:rsidP="004F0CD8">
      <w:pPr>
        <w:rPr>
          <w:rFonts w:ascii="Times New Roman" w:hAnsi="Times New Roman" w:cs="Times New Roman"/>
          <w:sz w:val="20"/>
          <w:szCs w:val="20"/>
        </w:rPr>
      </w:pPr>
    </w:p>
    <w:p w14:paraId="64B1F791" w14:textId="6A25E7FF" w:rsidR="00312427" w:rsidRPr="000D14A2" w:rsidRDefault="00312427" w:rsidP="004F0CD8">
      <w:pPr>
        <w:rPr>
          <w:rFonts w:ascii="Times New Roman" w:hAnsi="Times New Roman" w:cs="Times New Roman"/>
          <w:b/>
          <w:bCs/>
          <w:sz w:val="20"/>
          <w:szCs w:val="20"/>
        </w:rPr>
      </w:pPr>
    </w:p>
    <w:sectPr w:rsidR="00312427" w:rsidRPr="000D14A2" w:rsidSect="005B0793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752A07" w14:textId="77777777" w:rsidR="00771515" w:rsidRDefault="00771515">
      <w:r>
        <w:separator/>
      </w:r>
    </w:p>
  </w:endnote>
  <w:endnote w:type="continuationSeparator" w:id="0">
    <w:p w14:paraId="4B31FEED" w14:textId="77777777" w:rsidR="00771515" w:rsidRDefault="007715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MinionPro">
    <w:altName w:val="Cambria"/>
    <w:panose1 w:val="020B0604020202020204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7C0922" w14:textId="77777777" w:rsidR="00771515" w:rsidRDefault="00771515">
      <w:r>
        <w:separator/>
      </w:r>
    </w:p>
  </w:footnote>
  <w:footnote w:type="continuationSeparator" w:id="0">
    <w:p w14:paraId="6E959892" w14:textId="77777777" w:rsidR="00771515" w:rsidRDefault="007715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420A29" w14:textId="77777777" w:rsidR="005B0793" w:rsidRDefault="005B0793" w:rsidP="00CD6CFB">
    <w:pPr>
      <w:pStyle w:val="ae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AB4B7A"/>
    <w:multiLevelType w:val="hybridMultilevel"/>
    <w:tmpl w:val="7258F8D2"/>
    <w:lvl w:ilvl="0" w:tplc="D6C60634">
      <w:start w:val="1"/>
      <w:numFmt w:val="lowerLetter"/>
      <w:lvlText w:val="(%1)"/>
      <w:lvlJc w:val="left"/>
      <w:pPr>
        <w:ind w:left="360" w:hanging="360"/>
      </w:pPr>
      <w:rPr>
        <w:rFonts w:hint="default"/>
        <w:sz w:val="21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04F131B4"/>
    <w:multiLevelType w:val="hybridMultilevel"/>
    <w:tmpl w:val="374A8278"/>
    <w:lvl w:ilvl="0" w:tplc="D98ED68C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" w15:restartNumberingAfterBreak="0">
    <w:nsid w:val="1E8D4A9C"/>
    <w:multiLevelType w:val="hybridMultilevel"/>
    <w:tmpl w:val="3D9E3B2E"/>
    <w:lvl w:ilvl="0" w:tplc="B1D01B50">
      <w:start w:val="1"/>
      <w:numFmt w:val="lowerLetter"/>
      <w:lvlText w:val="(%1)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" w15:restartNumberingAfterBreak="0">
    <w:nsid w:val="24D95650"/>
    <w:multiLevelType w:val="hybridMultilevel"/>
    <w:tmpl w:val="771CFD76"/>
    <w:lvl w:ilvl="0" w:tplc="D64A9576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4" w15:restartNumberingAfterBreak="0">
    <w:nsid w:val="2DCE670D"/>
    <w:multiLevelType w:val="hybridMultilevel"/>
    <w:tmpl w:val="EA7EAB42"/>
    <w:lvl w:ilvl="0" w:tplc="31C48132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5" w15:restartNumberingAfterBreak="0">
    <w:nsid w:val="3A55197C"/>
    <w:multiLevelType w:val="hybridMultilevel"/>
    <w:tmpl w:val="142C55D8"/>
    <w:lvl w:ilvl="0" w:tplc="F1F02F12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6" w15:restartNumberingAfterBreak="0">
    <w:nsid w:val="4B0836B9"/>
    <w:multiLevelType w:val="hybridMultilevel"/>
    <w:tmpl w:val="4D761B3C"/>
    <w:lvl w:ilvl="0" w:tplc="FD5AF1BC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7" w15:restartNumberingAfterBreak="0">
    <w:nsid w:val="54F90A06"/>
    <w:multiLevelType w:val="hybridMultilevel"/>
    <w:tmpl w:val="03E4A6E0"/>
    <w:lvl w:ilvl="0" w:tplc="A96C4518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8" w15:restartNumberingAfterBreak="0">
    <w:nsid w:val="594856A3"/>
    <w:multiLevelType w:val="hybridMultilevel"/>
    <w:tmpl w:val="5DFABEB4"/>
    <w:lvl w:ilvl="0" w:tplc="6916E6B6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9" w15:restartNumberingAfterBreak="0">
    <w:nsid w:val="6B8E07D8"/>
    <w:multiLevelType w:val="hybridMultilevel"/>
    <w:tmpl w:val="E93652B8"/>
    <w:lvl w:ilvl="0" w:tplc="96B65A04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0" w15:restartNumberingAfterBreak="0">
    <w:nsid w:val="75643E6C"/>
    <w:multiLevelType w:val="hybridMultilevel"/>
    <w:tmpl w:val="80FA9FEE"/>
    <w:lvl w:ilvl="0" w:tplc="6D606C2E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805004903">
    <w:abstractNumId w:val="2"/>
  </w:num>
  <w:num w:numId="2" w16cid:durableId="1344941035">
    <w:abstractNumId w:val="4"/>
  </w:num>
  <w:num w:numId="3" w16cid:durableId="323777860">
    <w:abstractNumId w:val="5"/>
  </w:num>
  <w:num w:numId="4" w16cid:durableId="2067365507">
    <w:abstractNumId w:val="8"/>
  </w:num>
  <w:num w:numId="5" w16cid:durableId="2011715931">
    <w:abstractNumId w:val="9"/>
  </w:num>
  <w:num w:numId="6" w16cid:durableId="1308238502">
    <w:abstractNumId w:val="6"/>
  </w:num>
  <w:num w:numId="7" w16cid:durableId="807943277">
    <w:abstractNumId w:val="7"/>
  </w:num>
  <w:num w:numId="8" w16cid:durableId="1740668812">
    <w:abstractNumId w:val="0"/>
  </w:num>
  <w:num w:numId="9" w16cid:durableId="1985233923">
    <w:abstractNumId w:val="3"/>
  </w:num>
  <w:num w:numId="10" w16cid:durableId="933825942">
    <w:abstractNumId w:val="1"/>
  </w:num>
  <w:num w:numId="11" w16cid:durableId="51881204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427"/>
    <w:rsid w:val="00042CE3"/>
    <w:rsid w:val="000611DF"/>
    <w:rsid w:val="00075B35"/>
    <w:rsid w:val="00083C54"/>
    <w:rsid w:val="00085750"/>
    <w:rsid w:val="00093921"/>
    <w:rsid w:val="000A2A99"/>
    <w:rsid w:val="000A4ACC"/>
    <w:rsid w:val="000D14A2"/>
    <w:rsid w:val="000F69C8"/>
    <w:rsid w:val="00122F81"/>
    <w:rsid w:val="00132FD5"/>
    <w:rsid w:val="00187C65"/>
    <w:rsid w:val="001A28C1"/>
    <w:rsid w:val="001D2B41"/>
    <w:rsid w:val="001D7D0E"/>
    <w:rsid w:val="0020140B"/>
    <w:rsid w:val="00215B75"/>
    <w:rsid w:val="002214B8"/>
    <w:rsid w:val="00224837"/>
    <w:rsid w:val="00226CC4"/>
    <w:rsid w:val="00240065"/>
    <w:rsid w:val="00255403"/>
    <w:rsid w:val="0027205C"/>
    <w:rsid w:val="00294268"/>
    <w:rsid w:val="002A4FC9"/>
    <w:rsid w:val="002B4B23"/>
    <w:rsid w:val="002B4D48"/>
    <w:rsid w:val="002B5E6A"/>
    <w:rsid w:val="00305487"/>
    <w:rsid w:val="00312427"/>
    <w:rsid w:val="003124C1"/>
    <w:rsid w:val="003539EB"/>
    <w:rsid w:val="00361FED"/>
    <w:rsid w:val="003627E2"/>
    <w:rsid w:val="00377D51"/>
    <w:rsid w:val="003D21D4"/>
    <w:rsid w:val="003E6689"/>
    <w:rsid w:val="00403150"/>
    <w:rsid w:val="0041432A"/>
    <w:rsid w:val="00462969"/>
    <w:rsid w:val="0047703F"/>
    <w:rsid w:val="00490B49"/>
    <w:rsid w:val="004D2D29"/>
    <w:rsid w:val="004E4633"/>
    <w:rsid w:val="004E7F7B"/>
    <w:rsid w:val="004F0CD8"/>
    <w:rsid w:val="00505DE3"/>
    <w:rsid w:val="00521F9D"/>
    <w:rsid w:val="00543308"/>
    <w:rsid w:val="00556FAF"/>
    <w:rsid w:val="00557425"/>
    <w:rsid w:val="0056249C"/>
    <w:rsid w:val="00583381"/>
    <w:rsid w:val="005A475B"/>
    <w:rsid w:val="005B0793"/>
    <w:rsid w:val="005B3F5B"/>
    <w:rsid w:val="005B402B"/>
    <w:rsid w:val="005D5CDF"/>
    <w:rsid w:val="005E3707"/>
    <w:rsid w:val="005E6A1F"/>
    <w:rsid w:val="00616B7B"/>
    <w:rsid w:val="00632795"/>
    <w:rsid w:val="006359B3"/>
    <w:rsid w:val="006A570E"/>
    <w:rsid w:val="006C792B"/>
    <w:rsid w:val="00711CC8"/>
    <w:rsid w:val="007544AD"/>
    <w:rsid w:val="00771515"/>
    <w:rsid w:val="007A4AAD"/>
    <w:rsid w:val="007B55D7"/>
    <w:rsid w:val="007B6425"/>
    <w:rsid w:val="007B7ED1"/>
    <w:rsid w:val="007C5F5B"/>
    <w:rsid w:val="007F0CAE"/>
    <w:rsid w:val="007F623B"/>
    <w:rsid w:val="007F68ED"/>
    <w:rsid w:val="00811C26"/>
    <w:rsid w:val="008225A7"/>
    <w:rsid w:val="00837780"/>
    <w:rsid w:val="008430F7"/>
    <w:rsid w:val="0085118E"/>
    <w:rsid w:val="0086575D"/>
    <w:rsid w:val="00875EB3"/>
    <w:rsid w:val="00884D48"/>
    <w:rsid w:val="008A1EA8"/>
    <w:rsid w:val="008A2207"/>
    <w:rsid w:val="008C0B9A"/>
    <w:rsid w:val="008D5FDE"/>
    <w:rsid w:val="008E0639"/>
    <w:rsid w:val="008E5374"/>
    <w:rsid w:val="00901191"/>
    <w:rsid w:val="00914423"/>
    <w:rsid w:val="00924C7D"/>
    <w:rsid w:val="0092509A"/>
    <w:rsid w:val="009544B8"/>
    <w:rsid w:val="00991981"/>
    <w:rsid w:val="00993615"/>
    <w:rsid w:val="009B273D"/>
    <w:rsid w:val="009C4109"/>
    <w:rsid w:val="009E0227"/>
    <w:rsid w:val="00A156E2"/>
    <w:rsid w:val="00A250F5"/>
    <w:rsid w:val="00A272AD"/>
    <w:rsid w:val="00A41221"/>
    <w:rsid w:val="00A4796F"/>
    <w:rsid w:val="00AE34B3"/>
    <w:rsid w:val="00B33947"/>
    <w:rsid w:val="00B37897"/>
    <w:rsid w:val="00B4125E"/>
    <w:rsid w:val="00B51800"/>
    <w:rsid w:val="00B61D00"/>
    <w:rsid w:val="00B75BBC"/>
    <w:rsid w:val="00B9673C"/>
    <w:rsid w:val="00BB3978"/>
    <w:rsid w:val="00BC0AAF"/>
    <w:rsid w:val="00BC7108"/>
    <w:rsid w:val="00C056B7"/>
    <w:rsid w:val="00C13F29"/>
    <w:rsid w:val="00C23BA1"/>
    <w:rsid w:val="00C26F4B"/>
    <w:rsid w:val="00C36DA0"/>
    <w:rsid w:val="00C42CB1"/>
    <w:rsid w:val="00C87778"/>
    <w:rsid w:val="00CB3A6C"/>
    <w:rsid w:val="00CB73ED"/>
    <w:rsid w:val="00CD1760"/>
    <w:rsid w:val="00CE1F80"/>
    <w:rsid w:val="00D20B13"/>
    <w:rsid w:val="00D547D2"/>
    <w:rsid w:val="00D5540F"/>
    <w:rsid w:val="00D75EF9"/>
    <w:rsid w:val="00D9631D"/>
    <w:rsid w:val="00DA3583"/>
    <w:rsid w:val="00DD65BB"/>
    <w:rsid w:val="00E07169"/>
    <w:rsid w:val="00E22892"/>
    <w:rsid w:val="00E57C20"/>
    <w:rsid w:val="00E83E9D"/>
    <w:rsid w:val="00EB3A64"/>
    <w:rsid w:val="00EE2949"/>
    <w:rsid w:val="00EF7419"/>
    <w:rsid w:val="00F156A6"/>
    <w:rsid w:val="00F238C3"/>
    <w:rsid w:val="00F51896"/>
    <w:rsid w:val="00F62D18"/>
    <w:rsid w:val="00F66AC0"/>
    <w:rsid w:val="00FC2DD3"/>
    <w:rsid w:val="00FC5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DBAA53F"/>
  <w15:chartTrackingRefBased/>
  <w15:docId w15:val="{1E99505D-75A5-A446-A82F-324024514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2427"/>
    <w:rPr>
      <w:rFonts w:ascii="宋体" w:eastAsia="宋体" w:hAnsi="宋体" w:cs="宋体"/>
      <w:kern w:val="0"/>
      <w:sz w:val="24"/>
    </w:rPr>
  </w:style>
  <w:style w:type="paragraph" w:styleId="1">
    <w:name w:val="heading 1"/>
    <w:basedOn w:val="a"/>
    <w:next w:val="a"/>
    <w:link w:val="10"/>
    <w:uiPriority w:val="9"/>
    <w:qFormat/>
    <w:rsid w:val="00312427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124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1242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12427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12427"/>
    <w:pPr>
      <w:keepNext/>
      <w:keepLines/>
      <w:spacing w:before="80" w:after="40"/>
      <w:outlineLvl w:val="4"/>
    </w:pPr>
    <w:rPr>
      <w:rFonts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12427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12427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12427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12427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12427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3124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3124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312427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312427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312427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312427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312427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312427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31242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3124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12427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31242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1242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31242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1242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1242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124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31242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312427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31242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312427"/>
    <w:rPr>
      <w:rFonts w:ascii="宋体" w:eastAsia="宋体" w:hAnsi="宋体" w:cs="宋体"/>
      <w:kern w:val="0"/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312427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312427"/>
    <w:rPr>
      <w:rFonts w:ascii="宋体" w:eastAsia="宋体" w:hAnsi="宋体" w:cs="宋体"/>
      <w:kern w:val="0"/>
      <w:sz w:val="18"/>
      <w:szCs w:val="18"/>
    </w:rPr>
  </w:style>
  <w:style w:type="table" w:styleId="af2">
    <w:name w:val="Table Grid"/>
    <w:basedOn w:val="a1"/>
    <w:uiPriority w:val="39"/>
    <w:rsid w:val="003124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Normal (Web)"/>
    <w:basedOn w:val="a"/>
    <w:uiPriority w:val="99"/>
    <w:unhideWhenUsed/>
    <w:rsid w:val="0031242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878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66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768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1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883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image" Target="media/image7.tif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image" Target="media/image6.tiff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tiff"/><Relationship Id="rId5" Type="http://schemas.openxmlformats.org/officeDocument/2006/relationships/footnotes" Target="footnotes.xml"/><Relationship Id="rId15" Type="http://schemas.openxmlformats.org/officeDocument/2006/relationships/image" Target="media/image9.tiff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tiff"/><Relationship Id="rId14" Type="http://schemas.openxmlformats.org/officeDocument/2006/relationships/image" Target="media/image8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.~WRD0001</Template>
  <TotalTime>8</TotalTime>
  <Pages>16</Pages>
  <Words>3203</Words>
  <Characters>18262</Characters>
  <Application>Microsoft Office Word</Application>
  <DocSecurity>0</DocSecurity>
  <Lines>152</Lines>
  <Paragraphs>42</Paragraphs>
  <ScaleCrop>false</ScaleCrop>
  <Company/>
  <LinksUpToDate>false</LinksUpToDate>
  <CharactersWithSpaces>21423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B23167</dc:creator>
  <cp:keywords/>
  <dc:description/>
  <cp:lastModifiedBy>B23167</cp:lastModifiedBy>
  <cp:revision>6</cp:revision>
  <cp:lastPrinted>2024-09-16T10:48:00Z</cp:lastPrinted>
  <dcterms:created xsi:type="dcterms:W3CDTF">2024-09-16T10:48:00Z</dcterms:created>
  <dcterms:modified xsi:type="dcterms:W3CDTF">2024-09-19T05:18:00Z</dcterms:modified>
</cp:coreProperties>
</file>