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ED3320" w14:textId="3475A57F" w:rsidR="000565FF" w:rsidRPr="00D85C64" w:rsidRDefault="000565FF" w:rsidP="000565FF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  <w:bookmarkStart w:id="0" w:name="_Ref176952375"/>
      <w:r w:rsidRPr="00D85C64">
        <w:rPr>
          <w:rFonts w:ascii="Times New Roman" w:eastAsia="Times New Roman" w:hAnsi="Times New Roman" w:cs="Times New Roman"/>
          <w:kern w:val="0"/>
          <w:sz w:val="22"/>
          <w:szCs w:val="22"/>
          <w:lang w:val="en-GB"/>
          <w14:ligatures w14:val="none"/>
        </w:rPr>
        <w:t>Table</w:t>
      </w:r>
      <w:bookmarkEnd w:id="0"/>
      <w:r w:rsidRPr="00D85C64">
        <w:rPr>
          <w:rFonts w:ascii="Times New Roman" w:eastAsia="Times New Roman" w:hAnsi="Times New Roman" w:cs="Times New Roman"/>
          <w:kern w:val="0"/>
          <w:sz w:val="22"/>
          <w:szCs w:val="22"/>
          <w:lang w:val="en-GB"/>
          <w14:ligatures w14:val="none"/>
        </w:rPr>
        <w:t xml:space="preserve"> A</w:t>
      </w:r>
      <w:r w:rsidR="00FB1343">
        <w:rPr>
          <w:rFonts w:ascii="Times New Roman" w:eastAsia="Times New Roman" w:hAnsi="Times New Roman" w:cs="Times New Roman"/>
          <w:kern w:val="0"/>
          <w:sz w:val="22"/>
          <w:szCs w:val="22"/>
          <w:lang w:val="en-GB"/>
          <w14:ligatures w14:val="none"/>
        </w:rPr>
        <w:t>1</w:t>
      </w:r>
      <w:r w:rsidRPr="00D85C64">
        <w:rPr>
          <w:rFonts w:ascii="Times New Roman" w:eastAsia="Times New Roman" w:hAnsi="Times New Roman" w:cs="Times New Roman"/>
          <w:kern w:val="0"/>
          <w:sz w:val="22"/>
          <w:szCs w:val="22"/>
          <w:lang w:val="en-GB"/>
          <w14:ligatures w14:val="none"/>
        </w:rPr>
        <w:t xml:space="preserve">: </w:t>
      </w:r>
      <w:r w:rsidRPr="00D85C64"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  <w:t>Fermentation results of strains in YPX medium.</w:t>
      </w:r>
    </w:p>
    <w:tbl>
      <w:tblPr>
        <w:tblStyle w:val="TableGrid1"/>
        <w:tblW w:w="9280" w:type="dxa"/>
        <w:tblInd w:w="-5" w:type="dxa"/>
        <w:tblLook w:val="04A0" w:firstRow="1" w:lastRow="0" w:firstColumn="1" w:lastColumn="0" w:noHBand="0" w:noVBand="1"/>
      </w:tblPr>
      <w:tblGrid>
        <w:gridCol w:w="1205"/>
        <w:gridCol w:w="840"/>
        <w:gridCol w:w="932"/>
        <w:gridCol w:w="992"/>
        <w:gridCol w:w="1023"/>
        <w:gridCol w:w="1245"/>
        <w:gridCol w:w="1418"/>
        <w:gridCol w:w="1625"/>
      </w:tblGrid>
      <w:tr w:rsidR="000565FF" w:rsidRPr="00D85C64" w14:paraId="00BAC47B" w14:textId="77777777" w:rsidTr="00664939">
        <w:trPr>
          <w:trHeight w:val="224"/>
        </w:trPr>
        <w:tc>
          <w:tcPr>
            <w:tcW w:w="1205" w:type="dxa"/>
            <w:noWrap/>
            <w:hideMark/>
          </w:tcPr>
          <w:p w14:paraId="4ECF3D19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</w:rPr>
              <w:t>Strains</w:t>
            </w:r>
          </w:p>
        </w:tc>
        <w:tc>
          <w:tcPr>
            <w:tcW w:w="840" w:type="dxa"/>
            <w:noWrap/>
            <w:hideMark/>
          </w:tcPr>
          <w:p w14:paraId="7F67C630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Xylose</w:t>
            </w:r>
          </w:p>
          <w:p w14:paraId="4B2B2509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(g/L)</w:t>
            </w:r>
          </w:p>
        </w:tc>
        <w:tc>
          <w:tcPr>
            <w:tcW w:w="932" w:type="dxa"/>
            <w:noWrap/>
            <w:hideMark/>
          </w:tcPr>
          <w:p w14:paraId="51389F03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A-acid (g/L)</w:t>
            </w:r>
          </w:p>
        </w:tc>
        <w:tc>
          <w:tcPr>
            <w:tcW w:w="992" w:type="dxa"/>
            <w:noWrap/>
            <w:hideMark/>
          </w:tcPr>
          <w:p w14:paraId="043920A4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Ethanol (g/L)</w:t>
            </w:r>
          </w:p>
        </w:tc>
        <w:tc>
          <w:tcPr>
            <w:tcW w:w="1023" w:type="dxa"/>
            <w:noWrap/>
            <w:hideMark/>
          </w:tcPr>
          <w:p w14:paraId="1EA5F24C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Glycerol (g/L)</w:t>
            </w:r>
          </w:p>
        </w:tc>
        <w:tc>
          <w:tcPr>
            <w:tcW w:w="1245" w:type="dxa"/>
            <w:noWrap/>
            <w:hideMark/>
          </w:tcPr>
          <w:p w14:paraId="5F4D025B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EtOH yield (g/g)</w:t>
            </w:r>
          </w:p>
        </w:tc>
        <w:tc>
          <w:tcPr>
            <w:tcW w:w="1418" w:type="dxa"/>
            <w:noWrap/>
            <w:hideMark/>
          </w:tcPr>
          <w:p w14:paraId="2860587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EtOH prod. (g/L/h)</w:t>
            </w:r>
          </w:p>
        </w:tc>
        <w:tc>
          <w:tcPr>
            <w:tcW w:w="1625" w:type="dxa"/>
          </w:tcPr>
          <w:p w14:paraId="132EAD4B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Metabolic yield %*</w:t>
            </w:r>
          </w:p>
        </w:tc>
      </w:tr>
      <w:tr w:rsidR="000565FF" w:rsidRPr="00D85C64" w14:paraId="75BC292F" w14:textId="77777777" w:rsidTr="00664939">
        <w:trPr>
          <w:trHeight w:val="224"/>
        </w:trPr>
        <w:tc>
          <w:tcPr>
            <w:tcW w:w="1205" w:type="dxa"/>
            <w:noWrap/>
            <w:hideMark/>
          </w:tcPr>
          <w:p w14:paraId="181058E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CelluX</w:t>
            </w:r>
            <w:r w:rsidRPr="00D85C64">
              <w:rPr>
                <w:rFonts w:ascii="Times New Roman" w:eastAsia="Times New Roman" w:hAnsi="Times New Roman" w:cs="Times New Roman"/>
                <w:vertAlign w:val="superscript"/>
                <w:lang w:val="en-GB"/>
              </w:rPr>
              <w:t>TM</w:t>
            </w:r>
            <w:r w:rsidRPr="00D85C64">
              <w:rPr>
                <w:rFonts w:ascii="Times New Roman" w:eastAsia="Times New Roman" w:hAnsi="Times New Roman" w:cs="Times New Roman"/>
                <w:lang w:val="en-GB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46308FC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932" w:type="dxa"/>
            <w:noWrap/>
            <w:hideMark/>
          </w:tcPr>
          <w:p w14:paraId="5008D185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D5AC603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8,37</w:t>
            </w:r>
          </w:p>
        </w:tc>
        <w:tc>
          <w:tcPr>
            <w:tcW w:w="1023" w:type="dxa"/>
            <w:noWrap/>
            <w:hideMark/>
          </w:tcPr>
          <w:p w14:paraId="1E6B541B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0,58</w:t>
            </w:r>
          </w:p>
        </w:tc>
        <w:tc>
          <w:tcPr>
            <w:tcW w:w="1245" w:type="dxa"/>
            <w:noWrap/>
            <w:hideMark/>
          </w:tcPr>
          <w:p w14:paraId="168662C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0,45</w:t>
            </w:r>
          </w:p>
        </w:tc>
        <w:tc>
          <w:tcPr>
            <w:tcW w:w="1418" w:type="dxa"/>
            <w:noWrap/>
            <w:hideMark/>
          </w:tcPr>
          <w:p w14:paraId="3C8762E0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0,349</w:t>
            </w:r>
          </w:p>
        </w:tc>
        <w:tc>
          <w:tcPr>
            <w:tcW w:w="1625" w:type="dxa"/>
          </w:tcPr>
          <w:p w14:paraId="30E90045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88,0</w:t>
            </w:r>
          </w:p>
        </w:tc>
      </w:tr>
      <w:tr w:rsidR="000565FF" w:rsidRPr="00D85C64" w14:paraId="35A45DEA" w14:textId="77777777" w:rsidTr="00664939">
        <w:trPr>
          <w:trHeight w:val="224"/>
        </w:trPr>
        <w:tc>
          <w:tcPr>
            <w:tcW w:w="1205" w:type="dxa"/>
            <w:noWrap/>
            <w:hideMark/>
          </w:tcPr>
          <w:p w14:paraId="4E84F346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TFA1.4</w:t>
            </w:r>
          </w:p>
        </w:tc>
        <w:tc>
          <w:tcPr>
            <w:tcW w:w="840" w:type="dxa"/>
            <w:noWrap/>
            <w:hideMark/>
          </w:tcPr>
          <w:p w14:paraId="5D75A05D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932" w:type="dxa"/>
            <w:noWrap/>
            <w:hideMark/>
          </w:tcPr>
          <w:p w14:paraId="04960B1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B3556FE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8,42</w:t>
            </w:r>
          </w:p>
        </w:tc>
        <w:tc>
          <w:tcPr>
            <w:tcW w:w="1023" w:type="dxa"/>
            <w:noWrap/>
            <w:hideMark/>
          </w:tcPr>
          <w:p w14:paraId="185700A1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0,57</w:t>
            </w:r>
          </w:p>
        </w:tc>
        <w:tc>
          <w:tcPr>
            <w:tcW w:w="1245" w:type="dxa"/>
            <w:noWrap/>
            <w:hideMark/>
          </w:tcPr>
          <w:p w14:paraId="5CBFD65C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0,45</w:t>
            </w:r>
          </w:p>
        </w:tc>
        <w:tc>
          <w:tcPr>
            <w:tcW w:w="1418" w:type="dxa"/>
            <w:noWrap/>
            <w:hideMark/>
          </w:tcPr>
          <w:p w14:paraId="468F7844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0,351</w:t>
            </w:r>
          </w:p>
        </w:tc>
        <w:tc>
          <w:tcPr>
            <w:tcW w:w="1625" w:type="dxa"/>
          </w:tcPr>
          <w:p w14:paraId="09059150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88,6</w:t>
            </w:r>
          </w:p>
        </w:tc>
      </w:tr>
      <w:tr w:rsidR="000565FF" w:rsidRPr="00D85C64" w14:paraId="55D38A05" w14:textId="77777777" w:rsidTr="00664939">
        <w:trPr>
          <w:trHeight w:val="224"/>
        </w:trPr>
        <w:tc>
          <w:tcPr>
            <w:tcW w:w="1205" w:type="dxa"/>
            <w:noWrap/>
            <w:hideMark/>
          </w:tcPr>
          <w:p w14:paraId="7DB3A82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TFA3.3</w:t>
            </w:r>
          </w:p>
        </w:tc>
        <w:tc>
          <w:tcPr>
            <w:tcW w:w="840" w:type="dxa"/>
            <w:noWrap/>
            <w:hideMark/>
          </w:tcPr>
          <w:p w14:paraId="7046F1AD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932" w:type="dxa"/>
            <w:noWrap/>
            <w:hideMark/>
          </w:tcPr>
          <w:p w14:paraId="6CB27075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491270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8,28</w:t>
            </w:r>
          </w:p>
        </w:tc>
        <w:tc>
          <w:tcPr>
            <w:tcW w:w="1023" w:type="dxa"/>
            <w:noWrap/>
            <w:hideMark/>
          </w:tcPr>
          <w:p w14:paraId="1F92E806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0,56</w:t>
            </w:r>
          </w:p>
        </w:tc>
        <w:tc>
          <w:tcPr>
            <w:tcW w:w="1245" w:type="dxa"/>
            <w:noWrap/>
            <w:hideMark/>
          </w:tcPr>
          <w:p w14:paraId="61DBF5A9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0,44</w:t>
            </w:r>
          </w:p>
        </w:tc>
        <w:tc>
          <w:tcPr>
            <w:tcW w:w="1418" w:type="dxa"/>
            <w:noWrap/>
            <w:hideMark/>
          </w:tcPr>
          <w:p w14:paraId="4E6C392C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0,345</w:t>
            </w:r>
          </w:p>
        </w:tc>
        <w:tc>
          <w:tcPr>
            <w:tcW w:w="1625" w:type="dxa"/>
          </w:tcPr>
          <w:p w14:paraId="28DA329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87,1</w:t>
            </w:r>
          </w:p>
        </w:tc>
      </w:tr>
      <w:tr w:rsidR="000565FF" w:rsidRPr="00D85C64" w14:paraId="1DBD1659" w14:textId="77777777" w:rsidTr="00664939">
        <w:trPr>
          <w:trHeight w:val="224"/>
        </w:trPr>
        <w:tc>
          <w:tcPr>
            <w:tcW w:w="1205" w:type="dxa"/>
            <w:noWrap/>
            <w:hideMark/>
          </w:tcPr>
          <w:p w14:paraId="2F62C061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C4TP1.3</w:t>
            </w:r>
          </w:p>
        </w:tc>
        <w:tc>
          <w:tcPr>
            <w:tcW w:w="840" w:type="dxa"/>
            <w:noWrap/>
            <w:hideMark/>
          </w:tcPr>
          <w:p w14:paraId="7A7B058D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932" w:type="dxa"/>
            <w:noWrap/>
            <w:hideMark/>
          </w:tcPr>
          <w:p w14:paraId="5C90FAE4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0F5E2A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8,36</w:t>
            </w:r>
          </w:p>
        </w:tc>
        <w:tc>
          <w:tcPr>
            <w:tcW w:w="1023" w:type="dxa"/>
            <w:noWrap/>
            <w:hideMark/>
          </w:tcPr>
          <w:p w14:paraId="34051B1A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0,56</w:t>
            </w:r>
          </w:p>
        </w:tc>
        <w:tc>
          <w:tcPr>
            <w:tcW w:w="1245" w:type="dxa"/>
            <w:noWrap/>
            <w:hideMark/>
          </w:tcPr>
          <w:p w14:paraId="42ED86A4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0,45</w:t>
            </w:r>
          </w:p>
        </w:tc>
        <w:tc>
          <w:tcPr>
            <w:tcW w:w="1418" w:type="dxa"/>
            <w:noWrap/>
            <w:hideMark/>
          </w:tcPr>
          <w:p w14:paraId="2D53256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0,348</w:t>
            </w:r>
          </w:p>
        </w:tc>
        <w:tc>
          <w:tcPr>
            <w:tcW w:w="1625" w:type="dxa"/>
          </w:tcPr>
          <w:p w14:paraId="69CDF85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87,9</w:t>
            </w:r>
          </w:p>
        </w:tc>
      </w:tr>
      <w:tr w:rsidR="000565FF" w:rsidRPr="00D85C64" w14:paraId="77528A02" w14:textId="77777777" w:rsidTr="00664939">
        <w:trPr>
          <w:trHeight w:val="224"/>
        </w:trPr>
        <w:tc>
          <w:tcPr>
            <w:tcW w:w="1205" w:type="dxa"/>
            <w:noWrap/>
            <w:hideMark/>
          </w:tcPr>
          <w:p w14:paraId="7A0F07A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C4TP3.8</w:t>
            </w:r>
          </w:p>
        </w:tc>
        <w:tc>
          <w:tcPr>
            <w:tcW w:w="840" w:type="dxa"/>
            <w:noWrap/>
            <w:hideMark/>
          </w:tcPr>
          <w:p w14:paraId="2DA5A22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932" w:type="dxa"/>
            <w:noWrap/>
            <w:hideMark/>
          </w:tcPr>
          <w:p w14:paraId="4649AD9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3967A3E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9,31</w:t>
            </w:r>
          </w:p>
        </w:tc>
        <w:tc>
          <w:tcPr>
            <w:tcW w:w="1023" w:type="dxa"/>
            <w:noWrap/>
            <w:hideMark/>
          </w:tcPr>
          <w:p w14:paraId="0EDC48F6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0,57</w:t>
            </w:r>
          </w:p>
        </w:tc>
        <w:tc>
          <w:tcPr>
            <w:tcW w:w="1245" w:type="dxa"/>
            <w:noWrap/>
            <w:hideMark/>
          </w:tcPr>
          <w:p w14:paraId="33E7ADD4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0,50</w:t>
            </w:r>
          </w:p>
        </w:tc>
        <w:tc>
          <w:tcPr>
            <w:tcW w:w="1418" w:type="dxa"/>
            <w:noWrap/>
            <w:hideMark/>
          </w:tcPr>
          <w:p w14:paraId="5A047B26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0,388</w:t>
            </w:r>
          </w:p>
        </w:tc>
        <w:tc>
          <w:tcPr>
            <w:tcW w:w="1625" w:type="dxa"/>
          </w:tcPr>
          <w:p w14:paraId="78F55889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97,9</w:t>
            </w:r>
          </w:p>
        </w:tc>
      </w:tr>
    </w:tbl>
    <w:p w14:paraId="348573E0" w14:textId="77777777" w:rsidR="000565FF" w:rsidRPr="00D85C64" w:rsidRDefault="000565FF" w:rsidP="000565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  <w:r w:rsidRPr="00D85C64"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  <w:t>* Efficiency of sugar fermentation based on 0.51 stoichiometric ratio of glucose fermentation</w:t>
      </w:r>
    </w:p>
    <w:p w14:paraId="7EBB29AB" w14:textId="5790502A" w:rsidR="000565FF" w:rsidRDefault="000565FF" w:rsidP="000565FF">
      <w:pPr>
        <w:spacing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  <w:r w:rsidRPr="00D85C64"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  <w:t>A-acid – Acetic acid,  EtOH – ethanol, prod – productivity</w:t>
      </w:r>
      <w:r w:rsidR="00DE7E4F"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  <w:t>.</w:t>
      </w:r>
    </w:p>
    <w:p w14:paraId="6D3A8865" w14:textId="77777777" w:rsidR="000565FF" w:rsidRDefault="000565FF" w:rsidP="000565FF">
      <w:pPr>
        <w:spacing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</w:p>
    <w:p w14:paraId="798F6D85" w14:textId="77777777" w:rsidR="000565FF" w:rsidRPr="00D85C64" w:rsidRDefault="000565FF" w:rsidP="000565FF">
      <w:pPr>
        <w:spacing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</w:p>
    <w:p w14:paraId="0E6977A3" w14:textId="0CED0293" w:rsidR="000565FF" w:rsidRPr="00D85C64" w:rsidRDefault="000565FF" w:rsidP="000565FF">
      <w:pPr>
        <w:spacing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  <w:r w:rsidRPr="00D85C64"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  <w:t>Table A</w:t>
      </w:r>
      <w:r w:rsidR="00FB1343"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  <w:t>2</w:t>
      </w:r>
      <w:r w:rsidRPr="00D85C64"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  <w:t xml:space="preserve">: Fermentation results of strains in 20 g/L Xylose only, minimal medium.  </w:t>
      </w:r>
    </w:p>
    <w:tbl>
      <w:tblPr>
        <w:tblStyle w:val="TableGrid1"/>
        <w:tblW w:w="9938" w:type="dxa"/>
        <w:tblInd w:w="-5" w:type="dxa"/>
        <w:tblLook w:val="04A0" w:firstRow="1" w:lastRow="0" w:firstColumn="1" w:lastColumn="0" w:noHBand="0" w:noVBand="1"/>
      </w:tblPr>
      <w:tblGrid>
        <w:gridCol w:w="1094"/>
        <w:gridCol w:w="1063"/>
        <w:gridCol w:w="1263"/>
        <w:gridCol w:w="1043"/>
        <w:gridCol w:w="1043"/>
        <w:gridCol w:w="1049"/>
        <w:gridCol w:w="1043"/>
        <w:gridCol w:w="1183"/>
        <w:gridCol w:w="1157"/>
      </w:tblGrid>
      <w:tr w:rsidR="000565FF" w:rsidRPr="00D85C64" w14:paraId="3A1150B6" w14:textId="77777777" w:rsidTr="00664939">
        <w:trPr>
          <w:trHeight w:val="463"/>
        </w:trPr>
        <w:tc>
          <w:tcPr>
            <w:tcW w:w="1094" w:type="dxa"/>
            <w:noWrap/>
            <w:hideMark/>
          </w:tcPr>
          <w:p w14:paraId="7F1F667A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Strains</w:t>
            </w:r>
          </w:p>
        </w:tc>
        <w:tc>
          <w:tcPr>
            <w:tcW w:w="1063" w:type="dxa"/>
            <w:noWrap/>
            <w:hideMark/>
          </w:tcPr>
          <w:p w14:paraId="72AB5459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Residual Xylose g/L</w:t>
            </w:r>
          </w:p>
        </w:tc>
        <w:tc>
          <w:tcPr>
            <w:tcW w:w="1263" w:type="dxa"/>
            <w:noWrap/>
            <w:hideMark/>
          </w:tcPr>
          <w:p w14:paraId="31CFC841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Formic acid g/L</w:t>
            </w:r>
          </w:p>
        </w:tc>
        <w:tc>
          <w:tcPr>
            <w:tcW w:w="1043" w:type="dxa"/>
            <w:noWrap/>
            <w:hideMark/>
          </w:tcPr>
          <w:p w14:paraId="0B422B13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Acetic acid g/L</w:t>
            </w:r>
          </w:p>
        </w:tc>
        <w:tc>
          <w:tcPr>
            <w:tcW w:w="1043" w:type="dxa"/>
            <w:noWrap/>
            <w:hideMark/>
          </w:tcPr>
          <w:p w14:paraId="047B39FE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Ethanol g/L</w:t>
            </w:r>
          </w:p>
        </w:tc>
        <w:tc>
          <w:tcPr>
            <w:tcW w:w="1049" w:type="dxa"/>
            <w:noWrap/>
            <w:hideMark/>
          </w:tcPr>
          <w:p w14:paraId="066C80B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Glycerol g/L</w:t>
            </w:r>
          </w:p>
        </w:tc>
        <w:tc>
          <w:tcPr>
            <w:tcW w:w="1043" w:type="dxa"/>
            <w:noWrap/>
            <w:hideMark/>
          </w:tcPr>
          <w:p w14:paraId="0B91E1B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EtOH Yield g/g</w:t>
            </w:r>
          </w:p>
        </w:tc>
        <w:tc>
          <w:tcPr>
            <w:tcW w:w="1183" w:type="dxa"/>
            <w:noWrap/>
            <w:hideMark/>
          </w:tcPr>
          <w:p w14:paraId="768CF40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EtOH prod. g/L/h</w:t>
            </w:r>
          </w:p>
        </w:tc>
        <w:tc>
          <w:tcPr>
            <w:tcW w:w="1157" w:type="dxa"/>
          </w:tcPr>
          <w:p w14:paraId="187ACCD9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Metabolic yield %*</w:t>
            </w:r>
          </w:p>
        </w:tc>
      </w:tr>
      <w:tr w:rsidR="000565FF" w:rsidRPr="00D85C64" w14:paraId="4F0D2BF2" w14:textId="77777777" w:rsidTr="00664939">
        <w:trPr>
          <w:trHeight w:val="314"/>
        </w:trPr>
        <w:tc>
          <w:tcPr>
            <w:tcW w:w="1094" w:type="dxa"/>
            <w:noWrap/>
            <w:hideMark/>
          </w:tcPr>
          <w:p w14:paraId="45523294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CelluX4</w:t>
            </w:r>
          </w:p>
        </w:tc>
        <w:tc>
          <w:tcPr>
            <w:tcW w:w="1063" w:type="dxa"/>
            <w:noWrap/>
            <w:hideMark/>
          </w:tcPr>
          <w:p w14:paraId="7D6B3725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8,28</w:t>
            </w:r>
          </w:p>
        </w:tc>
        <w:tc>
          <w:tcPr>
            <w:tcW w:w="1263" w:type="dxa"/>
            <w:noWrap/>
            <w:hideMark/>
          </w:tcPr>
          <w:p w14:paraId="152F8F6A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1,286</w:t>
            </w:r>
          </w:p>
        </w:tc>
        <w:tc>
          <w:tcPr>
            <w:tcW w:w="1043" w:type="dxa"/>
            <w:noWrap/>
            <w:hideMark/>
          </w:tcPr>
          <w:p w14:paraId="5C9D8A7B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22D67AA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3,00</w:t>
            </w:r>
          </w:p>
        </w:tc>
        <w:tc>
          <w:tcPr>
            <w:tcW w:w="1049" w:type="dxa"/>
            <w:noWrap/>
            <w:hideMark/>
          </w:tcPr>
          <w:p w14:paraId="192B6C8D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31F00C94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0,148</w:t>
            </w:r>
          </w:p>
        </w:tc>
        <w:tc>
          <w:tcPr>
            <w:tcW w:w="1183" w:type="dxa"/>
            <w:noWrap/>
            <w:hideMark/>
          </w:tcPr>
          <w:p w14:paraId="611F5BC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0,063</w:t>
            </w:r>
          </w:p>
        </w:tc>
        <w:tc>
          <w:tcPr>
            <w:tcW w:w="1157" w:type="dxa"/>
          </w:tcPr>
          <w:p w14:paraId="0B12106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48,9</w:t>
            </w:r>
          </w:p>
        </w:tc>
      </w:tr>
      <w:tr w:rsidR="000565FF" w:rsidRPr="00D85C64" w14:paraId="1E1AFFDA" w14:textId="77777777" w:rsidTr="00664939">
        <w:trPr>
          <w:trHeight w:val="125"/>
        </w:trPr>
        <w:tc>
          <w:tcPr>
            <w:tcW w:w="1094" w:type="dxa"/>
            <w:noWrap/>
            <w:hideMark/>
          </w:tcPr>
          <w:p w14:paraId="475BB08A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TFA1.4</w:t>
            </w:r>
          </w:p>
        </w:tc>
        <w:tc>
          <w:tcPr>
            <w:tcW w:w="1063" w:type="dxa"/>
            <w:noWrap/>
            <w:hideMark/>
          </w:tcPr>
          <w:p w14:paraId="23907EDE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10,2</w:t>
            </w:r>
          </w:p>
        </w:tc>
        <w:tc>
          <w:tcPr>
            <w:tcW w:w="1263" w:type="dxa"/>
            <w:noWrap/>
            <w:hideMark/>
          </w:tcPr>
          <w:p w14:paraId="795FD13A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0,913</w:t>
            </w:r>
          </w:p>
        </w:tc>
        <w:tc>
          <w:tcPr>
            <w:tcW w:w="1043" w:type="dxa"/>
            <w:noWrap/>
            <w:hideMark/>
          </w:tcPr>
          <w:p w14:paraId="6BEAA251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2361EE3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2,29</w:t>
            </w:r>
          </w:p>
        </w:tc>
        <w:tc>
          <w:tcPr>
            <w:tcW w:w="1049" w:type="dxa"/>
            <w:noWrap/>
            <w:hideMark/>
          </w:tcPr>
          <w:p w14:paraId="7EFBB5D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197D37AE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0,113</w:t>
            </w:r>
          </w:p>
        </w:tc>
        <w:tc>
          <w:tcPr>
            <w:tcW w:w="1183" w:type="dxa"/>
            <w:noWrap/>
            <w:hideMark/>
          </w:tcPr>
          <w:p w14:paraId="73CDD7DD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0,048</w:t>
            </w:r>
          </w:p>
        </w:tc>
        <w:tc>
          <w:tcPr>
            <w:tcW w:w="1157" w:type="dxa"/>
          </w:tcPr>
          <w:p w14:paraId="3ADF2854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44,5</w:t>
            </w:r>
          </w:p>
        </w:tc>
      </w:tr>
      <w:tr w:rsidR="000565FF" w:rsidRPr="00D85C64" w14:paraId="22884DED" w14:textId="77777777" w:rsidTr="00664939">
        <w:trPr>
          <w:trHeight w:val="186"/>
        </w:trPr>
        <w:tc>
          <w:tcPr>
            <w:tcW w:w="1094" w:type="dxa"/>
            <w:noWrap/>
            <w:hideMark/>
          </w:tcPr>
          <w:p w14:paraId="0CD5FFCD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TFA3.3</w:t>
            </w:r>
          </w:p>
        </w:tc>
        <w:tc>
          <w:tcPr>
            <w:tcW w:w="1063" w:type="dxa"/>
            <w:noWrap/>
            <w:hideMark/>
          </w:tcPr>
          <w:p w14:paraId="08C31865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9,07</w:t>
            </w:r>
          </w:p>
        </w:tc>
        <w:tc>
          <w:tcPr>
            <w:tcW w:w="1263" w:type="dxa"/>
            <w:noWrap/>
            <w:hideMark/>
          </w:tcPr>
          <w:p w14:paraId="3F8B81A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0,644</w:t>
            </w:r>
          </w:p>
        </w:tc>
        <w:tc>
          <w:tcPr>
            <w:tcW w:w="1043" w:type="dxa"/>
            <w:noWrap/>
            <w:hideMark/>
          </w:tcPr>
          <w:p w14:paraId="65F9CEE3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3B82D7E5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1,81</w:t>
            </w:r>
          </w:p>
        </w:tc>
        <w:tc>
          <w:tcPr>
            <w:tcW w:w="1049" w:type="dxa"/>
            <w:noWrap/>
            <w:hideMark/>
          </w:tcPr>
          <w:p w14:paraId="25A14894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376A2E2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0,089</w:t>
            </w:r>
          </w:p>
        </w:tc>
        <w:tc>
          <w:tcPr>
            <w:tcW w:w="1183" w:type="dxa"/>
            <w:noWrap/>
            <w:hideMark/>
          </w:tcPr>
          <w:p w14:paraId="7F7A816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0,038</w:t>
            </w:r>
          </w:p>
        </w:tc>
        <w:tc>
          <w:tcPr>
            <w:tcW w:w="1157" w:type="dxa"/>
          </w:tcPr>
          <w:p w14:paraId="19C480A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31,6</w:t>
            </w:r>
          </w:p>
        </w:tc>
      </w:tr>
      <w:tr w:rsidR="000565FF" w:rsidRPr="00D85C64" w14:paraId="0A9EF006" w14:textId="77777777" w:rsidTr="00664939">
        <w:trPr>
          <w:trHeight w:val="275"/>
        </w:trPr>
        <w:tc>
          <w:tcPr>
            <w:tcW w:w="1094" w:type="dxa"/>
            <w:noWrap/>
            <w:hideMark/>
          </w:tcPr>
          <w:p w14:paraId="62224CF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C4TP1.3</w:t>
            </w:r>
          </w:p>
        </w:tc>
        <w:tc>
          <w:tcPr>
            <w:tcW w:w="1063" w:type="dxa"/>
            <w:noWrap/>
            <w:hideMark/>
          </w:tcPr>
          <w:p w14:paraId="58EFB80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11,4</w:t>
            </w:r>
          </w:p>
        </w:tc>
        <w:tc>
          <w:tcPr>
            <w:tcW w:w="1263" w:type="dxa"/>
            <w:noWrap/>
            <w:hideMark/>
          </w:tcPr>
          <w:p w14:paraId="7F74FBD9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0,575</w:t>
            </w:r>
          </w:p>
        </w:tc>
        <w:tc>
          <w:tcPr>
            <w:tcW w:w="1043" w:type="dxa"/>
            <w:noWrap/>
            <w:hideMark/>
          </w:tcPr>
          <w:p w14:paraId="45EEC35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73C7F4A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1,26</w:t>
            </w:r>
          </w:p>
        </w:tc>
        <w:tc>
          <w:tcPr>
            <w:tcW w:w="1049" w:type="dxa"/>
            <w:noWrap/>
            <w:hideMark/>
          </w:tcPr>
          <w:p w14:paraId="5900CE81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0EFF1B2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0,062</w:t>
            </w:r>
          </w:p>
        </w:tc>
        <w:tc>
          <w:tcPr>
            <w:tcW w:w="1183" w:type="dxa"/>
            <w:noWrap/>
            <w:hideMark/>
          </w:tcPr>
          <w:p w14:paraId="6BC29843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0,026</w:t>
            </w:r>
          </w:p>
        </w:tc>
        <w:tc>
          <w:tcPr>
            <w:tcW w:w="1157" w:type="dxa"/>
          </w:tcPr>
          <w:p w14:paraId="2358396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27,8</w:t>
            </w:r>
          </w:p>
        </w:tc>
      </w:tr>
      <w:tr w:rsidR="000565FF" w:rsidRPr="00D85C64" w14:paraId="7F4D4504" w14:textId="77777777" w:rsidTr="00664939">
        <w:trPr>
          <w:trHeight w:val="212"/>
        </w:trPr>
        <w:tc>
          <w:tcPr>
            <w:tcW w:w="1094" w:type="dxa"/>
            <w:noWrap/>
            <w:hideMark/>
          </w:tcPr>
          <w:p w14:paraId="0E6AD439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C4TP3.8</w:t>
            </w:r>
          </w:p>
        </w:tc>
        <w:tc>
          <w:tcPr>
            <w:tcW w:w="1063" w:type="dxa"/>
            <w:noWrap/>
            <w:hideMark/>
          </w:tcPr>
          <w:p w14:paraId="335C517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8,46</w:t>
            </w:r>
          </w:p>
        </w:tc>
        <w:tc>
          <w:tcPr>
            <w:tcW w:w="1263" w:type="dxa"/>
            <w:noWrap/>
            <w:hideMark/>
          </w:tcPr>
          <w:p w14:paraId="77AE3C5C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0,530</w:t>
            </w:r>
          </w:p>
        </w:tc>
        <w:tc>
          <w:tcPr>
            <w:tcW w:w="1043" w:type="dxa"/>
            <w:noWrap/>
            <w:hideMark/>
          </w:tcPr>
          <w:p w14:paraId="724E987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4C3C27F5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1,39</w:t>
            </w:r>
          </w:p>
        </w:tc>
        <w:tc>
          <w:tcPr>
            <w:tcW w:w="1049" w:type="dxa"/>
            <w:noWrap/>
            <w:hideMark/>
          </w:tcPr>
          <w:p w14:paraId="3AD5BF4A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43" w:type="dxa"/>
            <w:noWrap/>
            <w:hideMark/>
          </w:tcPr>
          <w:p w14:paraId="35185931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0,069</w:t>
            </w:r>
          </w:p>
        </w:tc>
        <w:tc>
          <w:tcPr>
            <w:tcW w:w="1183" w:type="dxa"/>
            <w:noWrap/>
            <w:hideMark/>
          </w:tcPr>
          <w:p w14:paraId="02228871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0,029</w:t>
            </w:r>
          </w:p>
        </w:tc>
        <w:tc>
          <w:tcPr>
            <w:tcW w:w="1157" w:type="dxa"/>
          </w:tcPr>
          <w:p w14:paraId="01D91026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23,0</w:t>
            </w:r>
          </w:p>
        </w:tc>
      </w:tr>
    </w:tbl>
    <w:p w14:paraId="525D98AB" w14:textId="77777777" w:rsidR="000565FF" w:rsidRDefault="000565FF" w:rsidP="000565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  <w:r w:rsidRPr="00D85C64"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  <w:t>* Efficiency of sugar fermentation based on 0.51 stoichiometric ratio of glucose fermentation, ,  EtOH – ethanol, prod – productivity</w:t>
      </w:r>
    </w:p>
    <w:p w14:paraId="6BB6B1CF" w14:textId="77777777" w:rsidR="000565FF" w:rsidRDefault="000565FF" w:rsidP="000565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</w:p>
    <w:p w14:paraId="5AD03C4C" w14:textId="77777777" w:rsidR="000565FF" w:rsidRPr="00D85C64" w:rsidRDefault="000565FF" w:rsidP="000565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</w:p>
    <w:p w14:paraId="01A6113F" w14:textId="77777777" w:rsidR="000565FF" w:rsidRPr="00D85C64" w:rsidRDefault="000565FF" w:rsidP="000565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</w:p>
    <w:p w14:paraId="5AF044FF" w14:textId="3D5A6903" w:rsidR="000565FF" w:rsidRPr="00D85C64" w:rsidRDefault="000565FF" w:rsidP="000565FF">
      <w:pPr>
        <w:spacing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  <w:r w:rsidRPr="00D85C64"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  <w:t>Table A</w:t>
      </w:r>
      <w:r w:rsidR="00FB1343"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  <w:t>3</w:t>
      </w:r>
      <w:r w:rsidRPr="00D85C64"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  <w:t xml:space="preserve">: Fermentation results of strains in 10 g/L glucose + 10 g/L xylose, minimal medium. </w:t>
      </w:r>
    </w:p>
    <w:tbl>
      <w:tblPr>
        <w:tblStyle w:val="TableGrid1"/>
        <w:tblW w:w="9980" w:type="dxa"/>
        <w:tblInd w:w="-5" w:type="dxa"/>
        <w:tblLook w:val="04A0" w:firstRow="1" w:lastRow="0" w:firstColumn="1" w:lastColumn="0" w:noHBand="0" w:noVBand="1"/>
      </w:tblPr>
      <w:tblGrid>
        <w:gridCol w:w="1005"/>
        <w:gridCol w:w="1036"/>
        <w:gridCol w:w="1036"/>
        <w:gridCol w:w="901"/>
        <w:gridCol w:w="834"/>
        <w:gridCol w:w="962"/>
        <w:gridCol w:w="1023"/>
        <w:gridCol w:w="901"/>
        <w:gridCol w:w="1125"/>
        <w:gridCol w:w="1157"/>
      </w:tblGrid>
      <w:tr w:rsidR="000565FF" w:rsidRPr="00D85C64" w14:paraId="61BB6FBE" w14:textId="77777777" w:rsidTr="00664939">
        <w:trPr>
          <w:trHeight w:val="219"/>
        </w:trPr>
        <w:tc>
          <w:tcPr>
            <w:tcW w:w="1005" w:type="dxa"/>
            <w:noWrap/>
            <w:hideMark/>
          </w:tcPr>
          <w:p w14:paraId="4E93E3CC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Strains</w:t>
            </w:r>
          </w:p>
        </w:tc>
        <w:tc>
          <w:tcPr>
            <w:tcW w:w="1036" w:type="dxa"/>
            <w:noWrap/>
            <w:hideMark/>
          </w:tcPr>
          <w:p w14:paraId="1A96E36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Residual Glucose g/L</w:t>
            </w:r>
          </w:p>
        </w:tc>
        <w:tc>
          <w:tcPr>
            <w:tcW w:w="1036" w:type="dxa"/>
            <w:noWrap/>
            <w:hideMark/>
          </w:tcPr>
          <w:p w14:paraId="299E952D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Residual Xylose g/L</w:t>
            </w:r>
          </w:p>
        </w:tc>
        <w:tc>
          <w:tcPr>
            <w:tcW w:w="901" w:type="dxa"/>
            <w:noWrap/>
            <w:hideMark/>
          </w:tcPr>
          <w:p w14:paraId="43CDA003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Formic acid g/L</w:t>
            </w:r>
          </w:p>
        </w:tc>
        <w:tc>
          <w:tcPr>
            <w:tcW w:w="834" w:type="dxa"/>
            <w:noWrap/>
            <w:hideMark/>
          </w:tcPr>
          <w:p w14:paraId="42806390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Acetic acid g/L</w:t>
            </w:r>
          </w:p>
        </w:tc>
        <w:tc>
          <w:tcPr>
            <w:tcW w:w="962" w:type="dxa"/>
            <w:noWrap/>
            <w:hideMark/>
          </w:tcPr>
          <w:p w14:paraId="5278684C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Ethanol g/L</w:t>
            </w:r>
          </w:p>
        </w:tc>
        <w:tc>
          <w:tcPr>
            <w:tcW w:w="1023" w:type="dxa"/>
            <w:noWrap/>
            <w:hideMark/>
          </w:tcPr>
          <w:p w14:paraId="7046156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Glycerol</w:t>
            </w:r>
          </w:p>
          <w:p w14:paraId="4BB022E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g/L</w:t>
            </w:r>
          </w:p>
        </w:tc>
        <w:tc>
          <w:tcPr>
            <w:tcW w:w="901" w:type="dxa"/>
            <w:noWrap/>
            <w:hideMark/>
          </w:tcPr>
          <w:p w14:paraId="3F37D5F4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EtOH Yield g/g</w:t>
            </w:r>
          </w:p>
        </w:tc>
        <w:tc>
          <w:tcPr>
            <w:tcW w:w="1125" w:type="dxa"/>
            <w:noWrap/>
            <w:hideMark/>
          </w:tcPr>
          <w:p w14:paraId="5C17C9E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EtOH prod. g/L/h</w:t>
            </w:r>
          </w:p>
        </w:tc>
        <w:tc>
          <w:tcPr>
            <w:tcW w:w="1157" w:type="dxa"/>
          </w:tcPr>
          <w:p w14:paraId="17A9A213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Metabolic yield %*</w:t>
            </w:r>
          </w:p>
        </w:tc>
      </w:tr>
      <w:tr w:rsidR="000565FF" w:rsidRPr="00D85C64" w14:paraId="301F82A0" w14:textId="77777777" w:rsidTr="00664939">
        <w:trPr>
          <w:trHeight w:val="219"/>
        </w:trPr>
        <w:tc>
          <w:tcPr>
            <w:tcW w:w="1005" w:type="dxa"/>
            <w:noWrap/>
            <w:hideMark/>
          </w:tcPr>
          <w:p w14:paraId="6EBAB8BE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CelluX4</w:t>
            </w:r>
          </w:p>
        </w:tc>
        <w:tc>
          <w:tcPr>
            <w:tcW w:w="1036" w:type="dxa"/>
            <w:noWrap/>
            <w:hideMark/>
          </w:tcPr>
          <w:p w14:paraId="0C4E405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36" w:type="dxa"/>
            <w:noWrap/>
            <w:hideMark/>
          </w:tcPr>
          <w:p w14:paraId="31082CFE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3,76</w:t>
            </w:r>
          </w:p>
        </w:tc>
        <w:tc>
          <w:tcPr>
            <w:tcW w:w="901" w:type="dxa"/>
            <w:noWrap/>
            <w:hideMark/>
          </w:tcPr>
          <w:p w14:paraId="21B2D3C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2,75</w:t>
            </w:r>
          </w:p>
        </w:tc>
        <w:tc>
          <w:tcPr>
            <w:tcW w:w="834" w:type="dxa"/>
            <w:noWrap/>
            <w:hideMark/>
          </w:tcPr>
          <w:p w14:paraId="647277E4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0,00</w:t>
            </w:r>
          </w:p>
        </w:tc>
        <w:tc>
          <w:tcPr>
            <w:tcW w:w="962" w:type="dxa"/>
            <w:noWrap/>
            <w:hideMark/>
          </w:tcPr>
          <w:p w14:paraId="166E4B6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4,91</w:t>
            </w:r>
          </w:p>
        </w:tc>
        <w:tc>
          <w:tcPr>
            <w:tcW w:w="1023" w:type="dxa"/>
            <w:noWrap/>
            <w:hideMark/>
          </w:tcPr>
          <w:p w14:paraId="2050A07E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1,01</w:t>
            </w:r>
          </w:p>
        </w:tc>
        <w:tc>
          <w:tcPr>
            <w:tcW w:w="901" w:type="dxa"/>
            <w:noWrap/>
            <w:hideMark/>
          </w:tcPr>
          <w:p w14:paraId="5029B9F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0,250</w:t>
            </w:r>
          </w:p>
        </w:tc>
        <w:tc>
          <w:tcPr>
            <w:tcW w:w="1125" w:type="dxa"/>
            <w:noWrap/>
            <w:hideMark/>
          </w:tcPr>
          <w:p w14:paraId="6BD041C6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0,102</w:t>
            </w:r>
          </w:p>
        </w:tc>
        <w:tc>
          <w:tcPr>
            <w:tcW w:w="1157" w:type="dxa"/>
          </w:tcPr>
          <w:p w14:paraId="2F782B3D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60,6</w:t>
            </w:r>
          </w:p>
        </w:tc>
      </w:tr>
      <w:tr w:rsidR="000565FF" w:rsidRPr="00D85C64" w14:paraId="4C41746A" w14:textId="77777777" w:rsidTr="00664939">
        <w:trPr>
          <w:trHeight w:val="219"/>
        </w:trPr>
        <w:tc>
          <w:tcPr>
            <w:tcW w:w="1005" w:type="dxa"/>
            <w:noWrap/>
            <w:hideMark/>
          </w:tcPr>
          <w:p w14:paraId="43E3083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TFA1.4</w:t>
            </w:r>
          </w:p>
        </w:tc>
        <w:tc>
          <w:tcPr>
            <w:tcW w:w="1036" w:type="dxa"/>
            <w:noWrap/>
            <w:hideMark/>
          </w:tcPr>
          <w:p w14:paraId="77BE385B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36" w:type="dxa"/>
            <w:noWrap/>
            <w:hideMark/>
          </w:tcPr>
          <w:p w14:paraId="5785053A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4,15</w:t>
            </w:r>
          </w:p>
        </w:tc>
        <w:tc>
          <w:tcPr>
            <w:tcW w:w="901" w:type="dxa"/>
            <w:noWrap/>
            <w:hideMark/>
          </w:tcPr>
          <w:p w14:paraId="252659D0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3,04</w:t>
            </w:r>
          </w:p>
        </w:tc>
        <w:tc>
          <w:tcPr>
            <w:tcW w:w="834" w:type="dxa"/>
            <w:noWrap/>
            <w:hideMark/>
          </w:tcPr>
          <w:p w14:paraId="4B504EF0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0,00</w:t>
            </w:r>
          </w:p>
        </w:tc>
        <w:tc>
          <w:tcPr>
            <w:tcW w:w="962" w:type="dxa"/>
            <w:noWrap/>
            <w:hideMark/>
          </w:tcPr>
          <w:p w14:paraId="62F126E0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4,92</w:t>
            </w:r>
          </w:p>
        </w:tc>
        <w:tc>
          <w:tcPr>
            <w:tcW w:w="1023" w:type="dxa"/>
            <w:noWrap/>
            <w:hideMark/>
          </w:tcPr>
          <w:p w14:paraId="586D4979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1,12</w:t>
            </w:r>
          </w:p>
        </w:tc>
        <w:tc>
          <w:tcPr>
            <w:tcW w:w="901" w:type="dxa"/>
            <w:noWrap/>
            <w:hideMark/>
          </w:tcPr>
          <w:p w14:paraId="73A88896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0,250</w:t>
            </w:r>
          </w:p>
        </w:tc>
        <w:tc>
          <w:tcPr>
            <w:tcW w:w="1125" w:type="dxa"/>
            <w:noWrap/>
            <w:hideMark/>
          </w:tcPr>
          <w:p w14:paraId="238CD655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0,103</w:t>
            </w:r>
          </w:p>
        </w:tc>
        <w:tc>
          <w:tcPr>
            <w:tcW w:w="1157" w:type="dxa"/>
          </w:tcPr>
          <w:p w14:paraId="6D074DD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62,3</w:t>
            </w:r>
          </w:p>
        </w:tc>
      </w:tr>
      <w:tr w:rsidR="000565FF" w:rsidRPr="00D85C64" w14:paraId="261836DF" w14:textId="77777777" w:rsidTr="00664939">
        <w:trPr>
          <w:trHeight w:val="219"/>
        </w:trPr>
        <w:tc>
          <w:tcPr>
            <w:tcW w:w="1005" w:type="dxa"/>
            <w:noWrap/>
            <w:hideMark/>
          </w:tcPr>
          <w:p w14:paraId="061BDB8E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TFA3.3</w:t>
            </w:r>
          </w:p>
        </w:tc>
        <w:tc>
          <w:tcPr>
            <w:tcW w:w="1036" w:type="dxa"/>
            <w:noWrap/>
            <w:hideMark/>
          </w:tcPr>
          <w:p w14:paraId="75C2904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36" w:type="dxa"/>
            <w:noWrap/>
            <w:hideMark/>
          </w:tcPr>
          <w:p w14:paraId="4425EEC0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4,42</w:t>
            </w:r>
          </w:p>
        </w:tc>
        <w:tc>
          <w:tcPr>
            <w:tcW w:w="901" w:type="dxa"/>
            <w:noWrap/>
            <w:hideMark/>
          </w:tcPr>
          <w:p w14:paraId="7E45186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2,54</w:t>
            </w:r>
          </w:p>
        </w:tc>
        <w:tc>
          <w:tcPr>
            <w:tcW w:w="834" w:type="dxa"/>
            <w:noWrap/>
            <w:hideMark/>
          </w:tcPr>
          <w:p w14:paraId="3BC74E9D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0,00</w:t>
            </w:r>
          </w:p>
        </w:tc>
        <w:tc>
          <w:tcPr>
            <w:tcW w:w="962" w:type="dxa"/>
            <w:noWrap/>
            <w:hideMark/>
          </w:tcPr>
          <w:p w14:paraId="681FB34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4,12</w:t>
            </w:r>
          </w:p>
        </w:tc>
        <w:tc>
          <w:tcPr>
            <w:tcW w:w="1023" w:type="dxa"/>
            <w:noWrap/>
            <w:hideMark/>
          </w:tcPr>
          <w:p w14:paraId="232D874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0,94</w:t>
            </w:r>
          </w:p>
        </w:tc>
        <w:tc>
          <w:tcPr>
            <w:tcW w:w="901" w:type="dxa"/>
            <w:noWrap/>
            <w:hideMark/>
          </w:tcPr>
          <w:p w14:paraId="24AAA800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0,210</w:t>
            </w:r>
          </w:p>
        </w:tc>
        <w:tc>
          <w:tcPr>
            <w:tcW w:w="1125" w:type="dxa"/>
            <w:noWrap/>
            <w:hideMark/>
          </w:tcPr>
          <w:p w14:paraId="41FBC43E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0,086</w:t>
            </w:r>
          </w:p>
        </w:tc>
        <w:tc>
          <w:tcPr>
            <w:tcW w:w="1157" w:type="dxa"/>
          </w:tcPr>
          <w:p w14:paraId="72A459DC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53,1</w:t>
            </w:r>
          </w:p>
        </w:tc>
      </w:tr>
      <w:tr w:rsidR="000565FF" w:rsidRPr="00D85C64" w14:paraId="068E20B0" w14:textId="77777777" w:rsidTr="00664939">
        <w:trPr>
          <w:trHeight w:val="219"/>
        </w:trPr>
        <w:tc>
          <w:tcPr>
            <w:tcW w:w="1005" w:type="dxa"/>
            <w:noWrap/>
            <w:hideMark/>
          </w:tcPr>
          <w:p w14:paraId="09FDDCDC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C4TP1.3</w:t>
            </w:r>
          </w:p>
        </w:tc>
        <w:tc>
          <w:tcPr>
            <w:tcW w:w="1036" w:type="dxa"/>
            <w:noWrap/>
            <w:hideMark/>
          </w:tcPr>
          <w:p w14:paraId="6B0EA136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36" w:type="dxa"/>
            <w:noWrap/>
            <w:hideMark/>
          </w:tcPr>
          <w:p w14:paraId="2B4B84C9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5,30</w:t>
            </w:r>
          </w:p>
        </w:tc>
        <w:tc>
          <w:tcPr>
            <w:tcW w:w="901" w:type="dxa"/>
            <w:noWrap/>
            <w:hideMark/>
          </w:tcPr>
          <w:p w14:paraId="0B31E9B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2,64</w:t>
            </w:r>
          </w:p>
        </w:tc>
        <w:tc>
          <w:tcPr>
            <w:tcW w:w="834" w:type="dxa"/>
            <w:noWrap/>
            <w:hideMark/>
          </w:tcPr>
          <w:p w14:paraId="14DFCB0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0,00</w:t>
            </w:r>
          </w:p>
        </w:tc>
        <w:tc>
          <w:tcPr>
            <w:tcW w:w="962" w:type="dxa"/>
            <w:noWrap/>
            <w:hideMark/>
          </w:tcPr>
          <w:p w14:paraId="687C9233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4,42</w:t>
            </w:r>
          </w:p>
        </w:tc>
        <w:tc>
          <w:tcPr>
            <w:tcW w:w="1023" w:type="dxa"/>
            <w:noWrap/>
            <w:hideMark/>
          </w:tcPr>
          <w:p w14:paraId="0E01936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0,97</w:t>
            </w:r>
          </w:p>
        </w:tc>
        <w:tc>
          <w:tcPr>
            <w:tcW w:w="901" w:type="dxa"/>
            <w:noWrap/>
            <w:hideMark/>
          </w:tcPr>
          <w:p w14:paraId="6D7FDCC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0,225</w:t>
            </w:r>
          </w:p>
        </w:tc>
        <w:tc>
          <w:tcPr>
            <w:tcW w:w="1125" w:type="dxa"/>
            <w:noWrap/>
            <w:hideMark/>
          </w:tcPr>
          <w:p w14:paraId="5D46D29B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0,092</w:t>
            </w:r>
          </w:p>
        </w:tc>
        <w:tc>
          <w:tcPr>
            <w:tcW w:w="1157" w:type="dxa"/>
          </w:tcPr>
          <w:p w14:paraId="010A633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60,4</w:t>
            </w:r>
          </w:p>
        </w:tc>
      </w:tr>
      <w:tr w:rsidR="000565FF" w:rsidRPr="00D85C64" w14:paraId="036C1B7B" w14:textId="77777777" w:rsidTr="00664939">
        <w:trPr>
          <w:trHeight w:val="219"/>
        </w:trPr>
        <w:tc>
          <w:tcPr>
            <w:tcW w:w="1005" w:type="dxa"/>
            <w:noWrap/>
            <w:hideMark/>
          </w:tcPr>
          <w:p w14:paraId="1588A74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C4TP3.8</w:t>
            </w:r>
          </w:p>
        </w:tc>
        <w:tc>
          <w:tcPr>
            <w:tcW w:w="1036" w:type="dxa"/>
            <w:noWrap/>
            <w:hideMark/>
          </w:tcPr>
          <w:p w14:paraId="36861BA1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</w:t>
            </w:r>
          </w:p>
        </w:tc>
        <w:tc>
          <w:tcPr>
            <w:tcW w:w="1036" w:type="dxa"/>
            <w:noWrap/>
            <w:hideMark/>
          </w:tcPr>
          <w:p w14:paraId="51DEB8F9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5,32</w:t>
            </w:r>
          </w:p>
        </w:tc>
        <w:tc>
          <w:tcPr>
            <w:tcW w:w="901" w:type="dxa"/>
            <w:noWrap/>
            <w:hideMark/>
          </w:tcPr>
          <w:p w14:paraId="686B116E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2,44</w:t>
            </w:r>
          </w:p>
        </w:tc>
        <w:tc>
          <w:tcPr>
            <w:tcW w:w="834" w:type="dxa"/>
            <w:noWrap/>
            <w:hideMark/>
          </w:tcPr>
          <w:p w14:paraId="6E889528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0,00</w:t>
            </w:r>
          </w:p>
        </w:tc>
        <w:tc>
          <w:tcPr>
            <w:tcW w:w="962" w:type="dxa"/>
            <w:noWrap/>
            <w:hideMark/>
          </w:tcPr>
          <w:p w14:paraId="08CF047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3,30</w:t>
            </w:r>
          </w:p>
        </w:tc>
        <w:tc>
          <w:tcPr>
            <w:tcW w:w="1023" w:type="dxa"/>
            <w:noWrap/>
            <w:hideMark/>
          </w:tcPr>
          <w:p w14:paraId="08EAF01F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0,90</w:t>
            </w:r>
          </w:p>
        </w:tc>
        <w:tc>
          <w:tcPr>
            <w:tcW w:w="901" w:type="dxa"/>
            <w:noWrap/>
            <w:hideMark/>
          </w:tcPr>
          <w:p w14:paraId="380A9327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0,168</w:t>
            </w:r>
          </w:p>
        </w:tc>
        <w:tc>
          <w:tcPr>
            <w:tcW w:w="1125" w:type="dxa"/>
            <w:noWrap/>
            <w:hideMark/>
          </w:tcPr>
          <w:p w14:paraId="08BC1A5C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0,069</w:t>
            </w:r>
          </w:p>
        </w:tc>
        <w:tc>
          <w:tcPr>
            <w:tcW w:w="1157" w:type="dxa"/>
          </w:tcPr>
          <w:p w14:paraId="334BF112" w14:textId="77777777" w:rsidR="000565FF" w:rsidRPr="00D85C64" w:rsidRDefault="000565FF" w:rsidP="00664939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D85C64">
              <w:rPr>
                <w:rFonts w:ascii="Times New Roman" w:eastAsia="Times New Roman" w:hAnsi="Times New Roman" w:cs="Times New Roman"/>
                <w:lang w:val="en-GB"/>
              </w:rPr>
              <w:t>45,1</w:t>
            </w:r>
          </w:p>
        </w:tc>
      </w:tr>
    </w:tbl>
    <w:p w14:paraId="6566EC49" w14:textId="56603732" w:rsidR="000565FF" w:rsidRPr="00D85C64" w:rsidRDefault="000565FF" w:rsidP="000565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</w:pPr>
      <w:r w:rsidRPr="00D85C64"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  <w:t>* Efficiency of sugar fermentation based on 0.51 stoichiometric ratio of glucose fermentation, ,  EtOH – ethanol, prod – productivity</w:t>
      </w:r>
      <w:r w:rsidR="00DE7E4F">
        <w:rPr>
          <w:rFonts w:ascii="Times New Roman" w:eastAsia="Times New Roman" w:hAnsi="Times New Roman" w:cs="Times New Roman"/>
          <w:kern w:val="0"/>
          <w:sz w:val="22"/>
          <w:szCs w:val="22"/>
          <w:lang w:val="en-US"/>
          <w14:ligatures w14:val="none"/>
        </w:rPr>
        <w:t>.</w:t>
      </w:r>
    </w:p>
    <w:p w14:paraId="0DA278E7" w14:textId="77777777" w:rsidR="000565FF" w:rsidRDefault="000565FF" w:rsidP="00A55471">
      <w:pPr>
        <w:widowControl w:val="0"/>
        <w:autoSpaceDE w:val="0"/>
        <w:autoSpaceDN w:val="0"/>
        <w:spacing w:before="104" w:after="0" w:line="240" w:lineRule="auto"/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</w:pPr>
    </w:p>
    <w:sectPr w:rsidR="000565FF" w:rsidSect="00563DBD">
      <w:headerReference w:type="even" r:id="rId6"/>
      <w:headerReference w:type="default" r:id="rId7"/>
      <w:footerReference w:type="default" r:id="rId8"/>
      <w:headerReference w:type="first" r:id="rId9"/>
      <w:pgSz w:w="11910" w:h="15820"/>
      <w:pgMar w:top="1135" w:right="280" w:bottom="1220" w:left="134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0F6B81" w14:textId="77777777" w:rsidR="00F05236" w:rsidRDefault="00F05236">
      <w:pPr>
        <w:spacing w:after="0" w:line="240" w:lineRule="auto"/>
      </w:pPr>
      <w:r>
        <w:separator/>
      </w:r>
    </w:p>
  </w:endnote>
  <w:endnote w:type="continuationSeparator" w:id="0">
    <w:p w14:paraId="1725344A" w14:textId="77777777" w:rsidR="00F05236" w:rsidRDefault="00F05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180313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1D4141" w14:textId="7362CC00" w:rsidR="00D85C64" w:rsidRDefault="00D85C6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1138573" w14:textId="77777777" w:rsidR="00D85C64" w:rsidRDefault="00D85C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0FA127" w14:textId="77777777" w:rsidR="00F05236" w:rsidRDefault="00F05236">
      <w:pPr>
        <w:spacing w:after="0" w:line="240" w:lineRule="auto"/>
      </w:pPr>
      <w:r>
        <w:separator/>
      </w:r>
    </w:p>
  </w:footnote>
  <w:footnote w:type="continuationSeparator" w:id="0">
    <w:p w14:paraId="1821B709" w14:textId="77777777" w:rsidR="00F05236" w:rsidRDefault="00F052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4D1E0E" w14:textId="0CC4D57D" w:rsidR="00EC5A56" w:rsidRDefault="00EC5A56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63ED0EF" wp14:editId="48D61447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013460" cy="334010"/>
              <wp:effectExtent l="0" t="0" r="0" b="8890"/>
              <wp:wrapNone/>
              <wp:docPr id="1259720530" name="Text Box 2" descr="Begränsad delning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3460" cy="334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1605DF" w14:textId="01EC2331" w:rsidR="00EC5A56" w:rsidRPr="00EC5A56" w:rsidRDefault="00EC5A56" w:rsidP="00EC5A5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EC5A5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Begränsad delning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3ED0E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Begränsad delning" style="position:absolute;margin-left:28.6pt;margin-top:0;width:79.8pt;height:26.3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" filled="f" stroked="f">
              <v:textbox style="mso-fit-shape-to-text:t" inset="0,15pt,20pt,0">
                <w:txbxContent>
                  <w:p w14:paraId="621605DF" w14:textId="01EC2331" w:rsidR="00EC5A56" w:rsidRPr="00EC5A56" w:rsidRDefault="00EC5A56" w:rsidP="00EC5A5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EC5A56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Begränsad delning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173F0D" w14:textId="17F876D2" w:rsidR="00AB7BA3" w:rsidRDefault="00EC5A56">
    <w:pPr>
      <w:pStyle w:val="BodyText"/>
      <w:spacing w:line="14" w:lineRule="auto"/>
      <w:rPr>
        <w:sz w:val="2"/>
      </w:rPr>
    </w:pPr>
    <w:r>
      <w:rPr>
        <w:noProof/>
        <w:sz w:val="2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1F30C2A" wp14:editId="67A42729">
              <wp:simplePos x="85090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1013460" cy="334010"/>
              <wp:effectExtent l="0" t="0" r="0" b="8890"/>
              <wp:wrapNone/>
              <wp:docPr id="1064246791" name="Text Box 3" descr="Begränsad delning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3460" cy="334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A392EA" w14:textId="7E389062" w:rsidR="00EC5A56" w:rsidRPr="00EC5A56" w:rsidRDefault="00EC5A56" w:rsidP="00EC5A5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F30C2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Begränsad delning" style="position:absolute;margin-left:28.6pt;margin-top:0;width:79.8pt;height:26.3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" filled="f" stroked="f">
              <v:textbox style="mso-fit-shape-to-text:t" inset="0,15pt,20pt,0">
                <w:txbxContent>
                  <w:p w14:paraId="55A392EA" w14:textId="7E389062" w:rsidR="00EC5A56" w:rsidRPr="00EC5A56" w:rsidRDefault="00EC5A56" w:rsidP="00EC5A5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E3A5EF" w14:textId="2A4E3C28" w:rsidR="00EC5A56" w:rsidRDefault="00EC5A56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6669803" wp14:editId="381284CA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013460" cy="334010"/>
              <wp:effectExtent l="0" t="0" r="0" b="8890"/>
              <wp:wrapNone/>
              <wp:docPr id="506931775" name="Text Box 1" descr="Begränsad delning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3460" cy="334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B5F800" w14:textId="13F7E960" w:rsidR="00EC5A56" w:rsidRPr="00EC5A56" w:rsidRDefault="00EC5A56" w:rsidP="00EC5A5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EC5A5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Begränsad delning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66980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Begränsad delning" style="position:absolute;margin-left:28.6pt;margin-top:0;width:79.8pt;height:26.3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" filled="f" stroked="f">
              <v:textbox style="mso-fit-shape-to-text:t" inset="0,15pt,20pt,0">
                <w:txbxContent>
                  <w:p w14:paraId="44B5F800" w14:textId="13F7E960" w:rsidR="00EC5A56" w:rsidRPr="00EC5A56" w:rsidRDefault="00EC5A56" w:rsidP="00EC5A5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EC5A56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Begränsad delning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O2NDIzsLS0AEIzIyUdpeDU4uLM/DyQAotaAJ75K1MsAAAA"/>
  </w:docVars>
  <w:rsids>
    <w:rsidRoot w:val="00BA050C"/>
    <w:rsid w:val="00001ABC"/>
    <w:rsid w:val="00050717"/>
    <w:rsid w:val="000565FF"/>
    <w:rsid w:val="000E474A"/>
    <w:rsid w:val="000E6014"/>
    <w:rsid w:val="00100B18"/>
    <w:rsid w:val="00137738"/>
    <w:rsid w:val="00143394"/>
    <w:rsid w:val="001C6F95"/>
    <w:rsid w:val="002370F9"/>
    <w:rsid w:val="00241093"/>
    <w:rsid w:val="0027546D"/>
    <w:rsid w:val="00297784"/>
    <w:rsid w:val="002A09BC"/>
    <w:rsid w:val="002A1346"/>
    <w:rsid w:val="002C2865"/>
    <w:rsid w:val="002D3C61"/>
    <w:rsid w:val="002E4031"/>
    <w:rsid w:val="002F1A2A"/>
    <w:rsid w:val="002F2A36"/>
    <w:rsid w:val="00336504"/>
    <w:rsid w:val="003701A4"/>
    <w:rsid w:val="003936EA"/>
    <w:rsid w:val="003C1E6C"/>
    <w:rsid w:val="003D33D3"/>
    <w:rsid w:val="003D714E"/>
    <w:rsid w:val="004612D0"/>
    <w:rsid w:val="00497902"/>
    <w:rsid w:val="004D2BA3"/>
    <w:rsid w:val="004E3A1C"/>
    <w:rsid w:val="00522067"/>
    <w:rsid w:val="00534B5F"/>
    <w:rsid w:val="00556101"/>
    <w:rsid w:val="00563DBD"/>
    <w:rsid w:val="00575D2B"/>
    <w:rsid w:val="005B0FEC"/>
    <w:rsid w:val="005C713C"/>
    <w:rsid w:val="00600C4D"/>
    <w:rsid w:val="006301CD"/>
    <w:rsid w:val="00635224"/>
    <w:rsid w:val="006801A0"/>
    <w:rsid w:val="006B01BA"/>
    <w:rsid w:val="006D61CF"/>
    <w:rsid w:val="007166F1"/>
    <w:rsid w:val="0071698F"/>
    <w:rsid w:val="007259AC"/>
    <w:rsid w:val="00735A77"/>
    <w:rsid w:val="00764A03"/>
    <w:rsid w:val="0078085A"/>
    <w:rsid w:val="007A4A34"/>
    <w:rsid w:val="007F20F5"/>
    <w:rsid w:val="00811C26"/>
    <w:rsid w:val="0081639F"/>
    <w:rsid w:val="00846875"/>
    <w:rsid w:val="00861591"/>
    <w:rsid w:val="0088256B"/>
    <w:rsid w:val="008F1E42"/>
    <w:rsid w:val="00962854"/>
    <w:rsid w:val="00983CEC"/>
    <w:rsid w:val="009A761B"/>
    <w:rsid w:val="009B150D"/>
    <w:rsid w:val="009C2276"/>
    <w:rsid w:val="009D7D34"/>
    <w:rsid w:val="00A15EA5"/>
    <w:rsid w:val="00A55471"/>
    <w:rsid w:val="00A83AA0"/>
    <w:rsid w:val="00AB7BA3"/>
    <w:rsid w:val="00AC45B4"/>
    <w:rsid w:val="00AC6B14"/>
    <w:rsid w:val="00AD33B0"/>
    <w:rsid w:val="00AD36F5"/>
    <w:rsid w:val="00B001C3"/>
    <w:rsid w:val="00B13AC3"/>
    <w:rsid w:val="00B76763"/>
    <w:rsid w:val="00B810B2"/>
    <w:rsid w:val="00BA050C"/>
    <w:rsid w:val="00BC6353"/>
    <w:rsid w:val="00BD39BA"/>
    <w:rsid w:val="00CB0228"/>
    <w:rsid w:val="00CC3D92"/>
    <w:rsid w:val="00CC6B5B"/>
    <w:rsid w:val="00CD6A3E"/>
    <w:rsid w:val="00CE4F9E"/>
    <w:rsid w:val="00D07C3C"/>
    <w:rsid w:val="00D47123"/>
    <w:rsid w:val="00D62414"/>
    <w:rsid w:val="00D85C64"/>
    <w:rsid w:val="00DA17DB"/>
    <w:rsid w:val="00DC1D79"/>
    <w:rsid w:val="00DD50D0"/>
    <w:rsid w:val="00DD5D3A"/>
    <w:rsid w:val="00DE7E4F"/>
    <w:rsid w:val="00E5307B"/>
    <w:rsid w:val="00E80048"/>
    <w:rsid w:val="00E95C84"/>
    <w:rsid w:val="00EC5A56"/>
    <w:rsid w:val="00F05236"/>
    <w:rsid w:val="00F13327"/>
    <w:rsid w:val="00F42B68"/>
    <w:rsid w:val="00F70403"/>
    <w:rsid w:val="00F757CD"/>
    <w:rsid w:val="00FB1343"/>
    <w:rsid w:val="00FD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AFF809"/>
  <w15:chartTrackingRefBased/>
  <w15:docId w15:val="{113565BD-DA16-4B07-87F6-E1259EC40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05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05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05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05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05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05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05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05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05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05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05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05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05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05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05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05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05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05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05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05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05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05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05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05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05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05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05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05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050C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semiHidden/>
    <w:unhideWhenUsed/>
    <w:rsid w:val="00AB7BA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B7BA3"/>
  </w:style>
  <w:style w:type="table" w:styleId="TableGrid">
    <w:name w:val="Table Grid"/>
    <w:basedOn w:val="TableNormal"/>
    <w:uiPriority w:val="39"/>
    <w:rsid w:val="003936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11C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1C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1C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1C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1C2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1C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C26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D85C64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85C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C64"/>
  </w:style>
  <w:style w:type="paragraph" w:styleId="Footer">
    <w:name w:val="footer"/>
    <w:basedOn w:val="Normal"/>
    <w:link w:val="FooterChar"/>
    <w:uiPriority w:val="99"/>
    <w:unhideWhenUsed/>
    <w:rsid w:val="00D85C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C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f13b610e-d3b5-490f-b165-988100e8232a}" enabled="1" method="Standard" siteId="{5a4ba6f9-f531-4f32-9467-398f19e69de4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296</Words>
  <Characters>1467</Characters>
  <Application>Microsoft Office Word</Application>
  <DocSecurity>0</DocSecurity>
  <Lines>244</Lines>
  <Paragraphs>195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Teke, GM, Dr [gteke@sun.ac.za]</dc:creator>
  <cp:keywords/>
  <dc:description/>
  <cp:lastModifiedBy>Teke, GM, Dr [gteke@sun.ac.za]</cp:lastModifiedBy>
  <cp:revision>82</cp:revision>
  <dcterms:created xsi:type="dcterms:W3CDTF">2024-11-18T08:36:00Z</dcterms:created>
  <dcterms:modified xsi:type="dcterms:W3CDTF">2024-12-02T09:33:00Z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1e372a3f,4b15cf52,3f6f1e07</vt:lpwstr>
  </property>
  <property fmtid="{D5CDD505-2E9C-101B-9397-08002B2CF9AE}" pid="3" name="ClassificationContentMarkingHeaderFontProps">
    <vt:lpwstr>#000000,8,Calibri</vt:lpwstr>
  </property>
  <property fmtid="{D5CDD505-2E9C-101B-9397-08002B2CF9AE}" pid="4" name="ClassificationContentMarkingHeaderText">
    <vt:lpwstr>Begränsad delning</vt:lpwstr>
  </property>
</Properties>
</file>