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043" w:rsidRPr="00BA2043" w:rsidRDefault="00BA2043" w:rsidP="00BA204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bookmarkStart w:id="0" w:name="OLE_LINK25"/>
      <w:bookmarkStart w:id="1" w:name="OLE_LINK24"/>
      <w:bookmarkStart w:id="2" w:name="OLE_LINK82"/>
      <w:bookmarkStart w:id="3" w:name="OLE_LINK26"/>
      <w:bookmarkStart w:id="4" w:name="OLE_LINK27"/>
      <w:r w:rsidRPr="006C21E9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Supporting Information</w:t>
      </w:r>
    </w:p>
    <w:p w:rsidR="00BA2043" w:rsidRDefault="00BA2043" w:rsidP="00BA2043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BA2043" w:rsidRDefault="00BA2043" w:rsidP="00BA2043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Key residues of </w:t>
      </w:r>
      <w:r>
        <w:rPr>
          <w:rFonts w:ascii="Times New Roman" w:hAnsi="Times New Roman" w:cs="Times New Roman"/>
          <w:b/>
          <w:i/>
          <w:iCs/>
          <w:kern w:val="0"/>
          <w:sz w:val="24"/>
          <w:szCs w:val="24"/>
        </w:rPr>
        <w:t>Bacillus thuringiensis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 Cry2Ab for oligomerization and pore-formation activity</w:t>
      </w:r>
    </w:p>
    <w:bookmarkEnd w:id="0"/>
    <w:bookmarkEnd w:id="1"/>
    <w:p w:rsidR="00BA2043" w:rsidRDefault="00BA2043" w:rsidP="00BA2043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Zhi-Zhen Pan 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Lian Xu </w:t>
      </w:r>
      <w:r w:rsidR="00544EE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Bo Liu </w:t>
      </w:r>
      <w:r w:rsidR="0023710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Qing-Xi Chen </w:t>
      </w:r>
      <w:bookmarkEnd w:id="2"/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Yu-Jing Zhu 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*</w:t>
      </w:r>
    </w:p>
    <w:p w:rsidR="00BA2043" w:rsidRDefault="00BA2043" w:rsidP="00BA2043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BA2043" w:rsidRDefault="00BA2043" w:rsidP="00BA2043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1 </w:t>
      </w:r>
      <w:bookmarkStart w:id="5" w:name="OLE_LINK233"/>
      <w:r>
        <w:rPr>
          <w:rFonts w:ascii="Times New Roman" w:hAnsi="Times New Roman"/>
          <w:iCs/>
          <w:sz w:val="24"/>
          <w:szCs w:val="24"/>
        </w:rPr>
        <w:t xml:space="preserve">Agricultural Bio-Resources Research Institute, </w:t>
      </w:r>
      <w:bookmarkStart w:id="6" w:name="OLE_LINK145"/>
      <w:bookmarkStart w:id="7" w:name="OLE_LINK146"/>
      <w:bookmarkStart w:id="8" w:name="OLE_LINK153"/>
      <w:bookmarkStart w:id="9" w:name="OLE_LINK279"/>
      <w:r>
        <w:rPr>
          <w:rFonts w:ascii="Times New Roman" w:hAnsi="Times New Roman"/>
          <w:iCs/>
          <w:sz w:val="24"/>
          <w:szCs w:val="24"/>
        </w:rPr>
        <w:t>Fujian Academy of Agricultural Sciences, Fuzhou 350003, China</w:t>
      </w:r>
      <w:bookmarkEnd w:id="6"/>
      <w:bookmarkEnd w:id="7"/>
      <w:bookmarkEnd w:id="8"/>
      <w:r>
        <w:rPr>
          <w:rFonts w:ascii="Times New Roman" w:hAnsi="Times New Roman"/>
          <w:iCs/>
          <w:sz w:val="24"/>
          <w:szCs w:val="24"/>
        </w:rPr>
        <w:t>.</w:t>
      </w:r>
      <w:bookmarkEnd w:id="5"/>
      <w:bookmarkEnd w:id="9"/>
    </w:p>
    <w:p w:rsidR="00BA2043" w:rsidRDefault="00BA2043" w:rsidP="00BA2043">
      <w:pPr>
        <w:adjustRightInd w:val="0"/>
        <w:snapToGrid w:val="0"/>
        <w:spacing w:line="480" w:lineRule="auto"/>
        <w:jc w:val="left"/>
        <w:rPr>
          <w:rFonts w:ascii="Times New Roman" w:hAnsi="Times New Roman"/>
          <w:iCs/>
          <w:sz w:val="24"/>
          <w:szCs w:val="24"/>
        </w:rPr>
      </w:pPr>
      <w:bookmarkStart w:id="10" w:name="OLE_LINK246"/>
      <w:r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/>
          <w:iCs/>
          <w:sz w:val="24"/>
          <w:szCs w:val="24"/>
        </w:rPr>
        <w:t xml:space="preserve">School of Life Sciences, </w:t>
      </w:r>
      <w:bookmarkStart w:id="11" w:name="OLE_LINK151"/>
      <w:bookmarkStart w:id="12" w:name="OLE_LINK152"/>
      <w:bookmarkStart w:id="13" w:name="OLE_LINK278"/>
      <w:bookmarkStart w:id="14" w:name="OLE_LINK150"/>
      <w:r>
        <w:rPr>
          <w:rFonts w:ascii="Times New Roman" w:hAnsi="Times New Roman"/>
          <w:iCs/>
          <w:sz w:val="24"/>
          <w:szCs w:val="24"/>
        </w:rPr>
        <w:t>Xiamen University</w:t>
      </w:r>
      <w:bookmarkEnd w:id="10"/>
      <w:r>
        <w:rPr>
          <w:rFonts w:ascii="Times New Roman" w:hAnsi="Times New Roman"/>
          <w:iCs/>
          <w:sz w:val="24"/>
          <w:szCs w:val="24"/>
        </w:rPr>
        <w:t>, Xiamen 361005, China</w:t>
      </w:r>
      <w:bookmarkEnd w:id="11"/>
      <w:bookmarkEnd w:id="12"/>
      <w:bookmarkEnd w:id="13"/>
      <w:r>
        <w:rPr>
          <w:rFonts w:ascii="Times New Roman" w:hAnsi="Times New Roman"/>
          <w:iCs/>
          <w:sz w:val="24"/>
          <w:szCs w:val="24"/>
        </w:rPr>
        <w:t>.</w:t>
      </w:r>
      <w:bookmarkEnd w:id="14"/>
    </w:p>
    <w:p w:rsidR="00BA2043" w:rsidRDefault="00BA2043" w:rsidP="00BA2043">
      <w:pPr>
        <w:widowControl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bookmarkStart w:id="15" w:name="_Hlk530669709"/>
      <w:bookmarkStart w:id="16" w:name="_GoBack"/>
      <w:bookmarkEnd w:id="16"/>
      <w:r>
        <w:rPr>
          <w:rFonts w:ascii="Times New Roman" w:hAnsi="Times New Roman"/>
          <w:iCs/>
          <w:sz w:val="24"/>
          <w:szCs w:val="24"/>
        </w:rPr>
        <w:t xml:space="preserve">* Corresponding authors: Tel/Fax: (+86)059183723032. E-mail: </w:t>
      </w:r>
      <w:bookmarkStart w:id="17" w:name="OLE_LINK179"/>
      <w:bookmarkStart w:id="18" w:name="OLE_LINK180"/>
      <w:bookmarkStart w:id="19" w:name="OLE_LINK29"/>
      <w:r>
        <w:fldChar w:fldCharType="begin"/>
      </w:r>
      <w:r>
        <w:instrText xml:space="preserve"> HYPERLINK "mailto:zyjingfz@163.com" </w:instrText>
      </w:r>
      <w:r>
        <w:fldChar w:fldCharType="separate"/>
      </w:r>
      <w:r>
        <w:rPr>
          <w:rStyle w:val="a7"/>
          <w:rFonts w:ascii="Times New Roman" w:hAnsi="Times New Roman"/>
          <w:sz w:val="24"/>
          <w:szCs w:val="24"/>
        </w:rPr>
        <w:t>zyjingfz@163.com</w:t>
      </w:r>
      <w:r>
        <w:fldChar w:fldCharType="end"/>
      </w:r>
      <w:bookmarkEnd w:id="17"/>
      <w:bookmarkEnd w:id="18"/>
      <w:r>
        <w:rPr>
          <w:rFonts w:ascii="Times New Roman" w:hAnsi="Times New Roman"/>
          <w:iCs/>
          <w:sz w:val="24"/>
          <w:szCs w:val="24"/>
        </w:rPr>
        <w:t xml:space="preserve"> </w:t>
      </w:r>
      <w:bookmarkEnd w:id="19"/>
      <w:r>
        <w:rPr>
          <w:rFonts w:ascii="Times New Roman" w:hAnsi="Times New Roman"/>
          <w:iCs/>
          <w:sz w:val="24"/>
          <w:szCs w:val="24"/>
        </w:rPr>
        <w:t>(Yu-Jing Zhu)</w:t>
      </w:r>
      <w:bookmarkEnd w:id="15"/>
      <w:r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:rsidR="003644EB" w:rsidRPr="007078C4" w:rsidRDefault="003644EB" w:rsidP="00364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078C4"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  <w:lastRenderedPageBreak/>
        <w:t>Table S1.</w:t>
      </w:r>
      <w:r w:rsidRPr="007078C4">
        <w:rPr>
          <w:rFonts w:ascii="Times New Roman" w:eastAsia="PMingLiU" w:hAnsi="Times New Roman" w:cs="Times New Roman"/>
          <w:bCs/>
          <w:sz w:val="24"/>
          <w:szCs w:val="24"/>
          <w:lang w:eastAsia="zh-TW"/>
        </w:rPr>
        <w:t xml:space="preserve"> </w:t>
      </w:r>
      <w:r w:rsidRPr="007078C4">
        <w:rPr>
          <w:rFonts w:ascii="Times New Roman" w:hAnsi="Times New Roman" w:cs="Times New Roman"/>
          <w:sz w:val="24"/>
          <w:szCs w:val="24"/>
        </w:rPr>
        <w:t>Primer sequences used for the generation of mutants Cry2Ab.</w:t>
      </w: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6458"/>
      </w:tblGrid>
      <w:tr w:rsidR="003644EB" w:rsidRPr="007078C4" w:rsidTr="007D424F">
        <w:tc>
          <w:tcPr>
            <w:tcW w:w="18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64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primer sequence (5’-3’)</w:t>
            </w:r>
          </w:p>
        </w:tc>
      </w:tr>
      <w:tr w:rsidR="003644EB" w:rsidRPr="007078C4" w:rsidTr="007D424F"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Cry2Ab F</w:t>
            </w:r>
          </w:p>
        </w:tc>
        <w:tc>
          <w:tcPr>
            <w:tcW w:w="64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GC</w:t>
            </w:r>
            <w:r w:rsidRPr="007078C4">
              <w:rPr>
                <w:rFonts w:ascii="Times New Roman" w:hAnsi="Times New Roman" w:cs="Times New Roman"/>
                <w:sz w:val="24"/>
                <w:szCs w:val="24"/>
                <w:u w:val="single"/>
                <w:lang w:val="de-DE"/>
              </w:rPr>
              <w:t>AGATCT</w:t>
            </w:r>
            <w:r w:rsidRPr="007078C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ATGAATAGTGTATTG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Cry2Ab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CG</w:t>
            </w:r>
            <w:r w:rsidRPr="007078C4">
              <w:rPr>
                <w:rFonts w:ascii="Times New Roman" w:hAnsi="Times New Roman" w:cs="Times New Roman"/>
                <w:sz w:val="24"/>
                <w:szCs w:val="24"/>
                <w:u w:val="single"/>
                <w:lang w:val="de-DE"/>
              </w:rPr>
              <w:t>GAATTC</w:t>
            </w:r>
            <w:r w:rsidRPr="007078C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TTAATAAAGTGGTG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T7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TAATACGACTCACTATAGGG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T7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TGCTAGTTATTGCTCAGCGG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widowControl/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150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TCAATAACTTCTTCAgcaAATACAATGCAACAA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150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TTGTTGCATTGTATTtgcTGAAGAAGTTATTGA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151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ATAACTTCTTCAGTTgcaACAATGCAACAATTA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151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TAATTGTTGCATTGTtgcAACTGAAGAAGTTAT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152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ACTTCTTCAGTTAATgcaATGCAACAATTATTT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152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AAATAATTGTTGCATtgcATTAACTGAAGAAGT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153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TCTTCAGTTAATACAgcaCAACAATTATTTCTA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153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TAGAAATAATTGTTGtgcTGTATTAACTGAAGA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154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TCAGTTAATACAATGgcaCAATTATTTCTAAAT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154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ATTTAGAAATAATTGtgcCATTGTATTAACTGA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155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GTTAATACAATGCAAgcaTTATTTCTAAATAGA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155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TCTATTTAGAAATAAtgcTTGCATTGTATTAAC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156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AATACAATGCAACAAgcaTTTCTAAATAGATTA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156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TAATCTATTTAGAAAtgcTTGTTGCATTGTATT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157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ACAATGCAACAATTAgcaCTAAATAGATTACCC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157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GGGTAATCTATTTAGtgcTAATTGTTGCATTGT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lastRenderedPageBreak/>
              <w:t>158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ATGCAACAATTATTTgcaAATAGATTACCCCAG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158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CTGGGGTAATCTATTtgcAAATAATTGTTGCAT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159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CAACAATTATTTCTAgcaAGATTACCCCAGTTC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159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GAACTGGGGTAATCTtgcTAGAAATAATTGTTG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160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ACAATTATTTCTAAATgcaTTACCCCAGTTCCAG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160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CTGGAACTGGGGTAAtgcATTTAGAAATAATTGT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182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TTTGCACAGGCAGCCgcaTTACATCTTTCTTTT</w:t>
            </w:r>
          </w:p>
        </w:tc>
      </w:tr>
      <w:tr w:rsidR="003644EB" w:rsidRPr="007078C4" w:rsidTr="007D424F">
        <w:trPr>
          <w:trHeight w:val="5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182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sz w:val="24"/>
                <w:szCs w:val="24"/>
              </w:rPr>
              <w:t>AAAAGAAAGATGTAAtgcGGCTGCCTGTGCAAA</w:t>
            </w:r>
          </w:p>
        </w:tc>
      </w:tr>
      <w:tr w:rsidR="003644EB" w:rsidRPr="007078C4" w:rsidTr="007D424F">
        <w:trPr>
          <w:trHeight w:val="5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widowControl/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183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GCACAGGCAGCCAATgcaCATCTTTCTTTTATT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183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AATAAAAGAAAGATGtgcATTGGCTGCCTGTGC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184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CAGGCAGCCAATTTAgcaCTTTCTTTTATTAGA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184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TCTAATAAAAGAAAGtgcTAAATTGGCTGCCTG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185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GCAGCCAATTTACATgcaTCTTTTATTAGAGAT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185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TCTATTTAGAAATAAtgcTTGCATTGTATTAAC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186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GCCAATTTACATCTTgcaTTTATTAGAGATGTT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186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AACATCTCTAATAAAtgcAAGATGTAAATTGGC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187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AATTTACATCTTTCTgcaATTAGAGATGTTATT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187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AATAACATCTCTAATtgcAGAAAGATGTAAATT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188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TTACATCTTTCTTTTgcaAGAGATGTTATTCTA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188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TAGAATAACATCTCTtgcAAAAGAAAGATGTAA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189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CATCTTTCTTTTATTgcaGATGTTATTCTAAAT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189 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ATTTAGAATAACATCtgcAATAAAAGAAAGATG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190 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CTTTCTTTTATTAGAgcaGTTATTCTAAATGCA</w:t>
            </w:r>
          </w:p>
        </w:tc>
      </w:tr>
      <w:tr w:rsidR="003644EB" w:rsidRPr="007078C4" w:rsidTr="007D424F">
        <w:tc>
          <w:tcPr>
            <w:tcW w:w="18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8C4">
              <w:rPr>
                <w:rFonts w:ascii="Times New Roman" w:hAnsi="Times New Roman" w:cs="Times New Roman"/>
                <w:sz w:val="24"/>
                <w:szCs w:val="24"/>
              </w:rPr>
              <w:t>190 R</w:t>
            </w:r>
          </w:p>
        </w:tc>
        <w:tc>
          <w:tcPr>
            <w:tcW w:w="64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3644EB" w:rsidRPr="007078C4" w:rsidRDefault="003644EB" w:rsidP="007D424F">
            <w:pPr>
              <w:spacing w:line="480" w:lineRule="auto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7078C4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TGCATTTAGAATAACtgcTCTAATAAAAGAAAG</w:t>
            </w:r>
          </w:p>
        </w:tc>
      </w:tr>
    </w:tbl>
    <w:p w:rsidR="003644EB" w:rsidRPr="007078C4" w:rsidRDefault="003644EB" w:rsidP="003644EB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kern w:val="0"/>
          <w:sz w:val="24"/>
          <w:szCs w:val="24"/>
        </w:rPr>
      </w:pPr>
      <w:r w:rsidRPr="007078C4">
        <w:rPr>
          <w:rFonts w:ascii="Times New Roman" w:eastAsia="黑体" w:hAnsi="Times New Roman" w:cs="Times New Roman"/>
          <w:kern w:val="0"/>
          <w:sz w:val="24"/>
          <w:szCs w:val="24"/>
        </w:rPr>
        <w:t xml:space="preserve">Enzyme sites </w:t>
      </w:r>
      <w:r w:rsidRPr="007078C4">
        <w:rPr>
          <w:rFonts w:ascii="Times New Roman" w:eastAsia="黑体" w:hAnsi="Times New Roman" w:cs="Times New Roman"/>
          <w:i/>
          <w:kern w:val="0"/>
          <w:sz w:val="24"/>
          <w:szCs w:val="24"/>
        </w:rPr>
        <w:t>Bgl</w:t>
      </w:r>
      <w:r w:rsidRPr="007078C4">
        <w:rPr>
          <w:rFonts w:ascii="Times New Roman" w:eastAsia="黑体" w:hAnsi="Times New Roman" w:cs="Times New Roman"/>
          <w:kern w:val="0"/>
          <w:sz w:val="24"/>
          <w:szCs w:val="24"/>
        </w:rPr>
        <w:t xml:space="preserve"> II and </w:t>
      </w:r>
      <w:r w:rsidRPr="007078C4">
        <w:rPr>
          <w:rFonts w:ascii="Times New Roman" w:eastAsia="黑体" w:hAnsi="Times New Roman" w:cs="Times New Roman"/>
          <w:i/>
          <w:kern w:val="0"/>
          <w:sz w:val="24"/>
          <w:szCs w:val="24"/>
        </w:rPr>
        <w:t>Eco</w:t>
      </w:r>
      <w:r w:rsidRPr="007078C4">
        <w:rPr>
          <w:rFonts w:ascii="Times New Roman" w:eastAsia="黑体" w:hAnsi="Times New Roman" w:cs="Times New Roman"/>
          <w:kern w:val="0"/>
          <w:sz w:val="24"/>
          <w:szCs w:val="24"/>
        </w:rPr>
        <w:t>R I were underlined. The mutant and replacement nucleotide sequences were shown in lower case text.</w:t>
      </w:r>
    </w:p>
    <w:p w:rsidR="003644EB" w:rsidRPr="007078C4" w:rsidRDefault="003644EB" w:rsidP="003644EB">
      <w:pPr>
        <w:widowControl/>
        <w:spacing w:line="480" w:lineRule="auto"/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  <w:r w:rsidRPr="007078C4">
        <w:rPr>
          <w:rFonts w:ascii="Times New Roman" w:eastAsia="PMingLiU" w:hAnsi="Times New Roman" w:cs="Times New Roman"/>
          <w:b/>
          <w:bCs/>
          <w:kern w:val="0"/>
          <w:sz w:val="24"/>
          <w:szCs w:val="24"/>
          <w:lang w:eastAsia="zh-TW"/>
        </w:rPr>
        <w:br w:type="page"/>
      </w:r>
    </w:p>
    <w:p w:rsidR="003644EB" w:rsidRPr="007078C4" w:rsidRDefault="003644EB" w:rsidP="00364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078C4">
        <w:rPr>
          <w:rFonts w:ascii="Times New Roman" w:hAnsi="Times New Roman" w:cs="Times New Roman"/>
          <w:b/>
          <w:sz w:val="24"/>
          <w:szCs w:val="24"/>
        </w:rPr>
        <w:lastRenderedPageBreak/>
        <w:t>Figure. S1.</w:t>
      </w:r>
    </w:p>
    <w:p w:rsidR="003644EB" w:rsidRPr="007078C4" w:rsidRDefault="003644EB" w:rsidP="00364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078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281AD6" wp14:editId="7B9A8165">
            <wp:extent cx="5232400" cy="6591300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0" cy="659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4EB" w:rsidRPr="007078C4" w:rsidRDefault="003644EB" w:rsidP="00364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20" w:name="_Hlk10640408"/>
      <w:r w:rsidRPr="007078C4">
        <w:rPr>
          <w:rFonts w:ascii="Times New Roman" w:hAnsi="Times New Roman" w:cs="Times New Roman"/>
          <w:b/>
          <w:sz w:val="24"/>
          <w:szCs w:val="24"/>
        </w:rPr>
        <w:t>Figure. S1.</w:t>
      </w:r>
      <w:r w:rsidRPr="007078C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7078C4">
        <w:rPr>
          <w:rFonts w:ascii="Times New Roman" w:hAnsi="Times New Roman"/>
          <w:sz w:val="24"/>
          <w:szCs w:val="24"/>
        </w:rPr>
        <w:t xml:space="preserve">(A) Amplification of front and rear </w:t>
      </w:r>
      <w:r w:rsidRPr="007078C4">
        <w:rPr>
          <w:rFonts w:ascii="Times New Roman" w:hAnsi="Times New Roman"/>
          <w:i/>
          <w:sz w:val="24"/>
          <w:szCs w:val="24"/>
        </w:rPr>
        <w:t>cry2Ab</w:t>
      </w:r>
      <w:r w:rsidRPr="007078C4">
        <w:rPr>
          <w:rFonts w:ascii="Times New Roman" w:hAnsi="Times New Roman"/>
          <w:sz w:val="24"/>
          <w:szCs w:val="24"/>
        </w:rPr>
        <w:t xml:space="preserve"> α-4 helix mutant DNA by PCR; (B) Amplification of front and rear </w:t>
      </w:r>
      <w:r w:rsidRPr="007078C4">
        <w:rPr>
          <w:rFonts w:ascii="Times New Roman" w:hAnsi="Times New Roman"/>
          <w:i/>
          <w:sz w:val="24"/>
          <w:szCs w:val="24"/>
        </w:rPr>
        <w:t>cry2Ab</w:t>
      </w:r>
      <w:r w:rsidRPr="007078C4">
        <w:rPr>
          <w:rFonts w:ascii="Times New Roman" w:hAnsi="Times New Roman"/>
          <w:sz w:val="24"/>
          <w:szCs w:val="24"/>
        </w:rPr>
        <w:t xml:space="preserve"> α-5 helix mutant DNA by PCR; (C) Amplification of full</w:t>
      </w:r>
      <w:r w:rsidRPr="007078C4">
        <w:rPr>
          <w:rFonts w:ascii="Times New Roman" w:hAnsi="Times New Roman" w:hint="eastAsia"/>
          <w:sz w:val="24"/>
          <w:szCs w:val="24"/>
        </w:rPr>
        <w:t>-</w:t>
      </w:r>
      <w:r w:rsidRPr="007078C4">
        <w:rPr>
          <w:rFonts w:ascii="Times New Roman" w:hAnsi="Times New Roman"/>
          <w:sz w:val="24"/>
          <w:szCs w:val="24"/>
        </w:rPr>
        <w:t xml:space="preserve">length DNA fragment of </w:t>
      </w:r>
      <w:r w:rsidRPr="007078C4">
        <w:rPr>
          <w:rFonts w:ascii="Times New Roman" w:hAnsi="Times New Roman"/>
          <w:i/>
          <w:sz w:val="24"/>
          <w:szCs w:val="24"/>
        </w:rPr>
        <w:t>cry2Ab</w:t>
      </w:r>
      <w:r w:rsidRPr="007078C4">
        <w:rPr>
          <w:rFonts w:ascii="Times New Roman" w:hAnsi="Times New Roman"/>
          <w:sz w:val="24"/>
          <w:szCs w:val="24"/>
        </w:rPr>
        <w:t xml:space="preserve"> mutant by overlap extension PCR.</w:t>
      </w:r>
      <w:bookmarkEnd w:id="20"/>
      <w:r w:rsidRPr="007078C4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3644EB" w:rsidRPr="007078C4" w:rsidRDefault="003644EB" w:rsidP="00364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078C4">
        <w:rPr>
          <w:rFonts w:ascii="Times New Roman" w:hAnsi="Times New Roman" w:cs="Times New Roman"/>
          <w:b/>
          <w:sz w:val="24"/>
          <w:szCs w:val="24"/>
        </w:rPr>
        <w:lastRenderedPageBreak/>
        <w:t>Figure. S2.</w:t>
      </w:r>
    </w:p>
    <w:p w:rsidR="003644EB" w:rsidRPr="007078C4" w:rsidRDefault="003644EB" w:rsidP="00364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078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62F10E" wp14:editId="7BC69F8B">
            <wp:extent cx="5130800" cy="17589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4EB" w:rsidRPr="007078C4" w:rsidRDefault="003644EB" w:rsidP="00364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21" w:name="_Hlk10640437"/>
      <w:bookmarkStart w:id="22" w:name="OLE_LINK9"/>
      <w:r w:rsidRPr="007078C4">
        <w:rPr>
          <w:rFonts w:ascii="Times New Roman" w:hAnsi="Times New Roman" w:cs="Times New Roman"/>
          <w:b/>
          <w:sz w:val="24"/>
          <w:szCs w:val="24"/>
        </w:rPr>
        <w:t xml:space="preserve">Figure. S2. </w:t>
      </w:r>
      <w:r w:rsidRPr="007078C4">
        <w:rPr>
          <w:rFonts w:ascii="Times New Roman" w:hAnsi="Times New Roman" w:cs="Times New Roman"/>
          <w:sz w:val="24"/>
          <w:szCs w:val="24"/>
        </w:rPr>
        <w:t>Verification of recombinant plasmid by colony PCR. (A)</w:t>
      </w:r>
      <w:r w:rsidRPr="007078C4">
        <w:rPr>
          <w:rFonts w:ascii="Times New Roman" w:hAnsi="Times New Roman" w:cs="Times New Roman"/>
          <w:kern w:val="0"/>
          <w:sz w:val="24"/>
          <w:szCs w:val="24"/>
        </w:rPr>
        <w:t xml:space="preserve"> Cry2Ab mutants in helix-α4; </w:t>
      </w:r>
      <w:r w:rsidRPr="007078C4">
        <w:rPr>
          <w:rFonts w:ascii="Times New Roman" w:hAnsi="Times New Roman" w:cs="Times New Roman"/>
          <w:sz w:val="24"/>
          <w:szCs w:val="24"/>
        </w:rPr>
        <w:t>(B)</w:t>
      </w:r>
      <w:r w:rsidRPr="007078C4">
        <w:rPr>
          <w:rFonts w:ascii="Times New Roman" w:hAnsi="Times New Roman" w:cs="Times New Roman"/>
          <w:kern w:val="0"/>
          <w:sz w:val="24"/>
          <w:szCs w:val="24"/>
        </w:rPr>
        <w:t xml:space="preserve"> Cry2Ab mutants in helix-α5.</w:t>
      </w:r>
      <w:bookmarkEnd w:id="21"/>
      <w:bookmarkEnd w:id="22"/>
      <w:r w:rsidRPr="007078C4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3644EB" w:rsidRPr="007078C4" w:rsidRDefault="003644EB" w:rsidP="00364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078C4">
        <w:rPr>
          <w:rFonts w:ascii="Times New Roman" w:hAnsi="Times New Roman" w:cs="Times New Roman"/>
          <w:b/>
          <w:sz w:val="24"/>
          <w:szCs w:val="24"/>
        </w:rPr>
        <w:lastRenderedPageBreak/>
        <w:t>Figure. S3.</w:t>
      </w:r>
    </w:p>
    <w:p w:rsidR="003644EB" w:rsidRPr="007078C4" w:rsidRDefault="003644EB" w:rsidP="00364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078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E38246" wp14:editId="6C0964C2">
            <wp:extent cx="5035550" cy="14986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4EB" w:rsidRPr="007078C4" w:rsidRDefault="003644EB" w:rsidP="00364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23" w:name="OLE_LINK10"/>
      <w:r w:rsidRPr="007078C4">
        <w:rPr>
          <w:rFonts w:ascii="Times New Roman" w:hAnsi="Times New Roman" w:cs="Times New Roman"/>
          <w:b/>
          <w:sz w:val="24"/>
          <w:szCs w:val="24"/>
        </w:rPr>
        <w:t xml:space="preserve">Figure. S3. </w:t>
      </w:r>
      <w:r w:rsidRPr="007078C4">
        <w:rPr>
          <w:rFonts w:ascii="Times New Roman" w:hAnsi="Times New Roman"/>
          <w:sz w:val="24"/>
          <w:szCs w:val="24"/>
        </w:rPr>
        <w:t xml:space="preserve">Verification of recombinant plasmid by restriction enzyme digestion. </w:t>
      </w:r>
      <w:r w:rsidRPr="007078C4">
        <w:rPr>
          <w:rFonts w:ascii="Times New Roman" w:hAnsi="Times New Roman" w:cs="Times New Roman"/>
          <w:sz w:val="24"/>
          <w:szCs w:val="24"/>
        </w:rPr>
        <w:t>(A)</w:t>
      </w:r>
      <w:r w:rsidRPr="007078C4">
        <w:rPr>
          <w:rFonts w:ascii="Times New Roman" w:hAnsi="Times New Roman" w:cs="Times New Roman"/>
          <w:kern w:val="0"/>
          <w:sz w:val="24"/>
          <w:szCs w:val="24"/>
        </w:rPr>
        <w:t xml:space="preserve"> Cry2Ab mutants in helix-α4; </w:t>
      </w:r>
      <w:r w:rsidRPr="007078C4">
        <w:rPr>
          <w:rFonts w:ascii="Times New Roman" w:hAnsi="Times New Roman" w:cs="Times New Roman"/>
          <w:sz w:val="24"/>
          <w:szCs w:val="24"/>
        </w:rPr>
        <w:t>(B)</w:t>
      </w:r>
      <w:r w:rsidRPr="007078C4">
        <w:rPr>
          <w:rFonts w:ascii="Times New Roman" w:hAnsi="Times New Roman" w:cs="Times New Roman"/>
          <w:kern w:val="0"/>
          <w:sz w:val="24"/>
          <w:szCs w:val="24"/>
        </w:rPr>
        <w:t xml:space="preserve"> Cry2Ab mutants in helix-α5.</w:t>
      </w:r>
    </w:p>
    <w:bookmarkEnd w:id="23"/>
    <w:p w:rsidR="003644EB" w:rsidRPr="007078C4" w:rsidRDefault="003644EB" w:rsidP="003644EB"/>
    <w:bookmarkEnd w:id="3"/>
    <w:bookmarkEnd w:id="4"/>
    <w:p w:rsidR="003644EB" w:rsidRPr="007078C4" w:rsidRDefault="003644EB" w:rsidP="003644E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A5099" w:rsidRPr="003644EB" w:rsidRDefault="00B12CD6"/>
    <w:sectPr w:rsidR="008A5099" w:rsidRPr="003644EB" w:rsidSect="00AF254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CD6" w:rsidRDefault="00B12CD6" w:rsidP="003644EB">
      <w:r>
        <w:separator/>
      </w:r>
    </w:p>
  </w:endnote>
  <w:endnote w:type="continuationSeparator" w:id="0">
    <w:p w:rsidR="00B12CD6" w:rsidRDefault="00B12CD6" w:rsidP="00364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CD6" w:rsidRDefault="00B12CD6" w:rsidP="003644EB">
      <w:r>
        <w:separator/>
      </w:r>
    </w:p>
  </w:footnote>
  <w:footnote w:type="continuationSeparator" w:id="0">
    <w:p w:rsidR="00B12CD6" w:rsidRDefault="00B12CD6" w:rsidP="003644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E58"/>
    <w:rsid w:val="0016771B"/>
    <w:rsid w:val="00237106"/>
    <w:rsid w:val="003644EB"/>
    <w:rsid w:val="0039266E"/>
    <w:rsid w:val="00526E58"/>
    <w:rsid w:val="00544EE5"/>
    <w:rsid w:val="005926E1"/>
    <w:rsid w:val="008834C9"/>
    <w:rsid w:val="008A3A1F"/>
    <w:rsid w:val="00B12CD6"/>
    <w:rsid w:val="00BA2043"/>
    <w:rsid w:val="00C7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9F78F8-907B-4FD1-A715-DFE0AE7EB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44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4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44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4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44EB"/>
    <w:rPr>
      <w:sz w:val="18"/>
      <w:szCs w:val="18"/>
    </w:rPr>
  </w:style>
  <w:style w:type="table" w:styleId="a5">
    <w:name w:val="Table Grid"/>
    <w:basedOn w:val="a1"/>
    <w:uiPriority w:val="39"/>
    <w:rsid w:val="003644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line number"/>
    <w:basedOn w:val="a0"/>
    <w:uiPriority w:val="99"/>
    <w:semiHidden/>
    <w:unhideWhenUsed/>
    <w:rsid w:val="003644EB"/>
  </w:style>
  <w:style w:type="character" w:styleId="a7">
    <w:name w:val="Hyperlink"/>
    <w:basedOn w:val="a0"/>
    <w:uiPriority w:val="99"/>
    <w:semiHidden/>
    <w:unhideWhenUsed/>
    <w:rsid w:val="00BA20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6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456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lian</dc:creator>
  <cp:keywords/>
  <dc:description/>
  <cp:lastModifiedBy>xu lian</cp:lastModifiedBy>
  <cp:revision>7</cp:revision>
  <dcterms:created xsi:type="dcterms:W3CDTF">2021-05-09T05:59:00Z</dcterms:created>
  <dcterms:modified xsi:type="dcterms:W3CDTF">2021-05-09T07:47:00Z</dcterms:modified>
</cp:coreProperties>
</file>