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83D3F3" w14:textId="5022C79D" w:rsidR="00592C53" w:rsidRPr="0033073B" w:rsidRDefault="00F632CD" w:rsidP="0033073B">
      <w:pPr>
        <w:rPr>
          <w:b/>
          <w:bCs/>
          <w:sz w:val="20"/>
          <w:szCs w:val="20"/>
        </w:rPr>
      </w:pPr>
      <w:bookmarkStart w:id="0" w:name="_GoBack"/>
      <w:r w:rsidRPr="0033073B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Table </w:t>
      </w:r>
      <w:r w:rsidR="0033073B" w:rsidRPr="0033073B">
        <w:rPr>
          <w:rFonts w:ascii="Times New Roman" w:eastAsia="宋体" w:hAnsi="Times New Roman" w:cs="Times New Roman"/>
          <w:b/>
          <w:bCs/>
          <w:sz w:val="20"/>
          <w:szCs w:val="20"/>
        </w:rPr>
        <w:t>1 Type</w:t>
      </w:r>
      <w:r w:rsidRPr="0033073B">
        <w:rPr>
          <w:rFonts w:ascii="Times New Roman" w:eastAsia="宋体" w:hAnsi="Times New Roman" w:cs="Times New Roman"/>
          <w:b/>
          <w:bCs/>
          <w:sz w:val="20"/>
          <w:szCs w:val="20"/>
        </w:rPr>
        <w:t>, description, auditing method and source of indicators from main components in A&amp;F multimodal intervention</w:t>
      </w:r>
      <w:r w:rsidRPr="0033073B">
        <w:rPr>
          <w:rFonts w:ascii="Times New Roman" w:eastAsia="等线" w:hAnsi="Times New Roman" w:cs="Times New Roman"/>
          <w:b/>
          <w:bCs/>
          <w:sz w:val="20"/>
          <w:szCs w:val="20"/>
        </w:rPr>
        <w:t xml:space="preserve"> </w:t>
      </w:r>
    </w:p>
    <w:tbl>
      <w:tblPr>
        <w:tblStyle w:val="a7"/>
        <w:tblpPr w:leftFromText="180" w:rightFromText="180" w:vertAnchor="text" w:horzAnchor="page" w:tblpX="233" w:tblpY="626"/>
        <w:tblOverlap w:val="never"/>
        <w:tblW w:w="1644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55"/>
        <w:gridCol w:w="4024"/>
        <w:gridCol w:w="5103"/>
        <w:gridCol w:w="2126"/>
        <w:gridCol w:w="2835"/>
      </w:tblGrid>
      <w:tr w:rsidR="00592C53" w:rsidRPr="0033073B" w14:paraId="62635C91" w14:textId="77777777" w:rsidTr="00BF0683">
        <w:trPr>
          <w:trHeight w:val="263"/>
        </w:trPr>
        <w:tc>
          <w:tcPr>
            <w:tcW w:w="2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670425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bookmarkStart w:id="1" w:name="_Hlk20248132"/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Components</w:t>
            </w:r>
            <w:r w:rsidRPr="0033073B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/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Type</w:t>
            </w: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16C45F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I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ndicator name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7874EA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Detailed description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29E6FB" w14:textId="2166A125" w:rsidR="00592C53" w:rsidRPr="0033073B" w:rsidRDefault="00FE7929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D</w:t>
            </w:r>
            <w:r w:rsidRPr="0033073B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a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ta </w:t>
            </w:r>
            <w:r w:rsidR="00BB43FA"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source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8F314D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Indicator source</w:t>
            </w:r>
          </w:p>
        </w:tc>
      </w:tr>
      <w:tr w:rsidR="00592C53" w:rsidRPr="0033073B" w14:paraId="0AF869AC" w14:textId="77777777" w:rsidTr="00BF0683">
        <w:trPr>
          <w:trHeight w:val="400"/>
        </w:trPr>
        <w:tc>
          <w:tcPr>
            <w:tcW w:w="235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E321C9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H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and hygiene/Process indicator</w:t>
            </w: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93E034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Hand hygiene compliance of doctors*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00D0FF8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Five Moments for Hand Hygiene of WHO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02A7836" w14:textId="2AC5A976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Direct </w:t>
            </w:r>
            <w:r w:rsidR="00FE7929"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observation</w:t>
            </w:r>
            <w:r w:rsidR="00FE7929" w:rsidRPr="0033073B" w:rsidDel="00FE7929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525E4B" w14:textId="0E7EF8D1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I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ndustry</w:t>
            </w:r>
            <w:r w:rsidRPr="0033073B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 xml:space="preserve"> 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standards**</w:t>
            </w:r>
            <w:r w:rsidR="0033073B"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*; WHO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guideline***</w:t>
            </w:r>
          </w:p>
        </w:tc>
      </w:tr>
      <w:tr w:rsidR="00592C53" w:rsidRPr="0033073B" w14:paraId="120DA956" w14:textId="77777777" w:rsidTr="00BF0683">
        <w:trPr>
          <w:trHeight w:val="379"/>
        </w:trPr>
        <w:tc>
          <w:tcPr>
            <w:tcW w:w="235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FAA819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0FC544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Hand hygiene compliance of nurses*</w:t>
            </w:r>
          </w:p>
        </w:tc>
        <w:tc>
          <w:tcPr>
            <w:tcW w:w="510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D0F70AF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462BF25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4BB28E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592C53" w:rsidRPr="0033073B" w14:paraId="6E33EFAF" w14:textId="77777777" w:rsidTr="00BF0683">
        <w:trPr>
          <w:trHeight w:val="400"/>
        </w:trPr>
        <w:tc>
          <w:tcPr>
            <w:tcW w:w="235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26011D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surveillance/Process indicator</w:t>
            </w: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058A35" w14:textId="7C02E2C3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Cases of MDROs infected patients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93D078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N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umber of cases/ episodes of MDROs infected </w:t>
            </w:r>
            <w:r w:rsidRPr="0033073B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patient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during hospitalization and positive specimen in laboratory test monthly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EB174CA" w14:textId="73E383D9" w:rsidR="00592C53" w:rsidRPr="0033073B" w:rsidRDefault="006E73BF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Clinical </w:t>
            </w:r>
            <w:r w:rsidR="00FE7929"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records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DA6A7B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WHO guideline</w:t>
            </w:r>
          </w:p>
        </w:tc>
      </w:tr>
      <w:tr w:rsidR="00592C53" w:rsidRPr="0033073B" w14:paraId="26D7C9DF" w14:textId="77777777" w:rsidTr="00BF0683">
        <w:trPr>
          <w:trHeight w:val="400"/>
        </w:trPr>
        <w:tc>
          <w:tcPr>
            <w:tcW w:w="235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7F0848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796D87CC" w14:textId="0E56C93C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Episodes of MDROs infected patients</w:t>
            </w:r>
          </w:p>
        </w:tc>
        <w:tc>
          <w:tcPr>
            <w:tcW w:w="510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FF8E8C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nil"/>
              <w:right w:val="nil"/>
            </w:tcBorders>
            <w:vAlign w:val="center"/>
          </w:tcPr>
          <w:p w14:paraId="5C0C915C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31640A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592C53" w:rsidRPr="0033073B" w14:paraId="776AC399" w14:textId="77777777" w:rsidTr="00BF0683">
        <w:trPr>
          <w:trHeight w:val="400"/>
        </w:trPr>
        <w:tc>
          <w:tcPr>
            <w:tcW w:w="235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683B9D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C3DA71" w14:textId="3272B85F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Numbers of MDROs positive specimen </w:t>
            </w:r>
          </w:p>
        </w:tc>
        <w:tc>
          <w:tcPr>
            <w:tcW w:w="510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9FE3D0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nil"/>
              <w:right w:val="nil"/>
            </w:tcBorders>
            <w:vAlign w:val="center"/>
          </w:tcPr>
          <w:p w14:paraId="30F37655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0F7792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592C53" w:rsidRPr="0033073B" w14:paraId="322E0AF3" w14:textId="77777777" w:rsidTr="00BF0683">
        <w:trPr>
          <w:trHeight w:val="400"/>
        </w:trPr>
        <w:tc>
          <w:tcPr>
            <w:tcW w:w="235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DEC130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A62AF9" w14:textId="0E64ECC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Active screening**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CB78CF" w14:textId="311E3955" w:rsidR="00592C53" w:rsidRPr="0033073B" w:rsidRDefault="00F632CD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Doctors performed </w:t>
            </w:r>
            <w:r w:rsidRPr="0033073B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s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wab screening </w:t>
            </w:r>
          </w:p>
        </w:tc>
        <w:tc>
          <w:tcPr>
            <w:tcW w:w="212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AE67BAE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23C449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592C53" w:rsidRPr="0033073B" w14:paraId="74CBFC15" w14:textId="77777777" w:rsidTr="00BF0683">
        <w:trPr>
          <w:trHeight w:val="700"/>
        </w:trPr>
        <w:tc>
          <w:tcPr>
            <w:tcW w:w="235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66CB72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contact precautions/Process indicator</w:t>
            </w: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978C9D" w14:textId="6C26C360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Disinfection of reusable medical device of doctors*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FA1F5A" w14:textId="3AE43975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D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octors disinfected</w:t>
            </w:r>
            <w:r w:rsidRPr="0033073B">
              <w:rPr>
                <w:kern w:val="0"/>
                <w:sz w:val="16"/>
                <w:szCs w:val="16"/>
              </w:rPr>
              <w:t xml:space="preserve"> 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reusable medical </w:t>
            </w:r>
            <w:r w:rsidR="0033073B"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device (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such as stethoscope) after using</w:t>
            </w:r>
            <w:r w:rsidRPr="0033073B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 xml:space="preserve"> them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F91A201" w14:textId="0FD65C6C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Direct observ</w:t>
            </w:r>
            <w:r w:rsidR="00FE7929"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ation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00BFD3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Industry standards; WHO guideline</w:t>
            </w:r>
          </w:p>
        </w:tc>
      </w:tr>
      <w:tr w:rsidR="00592C53" w:rsidRPr="0033073B" w14:paraId="516B321B" w14:textId="77777777" w:rsidTr="00BF0683">
        <w:trPr>
          <w:trHeight w:val="700"/>
        </w:trPr>
        <w:tc>
          <w:tcPr>
            <w:tcW w:w="235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92AA30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97D752" w14:textId="39E2ED4E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bookmarkStart w:id="2" w:name="_Hlk23277511"/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Use of </w:t>
            </w:r>
            <w:bookmarkStart w:id="3" w:name="OLE_LINK21"/>
            <w:bookmarkStart w:id="4" w:name="OLE_LINK23"/>
            <w:bookmarkStart w:id="5" w:name="_Hlk23285709"/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personal protective equipment</w:t>
            </w:r>
            <w:bookmarkEnd w:id="3"/>
            <w:bookmarkEnd w:id="4"/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(</w:t>
            </w:r>
            <w:bookmarkStart w:id="6" w:name="OLE_LINK29"/>
            <w:bookmarkStart w:id="7" w:name="OLE_LINK30"/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PPE</w:t>
            </w:r>
            <w:bookmarkEnd w:id="6"/>
            <w:bookmarkEnd w:id="7"/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)</w:t>
            </w:r>
            <w:bookmarkEnd w:id="5"/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of doctors</w:t>
            </w:r>
            <w:bookmarkEnd w:id="2"/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*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2C1D22" w14:textId="4E47BABE" w:rsidR="00592C53" w:rsidRPr="0033073B" w:rsidRDefault="00F632CD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Doctors used </w:t>
            </w:r>
            <w:r w:rsidR="0033073B"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PPE (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masks, gloves,</w:t>
            </w:r>
            <w:r w:rsidRPr="0033073B">
              <w:rPr>
                <w:kern w:val="0"/>
                <w:sz w:val="16"/>
                <w:szCs w:val="16"/>
              </w:rPr>
              <w:t xml:space="preserve"> 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goggles and gowns) in care process. If there was a potential droplet transmission like suction, </w:t>
            </w:r>
            <w:bookmarkStart w:id="8" w:name="OLE_LINK2"/>
            <w:bookmarkStart w:id="9" w:name="OLE_LINK1"/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goggles should be worn.</w:t>
            </w:r>
            <w:bookmarkEnd w:id="8"/>
            <w:bookmarkEnd w:id="9"/>
          </w:p>
        </w:tc>
        <w:tc>
          <w:tcPr>
            <w:tcW w:w="2126" w:type="dxa"/>
            <w:vMerge/>
            <w:tcBorders>
              <w:left w:val="nil"/>
              <w:right w:val="nil"/>
            </w:tcBorders>
            <w:vAlign w:val="center"/>
          </w:tcPr>
          <w:p w14:paraId="306691F8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FAB128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592C53" w:rsidRPr="0033073B" w14:paraId="07C978C9" w14:textId="77777777" w:rsidTr="00BF0683">
        <w:trPr>
          <w:trHeight w:val="700"/>
        </w:trPr>
        <w:tc>
          <w:tcPr>
            <w:tcW w:w="235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6E2933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2F58E0" w14:textId="0061A4E4" w:rsidR="00592C53" w:rsidRPr="0033073B" w:rsidRDefault="00F632CD" w:rsidP="0033073B">
            <w:pPr>
              <w:pStyle w:val="3"/>
              <w:widowControl/>
              <w:rPr>
                <w:rFonts w:ascii="Times New Roman" w:hAnsi="Times New Roman" w:cs="Times New Roman"/>
                <w:b w:val="0"/>
                <w:bCs/>
                <w:sz w:val="16"/>
                <w:szCs w:val="16"/>
              </w:rPr>
            </w:pPr>
            <w:r w:rsidRPr="0033073B">
              <w:rPr>
                <w:rFonts w:ascii="Times New Roman" w:hAnsi="Times New Roman" w:cs="Times New Roman"/>
                <w:b w:val="0"/>
                <w:bCs/>
                <w:sz w:val="16"/>
                <w:szCs w:val="16"/>
              </w:rPr>
              <w:t>Preparation of bedside protective equipment and dedicated instruments of nurses</w:t>
            </w:r>
            <w:r w:rsidRPr="0033073B">
              <w:rPr>
                <w:rFonts w:ascii="Times New Roman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7170EE" w14:textId="7047983D" w:rsidR="00592C53" w:rsidRPr="0033073B" w:rsidRDefault="00F632CD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Nurses equipped bed unit with</w:t>
            </w:r>
            <w:r w:rsidRPr="0033073B">
              <w:rPr>
                <w:rFonts w:ascii="Times New Roman" w:hAnsi="Times New Roman" w:cs="Times New Roman"/>
                <w:bCs/>
                <w:kern w:val="0"/>
                <w:sz w:val="16"/>
                <w:szCs w:val="16"/>
              </w:rPr>
              <w:t xml:space="preserve"> bedside protective </w:t>
            </w:r>
            <w:r w:rsidR="0033073B" w:rsidRPr="0033073B">
              <w:rPr>
                <w:rFonts w:ascii="Times New Roman" w:hAnsi="Times New Roman" w:cs="Times New Roman"/>
                <w:bCs/>
                <w:kern w:val="0"/>
                <w:sz w:val="16"/>
                <w:szCs w:val="16"/>
              </w:rPr>
              <w:t>equipment (</w:t>
            </w:r>
            <w:r w:rsidRPr="0033073B">
              <w:rPr>
                <w:rFonts w:ascii="Times New Roman" w:hAnsi="Times New Roman" w:cs="Times New Roman"/>
                <w:bCs/>
                <w:kern w:val="0"/>
                <w:sz w:val="16"/>
                <w:szCs w:val="16"/>
              </w:rPr>
              <w:t xml:space="preserve">gloves, goggles, gowns, alcohol-based hand rub) and dedicated </w:t>
            </w:r>
            <w:r w:rsidR="0033073B" w:rsidRPr="0033073B">
              <w:rPr>
                <w:rFonts w:ascii="Times New Roman" w:hAnsi="Times New Roman" w:cs="Times New Roman"/>
                <w:bCs/>
                <w:kern w:val="0"/>
                <w:sz w:val="16"/>
                <w:szCs w:val="16"/>
              </w:rPr>
              <w:t>instruments (</w:t>
            </w:r>
            <w:r w:rsidRPr="0033073B">
              <w:rPr>
                <w:rFonts w:ascii="Times New Roman" w:hAnsi="Times New Roman" w:cs="Times New Roman"/>
                <w:bCs/>
                <w:kern w:val="0"/>
                <w:sz w:val="16"/>
                <w:szCs w:val="16"/>
              </w:rPr>
              <w:t>clinical thermometer, sphygmomanometer).</w:t>
            </w:r>
          </w:p>
        </w:tc>
        <w:tc>
          <w:tcPr>
            <w:tcW w:w="2126" w:type="dxa"/>
            <w:vMerge/>
            <w:tcBorders>
              <w:left w:val="nil"/>
              <w:right w:val="nil"/>
            </w:tcBorders>
            <w:vAlign w:val="center"/>
          </w:tcPr>
          <w:p w14:paraId="5F060EFC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79C00D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592C53" w:rsidRPr="0033073B" w14:paraId="0A209989" w14:textId="77777777" w:rsidTr="00BF0683">
        <w:trPr>
          <w:trHeight w:val="700"/>
        </w:trPr>
        <w:tc>
          <w:tcPr>
            <w:tcW w:w="235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2B6420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AD06CD" w14:textId="6AAF1111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Use of </w:t>
            </w:r>
            <w:r w:rsidRPr="0033073B">
              <w:rPr>
                <w:rFonts w:ascii="Times New Roman" w:hAnsi="Times New Roman" w:cs="Times New Roman"/>
                <w:bCs/>
                <w:kern w:val="0"/>
                <w:sz w:val="16"/>
                <w:szCs w:val="16"/>
              </w:rPr>
              <w:t>dedicated instruments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and disinfection of nurses* 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EAC4E2" w14:textId="592E9C14" w:rsidR="00592C53" w:rsidRPr="0033073B" w:rsidRDefault="00F632CD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Nurses used </w:t>
            </w:r>
            <w:r w:rsidRPr="0033073B">
              <w:rPr>
                <w:rFonts w:ascii="Times New Roman" w:hAnsi="Times New Roman" w:cs="Times New Roman"/>
                <w:bCs/>
                <w:kern w:val="0"/>
                <w:sz w:val="16"/>
                <w:szCs w:val="16"/>
              </w:rPr>
              <w:t>dedicated instruments in bed unit in care process and disinfected after using</w:t>
            </w:r>
            <w:r w:rsidRPr="0033073B">
              <w:rPr>
                <w:rFonts w:ascii="Times New Roman" w:hAnsi="Times New Roman" w:cs="Times New Roman" w:hint="eastAsia"/>
                <w:bCs/>
                <w:kern w:val="0"/>
                <w:sz w:val="16"/>
                <w:szCs w:val="16"/>
              </w:rPr>
              <w:t xml:space="preserve"> them</w:t>
            </w:r>
            <w:r w:rsidRPr="0033073B">
              <w:rPr>
                <w:rFonts w:ascii="Times New Roman" w:hAnsi="Times New Roman" w:cs="Times New Roman"/>
                <w:bCs/>
                <w:kern w:val="0"/>
                <w:sz w:val="16"/>
                <w:szCs w:val="16"/>
              </w:rPr>
              <w:t>.</w:t>
            </w:r>
          </w:p>
        </w:tc>
        <w:tc>
          <w:tcPr>
            <w:tcW w:w="2126" w:type="dxa"/>
            <w:vMerge/>
            <w:tcBorders>
              <w:left w:val="nil"/>
              <w:right w:val="nil"/>
            </w:tcBorders>
            <w:vAlign w:val="center"/>
          </w:tcPr>
          <w:p w14:paraId="178FE6D9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97D705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592C53" w:rsidRPr="0033073B" w14:paraId="6BBD74BC" w14:textId="77777777" w:rsidTr="00BF0683">
        <w:trPr>
          <w:trHeight w:val="700"/>
        </w:trPr>
        <w:tc>
          <w:tcPr>
            <w:tcW w:w="235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AED185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A8B05D" w14:textId="270B732C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bookmarkStart w:id="10" w:name="_Hlk23372027"/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Use of PPE of nurses</w:t>
            </w:r>
            <w:bookmarkEnd w:id="10"/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* 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82997B" w14:textId="7EF7B517" w:rsidR="00592C53" w:rsidRPr="0033073B" w:rsidRDefault="00F632CD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Nurses used </w:t>
            </w:r>
            <w:r w:rsidR="0033073B"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PPE (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masks, gloves,</w:t>
            </w:r>
            <w:r w:rsidRPr="0033073B">
              <w:rPr>
                <w:kern w:val="0"/>
                <w:sz w:val="16"/>
                <w:szCs w:val="16"/>
              </w:rPr>
              <w:t xml:space="preserve"> 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goggles and gowns) in care process. If there is a potential droplet transmission like suction, goggles should be worn.</w:t>
            </w:r>
          </w:p>
        </w:tc>
        <w:tc>
          <w:tcPr>
            <w:tcW w:w="212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746D847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E3F867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592C53" w:rsidRPr="0033073B" w14:paraId="7FF5D2E0" w14:textId="77777777" w:rsidTr="00BF0683">
        <w:trPr>
          <w:trHeight w:val="400"/>
        </w:trPr>
        <w:tc>
          <w:tcPr>
            <w:tcW w:w="235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345106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C8E659" w14:textId="4A6B7C22" w:rsidR="00592C53" w:rsidRPr="0033073B" w:rsidRDefault="007F47F2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L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ast </w:t>
            </w:r>
            <w:r w:rsidRPr="0033073B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 xml:space="preserve">caring </w:t>
            </w:r>
            <w:bookmarkStart w:id="11" w:name="OLE_LINK8"/>
            <w:bookmarkStart w:id="12" w:name="OLE_LINK9"/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for MDROs infected patient</w:t>
            </w:r>
            <w:r w:rsidRPr="0033073B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s</w:t>
            </w:r>
            <w:bookmarkEnd w:id="11"/>
            <w:bookmarkEnd w:id="12"/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from nurses*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39D34D" w14:textId="25225DC4" w:rsidR="00592C53" w:rsidRPr="0033073B" w:rsidRDefault="00F632CD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Nurses cared MDROs infected patient at last.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A6C0B44" w14:textId="54942E32" w:rsidR="00592C53" w:rsidRPr="0033073B" w:rsidRDefault="00F632CD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Direct </w:t>
            </w:r>
            <w:r w:rsidR="00FE7929"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observation 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and </w:t>
            </w:r>
            <w:r w:rsidR="00FE7929"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conversations with 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patients and relatives</w:t>
            </w:r>
          </w:p>
          <w:p w14:paraId="3DF8DE75" w14:textId="77777777" w:rsidR="00592C53" w:rsidRPr="0033073B" w:rsidRDefault="00592C53" w:rsidP="0033073B">
            <w:pPr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7B1589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F93301" w:rsidRPr="0033073B" w14:paraId="34322DA8" w14:textId="77777777" w:rsidTr="00BF0683">
        <w:trPr>
          <w:trHeight w:val="400"/>
        </w:trPr>
        <w:tc>
          <w:tcPr>
            <w:tcW w:w="235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B7BC47" w14:textId="77777777" w:rsidR="00F93301" w:rsidRPr="0033073B" w:rsidRDefault="00F93301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BEBDCB" w14:textId="7DB3A2F5" w:rsidR="00F93301" w:rsidRPr="0033073B" w:rsidRDefault="00F93301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L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ast operation</w:t>
            </w:r>
            <w:r w:rsidR="007F47F2"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/</w:t>
            </w:r>
            <w:r w:rsidRPr="0033073B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w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arding round </w:t>
            </w:r>
            <w:r w:rsidR="007F47F2"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for MDROs infected patient</w:t>
            </w:r>
            <w:r w:rsidR="007F47F2" w:rsidRPr="0033073B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s</w:t>
            </w:r>
            <w:r w:rsidR="007F47F2"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from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</w:t>
            </w:r>
            <w:r w:rsidRPr="0033073B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doctor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s*</w:t>
            </w:r>
            <w:r w:rsidRPr="0033073B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83F1F6" w14:textId="0146B7C4" w:rsidR="00F93301" w:rsidRPr="0033073B" w:rsidRDefault="00F93301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Doctors operated or warded MDROs infected patient at last.</w:t>
            </w:r>
          </w:p>
        </w:tc>
        <w:tc>
          <w:tcPr>
            <w:tcW w:w="2126" w:type="dxa"/>
            <w:vMerge/>
            <w:tcBorders>
              <w:left w:val="nil"/>
              <w:right w:val="nil"/>
            </w:tcBorders>
            <w:vAlign w:val="center"/>
          </w:tcPr>
          <w:p w14:paraId="2FE61C58" w14:textId="77777777" w:rsidR="00F93301" w:rsidRPr="0033073B" w:rsidRDefault="00F93301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DA3BBB" w14:textId="77777777" w:rsidR="00F93301" w:rsidRPr="0033073B" w:rsidRDefault="00F93301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592C53" w:rsidRPr="0033073B" w14:paraId="7C02BE75" w14:textId="77777777" w:rsidTr="00BF0683">
        <w:trPr>
          <w:trHeight w:val="400"/>
        </w:trPr>
        <w:tc>
          <w:tcPr>
            <w:tcW w:w="235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A7DEBA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184916" w14:textId="53BD0A41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Shift with exam departments of nurse*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B8775B" w14:textId="6C510910" w:rsidR="00592C53" w:rsidRPr="0033073B" w:rsidRDefault="00F632CD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Nurses handed over to next shift of exam departments about MDROs when patients were going out to </w:t>
            </w:r>
            <w:r w:rsidR="0033073B"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exam (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ultrasound</w:t>
            </w:r>
            <w:bookmarkStart w:id="13" w:name="OLE_LINK3"/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, CT</w:t>
            </w:r>
            <w:bookmarkEnd w:id="13"/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).</w:t>
            </w:r>
          </w:p>
        </w:tc>
        <w:tc>
          <w:tcPr>
            <w:tcW w:w="2126" w:type="dxa"/>
            <w:vMerge/>
            <w:tcBorders>
              <w:left w:val="nil"/>
              <w:right w:val="nil"/>
            </w:tcBorders>
            <w:vAlign w:val="center"/>
          </w:tcPr>
          <w:p w14:paraId="44C7B7E6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E6C43A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592C53" w:rsidRPr="0033073B" w14:paraId="7BC57C12" w14:textId="77777777" w:rsidTr="00BF0683">
        <w:trPr>
          <w:trHeight w:val="416"/>
        </w:trPr>
        <w:tc>
          <w:tcPr>
            <w:tcW w:w="235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518318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1EFB79" w14:textId="16999A21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Informing the staffs of exam departments of nurses*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A21CF0" w14:textId="3F2F717C" w:rsidR="00592C53" w:rsidRPr="0033073B" w:rsidRDefault="00F632CD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Nurses informed the staffs of exam departments about MDROs when they come bedside to </w:t>
            </w:r>
            <w:r w:rsidR="0033073B"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exam (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ultrasound, CT).</w:t>
            </w:r>
          </w:p>
        </w:tc>
        <w:tc>
          <w:tcPr>
            <w:tcW w:w="2126" w:type="dxa"/>
            <w:vMerge/>
            <w:tcBorders>
              <w:left w:val="nil"/>
              <w:right w:val="nil"/>
            </w:tcBorders>
            <w:vAlign w:val="center"/>
          </w:tcPr>
          <w:p w14:paraId="7B3CDDB4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123D45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592C53" w:rsidRPr="0033073B" w14:paraId="7AE54512" w14:textId="77777777" w:rsidTr="00BF0683">
        <w:trPr>
          <w:trHeight w:val="400"/>
        </w:trPr>
        <w:tc>
          <w:tcPr>
            <w:tcW w:w="2355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235AFFB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AD0A53" w14:textId="1B851411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Clean the shared equipment of nurses*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71D955" w14:textId="741D888D" w:rsidR="00592C53" w:rsidRPr="0033073B" w:rsidRDefault="00F632CD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Nurse clean the shared </w:t>
            </w:r>
            <w:r w:rsidR="0033073B"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equipment (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wheelchair,</w:t>
            </w:r>
            <w:r w:rsidRPr="0033073B">
              <w:rPr>
                <w:kern w:val="0"/>
                <w:sz w:val="16"/>
                <w:szCs w:val="16"/>
              </w:rPr>
              <w:t xml:space="preserve"> 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vehicle) after patients using.</w:t>
            </w:r>
          </w:p>
        </w:tc>
        <w:tc>
          <w:tcPr>
            <w:tcW w:w="2126" w:type="dxa"/>
            <w:vMerge/>
            <w:tcBorders>
              <w:left w:val="nil"/>
              <w:right w:val="nil"/>
            </w:tcBorders>
            <w:vAlign w:val="center"/>
          </w:tcPr>
          <w:p w14:paraId="2FAB8126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1865E87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592C53" w:rsidRPr="0033073B" w14:paraId="5F784B02" w14:textId="77777777" w:rsidTr="00BF0683">
        <w:trPr>
          <w:trHeight w:val="400"/>
        </w:trPr>
        <w:tc>
          <w:tcPr>
            <w:tcW w:w="235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3AC01B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patient isolation/Process indicator</w:t>
            </w: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E8C559" w14:textId="751B4DB5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Prescription of MDR isolation </w:t>
            </w:r>
            <w:r w:rsidR="0033073B"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order of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doctors** 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E78C6C" w14:textId="1034DC56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Doctors prescript MDR isolation order within 24 hours in electronic system.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02E1B5" w14:textId="4E6924B1" w:rsidR="00592C53" w:rsidRPr="0033073B" w:rsidRDefault="006C4B06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C</w:t>
            </w:r>
            <w:r w:rsidR="00FE7929"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linical records</w:t>
            </w:r>
            <w:r w:rsidR="00FE7929" w:rsidRPr="0033073B" w:rsidDel="00FE7929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999866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Industry standards; WHO guideline</w:t>
            </w:r>
          </w:p>
        </w:tc>
      </w:tr>
      <w:tr w:rsidR="00592C53" w:rsidRPr="0033073B" w14:paraId="1037D7DE" w14:textId="77777777" w:rsidTr="00BF0683">
        <w:trPr>
          <w:trHeight w:val="700"/>
        </w:trPr>
        <w:tc>
          <w:tcPr>
            <w:tcW w:w="235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E27048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FA4ADB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bookmarkStart w:id="14" w:name="_Hlk23371559"/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Patient isolation of nurses</w:t>
            </w:r>
            <w:bookmarkEnd w:id="14"/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*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167F17" w14:textId="77777777" w:rsidR="00592C53" w:rsidRPr="0033073B" w:rsidRDefault="00F632CD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Nurses gave patients single room isolation, cohorting or bed unit isolation.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8164C6D" w14:textId="56FC1B09" w:rsidR="00592C53" w:rsidRPr="0033073B" w:rsidRDefault="00F632CD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Direct </w:t>
            </w:r>
            <w:r w:rsidR="00FE7929"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observation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7EDED9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592C53" w:rsidRPr="0033073B" w14:paraId="3FFA60AD" w14:textId="77777777" w:rsidTr="00BF0683">
        <w:trPr>
          <w:trHeight w:val="700"/>
        </w:trPr>
        <w:tc>
          <w:tcPr>
            <w:tcW w:w="235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61197E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1BD94E" w14:textId="20A61764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bookmarkStart w:id="15" w:name="_Hlk23277540"/>
            <w:bookmarkStart w:id="16" w:name="OLE_LINK4"/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Isolated warning sign of nurses</w:t>
            </w:r>
            <w:bookmarkEnd w:id="15"/>
            <w:bookmarkEnd w:id="16"/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* 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6C59B5" w14:textId="60CE1FBB" w:rsidR="00592C53" w:rsidRPr="0033073B" w:rsidRDefault="00F632CD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Nurses equipped bed unit with bedside waring sign, patient with waring wrist strap and nurse station with warning in white board.  </w:t>
            </w:r>
          </w:p>
        </w:tc>
        <w:tc>
          <w:tcPr>
            <w:tcW w:w="212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7BA3C75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AE4E30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592C53" w:rsidRPr="0033073B" w14:paraId="0781A9D9" w14:textId="77777777" w:rsidTr="00BF0683">
        <w:trPr>
          <w:trHeight w:val="700"/>
        </w:trPr>
        <w:tc>
          <w:tcPr>
            <w:tcW w:w="235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5BB381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environmental cleaning/Process indicator</w:t>
            </w: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02097E" w14:textId="5EA4385A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bookmarkStart w:id="17" w:name="OLE_LINK20"/>
            <w:bookmarkStart w:id="18" w:name="OLE_LINK22"/>
            <w:bookmarkStart w:id="19" w:name="OLE_LINK7"/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Clean of surrounding instruments and bed unit of nurses</w:t>
            </w:r>
            <w:bookmarkEnd w:id="17"/>
            <w:bookmarkEnd w:id="18"/>
            <w:bookmarkEnd w:id="19"/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*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33185E" w14:textId="5D12B25B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Nurses supervised</w:t>
            </w:r>
            <w:r w:rsidRPr="0033073B">
              <w:rPr>
                <w:kern w:val="0"/>
                <w:sz w:val="16"/>
                <w:szCs w:val="16"/>
              </w:rPr>
              <w:t xml:space="preserve"> 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environmental cleaners to clean</w:t>
            </w:r>
            <w:r w:rsidRPr="0033073B">
              <w:rPr>
                <w:kern w:val="0"/>
                <w:sz w:val="16"/>
                <w:szCs w:val="16"/>
              </w:rPr>
              <w:t xml:space="preserve"> 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surrounding instruments and bed unit three times a day.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83A8FB6" w14:textId="132E9EB1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Direct </w:t>
            </w:r>
            <w:r w:rsidR="00FE7929"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observation </w:t>
            </w:r>
            <w:r w:rsidR="0033073B"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and conversations</w:t>
            </w:r>
            <w:r w:rsidR="00FE7929"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with patients and relatives</w:t>
            </w:r>
            <w:r w:rsidR="00FE7929" w:rsidRPr="0033073B" w:rsidDel="00FE7929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</w:t>
            </w:r>
          </w:p>
          <w:p w14:paraId="59A8107B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8D36F2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Industry standards; WHO guideline</w:t>
            </w:r>
          </w:p>
        </w:tc>
      </w:tr>
      <w:tr w:rsidR="00592C53" w:rsidRPr="0033073B" w14:paraId="3EF0C92E" w14:textId="77777777" w:rsidTr="00BF0683">
        <w:trPr>
          <w:trHeight w:val="400"/>
        </w:trPr>
        <w:tc>
          <w:tcPr>
            <w:tcW w:w="235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5DABB2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90988A" w14:textId="4EC4AB80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bookmarkStart w:id="20" w:name="OLE_LINK5"/>
            <w:bookmarkStart w:id="21" w:name="OLE_LINK6"/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Clean of the ground around bed unit of nurses</w:t>
            </w:r>
            <w:bookmarkEnd w:id="20"/>
            <w:bookmarkEnd w:id="21"/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*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38CDE9" w14:textId="69F438B8" w:rsidR="00592C53" w:rsidRPr="0033073B" w:rsidRDefault="00F632CD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Nurses supervised</w:t>
            </w:r>
            <w:r w:rsidRPr="0033073B">
              <w:rPr>
                <w:kern w:val="0"/>
                <w:sz w:val="16"/>
                <w:szCs w:val="16"/>
              </w:rPr>
              <w:t xml:space="preserve"> 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environmental cleaners to clean the ground around the bed unit three times a day.</w:t>
            </w:r>
          </w:p>
        </w:tc>
        <w:tc>
          <w:tcPr>
            <w:tcW w:w="212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4402D13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0E0C0B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592C53" w:rsidRPr="0033073B" w14:paraId="0AF579C3" w14:textId="77777777" w:rsidTr="00BF0683">
        <w:trPr>
          <w:trHeight w:val="400"/>
        </w:trPr>
        <w:tc>
          <w:tcPr>
            <w:tcW w:w="235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62B29E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Specimen collection and transport/Process indicator</w:t>
            </w: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6B2720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bookmarkStart w:id="22" w:name="OLE_LINK18"/>
            <w:bookmarkStart w:id="23" w:name="OLE_LINK19"/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Collecting</w:t>
            </w:r>
            <w:bookmarkEnd w:id="22"/>
            <w:bookmarkEnd w:id="23"/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specimen with clinical indication of doctors**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C8B44B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Doctors collected specimen when patients had infection symptom.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EB96787" w14:textId="1B4D427B" w:rsidR="00592C53" w:rsidRPr="0033073B" w:rsidRDefault="006C4B06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C</w:t>
            </w:r>
            <w:r w:rsidR="00FE7929"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linical records</w:t>
            </w:r>
            <w:r w:rsidR="00FE7929" w:rsidRPr="0033073B" w:rsidDel="00FE7929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9C58E6B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Industry standards</w:t>
            </w:r>
          </w:p>
        </w:tc>
      </w:tr>
      <w:tr w:rsidR="00592C53" w:rsidRPr="0033073B" w14:paraId="2990342F" w14:textId="77777777" w:rsidTr="00BF0683">
        <w:trPr>
          <w:trHeight w:val="400"/>
        </w:trPr>
        <w:tc>
          <w:tcPr>
            <w:tcW w:w="235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4CEDFB" w14:textId="77777777" w:rsidR="00592C53" w:rsidRPr="0033073B" w:rsidRDefault="00592C53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527C3E" w14:textId="1C9F9B56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Sending of specimen inspection timely of nurses**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7529FF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Nurses supervised specimen submitting staffs to send specimen to laboratory department within two hours.</w:t>
            </w:r>
          </w:p>
        </w:tc>
        <w:tc>
          <w:tcPr>
            <w:tcW w:w="2126" w:type="dxa"/>
            <w:vMerge/>
            <w:tcBorders>
              <w:left w:val="nil"/>
              <w:right w:val="nil"/>
            </w:tcBorders>
            <w:vAlign w:val="center"/>
          </w:tcPr>
          <w:p w14:paraId="34D8DC73" w14:textId="77777777" w:rsidR="00592C53" w:rsidRPr="0033073B" w:rsidRDefault="00592C53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E062F" w14:textId="77777777" w:rsidR="00592C53" w:rsidRPr="0033073B" w:rsidRDefault="00592C53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592C53" w:rsidRPr="0033073B" w14:paraId="56388895" w14:textId="77777777" w:rsidTr="00BF0683">
        <w:trPr>
          <w:trHeight w:val="400"/>
        </w:trPr>
        <w:tc>
          <w:tcPr>
            <w:tcW w:w="235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2EB356" w14:textId="77777777" w:rsidR="00592C53" w:rsidRPr="0033073B" w:rsidRDefault="00592C53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A2AFED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Correct specimen acquisition timing of nurses/doctors**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43EE16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Nurses/doctors acquired specimen before antibiotic use.</w:t>
            </w:r>
          </w:p>
        </w:tc>
        <w:tc>
          <w:tcPr>
            <w:tcW w:w="212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B11BDC6" w14:textId="77777777" w:rsidR="00592C53" w:rsidRPr="0033073B" w:rsidRDefault="00592C53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AA3178" w14:textId="77777777" w:rsidR="00592C53" w:rsidRPr="0033073B" w:rsidRDefault="00592C53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592C53" w:rsidRPr="0033073B" w14:paraId="7DFE5D35" w14:textId="77777777" w:rsidTr="00BF0683">
        <w:trPr>
          <w:trHeight w:val="404"/>
        </w:trPr>
        <w:tc>
          <w:tcPr>
            <w:tcW w:w="235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DC9A9D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246BC1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Correct specimen acquisition method of doctors /nurses**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46821C" w14:textId="77777777" w:rsidR="00592C53" w:rsidRPr="0033073B" w:rsidRDefault="00F632CD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Nurses/doctors acquired specimen by correct method. </w:t>
            </w:r>
          </w:p>
          <w:p w14:paraId="0AFA5274" w14:textId="77777777" w:rsidR="00592C53" w:rsidRPr="0033073B" w:rsidRDefault="00F632CD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For example, the secretion of wound was collected in the deepest site after debridement.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039DD5E" w14:textId="4192DC55" w:rsidR="00592C53" w:rsidRPr="0033073B" w:rsidRDefault="006C4B06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C</w:t>
            </w:r>
            <w:r w:rsidR="00FE7929"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onversations with doctors, nurses, patients and relatives</w:t>
            </w:r>
            <w:r w:rsidR="00FE7929" w:rsidRPr="0033073B" w:rsidDel="00FE7929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EE45F4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592C53" w:rsidRPr="0033073B" w14:paraId="32C42E23" w14:textId="77777777" w:rsidTr="00BF0683">
        <w:trPr>
          <w:trHeight w:val="400"/>
        </w:trPr>
        <w:tc>
          <w:tcPr>
            <w:tcW w:w="235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4AA39B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7333C6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Correct specimen collection location of doctors or nurses**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95EAD3" w14:textId="77777777" w:rsidR="00592C53" w:rsidRPr="0033073B" w:rsidRDefault="00F632CD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Nurses/doctors acquired specimen </w:t>
            </w:r>
            <w:r w:rsidRPr="0033073B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in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correct location.</w:t>
            </w:r>
          </w:p>
          <w:p w14:paraId="7C5E8DD2" w14:textId="77777777" w:rsidR="00592C53" w:rsidRPr="0033073B" w:rsidRDefault="00F632CD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For example, the specimen of urine culture was collected by syringe after ureter clamped and disinfected.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73A427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6D578A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592C53" w:rsidRPr="0033073B" w14:paraId="37D59994" w14:textId="77777777" w:rsidTr="00BF0683">
        <w:trPr>
          <w:trHeight w:val="400"/>
        </w:trPr>
        <w:tc>
          <w:tcPr>
            <w:tcW w:w="235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2AC8DC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687917" w14:textId="5C382B3C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Correct sterile technical operation for specimen of nurses/doctors**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FA20AC" w14:textId="71DF8073" w:rsidR="00592C53" w:rsidRPr="0033073B" w:rsidRDefault="00F632CD" w:rsidP="0033073B">
            <w:pPr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Nurses/doctors acquired specimen by sterile technical operation.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BC464F8" w14:textId="0B371A12" w:rsidR="00592C53" w:rsidRPr="0033073B" w:rsidRDefault="006C4B06" w:rsidP="0033073B">
            <w:pPr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C</w:t>
            </w:r>
            <w:r w:rsidR="00FE7929"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onversations with doctors and nurses</w:t>
            </w:r>
            <w:r w:rsidR="00FE7929" w:rsidRPr="0033073B" w:rsidDel="00FE7929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622296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592C53" w:rsidRPr="0033073B" w14:paraId="5E10F394" w14:textId="77777777" w:rsidTr="00BF0683">
        <w:trPr>
          <w:trHeight w:val="400"/>
        </w:trPr>
        <w:tc>
          <w:tcPr>
            <w:tcW w:w="235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718860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899AE6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Appropriate specimen preservation conditions of nurses**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084317" w14:textId="73D49F34" w:rsidR="00592C53" w:rsidRPr="0033073B" w:rsidRDefault="00F632CD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Nurses preserved specimen in</w:t>
            </w:r>
            <w:r w:rsidRPr="0033073B">
              <w:rPr>
                <w:kern w:val="0"/>
                <w:sz w:val="16"/>
                <w:szCs w:val="16"/>
              </w:rPr>
              <w:t xml:space="preserve"> 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refrigerator </w:t>
            </w:r>
            <w:r w:rsidR="0033073B"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before </w:t>
            </w:r>
            <w:r w:rsidR="0033073B" w:rsidRPr="0033073B">
              <w:rPr>
                <w:kern w:val="0"/>
                <w:sz w:val="16"/>
                <w:szCs w:val="16"/>
              </w:rPr>
              <w:t>specimen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was submitted to laboratory department.</w:t>
            </w:r>
          </w:p>
        </w:tc>
        <w:tc>
          <w:tcPr>
            <w:tcW w:w="2126" w:type="dxa"/>
            <w:vMerge/>
            <w:tcBorders>
              <w:left w:val="nil"/>
              <w:right w:val="nil"/>
            </w:tcBorders>
            <w:vAlign w:val="center"/>
          </w:tcPr>
          <w:p w14:paraId="7002CBE1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5460C3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592C53" w:rsidRPr="0033073B" w14:paraId="22071D18" w14:textId="77777777" w:rsidTr="00BF0683">
        <w:trPr>
          <w:trHeight w:val="400"/>
        </w:trPr>
        <w:tc>
          <w:tcPr>
            <w:tcW w:w="235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5D4D55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6C842E" w14:textId="79C70ADA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Reasonable container for holding specimen of nurses/doctors**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17AB6F" w14:textId="77777777" w:rsidR="00592C53" w:rsidRPr="0033073B" w:rsidRDefault="00F632CD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Nurses/doctors hold specimen in reasonable container.</w:t>
            </w:r>
          </w:p>
        </w:tc>
        <w:tc>
          <w:tcPr>
            <w:tcW w:w="212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A18892F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538AF7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592C53" w:rsidRPr="0033073B" w14:paraId="177F2E25" w14:textId="77777777" w:rsidTr="00BF0683">
        <w:trPr>
          <w:trHeight w:val="400"/>
        </w:trPr>
        <w:tc>
          <w:tcPr>
            <w:tcW w:w="235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F3E2C3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Terminal disinfection and Medical waste disposal/Process indicator</w:t>
            </w: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4EF96D" w14:textId="63F839C4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Terminal disinfection of nurses*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C3B958" w14:textId="44CCF5AF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Nurses conducted terminal disinfection to bed unit when patients discharged or transferred.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7AA2A6D" w14:textId="11735EBB" w:rsidR="00592C53" w:rsidRPr="0033073B" w:rsidRDefault="00FE7929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Direct observe observation </w:t>
            </w:r>
            <w:r w:rsidR="0033073B"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and conversations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with patients and relatives 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62A800C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Industry standards</w:t>
            </w:r>
          </w:p>
        </w:tc>
      </w:tr>
      <w:tr w:rsidR="00592C53" w:rsidRPr="0033073B" w14:paraId="395DC399" w14:textId="77777777" w:rsidTr="00BF0683">
        <w:trPr>
          <w:trHeight w:val="400"/>
        </w:trPr>
        <w:tc>
          <w:tcPr>
            <w:tcW w:w="235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19F67F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120A54" w14:textId="7D1D11A4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Transport of patients’ fabric closed of nurses*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230817" w14:textId="5F3AC713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Nurses contained patients’ fabric in orange red bag and transported it closed and immediately.</w:t>
            </w:r>
          </w:p>
        </w:tc>
        <w:tc>
          <w:tcPr>
            <w:tcW w:w="212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DFA3072" w14:textId="77777777" w:rsidR="00592C53" w:rsidRPr="0033073B" w:rsidRDefault="00592C53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vMerge/>
            <w:tcBorders>
              <w:left w:val="nil"/>
              <w:right w:val="nil"/>
            </w:tcBorders>
            <w:vAlign w:val="center"/>
          </w:tcPr>
          <w:p w14:paraId="62217A4D" w14:textId="77777777" w:rsidR="00592C53" w:rsidRPr="0033073B" w:rsidRDefault="00592C53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592C53" w:rsidRPr="0033073B" w14:paraId="15ACE5FB" w14:textId="77777777" w:rsidTr="00BF0683">
        <w:trPr>
          <w:trHeight w:val="400"/>
        </w:trPr>
        <w:tc>
          <w:tcPr>
            <w:tcW w:w="235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25A670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6EF912" w14:textId="6117FA94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Transport of medical waste closed of nurses*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55EDF9" w14:textId="6FF4E4EB" w:rsidR="00592C53" w:rsidRPr="0033073B" w:rsidRDefault="00F632CD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Nurses supervised cleaners closed the</w:t>
            </w:r>
            <w:r w:rsidRPr="0033073B">
              <w:rPr>
                <w:kern w:val="0"/>
                <w:sz w:val="16"/>
                <w:szCs w:val="16"/>
              </w:rPr>
              <w:t xml:space="preserve"> 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garbage bag and then transported it.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973969" w14:textId="6EE84C23" w:rsidR="00592C53" w:rsidRPr="0033073B" w:rsidRDefault="00F632CD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Direct </w:t>
            </w:r>
            <w:r w:rsidR="00FE7929"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observation</w:t>
            </w: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7821D5A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592C53" w:rsidRPr="0033073B" w14:paraId="6D768282" w14:textId="77777777" w:rsidTr="00BF0683">
        <w:trPr>
          <w:trHeight w:val="400"/>
        </w:trPr>
        <w:tc>
          <w:tcPr>
            <w:tcW w:w="235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4FF9152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bookmarkStart w:id="24" w:name="_Hlk20088292"/>
            <w:bookmarkStart w:id="25" w:name="OLE_LINK65"/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standard operating procedure</w:t>
            </w:r>
            <w:bookmarkEnd w:id="24"/>
            <w:bookmarkEnd w:id="25"/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/Process indicator</w:t>
            </w: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76C709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Restricting access to personnel of nurses* 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BE92B7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Nurses kept no relatives in ICU and only one relative in other departments in normal condition.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80F466E" w14:textId="6ACCC5D9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Direct </w:t>
            </w:r>
            <w:r w:rsidR="00FE7929"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observation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D0DBC88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I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ndustry standards; </w:t>
            </w:r>
          </w:p>
          <w:p w14:paraId="43068DB0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China guideline***</w:t>
            </w:r>
          </w:p>
        </w:tc>
      </w:tr>
      <w:tr w:rsidR="00592C53" w:rsidRPr="0033073B" w14:paraId="495ADE65" w14:textId="77777777" w:rsidTr="00BF0683">
        <w:trPr>
          <w:trHeight w:val="400"/>
        </w:trPr>
        <w:tc>
          <w:tcPr>
            <w:tcW w:w="2355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679B2CE" w14:textId="77777777" w:rsidR="00592C53" w:rsidRPr="0033073B" w:rsidRDefault="00592C53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CD7329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Correct Sterile technical operation of doctors*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C7BC25" w14:textId="4CCF0493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Doctors did correct sterile technical operation.</w:t>
            </w:r>
          </w:p>
        </w:tc>
        <w:tc>
          <w:tcPr>
            <w:tcW w:w="2126" w:type="dxa"/>
            <w:vMerge/>
            <w:tcBorders>
              <w:left w:val="nil"/>
              <w:right w:val="nil"/>
            </w:tcBorders>
            <w:vAlign w:val="center"/>
          </w:tcPr>
          <w:p w14:paraId="7A899F85" w14:textId="77777777" w:rsidR="00592C53" w:rsidRPr="0033073B" w:rsidRDefault="00592C53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9A77B" w14:textId="77777777" w:rsidR="00592C53" w:rsidRPr="0033073B" w:rsidRDefault="00592C53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592C53" w:rsidRPr="0033073B" w14:paraId="735404C6" w14:textId="77777777" w:rsidTr="004528D7">
        <w:trPr>
          <w:trHeight w:val="400"/>
        </w:trPr>
        <w:tc>
          <w:tcPr>
            <w:tcW w:w="2355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E1291D2" w14:textId="77777777" w:rsidR="00592C53" w:rsidRPr="0033073B" w:rsidRDefault="00592C53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7109EA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Correct Sterile technical operation of nurses*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96540A" w14:textId="3CEF673A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Nurses did correct sterile technical operation.</w:t>
            </w:r>
          </w:p>
        </w:tc>
        <w:tc>
          <w:tcPr>
            <w:tcW w:w="212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222CB0B" w14:textId="77777777" w:rsidR="00592C53" w:rsidRPr="0033073B" w:rsidRDefault="00592C53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D41C71" w14:textId="77777777" w:rsidR="00592C53" w:rsidRPr="0033073B" w:rsidRDefault="00592C53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592C53" w:rsidRPr="0033073B" w14:paraId="0E3611F1" w14:textId="77777777" w:rsidTr="004528D7">
        <w:trPr>
          <w:trHeight w:val="400"/>
        </w:trPr>
        <w:tc>
          <w:tcPr>
            <w:tcW w:w="2355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480514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F7D8DC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Dedicated nursing staffing*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474EDA" w14:textId="77777777" w:rsidR="00592C53" w:rsidRPr="0033073B" w:rsidRDefault="00F632CD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Nurses cared MDROs infected patients with dedicated staff.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A906B7" w14:textId="3279F4F3" w:rsidR="00592C53" w:rsidRPr="0033073B" w:rsidRDefault="006C4B06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</w:t>
            </w:r>
            <w:r w:rsidR="00F632CD"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hift table </w:t>
            </w:r>
            <w:r w:rsidR="0033073B"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and </w:t>
            </w:r>
            <w:r w:rsidR="0033073B" w:rsidRPr="0033073B">
              <w:rPr>
                <w:sz w:val="16"/>
                <w:szCs w:val="16"/>
              </w:rPr>
              <w:t>conversations</w:t>
            </w:r>
            <w:r w:rsidR="00FE7929"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</w:t>
            </w:r>
            <w:r w:rsidR="0033073B"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with</w:t>
            </w:r>
            <w:r w:rsidR="0033073B" w:rsidRPr="0033073B" w:rsidDel="00FE7929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</w:t>
            </w:r>
            <w:r w:rsidR="0033073B"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relative</w:t>
            </w:r>
            <w:r w:rsidR="00F632CD"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staffs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A738EB3" w14:textId="77777777" w:rsidR="00592C53" w:rsidRPr="0033073B" w:rsidRDefault="00592C53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592C53" w:rsidRPr="0033073B" w14:paraId="452234F5" w14:textId="77777777" w:rsidTr="004528D7">
        <w:trPr>
          <w:trHeight w:val="400"/>
        </w:trPr>
        <w:tc>
          <w:tcPr>
            <w:tcW w:w="2355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B5B04C5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D2D892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bookmarkStart w:id="26" w:name="OLE_LINK63"/>
            <w:bookmarkStart w:id="27" w:name="OLE_LINK64"/>
            <w:bookmarkStart w:id="28" w:name="OLE_LINK24"/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Education to patients and relatives of nurses</w:t>
            </w:r>
            <w:bookmarkEnd w:id="26"/>
            <w:bookmarkEnd w:id="27"/>
            <w:bookmarkEnd w:id="28"/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* 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CB6588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Nurses told patients and relatives about the knowledge and practice of hand hygiene, environmental cleaning etc..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02DC10" w14:textId="30594E04" w:rsidR="00592C53" w:rsidRPr="0033073B" w:rsidRDefault="006C4B06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C</w:t>
            </w:r>
            <w:r w:rsidR="00FE7929"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onversations with patients and relatives</w:t>
            </w:r>
            <w:r w:rsidR="00FE7929" w:rsidRPr="0033073B" w:rsidDel="00FE7929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835" w:type="dxa"/>
            <w:vMerge/>
            <w:tcBorders>
              <w:left w:val="nil"/>
              <w:right w:val="nil"/>
            </w:tcBorders>
            <w:vAlign w:val="center"/>
          </w:tcPr>
          <w:p w14:paraId="02C11A7F" w14:textId="77777777" w:rsidR="00592C53" w:rsidRPr="0033073B" w:rsidRDefault="00592C53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592C53" w:rsidRPr="0033073B" w14:paraId="109DE200" w14:textId="77777777" w:rsidTr="004528D7">
        <w:trPr>
          <w:trHeight w:val="400"/>
        </w:trPr>
        <w:tc>
          <w:tcPr>
            <w:tcW w:w="2355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C566509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6EE66F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Disinfecting bronchoscope timely of nurses* 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8AF3D6" w14:textId="08ADF3AE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Nurses supervised technicians to pretreat, clean and dry bronchoscope after using.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3B92578" w14:textId="5C82D214" w:rsidR="00592C53" w:rsidRPr="0033073B" w:rsidRDefault="006C4B06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C</w:t>
            </w:r>
            <w:r w:rsidR="00F632CD"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leaning record</w:t>
            </w:r>
          </w:p>
        </w:tc>
        <w:tc>
          <w:tcPr>
            <w:tcW w:w="2835" w:type="dxa"/>
            <w:vMerge/>
            <w:tcBorders>
              <w:left w:val="nil"/>
              <w:right w:val="nil"/>
            </w:tcBorders>
            <w:vAlign w:val="center"/>
          </w:tcPr>
          <w:p w14:paraId="00DF4670" w14:textId="77777777" w:rsidR="00592C53" w:rsidRPr="0033073B" w:rsidRDefault="00592C53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592C53" w:rsidRPr="0033073B" w14:paraId="4AEE58B0" w14:textId="77777777" w:rsidTr="00BF0683">
        <w:trPr>
          <w:trHeight w:val="400"/>
        </w:trPr>
        <w:tc>
          <w:tcPr>
            <w:tcW w:w="235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F3CD08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lastRenderedPageBreak/>
              <w:t>Appropriate use of antibiotics/Process indicator</w:t>
            </w: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0D5F46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Reasonable empirical treatment of antibiotics of doctors**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0CB478" w14:textId="0BEDB990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D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octors gave antibacterial drugs according to patients’ syndrome, suspected popular pathogen, and popular</w:t>
            </w:r>
            <w:r w:rsidRPr="0033073B">
              <w:rPr>
                <w:kern w:val="0"/>
                <w:sz w:val="16"/>
                <w:szCs w:val="16"/>
              </w:rPr>
              <w:t xml:space="preserve"> 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drug resistance.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1742BFB" w14:textId="4B2AED42" w:rsidR="00592C53" w:rsidRPr="0033073B" w:rsidRDefault="006C4B06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C</w:t>
            </w:r>
            <w:r w:rsidR="00FE7929"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linical records</w:t>
            </w:r>
            <w:r w:rsidR="00FE7929" w:rsidRPr="0033073B" w:rsidDel="00FE7929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0C83035" w14:textId="77777777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China guideline </w:t>
            </w:r>
          </w:p>
        </w:tc>
      </w:tr>
      <w:tr w:rsidR="00592C53" w:rsidRPr="0033073B" w14:paraId="5A635069" w14:textId="77777777" w:rsidTr="00BF0683">
        <w:trPr>
          <w:trHeight w:val="400"/>
        </w:trPr>
        <w:tc>
          <w:tcPr>
            <w:tcW w:w="235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CD4675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14CD45" w14:textId="1706A4D9" w:rsidR="00592C53" w:rsidRPr="0033073B" w:rsidRDefault="00F632CD" w:rsidP="0033073B">
            <w:pP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Rational targeted therapy of antibacterial drugs of doctors**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13B6F2" w14:textId="74EEE688" w:rsidR="00592C53" w:rsidRPr="0033073B" w:rsidRDefault="00F632CD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Doctors gave antibacterial drugs according to</w:t>
            </w:r>
            <w:r w:rsidRPr="0033073B">
              <w:rPr>
                <w:kern w:val="0"/>
                <w:sz w:val="16"/>
                <w:szCs w:val="16"/>
              </w:rPr>
              <w:t xml:space="preserve"> </w:t>
            </w:r>
            <w:r w:rsidRPr="0033073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drug sensitive test.</w:t>
            </w:r>
          </w:p>
        </w:tc>
        <w:tc>
          <w:tcPr>
            <w:tcW w:w="2126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165E2474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A93502" w14:textId="77777777" w:rsidR="00592C53" w:rsidRPr="0033073B" w:rsidRDefault="00592C53" w:rsidP="0033073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</w:tbl>
    <w:bookmarkEnd w:id="1"/>
    <w:p w14:paraId="2F10BF50" w14:textId="77777777" w:rsidR="00592C53" w:rsidRPr="0033073B" w:rsidRDefault="00F632CD" w:rsidP="0033073B">
      <w:pPr>
        <w:rPr>
          <w:rFonts w:ascii="Times New Roman" w:eastAsia="宋体" w:hAnsi="Times New Roman" w:cs="Times New Roman"/>
          <w:sz w:val="20"/>
          <w:szCs w:val="20"/>
        </w:rPr>
      </w:pPr>
      <w:r w:rsidRPr="0033073B">
        <w:rPr>
          <w:rFonts w:ascii="Times New Roman" w:eastAsia="宋体" w:hAnsi="Times New Roman" w:cs="Times New Roman"/>
          <w:sz w:val="20"/>
          <w:szCs w:val="20"/>
        </w:rPr>
        <w:t>* I</w:t>
      </w:r>
      <w:r w:rsidRPr="0033073B">
        <w:rPr>
          <w:rFonts w:ascii="Times New Roman" w:eastAsia="宋体" w:hAnsi="Times New Roman" w:cs="Times New Roman" w:hint="eastAsia"/>
          <w:sz w:val="20"/>
          <w:szCs w:val="20"/>
        </w:rPr>
        <w:t>mplementation</w:t>
      </w:r>
      <w:r w:rsidRPr="0033073B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Pr="0033073B">
        <w:rPr>
          <w:rFonts w:ascii="Times New Roman" w:eastAsia="宋体" w:hAnsi="Times New Roman" w:cs="Times New Roman" w:hint="eastAsia"/>
          <w:sz w:val="20"/>
          <w:szCs w:val="20"/>
        </w:rPr>
        <w:t>c</w:t>
      </w:r>
      <w:r w:rsidRPr="0033073B">
        <w:rPr>
          <w:rFonts w:ascii="Times New Roman" w:eastAsia="宋体" w:hAnsi="Times New Roman" w:cs="Times New Roman"/>
          <w:sz w:val="20"/>
          <w:szCs w:val="20"/>
        </w:rPr>
        <w:t>ompliance (%) of indicator=No. Compliance/No. Opportunities; Frequency: twice a week.</w:t>
      </w:r>
    </w:p>
    <w:p w14:paraId="30881A82" w14:textId="77777777" w:rsidR="00592C53" w:rsidRPr="0033073B" w:rsidRDefault="00F632CD" w:rsidP="0033073B">
      <w:pPr>
        <w:rPr>
          <w:rFonts w:ascii="Times New Roman" w:eastAsia="宋体" w:hAnsi="Times New Roman" w:cs="Times New Roman"/>
          <w:sz w:val="20"/>
          <w:szCs w:val="20"/>
        </w:rPr>
      </w:pPr>
      <w:r w:rsidRPr="0033073B">
        <w:rPr>
          <w:rFonts w:ascii="Times New Roman" w:eastAsia="宋体" w:hAnsi="Times New Roman" w:cs="Times New Roman" w:hint="eastAsia"/>
          <w:sz w:val="20"/>
          <w:szCs w:val="20"/>
        </w:rPr>
        <w:t>*</w:t>
      </w:r>
      <w:r w:rsidRPr="0033073B">
        <w:rPr>
          <w:rFonts w:ascii="Times New Roman" w:eastAsia="宋体" w:hAnsi="Times New Roman" w:cs="Times New Roman"/>
          <w:sz w:val="20"/>
          <w:szCs w:val="20"/>
        </w:rPr>
        <w:t>*</w:t>
      </w:r>
      <w:r w:rsidRPr="0033073B">
        <w:rPr>
          <w:sz w:val="20"/>
          <w:szCs w:val="20"/>
        </w:rPr>
        <w:t xml:space="preserve"> </w:t>
      </w:r>
      <w:r w:rsidRPr="0033073B">
        <w:rPr>
          <w:rFonts w:ascii="Times New Roman" w:eastAsia="宋体" w:hAnsi="Times New Roman" w:cs="Times New Roman"/>
          <w:sz w:val="20"/>
          <w:szCs w:val="20"/>
        </w:rPr>
        <w:t>Implementation compliance (%) of</w:t>
      </w:r>
      <w:r w:rsidRPr="0033073B">
        <w:rPr>
          <w:rFonts w:ascii="Times New Roman" w:eastAsia="宋体" w:hAnsi="Times New Roman" w:cs="Times New Roman" w:hint="eastAsia"/>
          <w:sz w:val="20"/>
          <w:szCs w:val="20"/>
        </w:rPr>
        <w:t xml:space="preserve"> </w:t>
      </w:r>
      <w:r w:rsidRPr="0033073B">
        <w:rPr>
          <w:rFonts w:ascii="Times New Roman" w:eastAsia="宋体" w:hAnsi="Times New Roman" w:cs="Times New Roman"/>
          <w:sz w:val="20"/>
          <w:szCs w:val="20"/>
        </w:rPr>
        <w:t>indicator=No. Compliance/No. Opportunities; Frequency: once diagnosed a MDROs infection patient.</w:t>
      </w:r>
    </w:p>
    <w:p w14:paraId="706DBAC6" w14:textId="77777777" w:rsidR="00592C53" w:rsidRPr="0033073B" w:rsidRDefault="00F632CD" w:rsidP="0033073B">
      <w:pPr>
        <w:rPr>
          <w:rFonts w:ascii="Times New Roman" w:eastAsia="宋体" w:hAnsi="Times New Roman" w:cs="Times New Roman"/>
          <w:sz w:val="20"/>
          <w:szCs w:val="20"/>
        </w:rPr>
      </w:pPr>
      <w:r w:rsidRPr="0033073B">
        <w:rPr>
          <w:rFonts w:ascii="Times New Roman" w:eastAsia="宋体" w:hAnsi="Times New Roman" w:cs="Times New Roman"/>
          <w:sz w:val="20"/>
          <w:szCs w:val="20"/>
        </w:rPr>
        <w:t>***</w:t>
      </w:r>
      <w:r w:rsidRPr="0033073B">
        <w:rPr>
          <w:rFonts w:ascii="Times New Roman" w:eastAsia="宋体" w:hAnsi="Times New Roman" w:cs="Times New Roman" w:hint="eastAsia"/>
          <w:sz w:val="20"/>
          <w:szCs w:val="20"/>
        </w:rPr>
        <w:t>I</w:t>
      </w:r>
      <w:r w:rsidRPr="0033073B">
        <w:rPr>
          <w:rFonts w:ascii="Times New Roman" w:eastAsia="宋体" w:hAnsi="Times New Roman" w:cs="Times New Roman"/>
          <w:sz w:val="20"/>
          <w:szCs w:val="20"/>
        </w:rPr>
        <w:t>ndustry standards:</w:t>
      </w:r>
      <w:r w:rsidRPr="0033073B">
        <w:rPr>
          <w:rFonts w:ascii="Times New Roman" w:hAnsi="Times New Roman" w:cs="Times New Roman"/>
          <w:sz w:val="20"/>
          <w:szCs w:val="20"/>
        </w:rPr>
        <w:t xml:space="preserve"> </w:t>
      </w:r>
      <w:r w:rsidRPr="0033073B">
        <w:rPr>
          <w:rFonts w:ascii="Times New Roman" w:eastAsia="宋体" w:hAnsi="Times New Roman" w:cs="Times New Roman"/>
          <w:sz w:val="20"/>
          <w:szCs w:val="20"/>
        </w:rPr>
        <w:t>National health industry standards</w:t>
      </w:r>
      <w:r w:rsidRPr="0033073B">
        <w:rPr>
          <w:rFonts w:ascii="Times New Roman" w:eastAsia="宋体" w:hAnsi="Times New Roman" w:cs="Times New Roman" w:hint="eastAsia"/>
          <w:sz w:val="20"/>
          <w:szCs w:val="20"/>
        </w:rPr>
        <w:t>–</w:t>
      </w:r>
      <w:r w:rsidRPr="0033073B">
        <w:rPr>
          <w:rFonts w:ascii="Times New Roman" w:hAnsi="Times New Roman" w:cs="Times New Roman"/>
          <w:sz w:val="20"/>
          <w:szCs w:val="20"/>
        </w:rPr>
        <w:t>Technique standard for isolation in hospitals</w:t>
      </w:r>
      <w:r w:rsidRPr="0033073B">
        <w:rPr>
          <w:rFonts w:ascii="Times New Roman" w:eastAsia="宋体" w:hAnsi="Times New Roman" w:cs="Times New Roman"/>
          <w:sz w:val="20"/>
          <w:szCs w:val="20"/>
        </w:rPr>
        <w:t>; WHO guideline: Guidelines for the prevention and control of carbapenem-resistant Enterobacteriaceae, Acinetobacter baumannii and Pseudomonas aeruginosa in health care facilities; China guideline: Technical guidelines for the prevention and control of nosocomial infection with multidrug-resistant bacteria (trial).</w:t>
      </w:r>
    </w:p>
    <w:p w14:paraId="3CA33E0F" w14:textId="77777777" w:rsidR="00592C53" w:rsidRPr="0033073B" w:rsidRDefault="00592C53" w:rsidP="0033073B">
      <w:pPr>
        <w:rPr>
          <w:sz w:val="20"/>
          <w:szCs w:val="20"/>
        </w:rPr>
      </w:pPr>
    </w:p>
    <w:p w14:paraId="5D90904D" w14:textId="77777777" w:rsidR="00592C53" w:rsidRPr="0033073B" w:rsidRDefault="00592C53" w:rsidP="0033073B">
      <w:pPr>
        <w:rPr>
          <w:sz w:val="20"/>
          <w:szCs w:val="20"/>
        </w:rPr>
      </w:pPr>
    </w:p>
    <w:p w14:paraId="0DFCC56C" w14:textId="77777777" w:rsidR="00592C53" w:rsidRPr="0033073B" w:rsidRDefault="00592C53" w:rsidP="0033073B">
      <w:pPr>
        <w:rPr>
          <w:sz w:val="20"/>
          <w:szCs w:val="20"/>
        </w:rPr>
      </w:pPr>
    </w:p>
    <w:p w14:paraId="352E85D8" w14:textId="77777777" w:rsidR="00592C53" w:rsidRPr="0033073B" w:rsidRDefault="00592C53" w:rsidP="0033073B">
      <w:pPr>
        <w:rPr>
          <w:sz w:val="20"/>
          <w:szCs w:val="20"/>
        </w:rPr>
      </w:pPr>
    </w:p>
    <w:bookmarkEnd w:id="0"/>
    <w:p w14:paraId="54D17F7E" w14:textId="77777777" w:rsidR="00592C53" w:rsidRPr="0033073B" w:rsidRDefault="00592C53" w:rsidP="0033073B">
      <w:pPr>
        <w:rPr>
          <w:sz w:val="20"/>
          <w:szCs w:val="20"/>
        </w:rPr>
      </w:pPr>
    </w:p>
    <w:sectPr w:rsidR="00592C53" w:rsidRPr="0033073B">
      <w:foot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A5D4CF" w14:textId="77777777" w:rsidR="00354990" w:rsidRDefault="00354990" w:rsidP="00FE7929">
      <w:r>
        <w:separator/>
      </w:r>
    </w:p>
  </w:endnote>
  <w:endnote w:type="continuationSeparator" w:id="0">
    <w:p w14:paraId="46030372" w14:textId="77777777" w:rsidR="00354990" w:rsidRDefault="00354990" w:rsidP="00FE79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96773272"/>
      <w:docPartObj>
        <w:docPartGallery w:val="Page Numbers (Bottom of Page)"/>
        <w:docPartUnique/>
      </w:docPartObj>
    </w:sdtPr>
    <w:sdtContent>
      <w:p w14:paraId="25262A46" w14:textId="14B47D6D" w:rsidR="0033073B" w:rsidRDefault="0033073B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CD45EA1" w14:textId="77777777" w:rsidR="0033073B" w:rsidRDefault="0033073B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4B92E3" w14:textId="77777777" w:rsidR="00354990" w:rsidRDefault="00354990" w:rsidP="00FE7929">
      <w:r>
        <w:separator/>
      </w:r>
    </w:p>
  </w:footnote>
  <w:footnote w:type="continuationSeparator" w:id="0">
    <w:p w14:paraId="379C772F" w14:textId="77777777" w:rsidR="00354990" w:rsidRDefault="00354990" w:rsidP="00FE79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3CCC"/>
    <w:rsid w:val="001A60CB"/>
    <w:rsid w:val="001E3DC4"/>
    <w:rsid w:val="001F70B0"/>
    <w:rsid w:val="0022153A"/>
    <w:rsid w:val="002C1A6E"/>
    <w:rsid w:val="00300AF5"/>
    <w:rsid w:val="0033073B"/>
    <w:rsid w:val="00354990"/>
    <w:rsid w:val="003B4FE6"/>
    <w:rsid w:val="004053F9"/>
    <w:rsid w:val="004528D7"/>
    <w:rsid w:val="004C6DD2"/>
    <w:rsid w:val="004D2A05"/>
    <w:rsid w:val="004E1419"/>
    <w:rsid w:val="00500FD5"/>
    <w:rsid w:val="00574D0C"/>
    <w:rsid w:val="00592C53"/>
    <w:rsid w:val="005D4AD0"/>
    <w:rsid w:val="005E0756"/>
    <w:rsid w:val="005F609C"/>
    <w:rsid w:val="00630647"/>
    <w:rsid w:val="00674B3A"/>
    <w:rsid w:val="00693CCC"/>
    <w:rsid w:val="006C4B06"/>
    <w:rsid w:val="006E73BF"/>
    <w:rsid w:val="00722573"/>
    <w:rsid w:val="00747C71"/>
    <w:rsid w:val="007945D1"/>
    <w:rsid w:val="007A4982"/>
    <w:rsid w:val="007F47F2"/>
    <w:rsid w:val="008D5156"/>
    <w:rsid w:val="00950CE7"/>
    <w:rsid w:val="009A09E1"/>
    <w:rsid w:val="009A3279"/>
    <w:rsid w:val="00AB3EB5"/>
    <w:rsid w:val="00AE032C"/>
    <w:rsid w:val="00B80651"/>
    <w:rsid w:val="00BB43FA"/>
    <w:rsid w:val="00BD5BD8"/>
    <w:rsid w:val="00BF0683"/>
    <w:rsid w:val="00C01163"/>
    <w:rsid w:val="00C031DD"/>
    <w:rsid w:val="00D95EBD"/>
    <w:rsid w:val="00DA3E1C"/>
    <w:rsid w:val="00E05FB1"/>
    <w:rsid w:val="00E52B8A"/>
    <w:rsid w:val="00EA5D65"/>
    <w:rsid w:val="00F632CD"/>
    <w:rsid w:val="00F710C6"/>
    <w:rsid w:val="00F93301"/>
    <w:rsid w:val="00FE7929"/>
    <w:rsid w:val="614609F0"/>
    <w:rsid w:val="6BAF5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78ABC1"/>
  <w15:docId w15:val="{69372954-F0C1-4182-A81C-D9D3A83BB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="宋体" w:eastAsia="宋体" w:hAnsi="宋体" w:cs="宋体"/>
      <w:b/>
      <w:kern w:val="0"/>
      <w:sz w:val="27"/>
      <w:szCs w:val="27"/>
    </w:rPr>
  </w:style>
  <w:style w:type="character" w:styleId="a8">
    <w:name w:val="annotation reference"/>
    <w:basedOn w:val="a0"/>
    <w:uiPriority w:val="99"/>
    <w:semiHidden/>
    <w:unhideWhenUsed/>
    <w:rsid w:val="006E73BF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6E73BF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6E73BF"/>
    <w:rPr>
      <w:kern w:val="2"/>
      <w:sz w:val="21"/>
      <w:szCs w:val="22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6E73BF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6E73BF"/>
    <w:rPr>
      <w:b/>
      <w:bCs/>
      <w:kern w:val="2"/>
      <w:sz w:val="21"/>
      <w:szCs w:val="22"/>
    </w:rPr>
  </w:style>
  <w:style w:type="paragraph" w:styleId="ad">
    <w:name w:val="Revision"/>
    <w:hidden/>
    <w:uiPriority w:val="99"/>
    <w:semiHidden/>
    <w:rsid w:val="006E73BF"/>
    <w:rPr>
      <w:kern w:val="2"/>
      <w:sz w:val="21"/>
      <w:szCs w:val="22"/>
    </w:rPr>
  </w:style>
  <w:style w:type="paragraph" w:styleId="ae">
    <w:name w:val="Balloon Text"/>
    <w:basedOn w:val="a"/>
    <w:link w:val="af"/>
    <w:uiPriority w:val="99"/>
    <w:semiHidden/>
    <w:unhideWhenUsed/>
    <w:rsid w:val="006E73BF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6E73B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1123</Words>
  <Characters>6406</Characters>
  <Application>Microsoft Office Word</Application>
  <DocSecurity>0</DocSecurity>
  <Lines>53</Lines>
  <Paragraphs>15</Paragraphs>
  <ScaleCrop>false</ScaleCrop>
  <Company/>
  <LinksUpToDate>false</LinksUpToDate>
  <CharactersWithSpaces>7514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zq</dc:creator>
  <cp:lastModifiedBy>ZHOU Qian</cp:lastModifiedBy>
  <cp:revision>6</cp:revision>
  <cp:lastPrinted>2019-12-08T04:15:00Z</cp:lastPrinted>
  <dcterms:created xsi:type="dcterms:W3CDTF">2019-11-06T15:06:00Z</dcterms:created>
  <dcterms:modified xsi:type="dcterms:W3CDTF">2019-12-08T04:16:00Z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