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132" w:type="dxa"/>
        <w:tblLook w:val="04A0" w:firstRow="1" w:lastRow="0" w:firstColumn="1" w:lastColumn="0" w:noHBand="0" w:noVBand="1"/>
      </w:tblPr>
      <w:tblGrid>
        <w:gridCol w:w="1218"/>
        <w:gridCol w:w="6579"/>
        <w:gridCol w:w="1573"/>
      </w:tblGrid>
      <w:tr w:rsidR="007E1DB2" w:rsidRPr="007E1DB2" w14:paraId="1463CDB2" w14:textId="77777777" w:rsidTr="007E1DB2">
        <w:trPr>
          <w:trHeight w:val="280"/>
        </w:trPr>
        <w:tc>
          <w:tcPr>
            <w:tcW w:w="913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CD3480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Supplementary Table 2: Common differentially expressed genes (DEGs) list.</w:t>
            </w:r>
          </w:p>
        </w:tc>
      </w:tr>
      <w:tr w:rsidR="007E1DB2" w:rsidRPr="007E1DB2" w14:paraId="41672CE2" w14:textId="77777777" w:rsidTr="007E1DB2">
        <w:trPr>
          <w:trHeight w:val="280"/>
        </w:trPr>
        <w:tc>
          <w:tcPr>
            <w:tcW w:w="12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D6EC2C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65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2F2AE6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7E1DB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Aliase</w:t>
            </w:r>
            <w:proofErr w:type="spellEnd"/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8DAE5E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Alterations</w:t>
            </w:r>
          </w:p>
        </w:tc>
      </w:tr>
      <w:tr w:rsidR="007E1DB2" w:rsidRPr="007E1DB2" w14:paraId="5DC08332" w14:textId="77777777" w:rsidTr="007E1DB2">
        <w:trPr>
          <w:trHeight w:val="280"/>
        </w:trPr>
        <w:tc>
          <w:tcPr>
            <w:tcW w:w="12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1A0AF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Adck3</w:t>
            </w:r>
          </w:p>
        </w:tc>
        <w:tc>
          <w:tcPr>
            <w:tcW w:w="65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E3776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Atypical kinase COQ8A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27433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314EB5F0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5F79F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Alcam</w:t>
            </w:r>
            <w:proofErr w:type="spellEnd"/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95C29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CD166 antigen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18317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2AE8C5A5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694F3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Aldh1a1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D032C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Retinal dehydrogenase 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F811B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0F8DA8FC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326CE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Arf2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47AD7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ADP-ribosylation factor 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940F4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62E326BC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884F1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Asrgl1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0F0A3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Isoaspartyl</w:t>
            </w:r>
            <w:proofErr w:type="spellEnd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peptidase/L-asparaginase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C63F2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007BCFD4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1E2BF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Btg2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49B2B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 BTG2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19C08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2A93A5AC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0A14E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Ccnt1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8E409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Cyclin-T1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1032D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029D8CC5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78688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Cd38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10173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 of Differentiation 38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15DF1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06984F46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E071A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Cirbp</w:t>
            </w:r>
            <w:proofErr w:type="spellEnd"/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370BA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Cold-inducible RNA-binding protein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858EE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355B27DF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5D55F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Clca1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7660A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Calcium-activated chloride channel regulator 3A-1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2873D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1B2043BA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56165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Clec1a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608D4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C-type lectin domain family 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D7C24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22654222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2F775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</w:t>
            </w:r>
            <w:proofErr w:type="spellEnd"/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C28E2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Clusterin</w:t>
            </w:r>
            <w:proofErr w:type="spellEnd"/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936BA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1A6CFDA1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6CD8C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Cluap1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83A5F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Clusterin</w:t>
            </w:r>
            <w:proofErr w:type="spellEnd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-associated protein 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3FF10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2845B715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AC3DB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Cpne8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89581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Copine-8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C53C0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7E840BAA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D5B4D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Cyp26b1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45510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Cytochrome P450 26B1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03A94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487E189B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07909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Cysltr2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026E9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Cysteinyl leukotriene receptor 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18DE9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706A00B5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2E0FB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Cytip</w:t>
            </w:r>
            <w:proofErr w:type="spellEnd"/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DBB86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Cytohesin</w:t>
            </w:r>
            <w:proofErr w:type="spellEnd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-interacting protein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FE251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23F6D90A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A244E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Egr1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F843F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Early growth response protein 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162C4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4CE35533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11452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Egr3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576C3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Early growth response protein 3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A0309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1F31962C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852B4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Ehd3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9A0AE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EH domain-containing protein 3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5EC28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4CF4DA1D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ACF14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Eif1a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71BD7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Eukaryotic translation initiation factor 1A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3DE53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4025C752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05AB5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Gadd45g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4B93B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Growth arrest and DNA damage-inducible protein GADD45 gamma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2E05B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65EBE633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C5A7A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Gbp4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7AAF2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Guanylate binding protein 4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601B2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75B03B4C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B18E2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Gda</w:t>
            </w:r>
            <w:proofErr w:type="spellEnd"/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64E39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Guanine deaminase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3BC6C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0FCFD50F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FB811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Gpr183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5158E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G-protein coupled receptor 183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8B6F5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56F45382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D6443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Jam2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C2093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Junctional adhesion molecule B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A971F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670B2B52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4747F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Jun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616E9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Transcription factor AP-1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9BC57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2B3EA38D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9E133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Junb</w:t>
            </w:r>
            <w:proofErr w:type="spellEnd"/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13765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Transcription factor </w:t>
            </w:r>
            <w:proofErr w:type="spellStart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jun</w:t>
            </w:r>
            <w:proofErr w:type="spellEnd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-B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6FDAC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4369439C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51990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Klhl21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26BC6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Kelch</w:t>
            </w:r>
            <w:proofErr w:type="spellEnd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-like protein 21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D6931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7E1A5703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38419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Klhl4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F9768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Kelch</w:t>
            </w:r>
            <w:proofErr w:type="spellEnd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-like 4 (Drosophila)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0794D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6D0B236F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8F856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Med12l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BEAF6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Mediator of RNA polymerase II transcription subunit 12-like protein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1B28B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35501466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B4837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Mt1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E5F97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Metallothionein-1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5F621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046A253F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B60AC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Mt2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89B9A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Metallothionein-2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612C0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17AE1872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39F06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Muc13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8B1C7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Mucin-13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8D7DC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50582780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C9B45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Nr1h2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D4EFA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Oxysterols receptor LXR-beta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BAD67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174BB890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04698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Nupr1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1210A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protein 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D6514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7346D4B8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42F5F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Oxr1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A3F29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Oxidation resistance protein 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5ADBC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53CBE8D1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B855C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Pam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817A0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Peptidyl-glycine alpha-</w:t>
            </w:r>
            <w:proofErr w:type="spellStart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amidating</w:t>
            </w:r>
            <w:proofErr w:type="spellEnd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monooxygenase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F430C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19B8B5F8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F8260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Phactr1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97EA7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Phosphatase and actin regulator 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CCE71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134B30B3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9BABE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Plscr1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DE817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Phospholipid scramblase 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D5E66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49D366B8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7EBA3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Prtn3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7B749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Myeloblastin</w:t>
            </w:r>
            <w:proofErr w:type="spellEnd"/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F5B03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72649357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87896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Rorb</w:t>
            </w:r>
            <w:proofErr w:type="spellEnd"/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6E0DF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Nuclear receptor ROR-beta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D7E57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66DDBECE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5523D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Sbspon</w:t>
            </w:r>
            <w:proofErr w:type="spellEnd"/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0BBB7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Somatomedin-B and thrombospondin type-1 domain-containing protein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E0EE1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6CFB76EA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DC258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Sdpr</w:t>
            </w:r>
            <w:proofErr w:type="spellEnd"/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59E2F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Caveolae-associated protein 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2405A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53C84DD4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DCE05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Selm</w:t>
            </w:r>
            <w:proofErr w:type="spellEnd"/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55594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Selenoprotein</w:t>
            </w:r>
            <w:proofErr w:type="spellEnd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M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0FEB6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02C639E8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EA352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Selp</w:t>
            </w:r>
            <w:proofErr w:type="spellEnd"/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C4A72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P-selectin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0C018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30DFACEE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81CF3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Slc14a1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B5B71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Urea transporter 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FBB42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6BAFE77B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9EF72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Slc6a15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398BF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Sodium-dependent neutral amino acid transporter B(0)AT2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790EF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350D932A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0558A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Sult1a1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E72B6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Sulfotransferase 1A1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39950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03987CD9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38AE5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Tgm2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46ED3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Protein-glutamine gamma-</w:t>
            </w:r>
            <w:proofErr w:type="spellStart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glutamyltransferase</w:t>
            </w:r>
            <w:proofErr w:type="spellEnd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C6340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440B93B0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A4835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Tgtp1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0D5A6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T-cell-specific guanine nucleotide triphosphate-binding protein 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10437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1E3B48F7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D9B63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Tmem176a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ECD46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Transmembrane protein 176A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5EBFF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0603FBA4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AEF77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Tnfrsf1a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189DD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Tumor necrosis factor receptor superfamily member 1A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2B0C3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345F6C38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96B0A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Tsc22d3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C3BC4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TSC22 domain family protein 3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DC5F0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34769199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766A0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Uba7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8F080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Ubiquitin-like modifier activating enzyme 7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F3950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37866755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C64C3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Ubr4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25FF0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E3 ubiquitin-protein ligase UBR4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73E86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Upregulated</w:t>
            </w:r>
          </w:p>
        </w:tc>
      </w:tr>
      <w:tr w:rsidR="007E1DB2" w:rsidRPr="007E1DB2" w14:paraId="4A86E156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6FAC0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Arhgap11a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E6D8A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Rho GTPase activating protein 11A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D4682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2C9597DB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F80AD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Aurka</w:t>
            </w:r>
            <w:proofErr w:type="spellEnd"/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83DEC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Aurora kinase A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C4EBE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1EF5345E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F7551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Aurkb</w:t>
            </w:r>
            <w:proofErr w:type="spellEnd"/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46636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Aurora kinase B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211E4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0EFBF197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6BA23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Birc5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FAF34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Baculoviral IAP repeat-containing protein 5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1133D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2EAD7990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FECF1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Casc5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1D781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Kinetochore scaffold 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556BD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460ADA5E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D482D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Ccna2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6CF67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Cyclin-A2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F48DC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42672C4A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815B3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Ccnb2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54DCB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G2/mitotic-specific cyclin-B2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62F73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4F6D42C5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AE0BD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Cd34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C5B93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Hematopoietic progenitor cell antigen CD34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1D09F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25E69BE3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765B2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Cdc42se2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5273F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CDC42 small effector protein 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F5D9A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2F4C6254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71D1F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Cdca8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4F6F2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Cell Division Cycle Associated 8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25CBC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26F80F6A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4F5AD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Cdk1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1BA6C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Cyclin-dependent kinase 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9B37F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0405AD19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42E27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Chek2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B3D13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Chk2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2D081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3399B7F0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E4F74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Clasp2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AF7E5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CLIP-associating protein 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4F576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09DCA124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246A2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Cxcr4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C8387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C-X-C chemokine receptor type 4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EA13E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70A3B041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E9ED8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Dynll1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0AA38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Dynein light chain 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F19F5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5C43F639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DAF2A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Fignl1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5BA58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Fidgetin</w:t>
            </w:r>
            <w:proofErr w:type="spellEnd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-like protein 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AA4DF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61CE2786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9C23F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Gclc</w:t>
            </w:r>
            <w:proofErr w:type="spellEnd"/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DC70C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Glutamate-cysteine ligase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A013C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16C7A347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F1985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Gria3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2D4FC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Glutamate receptor 3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1C74D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55EE27AF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F8728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H2afx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0AB06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Histone H2AX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DE670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0B8CF860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54BFA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Hmgb2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082C6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High mobility group protein B2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5AE4F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6EE6452E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12F07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Hnrnpul2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5E335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Heterogeneous nuclear ribonucleoprotein U-like 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A1C8E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1683D540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8EE80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Ikzf2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2507B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Zinc finger protein Helios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6706C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34BDAF28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8AF05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Insig1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F4A8E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Insulin-induced gene 1 protein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BE71A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732C2205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55BC8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Ints6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F0815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Integrator complex subunit 6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5F45B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5A0D9CC4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20748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Itpripl1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E63E5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Inositol 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B2315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136FFF1B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3F7A0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Khsrp</w:t>
            </w:r>
            <w:proofErr w:type="spellEnd"/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F8898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Far upstream element-binding protein 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81665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75DFE13C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A5D30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Kif11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5E4FD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Kinesin-like protein KIF11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E7CA0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708B3F83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0B635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Kif15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AC905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Kinesin-like protein KIF15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EC6BD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4580C393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0725D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Kif20b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0114E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Kinesin-like protein KIF20B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4CE07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13CD2C01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BC0DB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Kpna2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28553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Karyopherin (importin) alpha 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18D0E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0A425D8F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DD4A4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Marcksl1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36CD9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MARCKS-related protein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38F6E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0FE5425A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BEE53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Mcm6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2A28B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Minichromosome</w:t>
            </w:r>
            <w:proofErr w:type="spellEnd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Maintenance Complex Component 6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297C6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73CBF0DE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F2BBE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Mis18bp1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E1471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Mis18-binding protein 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31150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44429F6F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46770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Mki67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11804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Proliferation marker protein Ki-67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333AF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552D62F5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B3D84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Myh9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3C2C6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Myosin-9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40D41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7361758A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A43DE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Notch2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A86F2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Neurogenic locus notch homolog protein 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7CFF3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2FAB3F34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72E48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Pan3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789CD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PAN2-PAN3 </w:t>
            </w:r>
            <w:proofErr w:type="spellStart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deadenylation</w:t>
            </w:r>
            <w:proofErr w:type="spellEnd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complex subunit Pan3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E4AE1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0A22279A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480D6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Parpbp</w:t>
            </w:r>
            <w:proofErr w:type="spellEnd"/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F6E81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PARP1 Binding Protein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F1FC1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272FDFD2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5F56B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Prc1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4E5BD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 regulator of cytokinesis 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E2B4C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1A4528EF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A53A0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Socs2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72740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Suppressor of cytokine signaling 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97B1F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5F415B76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0160A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Spc24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A66D5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Kinetochore protein Spc24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7D41E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6E72C2CC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EB287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Spry2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3DE20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Protein </w:t>
            </w:r>
            <w:proofErr w:type="spellStart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sprouty</w:t>
            </w:r>
            <w:proofErr w:type="spellEnd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homolog 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D5FD8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621CF7E0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80A70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Srsf2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54E1F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Serine/arginine-rich splicing factor 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2B02A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443CC679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E2432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Stmn1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F4C9C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Stathmin</w:t>
            </w:r>
            <w:proofErr w:type="spellEnd"/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ACA3A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7AB3E39F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6DAA9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Tet3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F62E8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Tet </w:t>
            </w:r>
            <w:proofErr w:type="spellStart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Methylcytosine</w:t>
            </w:r>
            <w:proofErr w:type="spellEnd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Dioxygenase 3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22C21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705F4690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051B5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Tmsb10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B6BD6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Thymosin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4DDD7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14ACEBB0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2EAC4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Top2a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51CC5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DNA topoisomerase 2-alpha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D9AEA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0E567E13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A68E6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Tpx2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70E9A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Targeting protein for Xklp2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81BFD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3CA52B9B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F451E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Ttk</w:t>
            </w:r>
            <w:proofErr w:type="spellEnd"/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B5BCD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Dual specificity protein kinase TTK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DA163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7EE74EF8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6AE94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Uhrf1</w:t>
            </w:r>
          </w:p>
        </w:tc>
        <w:tc>
          <w:tcPr>
            <w:tcW w:w="6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4325D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E3 ubiquitin-protein ligase UHRF1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D0860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  <w:tr w:rsidR="007E1DB2" w:rsidRPr="007E1DB2" w14:paraId="611C1F4E" w14:textId="77777777" w:rsidTr="007E1DB2">
        <w:trPr>
          <w:trHeight w:val="280"/>
        </w:trPr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CD894B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Wee1</w:t>
            </w:r>
          </w:p>
        </w:tc>
        <w:tc>
          <w:tcPr>
            <w:tcW w:w="6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18A5D7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Wee1-like protein kinase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9EE74B" w14:textId="77777777" w:rsidR="007E1DB2" w:rsidRPr="007E1DB2" w:rsidRDefault="007E1DB2" w:rsidP="007E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E1DB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Downregulated</w:t>
            </w:r>
          </w:p>
        </w:tc>
      </w:tr>
    </w:tbl>
    <w:p w14:paraId="5EDAAD41" w14:textId="77777777" w:rsidR="00880194" w:rsidRDefault="00880194" w:rsidP="007E1DB2">
      <w:pPr>
        <w:jc w:val="center"/>
      </w:pPr>
    </w:p>
    <w:sectPr w:rsidR="008801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E7E52A" w14:textId="77777777" w:rsidR="007160CA" w:rsidRDefault="007160CA" w:rsidP="007E1DB2">
      <w:r>
        <w:separator/>
      </w:r>
    </w:p>
  </w:endnote>
  <w:endnote w:type="continuationSeparator" w:id="0">
    <w:p w14:paraId="6DB50298" w14:textId="77777777" w:rsidR="007160CA" w:rsidRDefault="007160CA" w:rsidP="007E1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4DC285" w14:textId="77777777" w:rsidR="007160CA" w:rsidRDefault="007160CA" w:rsidP="007E1DB2">
      <w:r>
        <w:separator/>
      </w:r>
    </w:p>
  </w:footnote>
  <w:footnote w:type="continuationSeparator" w:id="0">
    <w:p w14:paraId="16E18AFB" w14:textId="77777777" w:rsidR="007160CA" w:rsidRDefault="007160CA" w:rsidP="007E1D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E04"/>
    <w:rsid w:val="00010760"/>
    <w:rsid w:val="00020446"/>
    <w:rsid w:val="00024930"/>
    <w:rsid w:val="000268A1"/>
    <w:rsid w:val="000330AC"/>
    <w:rsid w:val="000406F3"/>
    <w:rsid w:val="000603D0"/>
    <w:rsid w:val="0007194D"/>
    <w:rsid w:val="000F53BF"/>
    <w:rsid w:val="00124FFE"/>
    <w:rsid w:val="001262E6"/>
    <w:rsid w:val="00156234"/>
    <w:rsid w:val="001753AB"/>
    <w:rsid w:val="001C0274"/>
    <w:rsid w:val="001E64CA"/>
    <w:rsid w:val="001E7AD1"/>
    <w:rsid w:val="001F0B28"/>
    <w:rsid w:val="001F378D"/>
    <w:rsid w:val="0022344D"/>
    <w:rsid w:val="002433B2"/>
    <w:rsid w:val="0025555B"/>
    <w:rsid w:val="002764F7"/>
    <w:rsid w:val="00284D19"/>
    <w:rsid w:val="002B3787"/>
    <w:rsid w:val="003013AE"/>
    <w:rsid w:val="00301840"/>
    <w:rsid w:val="0030659C"/>
    <w:rsid w:val="0032340F"/>
    <w:rsid w:val="00326932"/>
    <w:rsid w:val="00340F1E"/>
    <w:rsid w:val="00354E04"/>
    <w:rsid w:val="00355B77"/>
    <w:rsid w:val="00365C97"/>
    <w:rsid w:val="0037432E"/>
    <w:rsid w:val="00384785"/>
    <w:rsid w:val="003C4B51"/>
    <w:rsid w:val="003C7268"/>
    <w:rsid w:val="003E54CD"/>
    <w:rsid w:val="003F44B0"/>
    <w:rsid w:val="00403603"/>
    <w:rsid w:val="004079D1"/>
    <w:rsid w:val="00433C92"/>
    <w:rsid w:val="00442B8E"/>
    <w:rsid w:val="00443796"/>
    <w:rsid w:val="00454E62"/>
    <w:rsid w:val="00455A00"/>
    <w:rsid w:val="004609A5"/>
    <w:rsid w:val="00463B46"/>
    <w:rsid w:val="00483A3A"/>
    <w:rsid w:val="00492F66"/>
    <w:rsid w:val="004C355F"/>
    <w:rsid w:val="00543514"/>
    <w:rsid w:val="00577B20"/>
    <w:rsid w:val="006343C1"/>
    <w:rsid w:val="006443EB"/>
    <w:rsid w:val="0066643A"/>
    <w:rsid w:val="00686E04"/>
    <w:rsid w:val="00695735"/>
    <w:rsid w:val="006A1DAE"/>
    <w:rsid w:val="006D549B"/>
    <w:rsid w:val="006E0016"/>
    <w:rsid w:val="006E1788"/>
    <w:rsid w:val="006E3726"/>
    <w:rsid w:val="0071093F"/>
    <w:rsid w:val="007160CA"/>
    <w:rsid w:val="00717FC8"/>
    <w:rsid w:val="007249F1"/>
    <w:rsid w:val="0073012D"/>
    <w:rsid w:val="00753821"/>
    <w:rsid w:val="00772830"/>
    <w:rsid w:val="00774336"/>
    <w:rsid w:val="00792843"/>
    <w:rsid w:val="007A3551"/>
    <w:rsid w:val="007D4CCF"/>
    <w:rsid w:val="007E1DB2"/>
    <w:rsid w:val="00813347"/>
    <w:rsid w:val="008214FA"/>
    <w:rsid w:val="008217A3"/>
    <w:rsid w:val="0082473F"/>
    <w:rsid w:val="0084271B"/>
    <w:rsid w:val="00851B5A"/>
    <w:rsid w:val="00880194"/>
    <w:rsid w:val="00887F58"/>
    <w:rsid w:val="00892CAF"/>
    <w:rsid w:val="008D3727"/>
    <w:rsid w:val="008D37C3"/>
    <w:rsid w:val="008E2C09"/>
    <w:rsid w:val="008E7FC7"/>
    <w:rsid w:val="00915F1E"/>
    <w:rsid w:val="0092089B"/>
    <w:rsid w:val="009357A2"/>
    <w:rsid w:val="00941D50"/>
    <w:rsid w:val="009A6137"/>
    <w:rsid w:val="009B36D1"/>
    <w:rsid w:val="009B7135"/>
    <w:rsid w:val="009D2722"/>
    <w:rsid w:val="009D74B8"/>
    <w:rsid w:val="00A54056"/>
    <w:rsid w:val="00A71BE4"/>
    <w:rsid w:val="00A81A35"/>
    <w:rsid w:val="00A863A6"/>
    <w:rsid w:val="00AA2618"/>
    <w:rsid w:val="00AA4F0D"/>
    <w:rsid w:val="00AE65EF"/>
    <w:rsid w:val="00B547B5"/>
    <w:rsid w:val="00B60BF6"/>
    <w:rsid w:val="00B774A1"/>
    <w:rsid w:val="00B77D42"/>
    <w:rsid w:val="00BD3B99"/>
    <w:rsid w:val="00BD5FFE"/>
    <w:rsid w:val="00BF622A"/>
    <w:rsid w:val="00C0329D"/>
    <w:rsid w:val="00C03A36"/>
    <w:rsid w:val="00C11A36"/>
    <w:rsid w:val="00C167C7"/>
    <w:rsid w:val="00C5240A"/>
    <w:rsid w:val="00C576DD"/>
    <w:rsid w:val="00C8209D"/>
    <w:rsid w:val="00C91A6C"/>
    <w:rsid w:val="00C940F4"/>
    <w:rsid w:val="00C95EC9"/>
    <w:rsid w:val="00CD20B4"/>
    <w:rsid w:val="00CD2394"/>
    <w:rsid w:val="00D15F4C"/>
    <w:rsid w:val="00D307C3"/>
    <w:rsid w:val="00D41FA7"/>
    <w:rsid w:val="00D420EE"/>
    <w:rsid w:val="00D42D46"/>
    <w:rsid w:val="00D46D42"/>
    <w:rsid w:val="00D54765"/>
    <w:rsid w:val="00D605C0"/>
    <w:rsid w:val="00D67006"/>
    <w:rsid w:val="00D8530E"/>
    <w:rsid w:val="00DB14FB"/>
    <w:rsid w:val="00DB5EAC"/>
    <w:rsid w:val="00DE17A3"/>
    <w:rsid w:val="00E04D07"/>
    <w:rsid w:val="00E45588"/>
    <w:rsid w:val="00E666F3"/>
    <w:rsid w:val="00E715AC"/>
    <w:rsid w:val="00E864DA"/>
    <w:rsid w:val="00EA7813"/>
    <w:rsid w:val="00EB313E"/>
    <w:rsid w:val="00EC6F2F"/>
    <w:rsid w:val="00EE52B8"/>
    <w:rsid w:val="00F04169"/>
    <w:rsid w:val="00F12426"/>
    <w:rsid w:val="00F50502"/>
    <w:rsid w:val="00FE5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9EC4021-B3F6-475B-B2DA-F31D6B83E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E1D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E1DB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E1D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E1D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915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803</Words>
  <Characters>4583</Characters>
  <Application>Microsoft Office Word</Application>
  <DocSecurity>0</DocSecurity>
  <Lines>38</Lines>
  <Paragraphs>10</Paragraphs>
  <ScaleCrop>false</ScaleCrop>
  <Company/>
  <LinksUpToDate>false</LinksUpToDate>
  <CharactersWithSpaces>5376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2020-11-19T01:41:00Z</dcterms:created>
  <dcterms:modified xsi:type="dcterms:W3CDTF">2020-11-19T01:43:00Z</dcterms:modified>
</cp:coreProperties>
</file>