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51" w:rsidRDefault="00F07B51" w:rsidP="00F07B51">
      <w:pPr>
        <w:tabs>
          <w:tab w:val="right" w:pos="15398"/>
        </w:tabs>
        <w:spacing w:after="0" w:line="240" w:lineRule="auto"/>
        <w:rPr>
          <w:rFonts w:ascii="Arial" w:eastAsia="Times New Roman" w:hAnsi="Arial" w:cs="Arial"/>
          <w:b/>
          <w:bCs/>
          <w:lang w:eastAsia="en-GB"/>
        </w:rPr>
      </w:pPr>
      <w:r>
        <w:rPr>
          <w:rFonts w:ascii="Arial" w:eastAsia="Times New Roman" w:hAnsi="Arial" w:cs="Arial"/>
          <w:b/>
          <w:bCs/>
          <w:lang w:eastAsia="en-GB"/>
        </w:rPr>
        <w:t>Appendix 1: PRISMA-P 2015 Checklist</w:t>
      </w:r>
      <w:r>
        <w:rPr>
          <w:rFonts w:ascii="Arial" w:eastAsia="Times New Roman" w:hAnsi="Arial" w:cs="Arial"/>
          <w:b/>
          <w:bCs/>
          <w:lang w:eastAsia="en-GB"/>
        </w:rPr>
        <w:tab/>
      </w:r>
    </w:p>
    <w:p w:rsidR="00F07B51" w:rsidRDefault="00F07B51" w:rsidP="00F07B51">
      <w:pPr>
        <w:spacing w:before="100" w:beforeAutospacing="1" w:after="100" w:afterAutospacing="1" w:line="240" w:lineRule="auto"/>
        <w:outlineLvl w:val="0"/>
        <w:rPr>
          <w:rFonts w:ascii="Lucida Sans" w:eastAsia="Times New Roman" w:hAnsi="Lucida Sans" w:cs="Times New Roman"/>
          <w:bCs/>
          <w:kern w:val="36"/>
          <w:lang w:val="en-GB" w:eastAsia="en-GB"/>
        </w:rPr>
      </w:pPr>
      <w:r>
        <w:rPr>
          <w:rFonts w:ascii="Lucida Sans" w:eastAsia="Times New Roman" w:hAnsi="Lucida Sans" w:cs="Times New Roman"/>
          <w:kern w:val="36"/>
          <w:lang w:val="en-GB" w:eastAsia="en-GB"/>
        </w:rPr>
        <w:t xml:space="preserve">This checklist has been adapted for use with systematic review protocol submissions to </w:t>
      </w:r>
      <w:proofErr w:type="spellStart"/>
      <w:r>
        <w:rPr>
          <w:rFonts w:ascii="Lucida Sans" w:eastAsia="Times New Roman" w:hAnsi="Lucida Sans" w:cs="Times New Roman"/>
          <w:kern w:val="36"/>
          <w:lang w:val="en-GB" w:eastAsia="en-GB"/>
        </w:rPr>
        <w:t>BioMed</w:t>
      </w:r>
      <w:proofErr w:type="spellEnd"/>
      <w:r>
        <w:rPr>
          <w:rFonts w:ascii="Lucida Sans" w:eastAsia="Times New Roman" w:hAnsi="Lucida Sans" w:cs="Times New Roman"/>
          <w:kern w:val="36"/>
          <w:lang w:val="en-GB" w:eastAsia="en-GB"/>
        </w:rPr>
        <w:t xml:space="preserve"> Central journals from Table 3 in Moher D et al: </w:t>
      </w:r>
      <w:r>
        <w:rPr>
          <w:rFonts w:ascii="Lucida Sans" w:eastAsia="Times New Roman" w:hAnsi="Lucida Sans" w:cs="Times New Roman"/>
          <w:bCs/>
          <w:kern w:val="36"/>
          <w:lang w:val="en" w:eastAsia="en-GB"/>
        </w:rPr>
        <w:t xml:space="preserve">Preferred reporting items for systematic review and meta-analysis protocols (PRISMA-P) 2015 statement. </w:t>
      </w:r>
      <w:r>
        <w:rPr>
          <w:rFonts w:ascii="Lucida Sans" w:eastAsia="Times New Roman" w:hAnsi="Lucida Sans" w:cs="Times New Roman"/>
          <w:bCs/>
          <w:i/>
          <w:kern w:val="36"/>
          <w:lang w:val="en" w:eastAsia="en-GB"/>
        </w:rPr>
        <w:t>Systematic Reviews</w:t>
      </w:r>
      <w:r>
        <w:rPr>
          <w:rFonts w:ascii="Lucida Sans" w:eastAsia="Times New Roman" w:hAnsi="Lucida Sans" w:cs="Times New Roman"/>
          <w:b/>
          <w:bCs/>
          <w:kern w:val="36"/>
          <w:lang w:val="en" w:eastAsia="en-GB"/>
        </w:rPr>
        <w:t xml:space="preserve"> </w:t>
      </w:r>
      <w:r>
        <w:rPr>
          <w:rFonts w:ascii="Lucida Sans" w:eastAsia="Times New Roman" w:hAnsi="Lucida Sans" w:cs="Times New Roman"/>
          <w:bCs/>
          <w:kern w:val="36"/>
          <w:lang w:val="en-GB" w:eastAsia="en-GB"/>
        </w:rPr>
        <w:t xml:space="preserve">2015 </w:t>
      </w:r>
      <w:r>
        <w:rPr>
          <w:rFonts w:ascii="Lucida Sans" w:eastAsia="Times New Roman" w:hAnsi="Lucida Sans" w:cs="Times New Roman"/>
          <w:kern w:val="36"/>
          <w:lang w:val="en-GB" w:eastAsia="en-GB"/>
        </w:rPr>
        <w:t>4</w:t>
      </w:r>
      <w:r>
        <w:rPr>
          <w:rFonts w:ascii="Lucida Sans" w:eastAsia="Times New Roman" w:hAnsi="Lucida Sans" w:cs="Times New Roman"/>
          <w:bCs/>
          <w:kern w:val="36"/>
          <w:lang w:val="en-GB" w:eastAsia="en-GB"/>
        </w:rPr>
        <w:t>:1</w:t>
      </w:r>
    </w:p>
    <w:p w:rsidR="00F07B51" w:rsidRDefault="00F07B51" w:rsidP="00F07B51">
      <w:pPr>
        <w:spacing w:before="100" w:beforeAutospacing="1" w:after="100" w:afterAutospacing="1" w:line="240" w:lineRule="auto"/>
        <w:outlineLvl w:val="0"/>
        <w:rPr>
          <w:rFonts w:ascii="Lucida Sans" w:eastAsia="Times New Roman" w:hAnsi="Lucida Sans" w:cs="Times New Roman"/>
          <w:bCs/>
          <w:kern w:val="36"/>
          <w:lang w:val="en-GB" w:eastAsia="en-GB"/>
        </w:rPr>
      </w:pPr>
      <w:r>
        <w:rPr>
          <w:rFonts w:ascii="Lucida Sans" w:eastAsia="Times New Roman" w:hAnsi="Lucida Sans" w:cs="Times New Roman"/>
          <w:bCs/>
          <w:kern w:val="36"/>
          <w:lang w:val="en-GB" w:eastAsia="en-GB"/>
        </w:rPr>
        <w:t xml:space="preserve">An Editorial from the Editors-in-Chief of </w:t>
      </w:r>
      <w:r>
        <w:rPr>
          <w:rFonts w:ascii="Lucida Sans" w:eastAsia="Times New Roman" w:hAnsi="Lucida Sans" w:cs="Times New Roman"/>
          <w:bCs/>
          <w:i/>
          <w:kern w:val="36"/>
          <w:lang w:val="en-GB" w:eastAsia="en-GB"/>
        </w:rPr>
        <w:t>Systematic Reviews</w:t>
      </w:r>
      <w:r>
        <w:rPr>
          <w:rFonts w:ascii="Lucida Sans" w:eastAsia="Times New Roman" w:hAnsi="Lucida Sans" w:cs="Times New Roman"/>
          <w:bCs/>
          <w:kern w:val="36"/>
          <w:lang w:val="en-GB" w:eastAsia="en-GB"/>
        </w:rPr>
        <w:t xml:space="preserve"> details why this checklist was adapted - </w:t>
      </w:r>
      <w:r>
        <w:rPr>
          <w:rFonts w:ascii="Lucida Sans" w:eastAsia="Times New Roman" w:hAnsi="Lucida Sans" w:cs="Times New Roman"/>
          <w:kern w:val="36"/>
          <w:lang w:val="en-GB" w:eastAsia="en-GB"/>
        </w:rPr>
        <w:t xml:space="preserve">Moher D, Stewart L &amp; </w:t>
      </w:r>
      <w:proofErr w:type="spellStart"/>
      <w:r>
        <w:rPr>
          <w:rFonts w:ascii="Lucida Sans" w:eastAsia="Times New Roman" w:hAnsi="Lucida Sans" w:cs="Times New Roman"/>
          <w:kern w:val="36"/>
          <w:lang w:val="en-GB" w:eastAsia="en-GB"/>
        </w:rPr>
        <w:t>Shekelle</w:t>
      </w:r>
      <w:proofErr w:type="spellEnd"/>
      <w:r>
        <w:rPr>
          <w:rFonts w:ascii="Lucida Sans" w:eastAsia="Times New Roman" w:hAnsi="Lucida Sans" w:cs="Times New Roman"/>
          <w:kern w:val="36"/>
          <w:lang w:val="en-GB" w:eastAsia="en-GB"/>
        </w:rPr>
        <w:t xml:space="preserve"> P: </w:t>
      </w:r>
      <w:r>
        <w:rPr>
          <w:rFonts w:ascii="Lucida Sans" w:eastAsia="Times New Roman" w:hAnsi="Lucida Sans" w:cs="Times New Roman"/>
          <w:bCs/>
          <w:kern w:val="36"/>
          <w:lang w:val="en" w:eastAsia="en-GB"/>
        </w:rPr>
        <w:t xml:space="preserve">Implementing PRISMA-P: recommendations for prospective authors. </w:t>
      </w:r>
      <w:r>
        <w:rPr>
          <w:rFonts w:ascii="Lucida Sans" w:eastAsia="Times New Roman" w:hAnsi="Lucida Sans" w:cs="Times New Roman"/>
          <w:bCs/>
          <w:i/>
          <w:kern w:val="36"/>
          <w:lang w:val="en" w:eastAsia="en-GB"/>
        </w:rPr>
        <w:t>Systematic Reviews</w:t>
      </w:r>
      <w:r>
        <w:rPr>
          <w:rFonts w:ascii="Lucida Sans" w:eastAsia="Times New Roman" w:hAnsi="Lucida Sans" w:cs="Times New Roman"/>
          <w:b/>
          <w:bCs/>
          <w:kern w:val="36"/>
          <w:lang w:val="en" w:eastAsia="en-GB"/>
        </w:rPr>
        <w:t xml:space="preserve"> </w:t>
      </w:r>
      <w:r>
        <w:rPr>
          <w:rFonts w:ascii="Lucida Sans" w:eastAsia="Times New Roman" w:hAnsi="Lucida Sans" w:cs="Times New Roman"/>
          <w:bCs/>
          <w:kern w:val="36"/>
          <w:lang w:val="en-GB" w:eastAsia="en-GB"/>
        </w:rPr>
        <w:t xml:space="preserve">2016 </w:t>
      </w:r>
      <w:r>
        <w:rPr>
          <w:rFonts w:ascii="Lucida Sans" w:eastAsia="Times New Roman" w:hAnsi="Lucida Sans" w:cs="Times New Roman"/>
          <w:kern w:val="36"/>
          <w:lang w:val="en-GB" w:eastAsia="en-GB"/>
        </w:rPr>
        <w:t>5</w:t>
      </w:r>
      <w:r>
        <w:rPr>
          <w:rFonts w:ascii="Lucida Sans" w:eastAsia="Times New Roman" w:hAnsi="Lucida Sans" w:cs="Times New Roman"/>
          <w:bCs/>
          <w:kern w:val="36"/>
          <w:lang w:val="en-GB" w:eastAsia="en-GB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778"/>
        <w:gridCol w:w="468"/>
        <w:gridCol w:w="3880"/>
        <w:gridCol w:w="885"/>
        <w:gridCol w:w="737"/>
        <w:gridCol w:w="1262"/>
      </w:tblGrid>
      <w:tr w:rsidR="00F07B51" w:rsidTr="00F07B51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  <w:t>Page number(s)</w:t>
            </w:r>
          </w:p>
        </w:tc>
      </w:tr>
      <w:tr w:rsidR="00F07B51" w:rsidTr="00F07B51">
        <w:trPr>
          <w:tblHeader/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7B51" w:rsidRDefault="00F07B51">
            <w:pPr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7B51" w:rsidRDefault="00F07B51">
            <w:pPr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7B51" w:rsidRDefault="00F07B51">
            <w:pPr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  <w:t>No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7B51" w:rsidRDefault="00F07B51">
            <w:pPr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  <w:lang w:eastAsia="en-GB"/>
              </w:rPr>
            </w:pPr>
          </w:p>
        </w:tc>
      </w:tr>
      <w:tr w:rsidR="00F07B51" w:rsidTr="00F07B5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F07B51" w:rsidTr="00F07B5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5 (in methods) </w:t>
            </w:r>
          </w:p>
        </w:tc>
      </w:tr>
      <w:tr w:rsidR="00F07B51" w:rsidTr="00F07B5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F07B51" w:rsidTr="00F07B5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F07B51" w:rsidTr="00F07B5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1-3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F07B51" w:rsidTr="00F07B5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</w:p>
        </w:tc>
      </w:tr>
      <w:tr w:rsidR="00F07B51" w:rsidTr="00F07B5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5-7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5-7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F07B51" w:rsidTr="00F07B5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F07B51" w:rsidTr="00F07B5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7B51" w:rsidRDefault="00F07B51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methods of combining data from studies, including any planned exploration of consistency (e.g.,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F07B51" w:rsidTr="00F07B5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7B51" w:rsidRDefault="00F07B51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F07B51" w:rsidTr="00F07B5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7B51" w:rsidRDefault="00F07B51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F07B51" w:rsidTr="00F07B5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07B51" w:rsidRDefault="00F07B5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07B51" w:rsidRDefault="00F07B51" w:rsidP="00F07B51">
      <w:pPr>
        <w:spacing w:after="0" w:line="240" w:lineRule="auto"/>
        <w:rPr>
          <w:rFonts w:ascii="Arial" w:eastAsia="Times New Roman" w:hAnsi="Arial" w:cs="Times New Roman"/>
          <w:szCs w:val="24"/>
          <w:lang w:eastAsia="en-GB"/>
        </w:rPr>
      </w:pPr>
    </w:p>
    <w:p w:rsidR="00F07B51" w:rsidRDefault="00F07B51" w:rsidP="00F07B51">
      <w:pPr>
        <w:spacing w:after="0"/>
        <w:rPr>
          <w:rFonts w:ascii="Arial" w:eastAsia="Times New Roman" w:hAnsi="Arial" w:cs="Arial"/>
          <w:szCs w:val="24"/>
          <w:lang w:eastAsia="en-GB"/>
        </w:rPr>
        <w:sectPr w:rsidR="00F07B51">
          <w:pgSz w:w="11906" w:h="16838"/>
          <w:pgMar w:top="1440" w:right="1440" w:bottom="1440" w:left="1440" w:header="708" w:footer="708" w:gutter="0"/>
          <w:cols w:space="720"/>
        </w:sectPr>
      </w:pPr>
    </w:p>
    <w:p w:rsidR="00F07B51" w:rsidRDefault="00F07B51" w:rsidP="00F07B51">
      <w:pPr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b/>
          <w:bCs/>
          <w:szCs w:val="24"/>
          <w:lang w:eastAsia="en-GB"/>
        </w:rPr>
        <w:lastRenderedPageBreak/>
        <w:t>Appendix 2: Medline search strategy</w:t>
      </w:r>
    </w:p>
    <w:p w:rsidR="00F07B51" w:rsidRDefault="00F07B51" w:rsidP="00F07B51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:rsidR="00F07B51" w:rsidRDefault="00F07B51" w:rsidP="00F07B51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7418"/>
        <w:gridCol w:w="1202"/>
      </w:tblGrid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105" w:type="dxa"/>
              <w:bottom w:w="45" w:type="dxa"/>
              <w:right w:w="45" w:type="dxa"/>
            </w:tcMar>
            <w:vAlign w:val="center"/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b/>
                <w:bCs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A0905"/>
                <w:lang w:eastAsia="en-GB"/>
              </w:rPr>
              <w:t>#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F07B51" w:rsidRDefault="00F07B51">
            <w:pPr>
              <w:spacing w:after="0" w:line="360" w:lineRule="atLeast"/>
              <w:rPr>
                <w:rFonts w:ascii="Arial" w:eastAsia="Times New Roman" w:hAnsi="Arial" w:cs="Arial"/>
                <w:b/>
                <w:bCs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A0905"/>
                <w:lang w:eastAsia="en-GB"/>
              </w:rPr>
              <w:t xml:space="preserve">Searches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b/>
                <w:bCs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A0905"/>
                <w:lang w:eastAsia="en-GB"/>
              </w:rPr>
              <w:t>Results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1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color w:val="0A0905"/>
                <w:lang w:eastAsia="en-GB"/>
              </w:rPr>
              <w:t>famil</w:t>
            </w:r>
            <w:proofErr w:type="spellEnd"/>
            <w:r>
              <w:rPr>
                <w:rFonts w:ascii="Arial" w:eastAsia="Times New Roman" w:hAnsi="Arial" w:cs="Arial"/>
                <w:color w:val="0A0905"/>
                <w:lang w:eastAsia="en-GB"/>
              </w:rPr>
              <w:t>* or parent* or 'veteran parent' or relative* or mother* or father* or dad or men or maternal or paternal or aunt* or uncle* or grandparent* or grandmother* or grandfather* or carer or caregiver* or guardian* or relative* or 'next of kin' or neonate or preterm).</w:t>
            </w:r>
            <w:proofErr w:type="spellStart"/>
            <w:r>
              <w:rPr>
                <w:rFonts w:ascii="Arial" w:eastAsia="Times New Roman" w:hAnsi="Arial" w:cs="Arial"/>
                <w:color w:val="0A0905"/>
                <w:lang w:eastAsia="en-GB"/>
              </w:rPr>
              <w:t>mp</w:t>
            </w:r>
            <w:proofErr w:type="spellEnd"/>
            <w:r>
              <w:rPr>
                <w:rFonts w:ascii="Arial" w:eastAsia="Times New Roman" w:hAnsi="Arial" w:cs="Arial"/>
                <w:color w:val="0A0905"/>
                <w:lang w:eastAsia="en-GB"/>
              </w:rPr>
              <w:t xml:space="preserve">.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4211026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2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 xml:space="preserve">('Family Integrated Care' or </w:t>
            </w:r>
            <w:proofErr w:type="spellStart"/>
            <w:r>
              <w:rPr>
                <w:rFonts w:ascii="Arial" w:eastAsia="Times New Roman" w:hAnsi="Arial" w:cs="Arial"/>
                <w:color w:val="0A0905"/>
                <w:lang w:eastAsia="en-GB"/>
              </w:rPr>
              <w:t>FICare</w:t>
            </w:r>
            <w:proofErr w:type="spellEnd"/>
            <w:r>
              <w:rPr>
                <w:rFonts w:ascii="Arial" w:eastAsia="Times New Roman" w:hAnsi="Arial" w:cs="Arial"/>
                <w:color w:val="0A0905"/>
                <w:lang w:eastAsia="en-GB"/>
              </w:rPr>
              <w:t xml:space="preserve"> or </w:t>
            </w:r>
            <w:proofErr w:type="spellStart"/>
            <w:r>
              <w:rPr>
                <w:rFonts w:ascii="Arial" w:eastAsia="Times New Roman" w:hAnsi="Arial" w:cs="Arial"/>
                <w:color w:val="0A0905"/>
                <w:lang w:eastAsia="en-GB"/>
              </w:rPr>
              <w:t>ficare</w:t>
            </w:r>
            <w:proofErr w:type="spellEnd"/>
            <w:r>
              <w:rPr>
                <w:rFonts w:ascii="Arial" w:eastAsia="Times New Roman" w:hAnsi="Arial" w:cs="Arial"/>
                <w:color w:val="0A0905"/>
                <w:lang w:eastAsia="en-GB"/>
              </w:rPr>
              <w:t xml:space="preserve"> or '</w:t>
            </w:r>
            <w:proofErr w:type="spellStart"/>
            <w:r>
              <w:rPr>
                <w:rFonts w:ascii="Arial" w:eastAsia="Times New Roman" w:hAnsi="Arial" w:cs="Arial"/>
                <w:color w:val="0A0905"/>
                <w:lang w:eastAsia="en-GB"/>
              </w:rPr>
              <w:t>FICare</w:t>
            </w:r>
            <w:proofErr w:type="spellEnd"/>
            <w:r>
              <w:rPr>
                <w:rFonts w:ascii="Arial" w:eastAsia="Times New Roman" w:hAnsi="Arial" w:cs="Arial"/>
                <w:color w:val="0A0905"/>
                <w:lang w:eastAsia="en-GB"/>
              </w:rPr>
              <w:t xml:space="preserve"> Intervention Program' or 'Delivery of Health Care, Integrated’).</w:t>
            </w:r>
            <w:proofErr w:type="spellStart"/>
            <w:r>
              <w:rPr>
                <w:rFonts w:ascii="Arial" w:eastAsia="Times New Roman" w:hAnsi="Arial" w:cs="Arial"/>
                <w:color w:val="0A0905"/>
                <w:lang w:eastAsia="en-GB"/>
              </w:rPr>
              <w:t>mp</w:t>
            </w:r>
            <w:proofErr w:type="spellEnd"/>
            <w:r>
              <w:rPr>
                <w:rFonts w:ascii="Arial" w:eastAsia="Times New Roman" w:hAnsi="Arial" w:cs="Arial"/>
                <w:color w:val="0A0905"/>
                <w:lang w:eastAsia="en-GB"/>
              </w:rPr>
              <w:t xml:space="preserve">.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13356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3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Qualitative Research/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61534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4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(experience* or 'Life Change Events' or attitude* or perception* or perspective* or view* or evaluation).</w:t>
            </w:r>
            <w:proofErr w:type="spellStart"/>
            <w:r>
              <w:rPr>
                <w:rFonts w:ascii="Arial" w:eastAsia="Times New Roman" w:hAnsi="Arial" w:cs="Arial"/>
                <w:color w:val="0A0905"/>
                <w:lang w:eastAsia="en-GB"/>
              </w:rPr>
              <w:t>mp</w:t>
            </w:r>
            <w:proofErr w:type="spellEnd"/>
            <w:r>
              <w:rPr>
                <w:rFonts w:ascii="Arial" w:eastAsia="Times New Roman" w:hAnsi="Arial" w:cs="Arial"/>
                <w:color w:val="0A0905"/>
                <w:lang w:eastAsia="en-GB"/>
              </w:rPr>
              <w:t xml:space="preserve">.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3950939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5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(qualitative or interview or 'mixed method*' or multi-method* or 'focus group*').</w:t>
            </w:r>
            <w:proofErr w:type="spellStart"/>
            <w:r>
              <w:rPr>
                <w:rFonts w:ascii="Arial" w:eastAsia="Times New Roman" w:hAnsi="Arial" w:cs="Arial"/>
                <w:color w:val="0A0905"/>
                <w:lang w:eastAsia="en-GB"/>
              </w:rPr>
              <w:t>mp</w:t>
            </w:r>
            <w:proofErr w:type="spellEnd"/>
            <w:r>
              <w:rPr>
                <w:rFonts w:ascii="Arial" w:eastAsia="Times New Roman" w:hAnsi="Arial" w:cs="Arial"/>
                <w:color w:val="0A0905"/>
                <w:lang w:eastAsia="en-GB"/>
              </w:rPr>
              <w:t xml:space="preserve">. 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439086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6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1 and 2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2258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7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3 or 4 or 5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4177639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8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6 and 7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1157</w:t>
            </w:r>
          </w:p>
        </w:tc>
      </w:tr>
      <w:tr w:rsidR="00F07B51" w:rsidTr="00F07B51"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9</w:t>
            </w:r>
          </w:p>
        </w:tc>
        <w:tc>
          <w:tcPr>
            <w:tcW w:w="3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240" w:lineRule="auto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limit 8 to English language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07B51" w:rsidRDefault="00F07B51">
            <w:pPr>
              <w:spacing w:after="0" w:line="360" w:lineRule="atLeast"/>
              <w:jc w:val="center"/>
              <w:rPr>
                <w:rFonts w:ascii="Arial" w:eastAsia="Times New Roman" w:hAnsi="Arial" w:cs="Arial"/>
                <w:color w:val="0A0905"/>
                <w:lang w:eastAsia="en-GB"/>
              </w:rPr>
            </w:pPr>
            <w:r>
              <w:rPr>
                <w:rFonts w:ascii="Arial" w:eastAsia="Times New Roman" w:hAnsi="Arial" w:cs="Arial"/>
                <w:color w:val="0A0905"/>
                <w:lang w:eastAsia="en-GB"/>
              </w:rPr>
              <w:t>1092</w:t>
            </w:r>
          </w:p>
        </w:tc>
      </w:tr>
    </w:tbl>
    <w:p w:rsidR="00F07B51" w:rsidRDefault="00F07B51" w:rsidP="00F07B51">
      <w:pPr>
        <w:spacing w:after="0" w:line="240" w:lineRule="auto"/>
        <w:rPr>
          <w:rFonts w:ascii="Arial" w:eastAsia="Times New Roman" w:hAnsi="Arial" w:cs="Arial"/>
          <w:szCs w:val="24"/>
          <w:lang w:eastAsia="en-GB"/>
        </w:rPr>
      </w:pPr>
    </w:p>
    <w:p w:rsidR="00F07B51" w:rsidRDefault="00F07B51" w:rsidP="00F07B51"/>
    <w:p w:rsidR="00F07B51" w:rsidRDefault="00F07B51" w:rsidP="00F07B51"/>
    <w:p w:rsidR="00FF72D2" w:rsidRDefault="00FF72D2">
      <w:bookmarkStart w:id="1" w:name="_GoBack"/>
      <w:bookmarkEnd w:id="1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B51"/>
    <w:rsid w:val="00F07B51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64A16C-7B89-490B-BA98-A99064514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7B51"/>
    <w:pPr>
      <w:spacing w:line="25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1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820</Words>
  <Characters>4676</Characters>
  <Application>Microsoft Office Word</Application>
  <DocSecurity>0</DocSecurity>
  <Lines>38</Lines>
  <Paragraphs>10</Paragraphs>
  <ScaleCrop>false</ScaleCrop>
  <Company>Springer Nature IT</Company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2021-05-18T04:18:00Z</dcterms:created>
  <dcterms:modified xsi:type="dcterms:W3CDTF">2021-05-18T04:19:00Z</dcterms:modified>
</cp:coreProperties>
</file>