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441" w:rsidRDefault="00564441" w:rsidP="0056444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64441">
        <w:rPr>
          <w:rFonts w:ascii="Times New Roman" w:hAnsi="Times New Roman" w:cs="Times New Roman"/>
          <w:b/>
          <w:sz w:val="24"/>
          <w:szCs w:val="24"/>
          <w:u w:val="single"/>
        </w:rPr>
        <w:t xml:space="preserve">Supplementary figures </w:t>
      </w:r>
    </w:p>
    <w:p w:rsidR="005B0B01" w:rsidRPr="00564441" w:rsidRDefault="00334650" w:rsidP="0056444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3465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246120" cy="295656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upplementary Figures.1docx.t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6120" cy="2956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0B01" w:rsidRDefault="005B0B01" w:rsidP="005B0B01">
      <w:pPr>
        <w:rPr>
          <w:rFonts w:ascii="Times New Roman" w:hAnsi="Times New Roman" w:cs="Times New Roman"/>
          <w:b/>
          <w:sz w:val="24"/>
          <w:szCs w:val="24"/>
        </w:rPr>
      </w:pPr>
    </w:p>
    <w:p w:rsidR="005B0B01" w:rsidRPr="00524561" w:rsidRDefault="005B0B01" w:rsidP="005B0B01">
      <w:pPr>
        <w:rPr>
          <w:rFonts w:ascii="Times New Roman" w:hAnsi="Times New Roman" w:cs="Times New Roman"/>
          <w:b/>
          <w:sz w:val="24"/>
          <w:szCs w:val="24"/>
        </w:rPr>
      </w:pPr>
      <w:r w:rsidRPr="00564441">
        <w:rPr>
          <w:rFonts w:ascii="Times New Roman" w:hAnsi="Times New Roman" w:cs="Times New Roman"/>
          <w:b/>
          <w:sz w:val="24"/>
          <w:szCs w:val="24"/>
        </w:rPr>
        <w:t xml:space="preserve">Supplementary figures 1. </w:t>
      </w:r>
      <w:r w:rsidR="003275AD">
        <w:rPr>
          <w:rFonts w:ascii="Times New Roman" w:hAnsi="Times New Roman" w:cs="Times New Roman"/>
          <w:sz w:val="24"/>
          <w:szCs w:val="24"/>
        </w:rPr>
        <w:t>Uncropped gel image of ADSC and ADSC-Exo.</w:t>
      </w:r>
    </w:p>
    <w:p w:rsidR="00564441" w:rsidRDefault="00564441">
      <w:pPr>
        <w:rPr>
          <w:rFonts w:ascii="Times New Roman" w:hAnsi="Times New Roman" w:cs="Times New Roman"/>
          <w:b/>
          <w:sz w:val="24"/>
          <w:szCs w:val="24"/>
        </w:rPr>
      </w:pPr>
    </w:p>
    <w:p w:rsidR="00564441" w:rsidRDefault="0056444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943600" cy="412623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plementary Figures.1docx.t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26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4441" w:rsidRDefault="00564441">
      <w:pPr>
        <w:rPr>
          <w:rFonts w:ascii="Times New Roman" w:hAnsi="Times New Roman" w:cs="Times New Roman"/>
          <w:b/>
          <w:sz w:val="24"/>
          <w:szCs w:val="24"/>
        </w:rPr>
      </w:pPr>
    </w:p>
    <w:p w:rsidR="00524561" w:rsidRPr="00524561" w:rsidRDefault="00564441" w:rsidP="00524561">
      <w:pPr>
        <w:rPr>
          <w:rFonts w:ascii="Times New Roman" w:hAnsi="Times New Roman" w:cs="Times New Roman"/>
          <w:b/>
          <w:sz w:val="24"/>
          <w:szCs w:val="24"/>
        </w:rPr>
      </w:pPr>
      <w:r w:rsidRPr="00564441">
        <w:rPr>
          <w:rFonts w:ascii="Times New Roman" w:hAnsi="Times New Roman" w:cs="Times New Roman"/>
          <w:b/>
          <w:sz w:val="24"/>
          <w:szCs w:val="24"/>
        </w:rPr>
        <w:t xml:space="preserve">Supplementary figures </w:t>
      </w:r>
      <w:r w:rsidR="005B0B01">
        <w:rPr>
          <w:rFonts w:ascii="Times New Roman" w:hAnsi="Times New Roman" w:cs="Times New Roman"/>
          <w:b/>
          <w:sz w:val="24"/>
          <w:szCs w:val="24"/>
        </w:rPr>
        <w:t>2</w:t>
      </w:r>
      <w:r w:rsidRPr="0056444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24561">
        <w:rPr>
          <w:rFonts w:ascii="Times New Roman" w:hAnsi="Times New Roman" w:cs="Times New Roman"/>
          <w:sz w:val="24"/>
          <w:szCs w:val="24"/>
        </w:rPr>
        <w:t>Cell differentiation assay</w:t>
      </w:r>
      <w:r w:rsidR="0002515A">
        <w:rPr>
          <w:rFonts w:ascii="Times New Roman" w:hAnsi="Times New Roman" w:cs="Times New Roman"/>
          <w:sz w:val="24"/>
          <w:szCs w:val="24"/>
        </w:rPr>
        <w:t xml:space="preserve"> of ADSC-Exo</w:t>
      </w:r>
    </w:p>
    <w:p w:rsidR="00564441" w:rsidRDefault="00564441">
      <w:pPr>
        <w:rPr>
          <w:rFonts w:ascii="Times New Roman" w:hAnsi="Times New Roman" w:cs="Times New Roman"/>
          <w:b/>
          <w:sz w:val="24"/>
          <w:szCs w:val="24"/>
        </w:rPr>
      </w:pPr>
    </w:p>
    <w:p w:rsidR="00564441" w:rsidRDefault="00564441" w:rsidP="00564441">
      <w:pPr>
        <w:rPr>
          <w:rFonts w:ascii="Times New Roman" w:hAnsi="Times New Roman" w:cs="Times New Roman"/>
          <w:b/>
          <w:sz w:val="24"/>
          <w:szCs w:val="24"/>
        </w:rPr>
      </w:pPr>
    </w:p>
    <w:p w:rsidR="00564441" w:rsidRDefault="00564441" w:rsidP="00564441">
      <w:pPr>
        <w:rPr>
          <w:rFonts w:ascii="Times New Roman" w:hAnsi="Times New Roman" w:cs="Times New Roman"/>
          <w:b/>
          <w:sz w:val="24"/>
          <w:szCs w:val="24"/>
        </w:rPr>
      </w:pPr>
    </w:p>
    <w:p w:rsidR="00564441" w:rsidRDefault="00564441" w:rsidP="00564441">
      <w:pPr>
        <w:rPr>
          <w:rFonts w:ascii="Times New Roman" w:hAnsi="Times New Roman" w:cs="Times New Roman"/>
          <w:b/>
          <w:sz w:val="24"/>
          <w:szCs w:val="24"/>
        </w:rPr>
      </w:pPr>
    </w:p>
    <w:p w:rsidR="00564441" w:rsidRDefault="00564441" w:rsidP="00564441">
      <w:pPr>
        <w:rPr>
          <w:rFonts w:ascii="Times New Roman" w:hAnsi="Times New Roman" w:cs="Times New Roman"/>
          <w:b/>
          <w:sz w:val="24"/>
          <w:szCs w:val="24"/>
        </w:rPr>
      </w:pPr>
    </w:p>
    <w:p w:rsidR="00564441" w:rsidRDefault="00564441" w:rsidP="00564441">
      <w:pPr>
        <w:rPr>
          <w:rFonts w:ascii="Times New Roman" w:hAnsi="Times New Roman" w:cs="Times New Roman"/>
          <w:b/>
          <w:sz w:val="24"/>
          <w:szCs w:val="24"/>
        </w:rPr>
      </w:pPr>
    </w:p>
    <w:p w:rsidR="00564441" w:rsidRDefault="00564441" w:rsidP="00564441">
      <w:pPr>
        <w:rPr>
          <w:rFonts w:ascii="Times New Roman" w:hAnsi="Times New Roman" w:cs="Times New Roman"/>
          <w:b/>
          <w:sz w:val="24"/>
          <w:szCs w:val="24"/>
        </w:rPr>
      </w:pPr>
    </w:p>
    <w:p w:rsidR="00564441" w:rsidRDefault="00564441" w:rsidP="00564441">
      <w:pPr>
        <w:rPr>
          <w:rFonts w:ascii="Times New Roman" w:hAnsi="Times New Roman" w:cs="Times New Roman"/>
          <w:b/>
          <w:sz w:val="24"/>
          <w:szCs w:val="24"/>
        </w:rPr>
      </w:pPr>
    </w:p>
    <w:p w:rsidR="00564441" w:rsidRDefault="00564441" w:rsidP="00564441">
      <w:pPr>
        <w:rPr>
          <w:rFonts w:ascii="Times New Roman" w:hAnsi="Times New Roman" w:cs="Times New Roman"/>
          <w:b/>
          <w:sz w:val="24"/>
          <w:szCs w:val="24"/>
        </w:rPr>
      </w:pPr>
    </w:p>
    <w:p w:rsidR="00564441" w:rsidRDefault="00564441" w:rsidP="00564441">
      <w:pPr>
        <w:rPr>
          <w:rFonts w:ascii="Times New Roman" w:hAnsi="Times New Roman" w:cs="Times New Roman"/>
          <w:b/>
          <w:sz w:val="24"/>
          <w:szCs w:val="24"/>
        </w:rPr>
      </w:pPr>
    </w:p>
    <w:p w:rsidR="00564441" w:rsidRDefault="00564441" w:rsidP="0056444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943600" cy="27114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upplementary Figures.2docx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1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4650" w:rsidRDefault="00334650" w:rsidP="00564441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524561" w:rsidRDefault="00564441" w:rsidP="0052456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4441">
        <w:rPr>
          <w:rFonts w:ascii="Times New Roman" w:hAnsi="Times New Roman" w:cs="Times New Roman"/>
          <w:b/>
          <w:sz w:val="24"/>
          <w:szCs w:val="24"/>
        </w:rPr>
        <w:t xml:space="preserve">Supplementary figures </w:t>
      </w:r>
      <w:r w:rsidR="005B0B01">
        <w:rPr>
          <w:rFonts w:ascii="Times New Roman" w:hAnsi="Times New Roman" w:cs="Times New Roman"/>
          <w:b/>
          <w:sz w:val="24"/>
          <w:szCs w:val="24"/>
        </w:rPr>
        <w:t>3</w:t>
      </w:r>
      <w:r w:rsidRPr="0056444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24561" w:rsidRPr="00524561">
        <w:rPr>
          <w:rFonts w:ascii="Times New Roman" w:hAnsi="Times New Roman" w:cs="Times New Roman"/>
          <w:sz w:val="24"/>
          <w:szCs w:val="24"/>
        </w:rPr>
        <w:t>A</w:t>
      </w:r>
      <w:r w:rsidR="00524561">
        <w:rPr>
          <w:rFonts w:ascii="Times New Roman" w:hAnsi="Times New Roman" w:cs="Times New Roman"/>
          <w:sz w:val="24"/>
          <w:szCs w:val="24"/>
        </w:rPr>
        <w:t>&amp;B</w:t>
      </w:r>
      <w:r w:rsidR="00524561" w:rsidRPr="00524561">
        <w:rPr>
          <w:rFonts w:ascii="Times New Roman" w:hAnsi="Times New Roman" w:cs="Times New Roman"/>
          <w:sz w:val="24"/>
          <w:szCs w:val="24"/>
        </w:rPr>
        <w:t>)</w:t>
      </w:r>
      <w:r w:rsidR="005245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4561">
        <w:rPr>
          <w:rFonts w:ascii="Times New Roman" w:hAnsi="Times New Roman" w:cs="Times New Roman"/>
          <w:sz w:val="24"/>
          <w:szCs w:val="24"/>
        </w:rPr>
        <w:t>Fluorescence images displays the</w:t>
      </w:r>
      <w:r w:rsidR="005245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4561" w:rsidRPr="004B2F35">
        <w:rPr>
          <w:rFonts w:ascii="Times New Roman" w:hAnsi="Times New Roman" w:cs="Times New Roman"/>
          <w:i/>
          <w:sz w:val="24"/>
          <w:szCs w:val="24"/>
        </w:rPr>
        <w:t>in vitro</w:t>
      </w:r>
      <w:r w:rsidR="005245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4561">
        <w:rPr>
          <w:rFonts w:ascii="Times New Roman" w:hAnsi="Times New Roman" w:cs="Times New Roman"/>
          <w:sz w:val="24"/>
          <w:szCs w:val="24"/>
        </w:rPr>
        <w:t xml:space="preserve">cellular ROS by DCFDA assay Results are expressed as a mean ± </w:t>
      </w:r>
      <w:r w:rsidR="001E54C2">
        <w:rPr>
          <w:rFonts w:ascii="Times New Roman" w:hAnsi="Times New Roman" w:cs="Times New Roman"/>
          <w:sz w:val="24"/>
          <w:szCs w:val="24"/>
        </w:rPr>
        <w:t>SD</w:t>
      </w:r>
      <w:r w:rsidR="00524561">
        <w:rPr>
          <w:rFonts w:ascii="Times New Roman" w:hAnsi="Times New Roman" w:cs="Times New Roman"/>
          <w:sz w:val="24"/>
          <w:szCs w:val="24"/>
        </w:rPr>
        <w:t>. *</w:t>
      </w:r>
      <w:r w:rsidR="00524561">
        <w:rPr>
          <w:rFonts w:ascii="Times New Roman" w:hAnsi="Times New Roman" w:cs="Times New Roman"/>
          <w:i/>
          <w:sz w:val="24"/>
          <w:szCs w:val="24"/>
        </w:rPr>
        <w:t>p ≤ 0.05</w:t>
      </w:r>
      <w:r w:rsidR="00524561">
        <w:rPr>
          <w:rFonts w:ascii="Times New Roman" w:hAnsi="Times New Roman" w:cs="Times New Roman"/>
          <w:sz w:val="24"/>
          <w:szCs w:val="24"/>
        </w:rPr>
        <w:t xml:space="preserve"> in comparison to the respective control.</w:t>
      </w:r>
    </w:p>
    <w:p w:rsidR="00564441" w:rsidRDefault="00564441" w:rsidP="00564441">
      <w:pPr>
        <w:rPr>
          <w:rFonts w:ascii="Times New Roman" w:hAnsi="Times New Roman" w:cs="Times New Roman"/>
          <w:b/>
          <w:sz w:val="24"/>
          <w:szCs w:val="24"/>
        </w:rPr>
      </w:pPr>
    </w:p>
    <w:p w:rsidR="00564441" w:rsidRPr="00564441" w:rsidRDefault="00564441">
      <w:pPr>
        <w:rPr>
          <w:rFonts w:ascii="Times New Roman" w:hAnsi="Times New Roman" w:cs="Times New Roman"/>
          <w:b/>
          <w:sz w:val="24"/>
          <w:szCs w:val="24"/>
        </w:rPr>
      </w:pPr>
    </w:p>
    <w:sectPr w:rsidR="00564441" w:rsidRPr="005644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F3B"/>
    <w:rsid w:val="0002515A"/>
    <w:rsid w:val="00181F3B"/>
    <w:rsid w:val="0019254C"/>
    <w:rsid w:val="001E54C2"/>
    <w:rsid w:val="003275AD"/>
    <w:rsid w:val="00334650"/>
    <w:rsid w:val="004B2F35"/>
    <w:rsid w:val="00524561"/>
    <w:rsid w:val="00564441"/>
    <w:rsid w:val="005B0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89E52D-FAAB-4AC2-867A-928DBD42D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2024-05-10T12:57:00Z</dcterms:created>
  <dcterms:modified xsi:type="dcterms:W3CDTF">2024-08-29T07:14:00Z</dcterms:modified>
</cp:coreProperties>
</file>