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D960D" w14:textId="0BF0B5E9" w:rsidR="008F59F3" w:rsidRPr="00061722" w:rsidRDefault="008F59F3" w:rsidP="008F59F3">
      <w:pPr>
        <w:spacing w:line="360" w:lineRule="auto"/>
        <w:rPr>
          <w:rFonts w:eastAsiaTheme="minorEastAsia"/>
          <w:b/>
          <w:sz w:val="32"/>
          <w:szCs w:val="32"/>
          <w:lang w:eastAsia="ko-KR"/>
        </w:rPr>
      </w:pPr>
      <w:r w:rsidRPr="00CA6D45">
        <w:rPr>
          <w:sz w:val="32"/>
          <w:szCs w:val="32"/>
        </w:rPr>
        <w:t>Supp</w:t>
      </w:r>
      <w:r w:rsidR="00244EBB">
        <w:rPr>
          <w:rFonts w:eastAsiaTheme="minorEastAsia" w:hint="eastAsia"/>
          <w:sz w:val="32"/>
          <w:szCs w:val="32"/>
          <w:lang w:eastAsia="ko-KR"/>
        </w:rPr>
        <w:t>lementa</w:t>
      </w:r>
      <w:r w:rsidR="009E41B1">
        <w:rPr>
          <w:rFonts w:eastAsiaTheme="minorEastAsia" w:hint="eastAsia"/>
          <w:sz w:val="32"/>
          <w:szCs w:val="32"/>
          <w:lang w:eastAsia="ko-KR"/>
        </w:rPr>
        <w:t>ry</w:t>
      </w:r>
      <w:r w:rsidRPr="00CA6D45">
        <w:rPr>
          <w:sz w:val="32"/>
          <w:szCs w:val="32"/>
        </w:rPr>
        <w:t xml:space="preserve"> Information</w:t>
      </w:r>
    </w:p>
    <w:p w14:paraId="5F2239ED" w14:textId="77777777" w:rsidR="008F59F3" w:rsidRPr="00CA6D45" w:rsidRDefault="008F59F3" w:rsidP="008F59F3">
      <w:pPr>
        <w:pStyle w:val="Tableofcontents"/>
        <w:spacing w:line="360" w:lineRule="auto"/>
      </w:pPr>
    </w:p>
    <w:p w14:paraId="3F1524B2" w14:textId="77777777" w:rsidR="008F59F3" w:rsidRPr="00CA6D45" w:rsidRDefault="008F59F3" w:rsidP="008F59F3">
      <w:pPr>
        <w:pStyle w:val="Tableofcontents"/>
        <w:spacing w:line="360" w:lineRule="auto"/>
      </w:pPr>
    </w:p>
    <w:p w14:paraId="292D9436" w14:textId="52100442" w:rsidR="008F59F3" w:rsidRPr="00CA6D45" w:rsidRDefault="00AF1359" w:rsidP="008F59F3">
      <w:pPr>
        <w:pStyle w:val="Title2"/>
        <w:spacing w:line="360" w:lineRule="auto"/>
        <w:rPr>
          <w:b w:val="0"/>
          <w:color w:val="FF0000"/>
        </w:rPr>
      </w:pPr>
      <w:proofErr w:type="spellStart"/>
      <w:r w:rsidRPr="00AF1359">
        <w:t>S</w:t>
      </w:r>
      <w:r w:rsidRPr="00AF1359">
        <w:rPr>
          <w:vertAlign w:val="subscript"/>
        </w:rPr>
        <w:t>N</w:t>
      </w:r>
      <w:r w:rsidRPr="00AF1359">
        <w:t>2</w:t>
      </w:r>
      <w:proofErr w:type="spellEnd"/>
      <w:r w:rsidRPr="00AF1359">
        <w:t>-Mediated Decoupled Precursor Provision Enables Large-Scale Production of Monodisperse Lead Halide Perovskite Quantum Dots in a Single Reactor</w:t>
      </w:r>
    </w:p>
    <w:p w14:paraId="549BA366" w14:textId="77777777" w:rsidR="008F59F3" w:rsidRPr="00CA6D45" w:rsidRDefault="008F59F3" w:rsidP="008F59F3">
      <w:pPr>
        <w:pStyle w:val="Title2"/>
        <w:spacing w:line="360" w:lineRule="auto"/>
        <w:rPr>
          <w:b w:val="0"/>
        </w:rPr>
      </w:pPr>
    </w:p>
    <w:p w14:paraId="71D85A57" w14:textId="41A6D5AA" w:rsidR="008F59F3" w:rsidRPr="00FD2AAB" w:rsidRDefault="009E41B1" w:rsidP="008F59F3">
      <w:pPr>
        <w:pStyle w:val="AuthorsFull"/>
        <w:spacing w:line="360" w:lineRule="auto"/>
        <w:rPr>
          <w:b/>
          <w:bCs/>
          <w:i w:val="0"/>
          <w:iCs/>
        </w:rPr>
      </w:pPr>
      <w:r w:rsidRPr="00D345A8">
        <w:rPr>
          <w:b/>
          <w:bCs/>
          <w:i w:val="0"/>
          <w:iCs/>
        </w:rPr>
        <w:t xml:space="preserve">Jigeon </w:t>
      </w:r>
      <w:proofErr w:type="spellStart"/>
      <w:r w:rsidRPr="00D345A8">
        <w:rPr>
          <w:b/>
          <w:bCs/>
          <w:i w:val="0"/>
          <w:iCs/>
        </w:rPr>
        <w:t>Kim</w:t>
      </w:r>
      <w:r>
        <w:rPr>
          <w:rFonts w:eastAsiaTheme="minorEastAsia" w:hint="eastAsia"/>
          <w:b/>
          <w:bCs/>
          <w:i w:val="0"/>
          <w:iCs/>
          <w:lang w:eastAsia="ko-KR"/>
        </w:rPr>
        <w:t>,</w:t>
      </w:r>
      <w:r>
        <w:rPr>
          <w:rFonts w:eastAsiaTheme="minorEastAsia" w:hint="eastAsia"/>
          <w:b/>
          <w:bCs/>
          <w:i w:val="0"/>
          <w:iCs/>
          <w:vertAlign w:val="superscript"/>
          <w:lang w:eastAsia="ko-KR"/>
        </w:rPr>
        <w:t>1,2</w:t>
      </w:r>
      <w:proofErr w:type="spellEnd"/>
      <w:r w:rsidRPr="009E41B1">
        <w:rPr>
          <w:rFonts w:eastAsiaTheme="minorEastAsia" w:hint="eastAsia"/>
          <w:b/>
          <w:bCs/>
          <w:i w:val="0"/>
          <w:iCs/>
          <w:lang w:eastAsia="ko-KR"/>
        </w:rPr>
        <w:t xml:space="preserve"> </w:t>
      </w:r>
      <w:proofErr w:type="spellStart"/>
      <w:r w:rsidRPr="00D345A8">
        <w:rPr>
          <w:b/>
          <w:bCs/>
          <w:i w:val="0"/>
          <w:iCs/>
        </w:rPr>
        <w:t>Woongchan</w:t>
      </w:r>
      <w:proofErr w:type="spellEnd"/>
      <w:r w:rsidRPr="00D345A8">
        <w:rPr>
          <w:b/>
          <w:bCs/>
          <w:i w:val="0"/>
          <w:iCs/>
        </w:rPr>
        <w:t xml:space="preserve"> </w:t>
      </w:r>
      <w:proofErr w:type="spellStart"/>
      <w:r w:rsidRPr="00D345A8">
        <w:rPr>
          <w:b/>
          <w:bCs/>
          <w:i w:val="0"/>
          <w:iCs/>
        </w:rPr>
        <w:t>Kim</w:t>
      </w:r>
      <w:r>
        <w:rPr>
          <w:rFonts w:eastAsiaTheme="minorEastAsia" w:hint="eastAsia"/>
          <w:b/>
          <w:bCs/>
          <w:i w:val="0"/>
          <w:iCs/>
          <w:lang w:eastAsia="ko-KR"/>
        </w:rPr>
        <w:t>,</w:t>
      </w:r>
      <w:r>
        <w:rPr>
          <w:rFonts w:eastAsiaTheme="minorEastAsia" w:hint="eastAsia"/>
          <w:b/>
          <w:bCs/>
          <w:i w:val="0"/>
          <w:iCs/>
          <w:vertAlign w:val="superscript"/>
          <w:lang w:eastAsia="ko-KR"/>
        </w:rPr>
        <w:t>3,4</w:t>
      </w:r>
      <w:proofErr w:type="spellEnd"/>
      <w:r w:rsidRPr="00D345A8">
        <w:rPr>
          <w:b/>
          <w:bCs/>
          <w:i w:val="0"/>
          <w:iCs/>
        </w:rPr>
        <w:t xml:space="preserve"> Jin Il </w:t>
      </w:r>
      <w:proofErr w:type="spellStart"/>
      <w:r w:rsidRPr="00D345A8">
        <w:rPr>
          <w:b/>
          <w:bCs/>
          <w:i w:val="0"/>
          <w:iCs/>
        </w:rPr>
        <w:t>Jang</w:t>
      </w:r>
      <w:r>
        <w:rPr>
          <w:rFonts w:eastAsiaTheme="minorEastAsia" w:hint="eastAsia"/>
          <w:b/>
          <w:bCs/>
          <w:i w:val="0"/>
          <w:iCs/>
          <w:lang w:eastAsia="ko-KR"/>
        </w:rPr>
        <w:t>,</w:t>
      </w:r>
      <w:r>
        <w:rPr>
          <w:rFonts w:eastAsiaTheme="minorEastAsia" w:hint="eastAsia"/>
          <w:b/>
          <w:bCs/>
          <w:i w:val="0"/>
          <w:iCs/>
          <w:vertAlign w:val="superscript"/>
          <w:lang w:eastAsia="ko-KR"/>
        </w:rPr>
        <w:t>2</w:t>
      </w:r>
      <w:proofErr w:type="spellEnd"/>
      <w:r w:rsidRPr="00D345A8">
        <w:rPr>
          <w:b/>
          <w:bCs/>
          <w:i w:val="0"/>
          <w:iCs/>
        </w:rPr>
        <w:t xml:space="preserve"> </w:t>
      </w:r>
      <w:proofErr w:type="spellStart"/>
      <w:r w:rsidRPr="00D345A8">
        <w:rPr>
          <w:b/>
          <w:bCs/>
          <w:i w:val="0"/>
          <w:iCs/>
        </w:rPr>
        <w:t>Wooyeon</w:t>
      </w:r>
      <w:proofErr w:type="spellEnd"/>
      <w:r w:rsidRPr="00D345A8">
        <w:rPr>
          <w:b/>
          <w:bCs/>
          <w:i w:val="0"/>
          <w:iCs/>
        </w:rPr>
        <w:t xml:space="preserve"> </w:t>
      </w:r>
      <w:proofErr w:type="spellStart"/>
      <w:r w:rsidRPr="00D345A8">
        <w:rPr>
          <w:b/>
          <w:bCs/>
          <w:i w:val="0"/>
          <w:iCs/>
        </w:rPr>
        <w:t>Kim</w:t>
      </w:r>
      <w:r>
        <w:rPr>
          <w:rFonts w:eastAsiaTheme="minorEastAsia" w:hint="eastAsia"/>
          <w:b/>
          <w:bCs/>
          <w:i w:val="0"/>
          <w:iCs/>
          <w:lang w:eastAsia="ko-KR"/>
        </w:rPr>
        <w:t>,</w:t>
      </w:r>
      <w:r>
        <w:rPr>
          <w:rFonts w:eastAsiaTheme="minorEastAsia" w:hint="eastAsia"/>
          <w:b/>
          <w:bCs/>
          <w:i w:val="0"/>
          <w:iCs/>
          <w:vertAlign w:val="superscript"/>
          <w:lang w:eastAsia="ko-KR"/>
        </w:rPr>
        <w:t>1</w:t>
      </w:r>
      <w:proofErr w:type="spellEnd"/>
      <w:r w:rsidRPr="00D345A8">
        <w:rPr>
          <w:b/>
          <w:bCs/>
          <w:i w:val="0"/>
          <w:iCs/>
        </w:rPr>
        <w:t xml:space="preserve"> </w:t>
      </w:r>
      <w:proofErr w:type="spellStart"/>
      <w:r w:rsidRPr="00D345A8">
        <w:rPr>
          <w:b/>
          <w:bCs/>
          <w:i w:val="0"/>
          <w:iCs/>
        </w:rPr>
        <w:t>Doheon</w:t>
      </w:r>
      <w:proofErr w:type="spellEnd"/>
      <w:r w:rsidRPr="00D345A8">
        <w:rPr>
          <w:b/>
          <w:bCs/>
          <w:i w:val="0"/>
          <w:iCs/>
        </w:rPr>
        <w:t xml:space="preserve"> </w:t>
      </w:r>
      <w:proofErr w:type="spellStart"/>
      <w:r w:rsidRPr="00D345A8">
        <w:rPr>
          <w:b/>
          <w:bCs/>
          <w:i w:val="0"/>
          <w:iCs/>
        </w:rPr>
        <w:t>Yoo</w:t>
      </w:r>
      <w:r>
        <w:rPr>
          <w:rFonts w:eastAsiaTheme="minorEastAsia" w:hint="eastAsia"/>
          <w:b/>
          <w:bCs/>
          <w:i w:val="0"/>
          <w:iCs/>
          <w:lang w:eastAsia="ko-KR"/>
        </w:rPr>
        <w:t>,</w:t>
      </w:r>
      <w:r>
        <w:rPr>
          <w:rFonts w:eastAsiaTheme="minorEastAsia" w:hint="eastAsia"/>
          <w:b/>
          <w:bCs/>
          <w:i w:val="0"/>
          <w:iCs/>
          <w:vertAlign w:val="superscript"/>
          <w:lang w:eastAsia="ko-KR"/>
        </w:rPr>
        <w:t>5</w:t>
      </w:r>
      <w:proofErr w:type="spellEnd"/>
      <w:r w:rsidRPr="00D345A8">
        <w:rPr>
          <w:b/>
          <w:bCs/>
          <w:i w:val="0"/>
          <w:iCs/>
        </w:rPr>
        <w:t xml:space="preserve"> Min-Jae </w:t>
      </w:r>
      <w:proofErr w:type="spellStart"/>
      <w:r w:rsidRPr="00D345A8">
        <w:rPr>
          <w:b/>
          <w:bCs/>
          <w:i w:val="0"/>
          <w:iCs/>
        </w:rPr>
        <w:t>Choi</w:t>
      </w:r>
      <w:r>
        <w:rPr>
          <w:rFonts w:eastAsiaTheme="minorEastAsia" w:hint="eastAsia"/>
          <w:b/>
          <w:bCs/>
          <w:i w:val="0"/>
          <w:iCs/>
          <w:lang w:eastAsia="ko-KR"/>
        </w:rPr>
        <w:t>,</w:t>
      </w:r>
      <w:r>
        <w:rPr>
          <w:rFonts w:eastAsiaTheme="minorEastAsia" w:hint="eastAsia"/>
          <w:b/>
          <w:bCs/>
          <w:i w:val="0"/>
          <w:iCs/>
          <w:vertAlign w:val="superscript"/>
          <w:lang w:eastAsia="ko-KR"/>
        </w:rPr>
        <w:t>5</w:t>
      </w:r>
      <w:proofErr w:type="spellEnd"/>
      <w:r w:rsidRPr="00D345A8">
        <w:rPr>
          <w:b/>
          <w:bCs/>
          <w:i w:val="0"/>
          <w:iCs/>
        </w:rPr>
        <w:t xml:space="preserve"> Jongmin </w:t>
      </w:r>
      <w:proofErr w:type="spellStart"/>
      <w:r w:rsidRPr="00D345A8">
        <w:rPr>
          <w:b/>
          <w:bCs/>
          <w:i w:val="0"/>
          <w:iCs/>
        </w:rPr>
        <w:t>Choi</w:t>
      </w:r>
      <w:r>
        <w:rPr>
          <w:rFonts w:eastAsiaTheme="minorEastAsia" w:hint="eastAsia"/>
          <w:b/>
          <w:bCs/>
          <w:i w:val="0"/>
          <w:iCs/>
          <w:lang w:eastAsia="ko-KR"/>
        </w:rPr>
        <w:t>,</w:t>
      </w:r>
      <w:r>
        <w:rPr>
          <w:rFonts w:eastAsiaTheme="minorEastAsia" w:hint="eastAsia"/>
          <w:b/>
          <w:bCs/>
          <w:i w:val="0"/>
          <w:iCs/>
          <w:vertAlign w:val="superscript"/>
          <w:lang w:eastAsia="ko-KR"/>
        </w:rPr>
        <w:t>6</w:t>
      </w:r>
      <w:proofErr w:type="spellEnd"/>
      <w:r w:rsidRPr="00D345A8">
        <w:rPr>
          <w:b/>
          <w:bCs/>
          <w:i w:val="0"/>
          <w:iCs/>
        </w:rPr>
        <w:t xml:space="preserve"> Hyung Min </w:t>
      </w:r>
      <w:proofErr w:type="spellStart"/>
      <w:r w:rsidRPr="00D345A8">
        <w:rPr>
          <w:b/>
          <w:bCs/>
          <w:i w:val="0"/>
          <w:iCs/>
        </w:rPr>
        <w:t>Kim</w:t>
      </w:r>
      <w:r>
        <w:rPr>
          <w:rFonts w:eastAsiaTheme="minorEastAsia" w:hint="eastAsia"/>
          <w:b/>
          <w:bCs/>
          <w:i w:val="0"/>
          <w:iCs/>
          <w:lang w:eastAsia="ko-KR"/>
        </w:rPr>
        <w:t>,</w:t>
      </w:r>
      <w:r>
        <w:rPr>
          <w:rFonts w:eastAsiaTheme="minorEastAsia" w:hint="eastAsia"/>
          <w:b/>
          <w:bCs/>
          <w:i w:val="0"/>
          <w:iCs/>
          <w:vertAlign w:val="superscript"/>
          <w:lang w:eastAsia="ko-KR"/>
        </w:rPr>
        <w:t>2</w:t>
      </w:r>
      <w:proofErr w:type="spellEnd"/>
      <w:r w:rsidRPr="00D345A8">
        <w:rPr>
          <w:b/>
          <w:bCs/>
          <w:i w:val="0"/>
          <w:iCs/>
        </w:rPr>
        <w:t xml:space="preserve"> Sung Beom </w:t>
      </w:r>
      <w:proofErr w:type="spellStart"/>
      <w:r w:rsidRPr="00D345A8">
        <w:rPr>
          <w:b/>
          <w:bCs/>
          <w:i w:val="0"/>
          <w:iCs/>
        </w:rPr>
        <w:t>Cho</w:t>
      </w:r>
      <w:r>
        <w:rPr>
          <w:rFonts w:eastAsiaTheme="minorEastAsia" w:hint="eastAsia"/>
          <w:b/>
          <w:bCs/>
          <w:i w:val="0"/>
          <w:iCs/>
          <w:lang w:eastAsia="ko-KR"/>
        </w:rPr>
        <w:t>,</w:t>
      </w:r>
      <w:r>
        <w:rPr>
          <w:rFonts w:eastAsiaTheme="minorEastAsia" w:hint="eastAsia"/>
          <w:b/>
          <w:bCs/>
          <w:i w:val="0"/>
          <w:iCs/>
          <w:vertAlign w:val="superscript"/>
          <w:lang w:eastAsia="ko-KR"/>
        </w:rPr>
        <w:t>3,4</w:t>
      </w:r>
      <w:proofErr w:type="spellEnd"/>
      <w:r w:rsidRPr="00D345A8">
        <w:rPr>
          <w:b/>
          <w:bCs/>
          <w:i w:val="0"/>
          <w:iCs/>
        </w:rPr>
        <w:t xml:space="preserve"> Min Jae </w:t>
      </w:r>
      <w:proofErr w:type="spellStart"/>
      <w:r w:rsidRPr="00D345A8">
        <w:rPr>
          <w:b/>
          <w:bCs/>
          <w:i w:val="0"/>
          <w:iCs/>
        </w:rPr>
        <w:t>Ko</w:t>
      </w:r>
      <w:r>
        <w:rPr>
          <w:rFonts w:eastAsiaTheme="minorEastAsia" w:hint="eastAsia"/>
          <w:b/>
          <w:bCs/>
          <w:i w:val="0"/>
          <w:iCs/>
          <w:lang w:eastAsia="ko-KR"/>
        </w:rPr>
        <w:t>,</w:t>
      </w:r>
      <w:r>
        <w:rPr>
          <w:rFonts w:eastAsiaTheme="minorEastAsia" w:hint="eastAsia"/>
          <w:b/>
          <w:bCs/>
          <w:i w:val="0"/>
          <w:iCs/>
          <w:vertAlign w:val="superscript"/>
          <w:lang w:eastAsia="ko-KR"/>
        </w:rPr>
        <w:t>1</w:t>
      </w:r>
      <w:r w:rsidRPr="00776B4D">
        <w:rPr>
          <w:b/>
          <w:bCs/>
          <w:i w:val="0"/>
          <w:iCs/>
          <w:vertAlign w:val="superscript"/>
        </w:rPr>
        <w:t>,</w:t>
      </w:r>
      <w:proofErr w:type="gramStart"/>
      <w:r>
        <w:rPr>
          <w:rFonts w:eastAsiaTheme="minorEastAsia" w:hint="eastAsia"/>
          <w:b/>
          <w:bCs/>
          <w:i w:val="0"/>
          <w:iCs/>
          <w:vertAlign w:val="superscript"/>
          <w:lang w:eastAsia="ko-KR"/>
        </w:rPr>
        <w:t>7</w:t>
      </w:r>
      <w:proofErr w:type="spellEnd"/>
      <w:r>
        <w:rPr>
          <w:rFonts w:eastAsiaTheme="minorEastAsia" w:hint="eastAsia"/>
          <w:b/>
          <w:bCs/>
          <w:i w:val="0"/>
          <w:iCs/>
          <w:vertAlign w:val="superscript"/>
          <w:lang w:eastAsia="ko-KR"/>
        </w:rPr>
        <w:t>,</w:t>
      </w:r>
      <w:r w:rsidRPr="00E81E71">
        <w:rPr>
          <w:b/>
          <w:bCs/>
          <w:i w:val="0"/>
          <w:iCs/>
        </w:rPr>
        <w:t>*</w:t>
      </w:r>
      <w:proofErr w:type="gramEnd"/>
      <w:r w:rsidRPr="00D345A8">
        <w:rPr>
          <w:b/>
          <w:bCs/>
          <w:i w:val="0"/>
          <w:iCs/>
        </w:rPr>
        <w:t xml:space="preserve"> and </w:t>
      </w:r>
      <w:proofErr w:type="spellStart"/>
      <w:r w:rsidRPr="00D345A8">
        <w:rPr>
          <w:b/>
          <w:bCs/>
          <w:i w:val="0"/>
          <w:iCs/>
        </w:rPr>
        <w:t>Younghoon</w:t>
      </w:r>
      <w:proofErr w:type="spellEnd"/>
      <w:r w:rsidRPr="00D345A8">
        <w:rPr>
          <w:b/>
          <w:bCs/>
          <w:i w:val="0"/>
          <w:iCs/>
        </w:rPr>
        <w:t xml:space="preserve"> </w:t>
      </w:r>
      <w:proofErr w:type="spellStart"/>
      <w:r w:rsidRPr="00D345A8">
        <w:rPr>
          <w:b/>
          <w:bCs/>
          <w:i w:val="0"/>
          <w:iCs/>
        </w:rPr>
        <w:t>Kim</w:t>
      </w:r>
      <w:r>
        <w:rPr>
          <w:rFonts w:eastAsiaTheme="minorEastAsia" w:hint="eastAsia"/>
          <w:b/>
          <w:bCs/>
          <w:i w:val="0"/>
          <w:iCs/>
          <w:vertAlign w:val="superscript"/>
          <w:lang w:eastAsia="ko-KR"/>
        </w:rPr>
        <w:t>2</w:t>
      </w:r>
      <w:proofErr w:type="spellEnd"/>
      <w:r>
        <w:rPr>
          <w:rFonts w:eastAsiaTheme="minorEastAsia" w:hint="eastAsia"/>
          <w:b/>
          <w:bCs/>
          <w:i w:val="0"/>
          <w:iCs/>
          <w:vertAlign w:val="superscript"/>
          <w:lang w:eastAsia="ko-KR"/>
        </w:rPr>
        <w:t>,</w:t>
      </w:r>
      <w:r w:rsidRPr="00E81E71">
        <w:rPr>
          <w:b/>
          <w:bCs/>
          <w:i w:val="0"/>
          <w:iCs/>
        </w:rPr>
        <w:t>*</w:t>
      </w:r>
    </w:p>
    <w:p w14:paraId="76AEB681" w14:textId="77777777" w:rsidR="009E41B1" w:rsidRPr="002A190E" w:rsidRDefault="009E41B1" w:rsidP="009E41B1">
      <w:pPr>
        <w:pStyle w:val="Addresses"/>
        <w:spacing w:before="360" w:after="360"/>
      </w:pPr>
      <w:r>
        <w:rPr>
          <w:rFonts w:ascii="맑은 고딕" w:eastAsia="맑은 고딕" w:hAnsi="맑은 고딕" w:cs="맑은 고딕" w:hint="eastAsia"/>
          <w:vertAlign w:val="superscript"/>
          <w:lang w:eastAsia="ko-KR"/>
        </w:rPr>
        <w:t>1</w:t>
      </w:r>
      <w:r w:rsidRPr="00987C90">
        <w:rPr>
          <w:rFonts w:eastAsiaTheme="minorEastAsia"/>
          <w:lang w:eastAsia="ko-KR"/>
        </w:rPr>
        <w:t xml:space="preserve"> </w:t>
      </w:r>
      <w:r w:rsidRPr="002A190E">
        <w:rPr>
          <w:rFonts w:eastAsiaTheme="minorEastAsia"/>
          <w:lang w:eastAsia="ko-KR"/>
        </w:rPr>
        <w:t>Department of Chemical Engineering, Hanyang University, Seoul, 04763, Republic of Korea</w:t>
      </w:r>
    </w:p>
    <w:p w14:paraId="279C747E" w14:textId="77777777" w:rsidR="009E41B1" w:rsidRPr="002A190E" w:rsidRDefault="009E41B1" w:rsidP="009E41B1">
      <w:pPr>
        <w:pStyle w:val="Addresses"/>
        <w:spacing w:before="360" w:after="360"/>
        <w:rPr>
          <w:rFonts w:eastAsiaTheme="minorEastAsia"/>
          <w:lang w:eastAsia="ko-KR"/>
        </w:rPr>
      </w:pPr>
      <w:proofErr w:type="spellStart"/>
      <w:r>
        <w:rPr>
          <w:rFonts w:eastAsiaTheme="minorEastAsia" w:hint="eastAsia"/>
          <w:vertAlign w:val="superscript"/>
          <w:lang w:eastAsia="ko-KR"/>
        </w:rPr>
        <w:t>2</w:t>
      </w:r>
      <w:r w:rsidRPr="002A190E">
        <w:t>Department</w:t>
      </w:r>
      <w:proofErr w:type="spellEnd"/>
      <w:r w:rsidRPr="002A190E">
        <w:t xml:space="preserve"> of Chemistry, </w:t>
      </w:r>
      <w:proofErr w:type="spellStart"/>
      <w:r w:rsidRPr="002A190E">
        <w:t>Kookmin</w:t>
      </w:r>
      <w:proofErr w:type="spellEnd"/>
      <w:r w:rsidRPr="002A190E">
        <w:t xml:space="preserve"> University, Seoul, 02707, Republic of Korea</w:t>
      </w:r>
    </w:p>
    <w:p w14:paraId="382DC28B" w14:textId="77777777" w:rsidR="009E41B1" w:rsidRPr="002A190E" w:rsidRDefault="009E41B1" w:rsidP="009E41B1">
      <w:pPr>
        <w:pStyle w:val="Addresses"/>
        <w:spacing w:before="360" w:after="360"/>
        <w:rPr>
          <w:rFonts w:eastAsiaTheme="minorEastAsia"/>
          <w:lang w:eastAsia="ko-KR"/>
        </w:rPr>
      </w:pPr>
      <w:proofErr w:type="spellStart"/>
      <w:r>
        <w:rPr>
          <w:rFonts w:eastAsiaTheme="minorEastAsia" w:hint="eastAsia"/>
          <w:vertAlign w:val="superscript"/>
          <w:lang w:eastAsia="ko-KR"/>
        </w:rPr>
        <w:t>3</w:t>
      </w:r>
      <w:r w:rsidRPr="002A190E">
        <w:rPr>
          <w:rFonts w:eastAsiaTheme="minorEastAsia"/>
          <w:lang w:eastAsia="ko-KR"/>
        </w:rPr>
        <w:t>Department</w:t>
      </w:r>
      <w:proofErr w:type="spellEnd"/>
      <w:r w:rsidRPr="002A190E">
        <w:rPr>
          <w:rFonts w:eastAsiaTheme="minorEastAsia"/>
          <w:lang w:eastAsia="ko-KR"/>
        </w:rPr>
        <w:t xml:space="preserve"> of Materials Science and Engineering, Ajou University, Suwon, 16499, Republic of Korea</w:t>
      </w:r>
    </w:p>
    <w:p w14:paraId="4E8D0DE3" w14:textId="77777777" w:rsidR="009E41B1" w:rsidRPr="002A190E" w:rsidRDefault="009E41B1" w:rsidP="009E41B1">
      <w:pPr>
        <w:pStyle w:val="Addresses"/>
        <w:spacing w:before="360" w:after="360"/>
        <w:rPr>
          <w:rFonts w:eastAsiaTheme="minorEastAsia"/>
          <w:lang w:eastAsia="ko-KR"/>
        </w:rPr>
      </w:pPr>
      <w:proofErr w:type="spellStart"/>
      <w:r>
        <w:rPr>
          <w:rFonts w:eastAsiaTheme="minorEastAsia" w:hint="eastAsia"/>
          <w:vertAlign w:val="superscript"/>
          <w:lang w:eastAsia="ko-KR"/>
        </w:rPr>
        <w:t>4</w:t>
      </w:r>
      <w:r w:rsidRPr="002A190E">
        <w:rPr>
          <w:rFonts w:eastAsiaTheme="minorEastAsia"/>
          <w:lang w:eastAsia="ko-KR"/>
        </w:rPr>
        <w:t>Department</w:t>
      </w:r>
      <w:proofErr w:type="spellEnd"/>
      <w:r w:rsidRPr="002A190E">
        <w:rPr>
          <w:rFonts w:eastAsiaTheme="minorEastAsia"/>
          <w:lang w:eastAsia="ko-KR"/>
        </w:rPr>
        <w:t xml:space="preserve"> of Energy Systems Research, Ajou University, Suwon, 16499, Republic of Korea</w:t>
      </w:r>
    </w:p>
    <w:p w14:paraId="145A8A92" w14:textId="77777777" w:rsidR="009E41B1" w:rsidRPr="002A190E" w:rsidRDefault="009E41B1" w:rsidP="009E41B1">
      <w:pPr>
        <w:pStyle w:val="Addresses"/>
        <w:spacing w:before="360" w:after="360"/>
        <w:rPr>
          <w:rFonts w:eastAsiaTheme="minorEastAsia"/>
          <w:lang w:eastAsia="ko-KR"/>
        </w:rPr>
      </w:pPr>
      <w:proofErr w:type="spellStart"/>
      <w:r>
        <w:rPr>
          <w:rFonts w:eastAsiaTheme="minorEastAsia" w:hint="eastAsia"/>
          <w:vertAlign w:val="superscript"/>
          <w:lang w:eastAsia="ko-KR"/>
        </w:rPr>
        <w:t>5</w:t>
      </w:r>
      <w:r w:rsidRPr="002A190E">
        <w:rPr>
          <w:rFonts w:eastAsiaTheme="minorEastAsia"/>
          <w:lang w:eastAsia="ko-KR"/>
        </w:rPr>
        <w:t>Department</w:t>
      </w:r>
      <w:proofErr w:type="spellEnd"/>
      <w:r w:rsidRPr="002A190E">
        <w:rPr>
          <w:rFonts w:eastAsiaTheme="minorEastAsia"/>
          <w:lang w:eastAsia="ko-KR"/>
        </w:rPr>
        <w:t xml:space="preserve"> of Chemical and Biochemical Engineering, Dongguk University, Seoul, 04620, Republic of Korea</w:t>
      </w:r>
    </w:p>
    <w:p w14:paraId="7082B2FE" w14:textId="77777777" w:rsidR="009E41B1" w:rsidRDefault="009E41B1" w:rsidP="009E41B1">
      <w:pPr>
        <w:pStyle w:val="Addresses"/>
        <w:spacing w:before="360" w:after="360"/>
        <w:rPr>
          <w:rFonts w:eastAsiaTheme="minorEastAsia"/>
          <w:lang w:eastAsia="ko-KR"/>
        </w:rPr>
      </w:pPr>
      <w:proofErr w:type="spellStart"/>
      <w:r>
        <w:rPr>
          <w:rFonts w:eastAsiaTheme="minorEastAsia" w:hint="eastAsia"/>
          <w:vertAlign w:val="superscript"/>
          <w:lang w:eastAsia="ko-KR"/>
        </w:rPr>
        <w:t>6</w:t>
      </w:r>
      <w:r w:rsidRPr="002A190E">
        <w:rPr>
          <w:rFonts w:eastAsiaTheme="minorEastAsia"/>
          <w:lang w:eastAsia="ko-KR"/>
        </w:rPr>
        <w:t>Department</w:t>
      </w:r>
      <w:proofErr w:type="spellEnd"/>
      <w:r w:rsidRPr="002A190E">
        <w:rPr>
          <w:rFonts w:eastAsiaTheme="minorEastAsia"/>
          <w:lang w:eastAsia="ko-KR"/>
        </w:rPr>
        <w:t xml:space="preserve"> of Energy Science and Engineering, Daegu </w:t>
      </w:r>
      <w:proofErr w:type="spellStart"/>
      <w:r w:rsidRPr="002A190E">
        <w:rPr>
          <w:rFonts w:eastAsiaTheme="minorEastAsia"/>
          <w:lang w:eastAsia="ko-KR"/>
        </w:rPr>
        <w:t>Gyeongbuk</w:t>
      </w:r>
      <w:proofErr w:type="spellEnd"/>
      <w:r w:rsidRPr="002A190E">
        <w:rPr>
          <w:rFonts w:eastAsiaTheme="minorEastAsia"/>
          <w:lang w:eastAsia="ko-KR"/>
        </w:rPr>
        <w:t xml:space="preserve"> Institute of Science and Technology (</w:t>
      </w:r>
      <w:proofErr w:type="spellStart"/>
      <w:r w:rsidRPr="002A190E">
        <w:rPr>
          <w:rFonts w:eastAsiaTheme="minorEastAsia"/>
          <w:lang w:eastAsia="ko-KR"/>
        </w:rPr>
        <w:t>DGIST</w:t>
      </w:r>
      <w:proofErr w:type="spellEnd"/>
      <w:r w:rsidRPr="002A190E">
        <w:rPr>
          <w:rFonts w:eastAsiaTheme="minorEastAsia"/>
          <w:lang w:eastAsia="ko-KR"/>
        </w:rPr>
        <w:t>), Daegu, 42988, Republic of Korea</w:t>
      </w:r>
    </w:p>
    <w:p w14:paraId="140EB717" w14:textId="61199DB4" w:rsidR="008F59F3" w:rsidRPr="00CA6D45" w:rsidRDefault="009E41B1" w:rsidP="009E41B1">
      <w:pPr>
        <w:pStyle w:val="Tableofcontents"/>
        <w:spacing w:line="360" w:lineRule="auto"/>
      </w:pPr>
      <w:r w:rsidRPr="007E6959">
        <w:rPr>
          <w:lang w:eastAsia="ko-KR"/>
        </w:rPr>
        <w:t>*Correspond</w:t>
      </w:r>
      <w:r>
        <w:rPr>
          <w:rFonts w:hint="eastAsia"/>
          <w:lang w:eastAsia="ko-KR"/>
        </w:rPr>
        <w:t>ence:</w:t>
      </w:r>
      <w:r>
        <w:rPr>
          <w:lang w:eastAsia="ko-KR"/>
        </w:rPr>
        <w:br/>
      </w:r>
      <w:hyperlink r:id="rId8" w:history="1">
        <w:r w:rsidRPr="007E6959">
          <w:rPr>
            <w:rStyle w:val="af1"/>
            <w:lang w:eastAsia="ko-KR"/>
          </w:rPr>
          <w:t>mjko@hanyang.ac.kr</w:t>
        </w:r>
      </w:hyperlink>
      <w:r w:rsidRPr="007E6959">
        <w:rPr>
          <w:lang w:eastAsia="ko-KR"/>
        </w:rPr>
        <w:t xml:space="preserve"> (M. J. K</w:t>
      </w:r>
      <w:r>
        <w:rPr>
          <w:rFonts w:hint="eastAsia"/>
          <w:lang w:eastAsia="ko-KR"/>
        </w:rPr>
        <w:t>.</w:t>
      </w:r>
      <w:r w:rsidRPr="007E6959">
        <w:rPr>
          <w:lang w:eastAsia="ko-KR"/>
        </w:rPr>
        <w:t>)</w:t>
      </w:r>
      <w:r>
        <w:rPr>
          <w:rFonts w:hint="eastAsia"/>
          <w:lang w:eastAsia="ko-KR"/>
        </w:rPr>
        <w:t>,</w:t>
      </w:r>
      <w:r>
        <w:rPr>
          <w:lang w:eastAsia="ko-KR"/>
        </w:rPr>
        <w:br/>
      </w:r>
      <w:hyperlink r:id="rId9" w:history="1">
        <w:r w:rsidRPr="008D06A1">
          <w:rPr>
            <w:rStyle w:val="af1"/>
            <w:lang w:eastAsia="ko-KR"/>
          </w:rPr>
          <w:t>younghoon.kim@kookmin.ac.kr</w:t>
        </w:r>
      </w:hyperlink>
      <w:r w:rsidRPr="007E6959">
        <w:rPr>
          <w:lang w:eastAsia="ko-KR"/>
        </w:rPr>
        <w:t xml:space="preserve"> (Y. K</w:t>
      </w:r>
      <w:r>
        <w:rPr>
          <w:rFonts w:hint="eastAsia"/>
          <w:lang w:eastAsia="ko-KR"/>
        </w:rPr>
        <w:t>.</w:t>
      </w:r>
      <w:r w:rsidRPr="007E6959">
        <w:rPr>
          <w:lang w:eastAsia="ko-KR"/>
        </w:rPr>
        <w:t>)</w:t>
      </w:r>
    </w:p>
    <w:p w14:paraId="7D2AC649" w14:textId="77777777" w:rsidR="008F59F3" w:rsidRPr="00FD2AAB" w:rsidRDefault="008F59F3" w:rsidP="008F59F3">
      <w:pPr>
        <w:pStyle w:val="Tableofcontents"/>
        <w:spacing w:line="360" w:lineRule="auto"/>
      </w:pPr>
    </w:p>
    <w:p w14:paraId="6D05E1DE" w14:textId="77777777" w:rsidR="008F59F3" w:rsidRPr="00CA6D45" w:rsidRDefault="008F59F3" w:rsidP="008F59F3">
      <w:pPr>
        <w:spacing w:line="360" w:lineRule="auto"/>
        <w:rPr>
          <w:rFonts w:eastAsiaTheme="minorEastAsia"/>
          <w:lang w:val="en-US" w:eastAsia="ko-KR"/>
        </w:rPr>
      </w:pPr>
      <w:r w:rsidRPr="00CA6D45">
        <w:rPr>
          <w:rFonts w:eastAsiaTheme="minorEastAsia"/>
          <w:b/>
          <w:bCs/>
          <w:lang w:val="en-US" w:eastAsia="ko-KR"/>
        </w:rPr>
        <w:t>This PDF file includes:</w:t>
      </w:r>
    </w:p>
    <w:p w14:paraId="15B6EB86" w14:textId="7274CC7D" w:rsidR="008F59F3" w:rsidRPr="00CA6D45" w:rsidRDefault="008F59F3" w:rsidP="008F59F3">
      <w:pPr>
        <w:spacing w:line="360" w:lineRule="auto"/>
        <w:rPr>
          <w:rFonts w:eastAsiaTheme="minorEastAsia"/>
          <w:lang w:val="en-US" w:eastAsia="ko-KR"/>
        </w:rPr>
      </w:pPr>
      <w:r w:rsidRPr="00CA6D45">
        <w:rPr>
          <w:rFonts w:eastAsiaTheme="minorEastAsia"/>
          <w:lang w:val="en-US" w:eastAsia="ko-KR"/>
        </w:rPr>
        <w:tab/>
      </w:r>
      <w:r w:rsidRPr="00974153">
        <w:rPr>
          <w:rFonts w:eastAsiaTheme="minorEastAsia" w:hint="eastAsia"/>
          <w:b/>
          <w:bCs/>
          <w:lang w:val="en-US" w:eastAsia="ko-KR"/>
        </w:rPr>
        <w:t>Note</w:t>
      </w:r>
      <w:r w:rsidRPr="00974153">
        <w:rPr>
          <w:rFonts w:eastAsiaTheme="minorEastAsia"/>
          <w:b/>
          <w:bCs/>
          <w:lang w:val="en-US" w:eastAsia="ko-KR"/>
        </w:rPr>
        <w:t xml:space="preserve"> </w:t>
      </w:r>
      <w:proofErr w:type="spellStart"/>
      <w:r w:rsidR="00061722" w:rsidRPr="00974153">
        <w:rPr>
          <w:rFonts w:eastAsiaTheme="minorEastAsia" w:hint="eastAsia"/>
          <w:b/>
          <w:bCs/>
          <w:lang w:val="en-US" w:eastAsia="ko-KR"/>
        </w:rPr>
        <w:t>S</w:t>
      </w:r>
      <w:r w:rsidRPr="00974153">
        <w:rPr>
          <w:rFonts w:eastAsiaTheme="minorEastAsia" w:hint="eastAsia"/>
          <w:b/>
          <w:bCs/>
          <w:lang w:val="en-US" w:eastAsia="ko-KR"/>
        </w:rPr>
        <w:t>1</w:t>
      </w:r>
      <w:proofErr w:type="spellEnd"/>
      <w:r w:rsidRPr="00CA6D45">
        <w:rPr>
          <w:rFonts w:eastAsiaTheme="minorEastAsia"/>
          <w:lang w:val="en-US" w:eastAsia="ko-KR"/>
        </w:rPr>
        <w:t xml:space="preserve"> Simulations of synthetic variables</w:t>
      </w:r>
    </w:p>
    <w:p w14:paraId="2576407C" w14:textId="75BDCACD" w:rsidR="008F59F3" w:rsidRPr="00CA6D45" w:rsidRDefault="008F59F3" w:rsidP="008F59F3">
      <w:pPr>
        <w:spacing w:line="360" w:lineRule="auto"/>
        <w:rPr>
          <w:rFonts w:eastAsiaTheme="minorEastAsia"/>
          <w:lang w:val="en-US" w:eastAsia="ko-KR"/>
        </w:rPr>
      </w:pPr>
      <w:r w:rsidRPr="00CA6D45">
        <w:rPr>
          <w:rFonts w:eastAsiaTheme="minorEastAsia"/>
          <w:lang w:val="en-US" w:eastAsia="ko-KR"/>
        </w:rPr>
        <w:tab/>
      </w:r>
      <w:r w:rsidR="00244EBB" w:rsidRPr="00974153">
        <w:rPr>
          <w:rFonts w:eastAsiaTheme="minorEastAsia" w:hint="eastAsia"/>
          <w:b/>
          <w:bCs/>
          <w:lang w:val="en-US" w:eastAsia="ko-KR"/>
        </w:rPr>
        <w:t>Note</w:t>
      </w:r>
      <w:r w:rsidR="00244EBB" w:rsidRPr="00974153">
        <w:rPr>
          <w:rFonts w:eastAsiaTheme="minorEastAsia"/>
          <w:b/>
          <w:bCs/>
          <w:lang w:val="en-US" w:eastAsia="ko-KR"/>
        </w:rPr>
        <w:t xml:space="preserve"> </w:t>
      </w:r>
      <w:proofErr w:type="spellStart"/>
      <w:r w:rsidR="00061722" w:rsidRPr="00974153">
        <w:rPr>
          <w:rFonts w:eastAsiaTheme="minorEastAsia" w:hint="eastAsia"/>
          <w:b/>
          <w:bCs/>
          <w:lang w:val="en-US" w:eastAsia="ko-KR"/>
        </w:rPr>
        <w:t>S</w:t>
      </w:r>
      <w:r w:rsidRPr="00974153">
        <w:rPr>
          <w:rFonts w:eastAsiaTheme="minorEastAsia" w:hint="eastAsia"/>
          <w:b/>
          <w:bCs/>
          <w:lang w:val="en-US" w:eastAsia="ko-KR"/>
        </w:rPr>
        <w:t>2</w:t>
      </w:r>
      <w:proofErr w:type="spellEnd"/>
      <w:r w:rsidRPr="00CA6D45">
        <w:rPr>
          <w:rFonts w:eastAsiaTheme="minorEastAsia"/>
          <w:lang w:val="en-US" w:eastAsia="ko-KR"/>
        </w:rPr>
        <w:t xml:space="preserve"> Proton nuclear magnetic resonance measurements</w:t>
      </w:r>
    </w:p>
    <w:p w14:paraId="44948F7E" w14:textId="396ABF77" w:rsidR="008F59F3" w:rsidRPr="00CA6D45" w:rsidRDefault="008F59F3" w:rsidP="008F59F3">
      <w:pPr>
        <w:spacing w:line="360" w:lineRule="auto"/>
        <w:rPr>
          <w:rFonts w:eastAsiaTheme="minorEastAsia"/>
          <w:lang w:val="en-US" w:eastAsia="ko-KR"/>
        </w:rPr>
      </w:pPr>
      <w:r w:rsidRPr="00CA6D45">
        <w:rPr>
          <w:rFonts w:eastAsiaTheme="minorEastAsia"/>
          <w:lang w:val="en-US" w:eastAsia="ko-KR"/>
        </w:rPr>
        <w:tab/>
      </w:r>
      <w:r w:rsidR="00244EBB" w:rsidRPr="00974153">
        <w:rPr>
          <w:rFonts w:eastAsiaTheme="minorEastAsia" w:hint="eastAsia"/>
          <w:b/>
          <w:bCs/>
          <w:lang w:val="en-US" w:eastAsia="ko-KR"/>
        </w:rPr>
        <w:t>Note</w:t>
      </w:r>
      <w:r w:rsidR="00244EBB" w:rsidRPr="00974153">
        <w:rPr>
          <w:rFonts w:eastAsiaTheme="minorEastAsia"/>
          <w:b/>
          <w:bCs/>
          <w:lang w:val="en-US" w:eastAsia="ko-KR"/>
        </w:rPr>
        <w:t xml:space="preserve"> </w:t>
      </w:r>
      <w:proofErr w:type="spellStart"/>
      <w:r w:rsidR="00061722" w:rsidRPr="00974153">
        <w:rPr>
          <w:rFonts w:eastAsiaTheme="minorEastAsia" w:hint="eastAsia"/>
          <w:b/>
          <w:bCs/>
          <w:lang w:val="en-US" w:eastAsia="ko-KR"/>
        </w:rPr>
        <w:t>S</w:t>
      </w:r>
      <w:r w:rsidRPr="00974153">
        <w:rPr>
          <w:rFonts w:eastAsiaTheme="minorEastAsia" w:hint="eastAsia"/>
          <w:b/>
          <w:bCs/>
          <w:lang w:val="en-US" w:eastAsia="ko-KR"/>
        </w:rPr>
        <w:t>3</w:t>
      </w:r>
      <w:proofErr w:type="spellEnd"/>
      <w:r w:rsidRPr="00CA6D45">
        <w:rPr>
          <w:rFonts w:eastAsiaTheme="minorEastAsia"/>
          <w:lang w:val="en-US" w:eastAsia="ko-KR"/>
        </w:rPr>
        <w:t xml:space="preserve"> Quantitative calculation of </w:t>
      </w:r>
      <w:r w:rsidRPr="00CA6D45">
        <w:rPr>
          <w:rFonts w:eastAsiaTheme="minorEastAsia" w:hint="eastAsia"/>
          <w:lang w:val="en-US" w:eastAsia="ko-KR"/>
        </w:rPr>
        <w:t>Br</w:t>
      </w:r>
      <w:r w:rsidRPr="00CA6D45">
        <w:rPr>
          <w:rFonts w:eastAsiaTheme="minorEastAsia"/>
          <w:vertAlign w:val="superscript"/>
          <w:lang w:val="en-US" w:eastAsia="ko-KR"/>
        </w:rPr>
        <w:t>–</w:t>
      </w:r>
      <w:r w:rsidRPr="00CA6D45">
        <w:rPr>
          <w:rFonts w:eastAsiaTheme="minorEastAsia"/>
          <w:lang w:val="en-US" w:eastAsia="ko-KR"/>
        </w:rPr>
        <w:t xml:space="preserve"> </w:t>
      </w:r>
      <w:r w:rsidRPr="00CA6D45">
        <w:rPr>
          <w:rFonts w:eastAsiaTheme="minorEastAsia" w:hint="eastAsia"/>
          <w:lang w:val="en-US" w:eastAsia="ko-KR"/>
        </w:rPr>
        <w:t>yields</w:t>
      </w:r>
    </w:p>
    <w:p w14:paraId="1251A254" w14:textId="67E82F5F" w:rsidR="008F59F3" w:rsidRPr="00CA6D45" w:rsidRDefault="008F59F3" w:rsidP="008F59F3">
      <w:pPr>
        <w:spacing w:line="360" w:lineRule="auto"/>
        <w:rPr>
          <w:rFonts w:eastAsiaTheme="minorEastAsia"/>
          <w:lang w:val="en-US" w:eastAsia="ko-KR"/>
        </w:rPr>
      </w:pPr>
      <w:r w:rsidRPr="00CA6D45">
        <w:rPr>
          <w:rFonts w:eastAsiaTheme="minorEastAsia"/>
          <w:lang w:val="en-US" w:eastAsia="ko-KR"/>
        </w:rPr>
        <w:tab/>
      </w:r>
      <w:r w:rsidR="00244EBB" w:rsidRPr="00974153">
        <w:rPr>
          <w:rFonts w:eastAsiaTheme="minorEastAsia" w:hint="eastAsia"/>
          <w:b/>
          <w:bCs/>
          <w:lang w:val="en-US" w:eastAsia="ko-KR"/>
        </w:rPr>
        <w:t>Note</w:t>
      </w:r>
      <w:r w:rsidR="00244EBB" w:rsidRPr="00974153">
        <w:rPr>
          <w:rFonts w:eastAsiaTheme="minorEastAsia"/>
          <w:b/>
          <w:bCs/>
          <w:lang w:val="en-US" w:eastAsia="ko-KR"/>
        </w:rPr>
        <w:t xml:space="preserve"> </w:t>
      </w:r>
      <w:proofErr w:type="spellStart"/>
      <w:r w:rsidR="00061722" w:rsidRPr="00974153">
        <w:rPr>
          <w:rFonts w:eastAsiaTheme="minorEastAsia" w:hint="eastAsia"/>
          <w:b/>
          <w:bCs/>
          <w:lang w:val="en-US" w:eastAsia="ko-KR"/>
        </w:rPr>
        <w:t>S</w:t>
      </w:r>
      <w:r w:rsidRPr="00974153">
        <w:rPr>
          <w:rFonts w:eastAsiaTheme="minorEastAsia" w:hint="eastAsia"/>
          <w:b/>
          <w:bCs/>
          <w:lang w:val="en-US" w:eastAsia="ko-KR"/>
        </w:rPr>
        <w:t>4</w:t>
      </w:r>
      <w:proofErr w:type="spellEnd"/>
      <w:r w:rsidRPr="00CA6D45">
        <w:rPr>
          <w:rFonts w:eastAsiaTheme="minorEastAsia"/>
          <w:lang w:val="en-US" w:eastAsia="ko-KR"/>
        </w:rPr>
        <w:t xml:space="preserve"> Effect of </w:t>
      </w:r>
      <w:proofErr w:type="spellStart"/>
      <w:proofErr w:type="gramStart"/>
      <w:r w:rsidRPr="00CA6D45">
        <w:rPr>
          <w:rFonts w:eastAsiaTheme="minorEastAsia"/>
          <w:lang w:val="en-US" w:eastAsia="ko-KR"/>
        </w:rPr>
        <w:t>Cs:Pb</w:t>
      </w:r>
      <w:proofErr w:type="spellEnd"/>
      <w:proofErr w:type="gramEnd"/>
      <w:r w:rsidRPr="00CA6D45">
        <w:rPr>
          <w:rFonts w:eastAsiaTheme="minorEastAsia"/>
          <w:lang w:val="en-US" w:eastAsia="ko-KR"/>
        </w:rPr>
        <w:t xml:space="preserve"> feeding ratio</w:t>
      </w:r>
    </w:p>
    <w:p w14:paraId="60CD23EA" w14:textId="28E1A993" w:rsidR="008F59F3" w:rsidRPr="00CA6D45" w:rsidRDefault="008F59F3" w:rsidP="008F59F3">
      <w:pPr>
        <w:spacing w:line="360" w:lineRule="auto"/>
        <w:rPr>
          <w:rFonts w:eastAsiaTheme="minorEastAsia"/>
          <w:lang w:val="en-US" w:eastAsia="ko-KR"/>
        </w:rPr>
      </w:pPr>
      <w:r w:rsidRPr="00CA6D45">
        <w:rPr>
          <w:rFonts w:eastAsiaTheme="minorEastAsia"/>
          <w:lang w:val="en-US" w:eastAsia="ko-KR"/>
        </w:rPr>
        <w:tab/>
      </w:r>
      <w:r w:rsidRPr="00974153">
        <w:rPr>
          <w:rFonts w:eastAsiaTheme="minorEastAsia"/>
          <w:b/>
          <w:bCs/>
          <w:lang w:val="en-US" w:eastAsia="ko-KR"/>
        </w:rPr>
        <w:t>Fig</w:t>
      </w:r>
      <w:r w:rsidR="000C7F65" w:rsidRPr="00974153">
        <w:rPr>
          <w:rFonts w:eastAsiaTheme="minorEastAsia" w:hint="eastAsia"/>
          <w:b/>
          <w:bCs/>
          <w:lang w:val="en-US" w:eastAsia="ko-KR"/>
        </w:rPr>
        <w:t>s</w:t>
      </w:r>
      <w:r w:rsidR="00244EBB" w:rsidRPr="00974153">
        <w:rPr>
          <w:rFonts w:eastAsiaTheme="minorEastAsia" w:hint="eastAsia"/>
          <w:b/>
          <w:bCs/>
          <w:lang w:val="en-US" w:eastAsia="ko-KR"/>
        </w:rPr>
        <w:t>.</w:t>
      </w:r>
      <w:r w:rsidRPr="00CA6D45">
        <w:rPr>
          <w:rFonts w:eastAsiaTheme="minorEastAsia"/>
          <w:lang w:val="en-US" w:eastAsia="ko-KR"/>
        </w:rPr>
        <w:t xml:space="preserve"> </w:t>
      </w:r>
      <w:proofErr w:type="spellStart"/>
      <w:r w:rsidR="00061722" w:rsidRPr="00974153">
        <w:rPr>
          <w:rFonts w:eastAsiaTheme="minorEastAsia" w:hint="eastAsia"/>
          <w:b/>
          <w:bCs/>
          <w:lang w:val="en-US" w:eastAsia="ko-KR"/>
        </w:rPr>
        <w:t>S</w:t>
      </w:r>
      <w:r w:rsidRPr="00974153">
        <w:rPr>
          <w:rFonts w:eastAsiaTheme="minorEastAsia"/>
          <w:b/>
          <w:bCs/>
          <w:lang w:val="en-US" w:eastAsia="ko-KR"/>
        </w:rPr>
        <w:t>1</w:t>
      </w:r>
      <w:proofErr w:type="spellEnd"/>
      <w:r w:rsidRPr="00CA6D45">
        <w:rPr>
          <w:rFonts w:eastAsiaTheme="minorEastAsia"/>
          <w:lang w:val="en-US" w:eastAsia="ko-KR"/>
        </w:rPr>
        <w:t>–</w:t>
      </w:r>
      <w:proofErr w:type="spellStart"/>
      <w:r w:rsidR="00061722" w:rsidRPr="00974153">
        <w:rPr>
          <w:rFonts w:eastAsiaTheme="minorEastAsia" w:hint="eastAsia"/>
          <w:b/>
          <w:bCs/>
          <w:lang w:val="en-US" w:eastAsia="ko-KR"/>
        </w:rPr>
        <w:t>S</w:t>
      </w:r>
      <w:r w:rsidR="0021194B" w:rsidRPr="00974153">
        <w:rPr>
          <w:rFonts w:eastAsiaTheme="minorEastAsia" w:hint="eastAsia"/>
          <w:b/>
          <w:bCs/>
          <w:lang w:val="en-US" w:eastAsia="ko-KR"/>
        </w:rPr>
        <w:t>2</w:t>
      </w:r>
      <w:r w:rsidR="001C7EC2" w:rsidRPr="00974153">
        <w:rPr>
          <w:rFonts w:eastAsiaTheme="minorEastAsia" w:hint="eastAsia"/>
          <w:b/>
          <w:bCs/>
          <w:lang w:val="en-US" w:eastAsia="ko-KR"/>
        </w:rPr>
        <w:t>2</w:t>
      </w:r>
      <w:proofErr w:type="spellEnd"/>
    </w:p>
    <w:p w14:paraId="38E7B913" w14:textId="2D3A8113" w:rsidR="008F59F3" w:rsidRPr="00CA6D45" w:rsidRDefault="008F59F3" w:rsidP="008F59F3">
      <w:pPr>
        <w:spacing w:line="360" w:lineRule="auto"/>
        <w:rPr>
          <w:rFonts w:eastAsiaTheme="minorEastAsia"/>
          <w:lang w:val="en-US" w:eastAsia="ko-KR"/>
        </w:rPr>
      </w:pPr>
      <w:r w:rsidRPr="00CA6D45">
        <w:rPr>
          <w:rFonts w:eastAsiaTheme="minorEastAsia"/>
          <w:lang w:val="en-US" w:eastAsia="ko-KR"/>
        </w:rPr>
        <w:lastRenderedPageBreak/>
        <w:tab/>
      </w:r>
      <w:r w:rsidRPr="00974153">
        <w:rPr>
          <w:rFonts w:eastAsiaTheme="minorEastAsia"/>
          <w:b/>
          <w:bCs/>
          <w:lang w:val="en-US" w:eastAsia="ko-KR"/>
        </w:rPr>
        <w:t>Table</w:t>
      </w:r>
      <w:r w:rsidR="000C7F65" w:rsidRPr="00974153">
        <w:rPr>
          <w:rFonts w:eastAsiaTheme="minorEastAsia" w:hint="eastAsia"/>
          <w:b/>
          <w:bCs/>
          <w:lang w:val="en-US" w:eastAsia="ko-KR"/>
        </w:rPr>
        <w:t>s</w:t>
      </w:r>
      <w:r w:rsidRPr="00974153">
        <w:rPr>
          <w:rFonts w:eastAsiaTheme="minorEastAsia"/>
          <w:b/>
          <w:bCs/>
          <w:lang w:val="en-US" w:eastAsia="ko-KR"/>
        </w:rPr>
        <w:t xml:space="preserve"> </w:t>
      </w:r>
      <w:proofErr w:type="spellStart"/>
      <w:r w:rsidR="00061722" w:rsidRPr="00974153">
        <w:rPr>
          <w:rFonts w:eastAsiaTheme="minorEastAsia" w:hint="eastAsia"/>
          <w:b/>
          <w:bCs/>
          <w:lang w:val="en-US" w:eastAsia="ko-KR"/>
        </w:rPr>
        <w:t>S</w:t>
      </w:r>
      <w:r w:rsidRPr="00974153">
        <w:rPr>
          <w:rFonts w:eastAsiaTheme="minorEastAsia"/>
          <w:b/>
          <w:bCs/>
          <w:lang w:val="en-US" w:eastAsia="ko-KR"/>
        </w:rPr>
        <w:t>1</w:t>
      </w:r>
      <w:proofErr w:type="spellEnd"/>
      <w:r w:rsidR="0021194B" w:rsidRPr="00CA6D45">
        <w:rPr>
          <w:rFonts w:eastAsiaTheme="minorEastAsia"/>
          <w:lang w:val="en-US" w:eastAsia="ko-KR"/>
        </w:rPr>
        <w:t>–</w:t>
      </w:r>
      <w:proofErr w:type="spellStart"/>
      <w:r w:rsidR="00061722" w:rsidRPr="00974153">
        <w:rPr>
          <w:rFonts w:eastAsiaTheme="minorEastAsia" w:hint="eastAsia"/>
          <w:b/>
          <w:bCs/>
          <w:lang w:val="en-US" w:eastAsia="ko-KR"/>
        </w:rPr>
        <w:t>S</w:t>
      </w:r>
      <w:r w:rsidR="0021194B" w:rsidRPr="00974153">
        <w:rPr>
          <w:rFonts w:eastAsiaTheme="minorEastAsia" w:hint="eastAsia"/>
          <w:b/>
          <w:bCs/>
          <w:lang w:val="en-US" w:eastAsia="ko-KR"/>
        </w:rPr>
        <w:t>3</w:t>
      </w:r>
      <w:proofErr w:type="spellEnd"/>
    </w:p>
    <w:p w14:paraId="2CB3EB6A" w14:textId="77777777" w:rsidR="008F59F3" w:rsidRPr="00974153" w:rsidRDefault="008F59F3" w:rsidP="008F59F3">
      <w:pPr>
        <w:spacing w:line="360" w:lineRule="auto"/>
        <w:rPr>
          <w:rFonts w:eastAsiaTheme="minorEastAsia"/>
          <w:b/>
          <w:bCs/>
          <w:lang w:val="en-US" w:eastAsia="ko-KR"/>
        </w:rPr>
      </w:pPr>
      <w:r w:rsidRPr="00CA6D45">
        <w:rPr>
          <w:rFonts w:eastAsiaTheme="minorEastAsia"/>
          <w:lang w:val="en-US" w:eastAsia="ko-KR"/>
        </w:rPr>
        <w:tab/>
      </w:r>
      <w:r w:rsidRPr="00974153">
        <w:rPr>
          <w:rFonts w:eastAsiaTheme="minorEastAsia"/>
          <w:b/>
          <w:bCs/>
          <w:lang w:val="en-US" w:eastAsia="ko-KR"/>
        </w:rPr>
        <w:t>References</w:t>
      </w:r>
    </w:p>
    <w:p w14:paraId="0D5B0F5D" w14:textId="77777777" w:rsidR="008F59F3" w:rsidRPr="00CA6D45" w:rsidRDefault="008F59F3" w:rsidP="008F59F3">
      <w:pPr>
        <w:spacing w:line="360" w:lineRule="auto"/>
        <w:rPr>
          <w:rFonts w:eastAsiaTheme="minorEastAsia"/>
          <w:lang w:val="en-US" w:eastAsia="ko-KR"/>
        </w:rPr>
      </w:pPr>
    </w:p>
    <w:p w14:paraId="79690BB1" w14:textId="473F8371" w:rsidR="008F59F3" w:rsidRPr="00CA6D45" w:rsidRDefault="008F59F3" w:rsidP="008F59F3">
      <w:pPr>
        <w:spacing w:line="360" w:lineRule="auto"/>
        <w:rPr>
          <w:rFonts w:eastAsiaTheme="minorEastAsia"/>
          <w:b/>
          <w:bCs/>
          <w:lang w:val="en-US" w:eastAsia="ko-KR"/>
        </w:rPr>
      </w:pPr>
      <w:r w:rsidRPr="00CA6D45">
        <w:rPr>
          <w:rFonts w:eastAsiaTheme="minorEastAsia" w:hint="eastAsia"/>
          <w:b/>
          <w:bCs/>
          <w:lang w:val="en-US" w:eastAsia="ko-KR"/>
        </w:rPr>
        <w:t>O</w:t>
      </w:r>
      <w:r w:rsidRPr="00CA6D45">
        <w:rPr>
          <w:rFonts w:eastAsiaTheme="minorEastAsia"/>
          <w:b/>
          <w:bCs/>
          <w:lang w:val="en-US" w:eastAsia="ko-KR"/>
        </w:rPr>
        <w:t xml:space="preserve">ther </w:t>
      </w:r>
      <w:r w:rsidRPr="00CA6D45">
        <w:rPr>
          <w:rFonts w:eastAsiaTheme="minorEastAsia" w:hint="eastAsia"/>
          <w:b/>
          <w:bCs/>
          <w:lang w:val="en-US" w:eastAsia="ko-KR"/>
        </w:rPr>
        <w:t>Supp</w:t>
      </w:r>
      <w:r w:rsidR="00ED4F24">
        <w:rPr>
          <w:rFonts w:eastAsiaTheme="minorEastAsia" w:hint="eastAsia"/>
          <w:b/>
          <w:bCs/>
          <w:lang w:val="en-US" w:eastAsia="ko-KR"/>
        </w:rPr>
        <w:t>lementary</w:t>
      </w:r>
      <w:r w:rsidRPr="00CA6D45">
        <w:rPr>
          <w:rFonts w:eastAsiaTheme="minorEastAsia"/>
          <w:b/>
          <w:bCs/>
          <w:lang w:val="en-US" w:eastAsia="ko-KR"/>
        </w:rPr>
        <w:t xml:space="preserve"> </w:t>
      </w:r>
      <w:r w:rsidRPr="00CA6D45">
        <w:rPr>
          <w:rFonts w:eastAsiaTheme="minorEastAsia" w:hint="eastAsia"/>
          <w:b/>
          <w:bCs/>
          <w:lang w:val="en-US" w:eastAsia="ko-KR"/>
        </w:rPr>
        <w:t>items</w:t>
      </w:r>
      <w:r w:rsidRPr="00CA6D45">
        <w:rPr>
          <w:rFonts w:eastAsiaTheme="minorEastAsia"/>
          <w:b/>
          <w:bCs/>
          <w:lang w:val="en-US" w:eastAsia="ko-KR"/>
        </w:rPr>
        <w:t xml:space="preserve"> for this manuscript include the following:</w:t>
      </w:r>
    </w:p>
    <w:p w14:paraId="4DF28C3F" w14:textId="34E01B71" w:rsidR="008F59F3" w:rsidRPr="00974153" w:rsidRDefault="008F59F3" w:rsidP="00974153">
      <w:pPr>
        <w:pStyle w:val="Maintext0"/>
      </w:pPr>
      <w:r w:rsidRPr="00CA6D45">
        <w:tab/>
      </w:r>
      <w:r w:rsidRPr="00974153">
        <w:t xml:space="preserve">Video </w:t>
      </w:r>
      <w:proofErr w:type="spellStart"/>
      <w:r w:rsidR="00061722" w:rsidRPr="00974153">
        <w:rPr>
          <w:rFonts w:hint="eastAsia"/>
        </w:rPr>
        <w:t>S</w:t>
      </w:r>
      <w:r w:rsidRPr="00974153">
        <w:t>1</w:t>
      </w:r>
      <w:proofErr w:type="spellEnd"/>
    </w:p>
    <w:p w14:paraId="6CFB2BF8" w14:textId="77777777" w:rsidR="008F59F3" w:rsidRPr="00CA6D45" w:rsidRDefault="008F59F3" w:rsidP="00974153">
      <w:pPr>
        <w:pStyle w:val="Maintext0"/>
      </w:pPr>
    </w:p>
    <w:p w14:paraId="7AD2B630" w14:textId="77777777" w:rsidR="008F59F3" w:rsidRPr="00CA6D45" w:rsidRDefault="008F59F3" w:rsidP="008F59F3">
      <w:pPr>
        <w:rPr>
          <w:lang w:val="en-US"/>
        </w:rPr>
      </w:pPr>
      <w:r w:rsidRPr="00CA6D45">
        <w:rPr>
          <w:lang w:val="en-US"/>
        </w:rPr>
        <w:br w:type="page"/>
      </w:r>
    </w:p>
    <w:p w14:paraId="00A43B43" w14:textId="6526DD23" w:rsidR="008F59F3" w:rsidRPr="00CA6D45" w:rsidRDefault="008F59F3" w:rsidP="008F59F3">
      <w:pPr>
        <w:spacing w:line="360" w:lineRule="auto"/>
        <w:rPr>
          <w:rFonts w:eastAsiaTheme="minorEastAsia"/>
          <w:lang w:val="en-US" w:eastAsia="ko-KR"/>
        </w:rPr>
      </w:pPr>
      <w:r w:rsidRPr="00CA6D45">
        <w:rPr>
          <w:rFonts w:eastAsiaTheme="minorEastAsia" w:hint="eastAsia"/>
          <w:b/>
          <w:bCs/>
          <w:lang w:val="en-US" w:eastAsia="ko-KR"/>
        </w:rPr>
        <w:lastRenderedPageBreak/>
        <w:t>Note</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hint="eastAsia"/>
          <w:b/>
          <w:bCs/>
          <w:lang w:val="en-US" w:eastAsia="ko-KR"/>
        </w:rPr>
        <w:t>1</w:t>
      </w:r>
      <w:proofErr w:type="spellEnd"/>
      <w:r w:rsidRPr="00CA6D45">
        <w:rPr>
          <w:rFonts w:eastAsiaTheme="minorEastAsia"/>
          <w:b/>
          <w:bCs/>
          <w:lang w:val="en-US" w:eastAsia="ko-KR"/>
        </w:rPr>
        <w:t xml:space="preserve"> </w:t>
      </w:r>
      <w:r w:rsidRPr="00974153">
        <w:rPr>
          <w:rFonts w:eastAsiaTheme="minorEastAsia" w:hint="eastAsia"/>
          <w:lang w:val="en-US" w:eastAsia="ko-KR"/>
        </w:rPr>
        <w:t>Simulation</w:t>
      </w:r>
      <w:r w:rsidRPr="00974153">
        <w:rPr>
          <w:rFonts w:eastAsiaTheme="minorEastAsia"/>
          <w:lang w:val="en-US" w:eastAsia="ko-KR"/>
        </w:rPr>
        <w:t xml:space="preserve">s </w:t>
      </w:r>
      <w:r w:rsidRPr="00974153">
        <w:rPr>
          <w:rFonts w:eastAsiaTheme="minorEastAsia" w:hint="eastAsia"/>
          <w:lang w:val="en-US" w:eastAsia="ko-KR"/>
        </w:rPr>
        <w:t>of</w:t>
      </w:r>
      <w:r w:rsidRPr="00974153">
        <w:rPr>
          <w:rFonts w:eastAsiaTheme="minorEastAsia"/>
          <w:lang w:val="en-US" w:eastAsia="ko-KR"/>
        </w:rPr>
        <w:t xml:space="preserve"> </w:t>
      </w:r>
      <w:r w:rsidRPr="00974153">
        <w:rPr>
          <w:rFonts w:eastAsiaTheme="minorEastAsia" w:hint="eastAsia"/>
          <w:lang w:val="en-US" w:eastAsia="ko-KR"/>
        </w:rPr>
        <w:t>synthetic</w:t>
      </w:r>
      <w:r w:rsidRPr="00974153">
        <w:rPr>
          <w:rFonts w:eastAsiaTheme="minorEastAsia"/>
          <w:lang w:val="en-US" w:eastAsia="ko-KR"/>
        </w:rPr>
        <w:t xml:space="preserve"> </w:t>
      </w:r>
      <w:r w:rsidRPr="00974153">
        <w:rPr>
          <w:rFonts w:eastAsiaTheme="minorEastAsia" w:hint="eastAsia"/>
          <w:lang w:val="en-US" w:eastAsia="ko-KR"/>
        </w:rPr>
        <w:t>variables</w:t>
      </w:r>
    </w:p>
    <w:p w14:paraId="37823B81" w14:textId="77777777" w:rsidR="008F59F3" w:rsidRPr="00CA6D45" w:rsidRDefault="008F59F3" w:rsidP="008F59F3">
      <w:pPr>
        <w:spacing w:line="360" w:lineRule="auto"/>
        <w:ind w:firstLine="800"/>
        <w:jc w:val="both"/>
      </w:pPr>
      <w:r w:rsidRPr="00CA6D45">
        <w:t>The finite element method (FEM) was used to model a hot-injection and heat-up process using COMSOL Multiphysics package. Three governing physics includes heat transfer via conduction and convection, mass transfer of ions, and laminar flow. By combining those three equations, the Multiphysics modeling was performed. The heat transfer is considered as follows</w:t>
      </w:r>
      <w:r w:rsidRPr="00CA6D45">
        <w:rPr>
          <w:rFonts w:ascii="Cambria Math" w:hAnsi="Cambria Math"/>
        </w:rPr>
        <w:br/>
      </w:r>
      <m:oMathPara>
        <m:oMath>
          <m:r>
            <m:rPr>
              <m:sty m:val="p"/>
            </m:rPr>
            <w:rPr>
              <w:rFonts w:ascii="Cambria Math" w:hAnsi="Cambria Math"/>
            </w:rPr>
            <m:t>ρ</m:t>
          </m:r>
          <m:sSub>
            <m:sSubPr>
              <m:ctrlPr>
                <w:rPr>
                  <w:rFonts w:ascii="Cambria Math" w:hAnsi="Cambria Math"/>
                </w:rPr>
              </m:ctrlPr>
            </m:sSubPr>
            <m:e>
              <m:r>
                <w:rPr>
                  <w:rFonts w:ascii="Cambria Math" w:hAnsi="Cambria Math"/>
                </w:rPr>
                <m:t>C</m:t>
              </m:r>
            </m:e>
            <m:sub>
              <m:r>
                <w:rPr>
                  <w:rFonts w:ascii="Cambria Math" w:hAnsi="Cambria Math"/>
                </w:rPr>
                <m:t>p</m:t>
              </m:r>
            </m:sub>
          </m:sSub>
          <m:f>
            <m:fPr>
              <m:ctrlPr>
                <w:rPr>
                  <w:rFonts w:ascii="Cambria Math" w:hAnsi="Cambria Math"/>
                  <w:bCs/>
                  <w:iCs/>
                </w:rPr>
              </m:ctrlPr>
            </m:fPr>
            <m:num>
              <m:r>
                <w:rPr>
                  <w:rFonts w:ascii="Cambria Math" w:hAnsi="Cambria Math"/>
                </w:rPr>
                <m:t>∂</m:t>
              </m:r>
              <m:r>
                <m:rPr>
                  <m:sty m:val="p"/>
                </m:rPr>
                <w:rPr>
                  <w:rFonts w:ascii="Cambria Math" w:hAnsi="Cambria Math"/>
                </w:rPr>
                <m:t>T</m:t>
              </m:r>
            </m:num>
            <m:den>
              <m:r>
                <w:rPr>
                  <w:rFonts w:ascii="Cambria Math" w:hAnsi="Cambria Math"/>
                </w:rPr>
                <m:t>∂t</m:t>
              </m:r>
            </m:den>
          </m:f>
          <m:r>
            <m:rPr>
              <m:sty m:val="p"/>
            </m:rPr>
            <w:rPr>
              <w:rFonts w:ascii="Cambria Math" w:hAnsi="Cambria Math"/>
            </w:rPr>
            <m:t>+ρ</m:t>
          </m:r>
          <m:sSub>
            <m:sSubPr>
              <m:ctrlPr>
                <w:rPr>
                  <w:rFonts w:ascii="Cambria Math" w:hAnsi="Cambria Math"/>
                </w:rPr>
              </m:ctrlPr>
            </m:sSubPr>
            <m:e>
              <m:r>
                <w:rPr>
                  <w:rFonts w:ascii="Cambria Math" w:hAnsi="Cambria Math"/>
                </w:rPr>
                <m:t>C</m:t>
              </m:r>
            </m:e>
            <m:sub>
              <m:r>
                <w:rPr>
                  <w:rFonts w:ascii="Cambria Math" w:hAnsi="Cambria Math"/>
                </w:rPr>
                <m:t>p</m:t>
              </m:r>
            </m:sub>
          </m:sSub>
          <m:r>
            <w:rPr>
              <w:rFonts w:ascii="Cambria Math" w:hAnsi="Cambria Math"/>
            </w:rPr>
            <m:t>u</m:t>
          </m:r>
          <m:r>
            <m:rPr>
              <m:sty m:val="p"/>
            </m:rPr>
            <w:rPr>
              <w:rFonts w:ascii="Cambria Math" w:hAnsi="Cambria Math"/>
            </w:rPr>
            <m:t xml:space="preserve">∇T+∇∙q </m:t>
          </m:r>
          <m:r>
            <w:rPr>
              <w:rFonts w:ascii="Cambria Math" w:hAnsi="Cambria Math"/>
            </w:rPr>
            <m:t>= Q</m:t>
          </m:r>
        </m:oMath>
      </m:oMathPara>
    </w:p>
    <w:p w14:paraId="1A318641" w14:textId="77777777" w:rsidR="008F59F3" w:rsidRPr="00CA6D45" w:rsidRDefault="008F59F3" w:rsidP="008F59F3">
      <w:pPr>
        <w:spacing w:line="360" w:lineRule="auto"/>
        <w:jc w:val="both"/>
      </w:pPr>
      <m:oMathPara>
        <m:oMath>
          <m:r>
            <m:rPr>
              <m:sty m:val="p"/>
            </m:rPr>
            <w:rPr>
              <w:rFonts w:ascii="Cambria Math" w:hAnsi="Cambria Math"/>
            </w:rPr>
            <m:t>q= -k∇T</m:t>
          </m:r>
        </m:oMath>
      </m:oMathPara>
    </w:p>
    <w:p w14:paraId="78F82801" w14:textId="77777777" w:rsidR="008F59F3" w:rsidRPr="00CA6D45" w:rsidRDefault="008F59F3" w:rsidP="008F59F3">
      <w:pPr>
        <w:spacing w:line="360" w:lineRule="auto"/>
        <w:jc w:val="both"/>
        <w:textAlignment w:val="baseline"/>
        <w:rPr>
          <w:color w:val="000000"/>
        </w:rPr>
      </w:pPr>
      <w:r w:rsidRPr="00CA6D45">
        <w:t xml:space="preserve">, where the </w:t>
      </w:r>
      <m:oMath>
        <m:r>
          <m:rPr>
            <m:sty m:val="p"/>
          </m:rPr>
          <w:rPr>
            <w:rFonts w:ascii="Cambria Math" w:hAnsi="Cambria Math"/>
          </w:rPr>
          <m:t>ρ</m:t>
        </m:r>
      </m:oMath>
      <w:r w:rsidRPr="00CA6D45" w:rsidDel="00A509DA">
        <w:rPr>
          <w:i/>
          <w:iCs/>
          <w:color w:val="000000"/>
        </w:rPr>
        <w:t xml:space="preserve"> </w:t>
      </w:r>
      <w:r w:rsidRPr="00CA6D45">
        <w:rPr>
          <w:color w:val="000000"/>
        </w:rPr>
        <w:t xml:space="preserve">is the density, </w:t>
      </w:r>
      <w:r w:rsidRPr="00CA6D45">
        <w:rPr>
          <w:b/>
          <w:bCs/>
          <w:color w:val="000000"/>
        </w:rPr>
        <w:t>u</w:t>
      </w:r>
      <w:r w:rsidRPr="00CA6D45">
        <w:rPr>
          <w:color w:val="000000"/>
        </w:rPr>
        <w:t> is the velocity vector, C</w:t>
      </w:r>
      <w:r w:rsidRPr="00CA6D45">
        <w:rPr>
          <w:color w:val="000000"/>
          <w:vertAlign w:val="subscript"/>
        </w:rPr>
        <w:t>p</w:t>
      </w:r>
      <w:r w:rsidRPr="00CA6D45">
        <w:rPr>
          <w:color w:val="000000"/>
        </w:rPr>
        <w:t xml:space="preserve"> is specific heat capacity. On the left side of the equation, the first term represents the change in temperature over time. The second term is for convection, which is the change in heat under the action of a reaction rate field. The third term is for heat conduction. Where q = –k</w:t>
      </w:r>
      <w:r w:rsidRPr="00CA6D45">
        <w:rPr>
          <w:rFonts w:ascii="맑은 고딕" w:eastAsia="맑은 고딕" w:hAnsi="맑은 고딕" w:cs="맑은 고딕" w:hint="eastAsia"/>
          <w:color w:val="000000"/>
        </w:rPr>
        <w:t>▽</w:t>
      </w:r>
      <w:r w:rsidRPr="00CA6D45">
        <w:rPr>
          <w:color w:val="000000"/>
        </w:rPr>
        <w:t>T is Fourier's thermal conductivity, which is the change in heat under the action of the effective thermal conductivity.</w:t>
      </w:r>
    </w:p>
    <w:p w14:paraId="632397A3" w14:textId="4EE82C4B" w:rsidR="008F59F3" w:rsidRPr="00CA6D45" w:rsidRDefault="008F59F3" w:rsidP="008F59F3">
      <w:pPr>
        <w:spacing w:line="360" w:lineRule="auto"/>
        <w:ind w:firstLine="800"/>
        <w:jc w:val="both"/>
      </w:pPr>
      <w:r w:rsidRPr="00CA6D45">
        <w:rPr>
          <w:rFonts w:eastAsiaTheme="minorHAnsi"/>
        </w:rPr>
        <w:t xml:space="preserve">In hot-injection method, the temperature of the externally injected </w:t>
      </w:r>
      <w:r w:rsidRPr="00CA6D45">
        <w:rPr>
          <w:rFonts w:eastAsiaTheme="minorHAnsi"/>
          <w:lang w:eastAsia="ko-KR"/>
        </w:rPr>
        <w:t>Cs(oleate)</w:t>
      </w:r>
      <w:r w:rsidRPr="00CA6D45">
        <w:rPr>
          <w:rFonts w:eastAsiaTheme="minorHAnsi"/>
        </w:rPr>
        <w:t xml:space="preserve"> </w:t>
      </w:r>
      <w:r w:rsidRPr="00CA6D45">
        <w:rPr>
          <w:rFonts w:eastAsiaTheme="minorHAnsi"/>
          <w:lang w:eastAsia="ko-KR"/>
        </w:rPr>
        <w:t>soltuion</w:t>
      </w:r>
      <w:r w:rsidRPr="00CA6D45">
        <w:rPr>
          <w:rFonts w:eastAsiaTheme="minorHAnsi"/>
        </w:rPr>
        <w:t xml:space="preserve"> </w:t>
      </w:r>
      <w:r w:rsidRPr="00CA6D45">
        <w:rPr>
          <w:rFonts w:eastAsiaTheme="minorHAnsi"/>
          <w:lang w:eastAsia="ko-KR"/>
        </w:rPr>
        <w:t>(based</w:t>
      </w:r>
      <w:r w:rsidRPr="00CA6D45">
        <w:rPr>
          <w:rFonts w:eastAsiaTheme="minorHAnsi"/>
        </w:rPr>
        <w:t xml:space="preserve"> </w:t>
      </w:r>
      <w:r w:rsidRPr="00CA6D45">
        <w:rPr>
          <w:rFonts w:eastAsiaTheme="minorHAnsi"/>
          <w:lang w:eastAsia="ko-KR"/>
        </w:rPr>
        <w:t>on</w:t>
      </w:r>
      <w:r w:rsidRPr="00CA6D45">
        <w:rPr>
          <w:rFonts w:eastAsiaTheme="minorHAnsi"/>
        </w:rPr>
        <w:t xml:space="preserve"> 1- octadecene (ODE) </w:t>
      </w:r>
      <w:r w:rsidRPr="00CA6D45">
        <w:rPr>
          <w:rFonts w:eastAsiaTheme="minorHAnsi"/>
          <w:lang w:eastAsia="ko-KR"/>
        </w:rPr>
        <w:t>solvent)</w:t>
      </w:r>
      <w:r w:rsidRPr="00CA6D45">
        <w:rPr>
          <w:rFonts w:eastAsiaTheme="minorHAnsi"/>
        </w:rPr>
        <w:t xml:space="preserve"> was set to 90 </w:t>
      </w:r>
      <w:r w:rsidRPr="00CA6D45">
        <w:t>°C</w:t>
      </w:r>
      <w:r w:rsidRPr="00CA6D45">
        <w:rPr>
          <w:rFonts w:eastAsiaTheme="minorHAnsi"/>
        </w:rPr>
        <w:t xml:space="preserve">, while the internal </w:t>
      </w:r>
      <w:r w:rsidRPr="00CA6D45">
        <w:rPr>
          <w:rFonts w:eastAsiaTheme="minorHAnsi"/>
          <w:lang w:eastAsia="ko-KR"/>
        </w:rPr>
        <w:t>PbX</w:t>
      </w:r>
      <w:r w:rsidRPr="00CA6D45">
        <w:rPr>
          <w:rFonts w:eastAsiaTheme="minorHAnsi"/>
          <w:vertAlign w:val="subscript"/>
          <w:lang w:eastAsia="ko-KR"/>
        </w:rPr>
        <w:t>2</w:t>
      </w:r>
      <w:r w:rsidRPr="00CA6D45">
        <w:rPr>
          <w:rFonts w:eastAsiaTheme="minorHAnsi"/>
          <w:lang w:eastAsia="ko-KR"/>
        </w:rPr>
        <w:t>-solubilized</w:t>
      </w:r>
      <w:r w:rsidRPr="00CA6D45">
        <w:rPr>
          <w:rFonts w:eastAsiaTheme="minorHAnsi"/>
        </w:rPr>
        <w:t xml:space="preserve"> </w:t>
      </w:r>
      <w:r w:rsidRPr="00CA6D45">
        <w:rPr>
          <w:rFonts w:eastAsiaTheme="minorHAnsi"/>
          <w:lang w:eastAsia="ko-KR"/>
        </w:rPr>
        <w:t>solution</w:t>
      </w:r>
      <w:r w:rsidRPr="00CA6D45">
        <w:rPr>
          <w:rFonts w:eastAsiaTheme="minorHAnsi"/>
        </w:rPr>
        <w:t xml:space="preserve"> </w:t>
      </w:r>
      <w:r w:rsidRPr="00CA6D45">
        <w:rPr>
          <w:rFonts w:eastAsiaTheme="minorHAnsi"/>
          <w:lang w:eastAsia="ko-KR"/>
        </w:rPr>
        <w:t>(based</w:t>
      </w:r>
      <w:r w:rsidRPr="00CA6D45">
        <w:rPr>
          <w:rFonts w:eastAsiaTheme="minorHAnsi"/>
        </w:rPr>
        <w:t xml:space="preserve"> </w:t>
      </w:r>
      <w:r w:rsidRPr="00CA6D45">
        <w:rPr>
          <w:rFonts w:eastAsiaTheme="minorHAnsi"/>
          <w:lang w:eastAsia="ko-KR"/>
        </w:rPr>
        <w:t>on</w:t>
      </w:r>
      <w:r w:rsidRPr="00CA6D45">
        <w:rPr>
          <w:rFonts w:eastAsiaTheme="minorHAnsi"/>
        </w:rPr>
        <w:t xml:space="preserve"> ODE </w:t>
      </w:r>
      <w:r w:rsidRPr="00CA6D45">
        <w:rPr>
          <w:rFonts w:eastAsiaTheme="minorHAnsi"/>
          <w:lang w:eastAsia="ko-KR"/>
        </w:rPr>
        <w:t>solvent)</w:t>
      </w:r>
      <w:r w:rsidRPr="00CA6D45">
        <w:rPr>
          <w:rFonts w:eastAsiaTheme="minorHAnsi"/>
        </w:rPr>
        <w:t xml:space="preserve"> was set to 180 </w:t>
      </w:r>
      <w:r w:rsidRPr="00CA6D45">
        <w:t>°C</w:t>
      </w:r>
      <w:r w:rsidR="00974153">
        <w:rPr>
          <w:rFonts w:eastAsiaTheme="minorEastAsia" w:hint="eastAsia"/>
          <w:lang w:eastAsia="ko-KR"/>
        </w:rPr>
        <w:t xml:space="preserve"> [</w:t>
      </w:r>
      <w:r w:rsidR="00974153" w:rsidRPr="00974153">
        <w:rPr>
          <w:rFonts w:eastAsiaTheme="minorEastAsia" w:hint="eastAsia"/>
          <w:color w:val="FF0000"/>
          <w:lang w:eastAsia="ko-KR"/>
        </w:rPr>
        <w:t>1</w:t>
      </w:r>
      <w:r w:rsidR="00974153">
        <w:rPr>
          <w:rFonts w:eastAsiaTheme="minorEastAsia" w:hint="eastAsia"/>
          <w:lang w:eastAsia="ko-KR"/>
        </w:rPr>
        <w:t>]</w:t>
      </w:r>
      <w:r w:rsidRPr="00CA6D45">
        <w:rPr>
          <w:rFonts w:eastAsiaTheme="minorEastAsia"/>
          <w:lang w:eastAsia="ko-KR"/>
        </w:rPr>
        <w:t>.</w:t>
      </w:r>
      <w:r w:rsidRPr="00CA6D45">
        <w:rPr>
          <w:color w:val="FF0000"/>
        </w:rPr>
        <w:t xml:space="preserve"> </w:t>
      </w:r>
      <w:r w:rsidRPr="00CA6D45">
        <w:t xml:space="preserve">In heat-up method, </w:t>
      </w:r>
      <w:r w:rsidRPr="00CA6D45">
        <w:rPr>
          <w:rFonts w:eastAsiaTheme="minorHAnsi"/>
        </w:rPr>
        <w:t xml:space="preserve">the temperature inside was set to 110 </w:t>
      </w:r>
      <w:r w:rsidRPr="00CA6D45">
        <w:t>°C</w:t>
      </w:r>
      <w:r w:rsidRPr="00CA6D45">
        <w:rPr>
          <w:rFonts w:eastAsiaTheme="minorHAnsi"/>
        </w:rPr>
        <w:t xml:space="preserve"> and the temperature of the heat source was set to 130 </w:t>
      </w:r>
      <w:r w:rsidRPr="00CA6D45">
        <w:t>°C</w:t>
      </w:r>
      <w:r w:rsidRPr="00CA6D45">
        <w:rPr>
          <w:rFonts w:eastAsiaTheme="minorHAnsi"/>
        </w:rPr>
        <w:t xml:space="preserve"> to simulate the temperature region where CsPbBr</w:t>
      </w:r>
      <w:r w:rsidRPr="00CA6D45">
        <w:rPr>
          <w:rFonts w:eastAsiaTheme="minorHAnsi"/>
          <w:vertAlign w:val="subscript"/>
        </w:rPr>
        <w:t>3</w:t>
      </w:r>
      <w:r w:rsidRPr="00CA6D45">
        <w:rPr>
          <w:rFonts w:eastAsiaTheme="minorHAnsi"/>
        </w:rPr>
        <w:t>-</w:t>
      </w:r>
      <w:r w:rsidR="00936D20" w:rsidRPr="00CA6D45">
        <w:rPr>
          <w:rFonts w:eastAsiaTheme="minorHAnsi" w:hint="eastAsia"/>
          <w:lang w:eastAsia="ko-KR"/>
        </w:rPr>
        <w:t>Q</w:t>
      </w:r>
      <w:r w:rsidRPr="00CA6D45">
        <w:rPr>
          <w:rFonts w:eastAsiaTheme="minorHAnsi"/>
          <w:lang w:eastAsia="ko-KR"/>
        </w:rPr>
        <w:t>PNCs</w:t>
      </w:r>
      <w:r w:rsidRPr="00CA6D45">
        <w:rPr>
          <w:rFonts w:eastAsiaTheme="minorHAnsi"/>
        </w:rPr>
        <w:t xml:space="preserve"> </w:t>
      </w:r>
      <w:r w:rsidRPr="00CA6D45">
        <w:rPr>
          <w:rFonts w:eastAsiaTheme="minorHAnsi"/>
          <w:lang w:eastAsia="ko-KR"/>
        </w:rPr>
        <w:t>are</w:t>
      </w:r>
      <w:r w:rsidRPr="00CA6D45">
        <w:rPr>
          <w:rFonts w:eastAsiaTheme="minorHAnsi"/>
        </w:rPr>
        <w:t xml:space="preserve"> formed.</w:t>
      </w:r>
    </w:p>
    <w:p w14:paraId="677D29FF" w14:textId="77777777" w:rsidR="008F59F3" w:rsidRPr="00CA6D45" w:rsidRDefault="008F59F3" w:rsidP="008F59F3">
      <w:pPr>
        <w:spacing w:line="360" w:lineRule="auto"/>
        <w:jc w:val="both"/>
      </w:pPr>
      <w:r w:rsidRPr="00CA6D45">
        <w:rPr>
          <w:i/>
          <w:iCs/>
        </w:rPr>
        <w:tab/>
      </w:r>
      <w:r w:rsidRPr="00CA6D45">
        <w:rPr>
          <w:rFonts w:eastAsiaTheme="minorHAnsi"/>
        </w:rPr>
        <w:t>The mass transfer equations account for the transport of chemical species by diffusion (Fick’s law) and convection. It is used to simulate the migration of ions mixed in the ODE in the hot-injection method, which affects the concentration. The Stokes-Einstein equation was used to calculate the diffusion coefficient of the injected Cs ions involved in the reaction:</w:t>
      </w:r>
    </w:p>
    <w:p w14:paraId="47C0F70D" w14:textId="77777777" w:rsidR="008F59F3" w:rsidRPr="00CA6D45" w:rsidRDefault="008F59F3" w:rsidP="008F59F3">
      <w:pPr>
        <w:spacing w:line="360" w:lineRule="auto"/>
        <w:jc w:val="both"/>
        <w:rPr>
          <w:rFonts w:eastAsiaTheme="minorHAnsi"/>
        </w:rPr>
      </w:pPr>
      <m:oMathPara>
        <m:oMath>
          <m:r>
            <w:rPr>
              <w:rFonts w:ascii="Cambria Math" w:eastAsiaTheme="minorHAnsi" w:hAnsi="Cambria Math"/>
            </w:rPr>
            <m:t xml:space="preserve">D= </m:t>
          </m:r>
          <m:f>
            <m:fPr>
              <m:ctrlPr>
                <w:rPr>
                  <w:rFonts w:ascii="Cambria Math" w:eastAsiaTheme="minorHAnsi" w:hAnsi="Cambria Math"/>
                  <w:i/>
                </w:rPr>
              </m:ctrlPr>
            </m:fPr>
            <m:num>
              <m:sSub>
                <m:sSubPr>
                  <m:ctrlPr>
                    <w:rPr>
                      <w:rFonts w:ascii="Cambria Math" w:eastAsiaTheme="minorHAnsi" w:hAnsi="Cambria Math"/>
                      <w:i/>
                    </w:rPr>
                  </m:ctrlPr>
                </m:sSubPr>
                <m:e>
                  <m:r>
                    <w:rPr>
                      <w:rFonts w:ascii="Cambria Math" w:eastAsiaTheme="minorHAnsi" w:hAnsi="Cambria Math"/>
                    </w:rPr>
                    <m:t>k</m:t>
                  </m:r>
                </m:e>
                <m:sub>
                  <m:r>
                    <w:rPr>
                      <w:rFonts w:ascii="Cambria Math" w:eastAsiaTheme="minorHAnsi" w:hAnsi="Cambria Math"/>
                    </w:rPr>
                    <m:t>B</m:t>
                  </m:r>
                </m:sub>
              </m:sSub>
              <m:r>
                <w:rPr>
                  <w:rFonts w:ascii="Cambria Math" w:eastAsiaTheme="minorHAnsi" w:hAnsi="Cambria Math"/>
                </w:rPr>
                <m:t>T</m:t>
              </m:r>
            </m:num>
            <m:den>
              <m:r>
                <w:rPr>
                  <w:rFonts w:ascii="Cambria Math" w:eastAsiaTheme="minorHAnsi" w:hAnsi="Cambria Math"/>
                </w:rPr>
                <m:t>6πr</m:t>
              </m:r>
              <m:r>
                <w:rPr>
                  <w:rFonts w:ascii="Cambria Math" w:eastAsiaTheme="minorHAnsi" w:hAnsi="Cambria Math"/>
                  <w:color w:val="202122"/>
                </w:rPr>
                <m:t>η</m:t>
              </m:r>
            </m:den>
          </m:f>
        </m:oMath>
      </m:oMathPara>
    </w:p>
    <w:p w14:paraId="50D27847" w14:textId="77777777" w:rsidR="008F59F3" w:rsidRPr="00CA6D45" w:rsidRDefault="008F59F3" w:rsidP="008F59F3">
      <w:pPr>
        <w:shd w:val="clear" w:color="auto" w:fill="FFFFFF"/>
        <w:spacing w:before="100" w:beforeAutospacing="1" w:after="24" w:line="360" w:lineRule="auto"/>
        <w:jc w:val="both"/>
        <w:rPr>
          <w:rFonts w:eastAsiaTheme="minorHAnsi"/>
          <w:color w:val="202122"/>
        </w:rPr>
      </w:pPr>
      <w:r w:rsidRPr="00CA6D45">
        <w:rPr>
          <w:rFonts w:eastAsiaTheme="minorHAnsi"/>
        </w:rPr>
        <w:t xml:space="preserve">, where </w:t>
      </w:r>
      <w:r w:rsidRPr="00CA6D45">
        <w:rPr>
          <w:rStyle w:val="texhtml"/>
          <w:rFonts w:eastAsiaTheme="minorHAnsi"/>
          <w:i/>
          <w:iCs/>
          <w:color w:val="202122"/>
        </w:rPr>
        <w:t>η</w:t>
      </w:r>
      <w:r w:rsidRPr="00CA6D45">
        <w:rPr>
          <w:rFonts w:eastAsiaTheme="minorHAnsi"/>
          <w:color w:val="202122"/>
        </w:rPr>
        <w:t> is the dynamic viscosity, r is the radius of the spherical particle. Using the diffusion coefficient from the above expression. After determining the diffusion coefficient, a mass balance equation was utilized, incorporating transport mechanisms associated with diffusion and convection:</w:t>
      </w:r>
    </w:p>
    <w:p w14:paraId="355D0B5E" w14:textId="77777777" w:rsidR="008F59F3" w:rsidRPr="00CA6D45" w:rsidRDefault="00000000" w:rsidP="008F59F3">
      <w:pPr>
        <w:spacing w:line="360" w:lineRule="auto"/>
        <w:jc w:val="both"/>
        <w:rPr>
          <w:rFonts w:eastAsiaTheme="minorHAnsi"/>
        </w:rPr>
      </w:pPr>
      <m:oMathPara>
        <m:oMath>
          <m:f>
            <m:fPr>
              <m:ctrlPr>
                <w:rPr>
                  <w:rFonts w:ascii="Cambria Math" w:eastAsiaTheme="minorHAnsi" w:hAnsi="Cambria Math"/>
                  <w:bCs/>
                  <w:iCs/>
                </w:rPr>
              </m:ctrlPr>
            </m:fPr>
            <m:num>
              <m:r>
                <w:rPr>
                  <w:rFonts w:ascii="Cambria Math" w:eastAsiaTheme="minorHAnsi" w:hAnsi="Cambria Math"/>
                </w:rPr>
                <m:t>∂</m:t>
              </m:r>
              <m:sSub>
                <m:sSubPr>
                  <m:ctrlPr>
                    <w:rPr>
                      <w:rFonts w:ascii="Cambria Math" w:eastAsiaTheme="minorHAnsi" w:hAnsi="Cambria Math"/>
                      <w:bCs/>
                      <w:iCs/>
                    </w:rPr>
                  </m:ctrlPr>
                </m:sSubPr>
                <m:e>
                  <m:r>
                    <m:rPr>
                      <m:sty m:val="p"/>
                    </m:rPr>
                    <w:rPr>
                      <w:rFonts w:ascii="Cambria Math" w:eastAsiaTheme="minorHAnsi" w:hAnsi="Cambria Math"/>
                    </w:rPr>
                    <m:t>c</m:t>
                  </m:r>
                </m:e>
                <m:sub>
                  <m:r>
                    <w:rPr>
                      <w:rFonts w:ascii="Cambria Math" w:eastAsiaTheme="minorHAnsi" w:hAnsi="Cambria Math"/>
                    </w:rPr>
                    <m:t>i</m:t>
                  </m:r>
                </m:sub>
              </m:sSub>
            </m:num>
            <m:den>
              <m:r>
                <w:rPr>
                  <w:rFonts w:ascii="Cambria Math" w:eastAsiaTheme="minorHAnsi" w:hAnsi="Cambria Math"/>
                </w:rPr>
                <m:t>∂t</m:t>
              </m:r>
            </m:den>
          </m:f>
          <m:r>
            <m:rPr>
              <m:sty m:val="p"/>
            </m:rPr>
            <w:rPr>
              <w:rFonts w:ascii="Cambria Math" w:eastAsiaTheme="minorHAnsi" w:hAnsi="Cambria Math"/>
            </w:rPr>
            <m:t>+∇∙</m:t>
          </m:r>
          <m:sSub>
            <m:sSubPr>
              <m:ctrlPr>
                <w:rPr>
                  <w:rFonts w:ascii="Cambria Math" w:eastAsiaTheme="minorHAnsi" w:hAnsi="Cambria Math"/>
                  <w:bCs/>
                  <w:iCs/>
                </w:rPr>
              </m:ctrlPr>
            </m:sSubPr>
            <m:e>
              <m:r>
                <w:rPr>
                  <w:rFonts w:ascii="Cambria Math" w:eastAsiaTheme="minorHAnsi" w:hAnsi="Cambria Math"/>
                </w:rPr>
                <m:t>J</m:t>
              </m:r>
            </m:e>
            <m:sub>
              <m:r>
                <w:rPr>
                  <w:rFonts w:ascii="Cambria Math" w:eastAsiaTheme="minorHAnsi" w:hAnsi="Cambria Math"/>
                </w:rPr>
                <m:t>i</m:t>
              </m:r>
            </m:sub>
          </m:sSub>
          <m:r>
            <m:rPr>
              <m:sty m:val="p"/>
            </m:rPr>
            <w:rPr>
              <w:rFonts w:ascii="Cambria Math" w:eastAsiaTheme="minorHAnsi" w:hAnsi="Cambria Math"/>
            </w:rPr>
            <m:t>+u∙∇</m:t>
          </m:r>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i</m:t>
              </m:r>
            </m:sub>
          </m:sSub>
          <m:r>
            <m:rPr>
              <m:sty m:val="p"/>
            </m:rPr>
            <w:rPr>
              <w:rFonts w:ascii="Cambria Math" w:eastAsiaTheme="minorHAnsi" w:hAnsi="Cambria Math"/>
            </w:rPr>
            <m:t>=</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i</m:t>
              </m:r>
            </m:sub>
          </m:sSub>
        </m:oMath>
      </m:oMathPara>
    </w:p>
    <w:p w14:paraId="4D89EB3E" w14:textId="77777777" w:rsidR="008F59F3" w:rsidRPr="00CA6D45" w:rsidRDefault="00000000" w:rsidP="008F59F3">
      <w:pPr>
        <w:spacing w:line="360" w:lineRule="auto"/>
        <w:jc w:val="both"/>
        <w:rPr>
          <w:rFonts w:eastAsiaTheme="minorHAnsi"/>
        </w:rPr>
      </w:pPr>
      <m:oMathPara>
        <m:oMath>
          <m:sSub>
            <m:sSubPr>
              <m:ctrlPr>
                <w:rPr>
                  <w:rFonts w:ascii="Cambria Math" w:eastAsiaTheme="minorHAnsi" w:hAnsi="Cambria Math"/>
                  <w:bCs/>
                  <w:iCs/>
                </w:rPr>
              </m:ctrlPr>
            </m:sSubPr>
            <m:e>
              <m:r>
                <w:rPr>
                  <w:rFonts w:ascii="Cambria Math" w:eastAsiaTheme="minorHAnsi" w:hAnsi="Cambria Math"/>
                </w:rPr>
                <m:t>J</m:t>
              </m:r>
            </m:e>
            <m:sub>
              <m:r>
                <w:rPr>
                  <w:rFonts w:ascii="Cambria Math" w:eastAsiaTheme="minorHAnsi" w:hAnsi="Cambria Math"/>
                </w:rPr>
                <m:t>i</m:t>
              </m:r>
            </m:sub>
          </m:sSub>
          <m:r>
            <m:rPr>
              <m:sty m:val="p"/>
            </m:rPr>
            <w:rPr>
              <w:rFonts w:ascii="Cambria Math" w:eastAsiaTheme="minorHAnsi" w:hAnsi="Cambria Math"/>
            </w:rPr>
            <m:t>=- D∙∇</m:t>
          </m:r>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i</m:t>
              </m:r>
            </m:sub>
          </m:sSub>
        </m:oMath>
      </m:oMathPara>
    </w:p>
    <w:p w14:paraId="3F12780C" w14:textId="77777777" w:rsidR="008F59F3" w:rsidRPr="00CA6D45" w:rsidRDefault="008F59F3" w:rsidP="008F59F3">
      <w:pPr>
        <w:spacing w:line="360" w:lineRule="auto"/>
        <w:jc w:val="both"/>
        <w:rPr>
          <w:rFonts w:eastAsiaTheme="minorHAnsi"/>
          <w:iCs/>
        </w:rPr>
      </w:pPr>
      <w:r w:rsidRPr="00CA6D45">
        <w:rPr>
          <w:iCs/>
        </w:rPr>
        <w:lastRenderedPageBreak/>
        <w:t xml:space="preserve">where </w:t>
      </w:r>
      <m:oMath>
        <m:r>
          <w:rPr>
            <w:rFonts w:ascii="Cambria Math" w:eastAsiaTheme="minorHAnsi" w:hAnsi="Cambria Math"/>
          </w:rPr>
          <m:t>D</m:t>
        </m:r>
      </m:oMath>
      <w:r w:rsidRPr="00CA6D45">
        <w:rPr>
          <w:rFonts w:eastAsiaTheme="minorHAnsi"/>
          <w:iCs/>
        </w:rPr>
        <w:t xml:space="preserve"> is the diffusion coefficient of chemical species and </w:t>
      </w:r>
      <m:oMath>
        <m:sSub>
          <m:sSubPr>
            <m:ctrlPr>
              <w:rPr>
                <w:rFonts w:ascii="Cambria Math" w:eastAsiaTheme="minorHAnsi" w:hAnsi="Cambria Math"/>
                <w:i/>
                <w:iCs/>
              </w:rPr>
            </m:ctrlPr>
          </m:sSubPr>
          <m:e>
            <m:r>
              <w:rPr>
                <w:rFonts w:ascii="Cambria Math" w:eastAsiaTheme="minorHAnsi" w:hAnsi="Cambria Math"/>
              </w:rPr>
              <m:t>c</m:t>
            </m:r>
          </m:e>
          <m:sub>
            <m:r>
              <w:rPr>
                <w:rFonts w:ascii="Cambria Math" w:eastAsiaTheme="minorHAnsi" w:hAnsi="Cambria Math"/>
              </w:rPr>
              <m:t>i</m:t>
            </m:r>
          </m:sub>
        </m:sSub>
      </m:oMath>
      <w:r w:rsidRPr="00CA6D45">
        <w:rPr>
          <w:rFonts w:eastAsiaTheme="minorHAnsi"/>
          <w:iCs/>
        </w:rPr>
        <w:t xml:space="preserve"> is concentration, </w:t>
      </w:r>
      <m:oMath>
        <m:sSub>
          <m:sSubPr>
            <m:ctrlPr>
              <w:rPr>
                <w:rFonts w:ascii="Cambria Math" w:eastAsiaTheme="minorHAnsi" w:hAnsi="Cambria Math"/>
                <w:i/>
                <w:iCs/>
              </w:rPr>
            </m:ctrlPr>
          </m:sSubPr>
          <m:e>
            <m:r>
              <w:rPr>
                <w:rFonts w:ascii="Cambria Math" w:eastAsiaTheme="minorHAnsi" w:hAnsi="Cambria Math"/>
              </w:rPr>
              <m:t>J</m:t>
            </m:r>
          </m:e>
          <m:sub>
            <m:r>
              <w:rPr>
                <w:rFonts w:ascii="Cambria Math" w:eastAsiaTheme="minorHAnsi" w:hAnsi="Cambria Math"/>
              </w:rPr>
              <m:t>i</m:t>
            </m:r>
          </m:sub>
        </m:sSub>
      </m:oMath>
      <w:r w:rsidRPr="00CA6D45">
        <w:rPr>
          <w:rFonts w:eastAsiaTheme="minorHAnsi"/>
          <w:iCs/>
        </w:rPr>
        <w:t xml:space="preserve"> is flux, </w:t>
      </w:r>
      <m:oMath>
        <m:sSub>
          <m:sSubPr>
            <m:ctrlPr>
              <w:rPr>
                <w:rFonts w:ascii="Cambria Math" w:eastAsiaTheme="minorHAnsi" w:hAnsi="Cambria Math"/>
                <w:i/>
                <w:iCs/>
              </w:rPr>
            </m:ctrlPr>
          </m:sSubPr>
          <m:e>
            <m:r>
              <w:rPr>
                <w:rFonts w:ascii="Cambria Math" w:eastAsiaTheme="minorHAnsi" w:hAnsi="Cambria Math"/>
              </w:rPr>
              <m:t>R</m:t>
            </m:r>
          </m:e>
          <m:sub>
            <m:r>
              <w:rPr>
                <w:rFonts w:ascii="Cambria Math" w:eastAsiaTheme="minorHAnsi" w:hAnsi="Cambria Math"/>
              </w:rPr>
              <m:t>i</m:t>
            </m:r>
          </m:sub>
        </m:sSub>
      </m:oMath>
      <w:r w:rsidRPr="00CA6D45">
        <w:rPr>
          <w:rFonts w:eastAsiaTheme="minorHAnsi"/>
          <w:iCs/>
        </w:rPr>
        <w:t xml:space="preserve"> is a reaction rate expression, </w:t>
      </w:r>
      <m:oMath>
        <m:r>
          <w:rPr>
            <w:rFonts w:ascii="Cambria Math" w:eastAsiaTheme="minorHAnsi" w:hAnsi="Cambria Math"/>
          </w:rPr>
          <m:t>u</m:t>
        </m:r>
      </m:oMath>
      <w:r w:rsidRPr="00CA6D45">
        <w:rPr>
          <w:rFonts w:eastAsiaTheme="minorHAnsi"/>
          <w:iCs/>
        </w:rPr>
        <w:t xml:space="preserve"> is mass averaged velocity vector.</w:t>
      </w:r>
    </w:p>
    <w:p w14:paraId="42944BFC" w14:textId="77777777" w:rsidR="008F59F3" w:rsidRPr="00CA6D45" w:rsidRDefault="008F59F3" w:rsidP="008F59F3">
      <w:pPr>
        <w:spacing w:line="360" w:lineRule="auto"/>
        <w:ind w:firstLine="800"/>
        <w:jc w:val="both"/>
        <w:rPr>
          <w:rFonts w:eastAsiaTheme="minorHAnsi"/>
          <w:bCs/>
          <w:iCs/>
        </w:rPr>
      </w:pPr>
      <w:r w:rsidRPr="00CA6D45">
        <w:t>The Laminar Flow model is used to compute the velocity and pressure fields for the flow of a single-phase fluid in the laminar flow regime. The model was used to simulate the hydrodynamic changes that would occur to the existing fluid if an injection were to occur externally. The injection speed is 0.1~0.6 m/s to consider the difference in fluid flow according to the injection speed.</w:t>
      </w:r>
      <w:r w:rsidRPr="00CA6D45">
        <w:rPr>
          <w:rFonts w:eastAsiaTheme="minorHAnsi"/>
        </w:rPr>
        <w:t xml:space="preserve"> In this study, the Navier-Stokes equations were employed to describe the single-phase flow theory utilized:</w:t>
      </w:r>
    </w:p>
    <w:p w14:paraId="4E33E467" w14:textId="77777777" w:rsidR="008F59F3" w:rsidRPr="00CA6D45" w:rsidRDefault="00000000" w:rsidP="008F59F3">
      <w:pPr>
        <w:spacing w:line="360" w:lineRule="auto"/>
        <w:jc w:val="both"/>
      </w:pPr>
      <m:oMathPara>
        <m:oMath>
          <m:f>
            <m:fPr>
              <m:ctrlPr>
                <w:rPr>
                  <w:rFonts w:ascii="Cambria Math" w:hAnsi="Cambria Math"/>
                  <w:bCs/>
                  <w:iCs/>
                </w:rPr>
              </m:ctrlPr>
            </m:fPr>
            <m:num>
              <m:r>
                <w:rPr>
                  <w:rFonts w:ascii="Cambria Math" w:hAnsi="Cambria Math"/>
                </w:rPr>
                <m:t>∂</m:t>
              </m:r>
              <m:r>
                <m:rPr>
                  <m:sty m:val="p"/>
                </m:rPr>
                <w:rPr>
                  <w:rFonts w:ascii="Cambria Math" w:hAnsi="Cambria Math"/>
                </w:rPr>
                <m:t>ρ</m:t>
              </m:r>
            </m:num>
            <m:den>
              <m:r>
                <w:rPr>
                  <w:rFonts w:ascii="Cambria Math" w:hAnsi="Cambria Math"/>
                </w:rPr>
                <m:t>∂t</m:t>
              </m:r>
            </m:den>
          </m:f>
          <m:r>
            <m:rPr>
              <m:sty m:val="p"/>
            </m:rPr>
            <w:rPr>
              <w:rFonts w:ascii="Cambria Math" w:hAnsi="Cambria Math"/>
            </w:rPr>
            <m:t>+ρ</m:t>
          </m:r>
          <m:d>
            <m:dPr>
              <m:ctrlPr>
                <w:rPr>
                  <w:rFonts w:ascii="Cambria Math" w:hAnsi="Cambria Math"/>
                  <w:bCs/>
                  <w:iCs/>
                </w:rPr>
              </m:ctrlPr>
            </m:dPr>
            <m:e>
              <m:r>
                <m:rPr>
                  <m:sty m:val="p"/>
                </m:rPr>
                <w:rPr>
                  <w:rFonts w:ascii="Cambria Math" w:hAnsi="Cambria Math"/>
                </w:rPr>
                <m:t>u∙∇</m:t>
              </m:r>
              <m:ctrlPr>
                <w:rPr>
                  <w:rFonts w:ascii="Cambria Math" w:hAnsi="Cambria Math"/>
                </w:rPr>
              </m:ctrlPr>
            </m:e>
          </m:d>
          <m:r>
            <w:rPr>
              <w:rFonts w:ascii="Cambria Math" w:hAnsi="Cambria Math"/>
            </w:rPr>
            <m:t xml:space="preserve">u= </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-pI+ K</m:t>
              </m:r>
              <m:ctrlPr>
                <w:rPr>
                  <w:rFonts w:ascii="Cambria Math" w:hAnsi="Cambria Math"/>
                  <w:bCs/>
                  <w:iCs/>
                </w:rPr>
              </m:ctrlPr>
            </m:e>
          </m:d>
          <m:r>
            <w:rPr>
              <w:rFonts w:ascii="Cambria Math" w:hAnsi="Cambria Math"/>
            </w:rPr>
            <m:t>+F</m:t>
          </m:r>
        </m:oMath>
      </m:oMathPara>
    </w:p>
    <w:p w14:paraId="37CE25CD" w14:textId="77777777" w:rsidR="008F59F3" w:rsidRPr="00CA6D45" w:rsidRDefault="008F59F3" w:rsidP="008F59F3">
      <w:pPr>
        <w:spacing w:line="360" w:lineRule="auto"/>
        <w:jc w:val="both"/>
        <w:rPr>
          <w:color w:val="000000"/>
        </w:rPr>
      </w:pPr>
      <w:r w:rsidRPr="00CA6D45">
        <w:rPr>
          <w:color w:val="000000"/>
        </w:rPr>
        <w:t>where</w:t>
      </w:r>
      <w:r w:rsidRPr="00CA6D45">
        <w:rPr>
          <w:i/>
          <w:iCs/>
          <w:color w:val="000000"/>
        </w:rPr>
        <w:t xml:space="preserve"> ρ</w:t>
      </w:r>
      <w:r w:rsidRPr="00CA6D45">
        <w:rPr>
          <w:color w:val="000000"/>
        </w:rPr>
        <w:t xml:space="preserve"> is the density, </w:t>
      </w:r>
      <w:r w:rsidRPr="00CA6D45">
        <w:rPr>
          <w:b/>
          <w:bCs/>
          <w:color w:val="000000"/>
        </w:rPr>
        <w:t>u</w:t>
      </w:r>
      <w:r w:rsidRPr="00CA6D45">
        <w:rPr>
          <w:color w:val="000000"/>
        </w:rPr>
        <w:t xml:space="preserve"> is the velocity vector, p is pressure, I is identity tensor, K is the viscous stress tensor and </w:t>
      </w:r>
      <w:r w:rsidRPr="00CA6D45">
        <w:rPr>
          <w:b/>
          <w:bCs/>
          <w:color w:val="000000"/>
        </w:rPr>
        <w:t>F</w:t>
      </w:r>
      <w:r w:rsidRPr="00CA6D45">
        <w:rPr>
          <w:color w:val="000000"/>
        </w:rPr>
        <w:t> is the volume force vector.</w:t>
      </w:r>
    </w:p>
    <w:p w14:paraId="7A8CEFE7" w14:textId="31161F3F" w:rsidR="008F59F3" w:rsidRPr="00CA6D45" w:rsidRDefault="008F59F3" w:rsidP="008F59F3">
      <w:pPr>
        <w:spacing w:line="360" w:lineRule="auto"/>
        <w:jc w:val="both"/>
      </w:pPr>
      <w:r w:rsidRPr="00CA6D45">
        <w:rPr>
          <w:color w:val="000000"/>
        </w:rPr>
        <w:tab/>
        <w:t xml:space="preserve">We used the FEM modeling to simulate </w:t>
      </w:r>
      <w:r w:rsidRPr="00CA6D45">
        <w:rPr>
          <w:color w:val="000000"/>
          <w:lang w:eastAsia="ko-KR"/>
        </w:rPr>
        <w:t xml:space="preserve">the </w:t>
      </w:r>
      <w:r w:rsidRPr="00CA6D45">
        <w:rPr>
          <w:color w:val="000000"/>
        </w:rPr>
        <w:t xml:space="preserve">changes in temperature and concentration distributions after the Cs(oleate) solution during the hot-injection methods over time, assuming a consistent injection rate </w:t>
      </w:r>
      <w:r w:rsidRPr="00CA6D45">
        <w:t>(</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1</w:t>
      </w:r>
      <w:proofErr w:type="spellEnd"/>
      <w:r w:rsidRPr="00CA6D45">
        <w:t xml:space="preserve">). We observed that both temperature and concentration are </w:t>
      </w:r>
      <w:r w:rsidRPr="00CA6D45">
        <w:rPr>
          <w:lang w:eastAsia="ko-KR"/>
        </w:rPr>
        <w:t>not</w:t>
      </w:r>
      <w:r w:rsidRPr="00CA6D45">
        <w:t xml:space="preserve"> uniformly </w:t>
      </w:r>
      <w:r w:rsidRPr="00CA6D45">
        <w:rPr>
          <w:lang w:eastAsia="ko-KR"/>
        </w:rPr>
        <w:t>spread</w:t>
      </w:r>
      <w:r w:rsidRPr="00CA6D45">
        <w:t xml:space="preserve">, but </w:t>
      </w:r>
      <w:r w:rsidRPr="00CA6D45">
        <w:rPr>
          <w:lang w:eastAsia="ko-KR"/>
        </w:rPr>
        <w:t>form</w:t>
      </w:r>
      <w:r w:rsidRPr="00CA6D45">
        <w:t xml:space="preserve"> </w:t>
      </w:r>
      <w:r w:rsidRPr="00CA6D45">
        <w:rPr>
          <w:lang w:eastAsia="ko-KR"/>
        </w:rPr>
        <w:t>serious</w:t>
      </w:r>
      <w:r w:rsidRPr="00CA6D45">
        <w:t xml:space="preserve"> </w:t>
      </w:r>
      <w:r w:rsidRPr="00CA6D45">
        <w:rPr>
          <w:lang w:eastAsia="ko-KR"/>
        </w:rPr>
        <w:t>gradients</w:t>
      </w:r>
      <w:r w:rsidRPr="00CA6D45">
        <w:t xml:space="preserve"> </w:t>
      </w:r>
      <w:r w:rsidRPr="00CA6D45">
        <w:rPr>
          <w:lang w:eastAsia="ko-KR"/>
        </w:rPr>
        <w:t>and</w:t>
      </w:r>
      <w:r w:rsidRPr="00CA6D45">
        <w:t xml:space="preserve"> </w:t>
      </w:r>
      <w:r w:rsidRPr="00CA6D45">
        <w:rPr>
          <w:lang w:eastAsia="ko-KR"/>
        </w:rPr>
        <w:t>distributions</w:t>
      </w:r>
      <w:r w:rsidRPr="00CA6D45">
        <w:t xml:space="preserve">. The distribution of temperature and concentration showed similarity, indicating that heat and mass transfers by injection are primarily driven by convection rather than diffusion. Moreover, these transfer processes vary with the injection </w:t>
      </w:r>
      <w:r w:rsidRPr="00CA6D45">
        <w:rPr>
          <w:rFonts w:eastAsia="맑은 고딕"/>
          <w:lang w:eastAsia="ko-KR"/>
        </w:rPr>
        <w:t>rate</w:t>
      </w:r>
      <w:r w:rsidRPr="00CA6D45">
        <w:t>, but it was independent of the initial spread. As the injection approached saturation, the temperature and concentration gradients gradually decreased, but their uniformity remained imperfect due to the presence of partially concentrated areas. It is suggested that achieving a homogeneous temperature and concentration distribution via the hot-injection methods is challenging and quite tricky.</w:t>
      </w:r>
    </w:p>
    <w:p w14:paraId="0BDC673C" w14:textId="77777777" w:rsidR="008F59F3" w:rsidRPr="00CA6D45" w:rsidRDefault="008F59F3" w:rsidP="008F59F3">
      <w:pPr>
        <w:spacing w:line="360" w:lineRule="auto"/>
        <w:jc w:val="center"/>
        <w:rPr>
          <w:rFonts w:eastAsiaTheme="minorEastAsia"/>
          <w:lang w:val="en-US" w:eastAsia="ko-KR"/>
        </w:rPr>
      </w:pPr>
      <w:r w:rsidRPr="00CA6D45">
        <w:rPr>
          <w:rFonts w:eastAsiaTheme="minorEastAsia"/>
          <w:noProof/>
          <w:lang w:eastAsia="ko-KR"/>
        </w:rPr>
        <w:lastRenderedPageBreak/>
        <w:drawing>
          <wp:inline distT="0" distB="0" distL="0" distR="0" wp14:anchorId="2D9E75A9" wp14:editId="3314AA7D">
            <wp:extent cx="5731510" cy="5353050"/>
            <wp:effectExtent l="0" t="0" r="2540" b="0"/>
            <wp:docPr id="1462955759" name="그림 1462955759" descr="스크린샷, 다채로움, 양초이(가) 표시된 사진&#10;&#10;자동 생성된 설명">
              <a:extLst xmlns:a="http://schemas.openxmlformats.org/drawingml/2006/main">
                <a:ext uri="{FF2B5EF4-FFF2-40B4-BE49-F238E27FC236}">
                  <a16:creationId xmlns:a16="http://schemas.microsoft.com/office/drawing/2014/main" id="{67CAC74D-C839-E5D5-E2F5-0605AC694F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55759" name="그림 1462955759" descr="스크린샷, 다채로움, 양초이(가) 표시된 사진&#10;&#10;자동 생성된 설명">
                      <a:extLst>
                        <a:ext uri="{FF2B5EF4-FFF2-40B4-BE49-F238E27FC236}">
                          <a16:creationId xmlns:a16="http://schemas.microsoft.com/office/drawing/2014/main" id="{67CAC74D-C839-E5D5-E2F5-0605AC694FDB}"/>
                        </a:ext>
                      </a:extLst>
                    </pic:cNvPr>
                    <pic:cNvPicPr>
                      <a:picLocks noChangeAspect="1"/>
                    </pic:cNvPicPr>
                  </pic:nvPicPr>
                  <pic:blipFill rotWithShape="1">
                    <a:blip r:embed="rId10"/>
                    <a:srcRect l="1435" t="849" r="1108"/>
                    <a:stretch/>
                  </pic:blipFill>
                  <pic:spPr>
                    <a:xfrm>
                      <a:off x="0" y="0"/>
                      <a:ext cx="5731510" cy="5353050"/>
                    </a:xfrm>
                    <a:prstGeom prst="rect">
                      <a:avLst/>
                    </a:prstGeom>
                  </pic:spPr>
                </pic:pic>
              </a:graphicData>
            </a:graphic>
          </wp:inline>
        </w:drawing>
      </w:r>
    </w:p>
    <w:p w14:paraId="21711515" w14:textId="348E9684" w:rsidR="008F59F3" w:rsidRPr="00974153" w:rsidRDefault="008F59F3" w:rsidP="008F59F3">
      <w:pPr>
        <w:spacing w:line="360" w:lineRule="auto"/>
        <w:jc w:val="both"/>
        <w:rPr>
          <w:rFonts w:eastAsiaTheme="minorEastAsia" w:hint="eastAsia"/>
          <w:lang w:eastAsia="ko-KR"/>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hint="eastAsia"/>
          <w:b/>
          <w:bCs/>
          <w:lang w:val="en-US" w:eastAsia="ko-KR"/>
        </w:rPr>
        <w:t>1</w:t>
      </w:r>
      <w:proofErr w:type="spellEnd"/>
      <w:r w:rsidRPr="00CA6D45">
        <w:rPr>
          <w:rFonts w:eastAsiaTheme="minorEastAsia"/>
          <w:b/>
          <w:bCs/>
          <w:lang w:val="en-US" w:eastAsia="ko-KR"/>
        </w:rPr>
        <w:t xml:space="preserve"> </w:t>
      </w:r>
      <w:r w:rsidRPr="00974153">
        <w:rPr>
          <w:lang w:eastAsia="ko-KR"/>
        </w:rPr>
        <w:t>FEM simulations of hot-injection synthesis of CsPbX</w:t>
      </w:r>
      <w:r w:rsidRPr="00974153">
        <w:rPr>
          <w:vertAlign w:val="subscript"/>
          <w:lang w:eastAsia="ko-KR"/>
        </w:rPr>
        <w:t>3</w:t>
      </w:r>
      <w:r w:rsidRPr="00974153">
        <w:rPr>
          <w:lang w:eastAsia="ko-KR"/>
        </w:rPr>
        <w:t>-</w:t>
      </w:r>
      <w:r w:rsidR="00936D20" w:rsidRPr="00974153">
        <w:rPr>
          <w:rFonts w:eastAsiaTheme="minorEastAsia" w:hint="eastAsia"/>
          <w:lang w:eastAsia="ko-KR"/>
        </w:rPr>
        <w:t>Q</w:t>
      </w:r>
      <w:r w:rsidRPr="00974153">
        <w:rPr>
          <w:lang w:eastAsia="ko-KR"/>
        </w:rPr>
        <w:t>PNC</w:t>
      </w:r>
      <w:r w:rsidRPr="00974153">
        <w:rPr>
          <w:rFonts w:hint="eastAsia"/>
          <w:lang w:eastAsia="ko-KR"/>
        </w:rPr>
        <w:t>.</w:t>
      </w:r>
      <w:r w:rsidRPr="00CA6D45">
        <w:rPr>
          <w:lang w:eastAsia="ko-KR"/>
        </w:rPr>
        <w:t xml:space="preserve"> </w:t>
      </w:r>
      <w:r w:rsidR="00974153">
        <w:rPr>
          <w:rFonts w:eastAsiaTheme="minorEastAsia" w:hint="eastAsia"/>
          <w:b/>
          <w:bCs/>
          <w:lang w:eastAsia="ko-KR"/>
        </w:rPr>
        <w:t>a</w:t>
      </w:r>
      <w:r w:rsidRPr="00CA6D45">
        <w:rPr>
          <w:lang w:eastAsia="ko-KR"/>
        </w:rPr>
        <w:t xml:space="preserve"> temperature and </w:t>
      </w:r>
      <w:r w:rsidR="00974153" w:rsidRPr="00974153">
        <w:rPr>
          <w:rFonts w:eastAsiaTheme="minorEastAsia" w:hint="eastAsia"/>
          <w:b/>
          <w:bCs/>
          <w:lang w:eastAsia="ko-KR"/>
        </w:rPr>
        <w:t>b</w:t>
      </w:r>
      <w:r w:rsidRPr="00CA6D45">
        <w:rPr>
          <w:lang w:eastAsia="ko-KR"/>
        </w:rPr>
        <w:t xml:space="preserve"> concentration distributions as a function of time (t), assuming the injection speed (v) of Cs(oleate) solution to be 0.6 m/s. These FEM simulation results were partially extracted to organize </w:t>
      </w:r>
      <w:r w:rsidRPr="00CA6D45">
        <w:rPr>
          <w:b/>
          <w:bCs/>
          <w:lang w:eastAsia="ko-KR"/>
        </w:rPr>
        <w:t>Fig</w:t>
      </w:r>
      <w:r w:rsidR="00974153">
        <w:rPr>
          <w:rFonts w:eastAsiaTheme="minorEastAsia" w:hint="eastAsia"/>
          <w:b/>
          <w:bCs/>
          <w:lang w:eastAsia="ko-KR"/>
        </w:rPr>
        <w:t>.</w:t>
      </w:r>
      <w:r w:rsidRPr="00CA6D45">
        <w:rPr>
          <w:b/>
          <w:bCs/>
          <w:lang w:eastAsia="ko-KR"/>
        </w:rPr>
        <w:t xml:space="preserve"> 1</w:t>
      </w:r>
      <w:r w:rsidR="000634C9">
        <w:rPr>
          <w:rFonts w:eastAsiaTheme="minorEastAsia" w:hint="eastAsia"/>
          <w:b/>
          <w:bCs/>
          <w:lang w:eastAsia="ko-KR"/>
        </w:rPr>
        <w:t>b</w:t>
      </w:r>
      <w:r w:rsidRPr="00CA6D45">
        <w:rPr>
          <w:lang w:eastAsia="ko-KR"/>
        </w:rPr>
        <w:t xml:space="preserve">. </w:t>
      </w:r>
      <w:r w:rsidR="00974153" w:rsidRPr="00974153">
        <w:rPr>
          <w:rFonts w:eastAsiaTheme="minorEastAsia" w:hint="eastAsia"/>
          <w:b/>
          <w:bCs/>
          <w:lang w:eastAsia="ko-KR"/>
        </w:rPr>
        <w:t>c</w:t>
      </w:r>
      <w:r w:rsidRPr="00CA6D45">
        <w:rPr>
          <w:lang w:eastAsia="ko-KR"/>
        </w:rPr>
        <w:t xml:space="preserve"> temperature distributions as a function of </w:t>
      </w:r>
      <w:r w:rsidRPr="00CA6D45">
        <w:rPr>
          <w:rFonts w:hint="eastAsia"/>
          <w:lang w:eastAsia="ko-KR"/>
        </w:rPr>
        <w:t>the</w:t>
      </w:r>
      <w:r w:rsidRPr="00CA6D45">
        <w:rPr>
          <w:lang w:eastAsia="ko-KR"/>
        </w:rPr>
        <w:t xml:space="preserve"> injection speed, assuming time to be 1 s after the injection of Cs(oleate) solutions</w:t>
      </w:r>
    </w:p>
    <w:p w14:paraId="0A428785" w14:textId="77777777" w:rsidR="008F59F3" w:rsidRPr="00CA6D45" w:rsidRDefault="008F59F3" w:rsidP="008F59F3">
      <w:pPr>
        <w:spacing w:after="160" w:line="259" w:lineRule="auto"/>
        <w:jc w:val="both"/>
        <w:rPr>
          <w:lang w:eastAsia="ko-KR"/>
        </w:rPr>
      </w:pPr>
      <w:r w:rsidRPr="00CA6D45">
        <w:rPr>
          <w:lang w:eastAsia="ko-KR"/>
        </w:rPr>
        <w:br w:type="page"/>
      </w:r>
    </w:p>
    <w:p w14:paraId="3555B855" w14:textId="77777777" w:rsidR="008F59F3" w:rsidRPr="00CA6D45" w:rsidRDefault="008F59F3" w:rsidP="00375BAA">
      <w:pPr>
        <w:spacing w:line="360" w:lineRule="auto"/>
        <w:jc w:val="center"/>
        <w:rPr>
          <w:rFonts w:eastAsiaTheme="minorEastAsia"/>
          <w:lang w:val="en-US" w:eastAsia="ko-KR"/>
        </w:rPr>
      </w:pPr>
      <w:r w:rsidRPr="00CA6D45">
        <w:rPr>
          <w:noProof/>
        </w:rPr>
        <w:lastRenderedPageBreak/>
        <w:drawing>
          <wp:inline distT="0" distB="0" distL="0" distR="0" wp14:anchorId="3ADD4BF0" wp14:editId="56B6F773">
            <wp:extent cx="5731510" cy="1671955"/>
            <wp:effectExtent l="0" t="0" r="2540" b="4445"/>
            <wp:docPr id="12" name="그림 11" descr="스크린샷, 일렉트릭 블루, 마조렐 블루, 디자인이(가) 표시된 사진&#10;&#10;자동 생성된 설명">
              <a:extLst xmlns:a="http://schemas.openxmlformats.org/drawingml/2006/main">
                <a:ext uri="{FF2B5EF4-FFF2-40B4-BE49-F238E27FC236}">
                  <a16:creationId xmlns:a16="http://schemas.microsoft.com/office/drawing/2014/main" id="{01B985E0-0D33-4D36-AEB7-44CFEB466D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descr="스크린샷, 일렉트릭 블루, 마조렐 블루, 디자인이(가) 표시된 사진&#10;&#10;자동 생성된 설명">
                      <a:extLst>
                        <a:ext uri="{FF2B5EF4-FFF2-40B4-BE49-F238E27FC236}">
                          <a16:creationId xmlns:a16="http://schemas.microsoft.com/office/drawing/2014/main" id="{01B985E0-0D33-4D36-AEB7-44CFEB466D0E}"/>
                        </a:ext>
                      </a:extLst>
                    </pic:cNvPr>
                    <pic:cNvPicPr>
                      <a:picLocks noChangeAspect="1"/>
                    </pic:cNvPicPr>
                  </pic:nvPicPr>
                  <pic:blipFill rotWithShape="1">
                    <a:blip r:embed="rId11"/>
                    <a:srcRect l="880" t="2186" r="378" b="1680"/>
                    <a:stretch/>
                  </pic:blipFill>
                  <pic:spPr>
                    <a:xfrm>
                      <a:off x="0" y="0"/>
                      <a:ext cx="5731510" cy="1671955"/>
                    </a:xfrm>
                    <a:prstGeom prst="rect">
                      <a:avLst/>
                    </a:prstGeom>
                  </pic:spPr>
                </pic:pic>
              </a:graphicData>
            </a:graphic>
          </wp:inline>
        </w:drawing>
      </w:r>
    </w:p>
    <w:p w14:paraId="348D6581" w14:textId="0DBAE36C" w:rsidR="008F59F3" w:rsidRPr="00CA6D45" w:rsidRDefault="008F59F3" w:rsidP="008F59F3">
      <w:pPr>
        <w:spacing w:line="360" w:lineRule="auto"/>
        <w:jc w:val="both"/>
        <w:rPr>
          <w:rFonts w:eastAsiaTheme="minorEastAsia"/>
          <w:lang w:val="en-US" w:eastAsia="ko-KR"/>
        </w:rPr>
      </w:pPr>
      <w:r w:rsidRPr="00CA6D45">
        <w:rPr>
          <w:rFonts w:eastAsiaTheme="minorEastAsia"/>
          <w:b/>
          <w:bCs/>
          <w:lang w:val="en-US" w:eastAsia="ko-KR"/>
        </w:rPr>
        <w:t>Fig</w:t>
      </w:r>
      <w:r w:rsidR="00974153">
        <w:rPr>
          <w:rFonts w:eastAsiaTheme="minorEastAsia" w:hint="eastAsia"/>
          <w:b/>
          <w:bCs/>
          <w:lang w:val="en-US" w:eastAsia="ko-KR"/>
        </w:rPr>
        <w:t>.</w:t>
      </w:r>
      <w:r w:rsidR="00244EBB">
        <w:rPr>
          <w:rFonts w:eastAsiaTheme="minorEastAsia" w:hint="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hint="eastAsia"/>
          <w:b/>
          <w:bCs/>
          <w:lang w:val="en-US" w:eastAsia="ko-KR"/>
        </w:rPr>
        <w:t>2</w:t>
      </w:r>
      <w:proofErr w:type="spellEnd"/>
      <w:r w:rsidRPr="00CA6D45">
        <w:rPr>
          <w:rFonts w:eastAsiaTheme="minorEastAsia"/>
          <w:b/>
          <w:bCs/>
          <w:lang w:val="en-US" w:eastAsia="ko-KR"/>
        </w:rPr>
        <w:t xml:space="preserve"> </w:t>
      </w:r>
      <w:bookmarkStart w:id="0" w:name="_Hlk141390293"/>
      <w:r w:rsidRPr="00974153">
        <w:rPr>
          <w:rFonts w:eastAsia="맑은 고딕" w:hint="eastAsia"/>
          <w:szCs w:val="28"/>
        </w:rPr>
        <w:t>F</w:t>
      </w:r>
      <w:r w:rsidRPr="00974153">
        <w:rPr>
          <w:rFonts w:eastAsia="맑은 고딕"/>
          <w:szCs w:val="28"/>
        </w:rPr>
        <w:t>EM simulations of temperature distributions in heat-up synthesis of CsPbX</w:t>
      </w:r>
      <w:r w:rsidRPr="00974153">
        <w:rPr>
          <w:rFonts w:eastAsia="맑은 고딕"/>
          <w:szCs w:val="28"/>
          <w:vertAlign w:val="subscript"/>
        </w:rPr>
        <w:t>3</w:t>
      </w:r>
      <w:r w:rsidRPr="00974153">
        <w:rPr>
          <w:rFonts w:eastAsia="맑은 고딕" w:hint="eastAsia"/>
          <w:szCs w:val="28"/>
        </w:rPr>
        <w:t>-</w:t>
      </w:r>
      <w:r w:rsidR="00936D20" w:rsidRPr="00974153">
        <w:rPr>
          <w:rFonts w:eastAsia="맑은 고딕" w:hint="eastAsia"/>
          <w:szCs w:val="28"/>
          <w:lang w:eastAsia="ko-KR"/>
        </w:rPr>
        <w:t>Q</w:t>
      </w:r>
      <w:r w:rsidRPr="00974153">
        <w:rPr>
          <w:rFonts w:eastAsia="맑은 고딕"/>
          <w:szCs w:val="28"/>
        </w:rPr>
        <w:t>PNCs</w:t>
      </w:r>
      <w:r w:rsidRPr="00974153">
        <w:rPr>
          <w:rFonts w:eastAsia="맑은 고딕" w:hint="eastAsia"/>
          <w:szCs w:val="28"/>
        </w:rPr>
        <w:t>.</w:t>
      </w:r>
      <w:r w:rsidRPr="00CA6D45">
        <w:rPr>
          <w:rFonts w:eastAsia="맑은 고딕"/>
          <w:szCs w:val="28"/>
        </w:rPr>
        <w:t xml:space="preserve"> </w:t>
      </w:r>
      <w:r w:rsidRPr="00CA6D45">
        <w:rPr>
          <w:rFonts w:eastAsia="맑은 고딕" w:hint="eastAsia"/>
          <w:szCs w:val="28"/>
        </w:rPr>
        <w:t>T</w:t>
      </w:r>
      <w:r w:rsidRPr="00CA6D45">
        <w:rPr>
          <w:rFonts w:eastAsia="맑은 고딕"/>
          <w:szCs w:val="28"/>
        </w:rPr>
        <w:t xml:space="preserve">he detailed modeling methods for this FEM simulation of heat-up synthesis are explained in </w:t>
      </w:r>
      <w:r w:rsidRPr="00CA6D45">
        <w:rPr>
          <w:rFonts w:eastAsia="맑은 고딕"/>
          <w:b/>
          <w:bCs/>
          <w:szCs w:val="28"/>
        </w:rPr>
        <w:t xml:space="preserve">Note </w:t>
      </w:r>
      <w:r w:rsidR="008C12D9">
        <w:rPr>
          <w:rFonts w:eastAsia="맑은 고딕" w:hint="eastAsia"/>
          <w:b/>
          <w:bCs/>
          <w:szCs w:val="28"/>
          <w:lang w:eastAsia="ko-KR"/>
        </w:rPr>
        <w:t>S</w:t>
      </w:r>
      <w:r w:rsidRPr="00CA6D45">
        <w:rPr>
          <w:rFonts w:eastAsia="맑은 고딕"/>
          <w:b/>
          <w:bCs/>
          <w:szCs w:val="28"/>
        </w:rPr>
        <w:t>1</w:t>
      </w:r>
      <w:r w:rsidRPr="00CA6D45">
        <w:rPr>
          <w:rFonts w:eastAsia="맑은 고딕"/>
          <w:szCs w:val="28"/>
        </w:rPr>
        <w:t>.</w:t>
      </w:r>
      <w:bookmarkEnd w:id="0"/>
    </w:p>
    <w:p w14:paraId="2F7BCA6D"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3B1172CB"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443FD8A2" wp14:editId="6066A13B">
            <wp:extent cx="3609145" cy="2731245"/>
            <wp:effectExtent l="0" t="0" r="0" b="0"/>
            <wp:docPr id="2051364737" name="그림 2051364737" descr="텍스트, 도표, 라인, 그래프이(가) 표시된 사진&#10;&#10;자동 생성된 설명">
              <a:extLst xmlns:a="http://schemas.openxmlformats.org/drawingml/2006/main">
                <a:ext uri="{FF2B5EF4-FFF2-40B4-BE49-F238E27FC236}">
                  <a16:creationId xmlns:a16="http://schemas.microsoft.com/office/drawing/2014/main" id="{AEE7A055-6C92-13EB-4D80-D2155DBFEE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64737" name="그림 2051364737" descr="텍스트, 도표, 라인, 그래프이(가) 표시된 사진&#10;&#10;자동 생성된 설명">
                      <a:extLst>
                        <a:ext uri="{FF2B5EF4-FFF2-40B4-BE49-F238E27FC236}">
                          <a16:creationId xmlns:a16="http://schemas.microsoft.com/office/drawing/2014/main" id="{AEE7A055-6C92-13EB-4D80-D2155DBFEEDF}"/>
                        </a:ext>
                      </a:extLst>
                    </pic:cNvPr>
                    <pic:cNvPicPr>
                      <a:picLocks noChangeAspect="1"/>
                    </pic:cNvPicPr>
                  </pic:nvPicPr>
                  <pic:blipFill>
                    <a:blip r:embed="rId12"/>
                    <a:stretch>
                      <a:fillRect/>
                    </a:stretch>
                  </pic:blipFill>
                  <pic:spPr>
                    <a:xfrm>
                      <a:off x="0" y="0"/>
                      <a:ext cx="3609145" cy="2731245"/>
                    </a:xfrm>
                    <a:prstGeom prst="rect">
                      <a:avLst/>
                    </a:prstGeom>
                  </pic:spPr>
                </pic:pic>
              </a:graphicData>
            </a:graphic>
          </wp:inline>
        </w:drawing>
      </w:r>
    </w:p>
    <w:p w14:paraId="276D9C41" w14:textId="6F2A4A68" w:rsidR="008F59F3" w:rsidRPr="00CA6D45" w:rsidRDefault="008F59F3" w:rsidP="008F59F3">
      <w:pPr>
        <w:spacing w:line="360" w:lineRule="auto"/>
        <w:jc w:val="both"/>
        <w:rPr>
          <w:rFonts w:eastAsiaTheme="minorEastAsia"/>
          <w:lang w:val="en-US" w:eastAsia="ko-KR"/>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3</w:t>
      </w:r>
      <w:proofErr w:type="spellEnd"/>
      <w:r w:rsidRPr="00CA6D45">
        <w:rPr>
          <w:rFonts w:eastAsiaTheme="minorEastAsia"/>
          <w:b/>
          <w:bCs/>
          <w:lang w:val="en-US" w:eastAsia="ko-KR"/>
        </w:rPr>
        <w:t xml:space="preserve"> </w:t>
      </w:r>
      <w:r w:rsidRPr="00974153">
        <w:rPr>
          <w:rFonts w:eastAsia="맑은 고딕" w:hint="eastAsia"/>
          <w:szCs w:val="28"/>
        </w:rPr>
        <w:t>Crystall</w:t>
      </w:r>
      <w:r w:rsidRPr="00974153">
        <w:rPr>
          <w:rFonts w:eastAsia="맑은 고딕"/>
          <w:szCs w:val="28"/>
        </w:rPr>
        <w:t xml:space="preserve">ographic </w:t>
      </w:r>
      <w:r w:rsidRPr="00974153">
        <w:rPr>
          <w:rFonts w:eastAsia="맑은 고딕" w:hint="eastAsia"/>
          <w:szCs w:val="28"/>
        </w:rPr>
        <w:t>propert</w:t>
      </w:r>
      <w:r w:rsidRPr="00974153">
        <w:rPr>
          <w:rFonts w:eastAsia="맑은 고딕" w:hint="eastAsia"/>
          <w:szCs w:val="28"/>
          <w:lang w:eastAsia="ko-KR"/>
        </w:rPr>
        <w:t>y</w:t>
      </w:r>
      <w:r w:rsidRPr="00974153">
        <w:rPr>
          <w:rFonts w:eastAsia="맑은 고딕"/>
          <w:szCs w:val="28"/>
        </w:rPr>
        <w:t xml:space="preserve"> </w:t>
      </w:r>
      <w:r w:rsidRPr="00974153">
        <w:rPr>
          <w:rFonts w:eastAsia="맑은 고딕" w:hint="eastAsia"/>
          <w:szCs w:val="28"/>
        </w:rPr>
        <w:t>of</w:t>
      </w:r>
      <w:r w:rsidRPr="00974153">
        <w:rPr>
          <w:rFonts w:eastAsia="맑은 고딕"/>
          <w:szCs w:val="28"/>
        </w:rPr>
        <w:t xml:space="preserve"> </w:t>
      </w:r>
      <w:r w:rsidRPr="00974153">
        <w:rPr>
          <w:rFonts w:eastAsia="맑은 고딕" w:hint="eastAsia"/>
          <w:szCs w:val="28"/>
        </w:rPr>
        <w:t>heat-up</w:t>
      </w:r>
      <w:r w:rsidRPr="00974153">
        <w:rPr>
          <w:rFonts w:eastAsia="맑은 고딕"/>
          <w:szCs w:val="28"/>
        </w:rPr>
        <w:t xml:space="preserve"> </w:t>
      </w:r>
      <w:r w:rsidRPr="00974153">
        <w:rPr>
          <w:rFonts w:eastAsia="맑은 고딕" w:hint="eastAsia"/>
          <w:szCs w:val="28"/>
        </w:rPr>
        <w:t>CsPbBr</w:t>
      </w:r>
      <w:r w:rsidRPr="00974153">
        <w:rPr>
          <w:rFonts w:eastAsia="맑은 고딕" w:hint="eastAsia"/>
          <w:szCs w:val="28"/>
          <w:vertAlign w:val="subscript"/>
        </w:rPr>
        <w:t>3</w:t>
      </w:r>
      <w:r w:rsidRPr="00974153">
        <w:rPr>
          <w:rFonts w:eastAsia="맑은 고딕"/>
          <w:szCs w:val="28"/>
        </w:rPr>
        <w:t>-</w:t>
      </w:r>
      <w:r w:rsidR="00936D20" w:rsidRPr="00974153">
        <w:rPr>
          <w:rFonts w:eastAsia="맑은 고딕" w:hint="eastAsia"/>
          <w:szCs w:val="28"/>
          <w:lang w:eastAsia="ko-KR"/>
        </w:rPr>
        <w:t>Q</w:t>
      </w:r>
      <w:r w:rsidRPr="00974153">
        <w:rPr>
          <w:rFonts w:eastAsia="맑은 고딕" w:hint="eastAsia"/>
          <w:szCs w:val="28"/>
        </w:rPr>
        <w:t>PNCs.</w:t>
      </w:r>
      <w:r w:rsidRPr="00CA6D45">
        <w:rPr>
          <w:rFonts w:eastAsia="맑은 고딕"/>
          <w:szCs w:val="28"/>
        </w:rPr>
        <w:t xml:space="preserve"> </w:t>
      </w:r>
      <w:r w:rsidRPr="00CA6D45">
        <w:rPr>
          <w:rFonts w:eastAsia="맑은 고딕" w:hint="eastAsia"/>
          <w:szCs w:val="28"/>
        </w:rPr>
        <w:t>All</w:t>
      </w:r>
      <w:r w:rsidRPr="00CA6D45">
        <w:rPr>
          <w:rFonts w:eastAsia="맑은 고딕"/>
          <w:szCs w:val="28"/>
        </w:rPr>
        <w:t xml:space="preserve"> </w:t>
      </w:r>
      <w:r w:rsidRPr="00CA6D45">
        <w:rPr>
          <w:rFonts w:eastAsia="맑은 고딕" w:hint="eastAsia"/>
          <w:szCs w:val="28"/>
        </w:rPr>
        <w:t>the</w:t>
      </w:r>
      <w:r w:rsidRPr="00CA6D45">
        <w:rPr>
          <w:rFonts w:eastAsia="맑은 고딕"/>
          <w:szCs w:val="28"/>
        </w:rPr>
        <w:t xml:space="preserve"> </w:t>
      </w:r>
      <w:r w:rsidRPr="00CA6D45">
        <w:rPr>
          <w:rFonts w:eastAsia="맑은 고딕" w:hint="eastAsia"/>
          <w:szCs w:val="28"/>
        </w:rPr>
        <w:t>X-ray</w:t>
      </w:r>
      <w:r w:rsidRPr="00CA6D45">
        <w:rPr>
          <w:rFonts w:eastAsia="맑은 고딕"/>
          <w:szCs w:val="28"/>
        </w:rPr>
        <w:t xml:space="preserve"> </w:t>
      </w:r>
      <w:r w:rsidRPr="00CA6D45">
        <w:rPr>
          <w:rFonts w:eastAsia="맑은 고딕" w:hint="eastAsia"/>
          <w:szCs w:val="28"/>
        </w:rPr>
        <w:t>diffraction</w:t>
      </w:r>
      <w:r w:rsidRPr="00CA6D45">
        <w:rPr>
          <w:rFonts w:eastAsia="맑은 고딕"/>
          <w:szCs w:val="28"/>
        </w:rPr>
        <w:t xml:space="preserve"> </w:t>
      </w:r>
      <w:r w:rsidRPr="00CA6D45">
        <w:rPr>
          <w:rFonts w:eastAsia="맑은 고딕" w:hint="eastAsia"/>
          <w:szCs w:val="28"/>
        </w:rPr>
        <w:t>peaks</w:t>
      </w:r>
      <w:r w:rsidRPr="00CA6D45">
        <w:rPr>
          <w:rFonts w:eastAsia="맑은 고딕"/>
          <w:szCs w:val="28"/>
        </w:rPr>
        <w:t xml:space="preserve"> </w:t>
      </w:r>
      <w:r w:rsidRPr="00CA6D45">
        <w:rPr>
          <w:rFonts w:eastAsia="맑은 고딕" w:hint="eastAsia"/>
          <w:szCs w:val="28"/>
        </w:rPr>
        <w:t>of</w:t>
      </w:r>
      <w:r w:rsidRPr="00CA6D45">
        <w:rPr>
          <w:rFonts w:eastAsia="맑은 고딕"/>
          <w:szCs w:val="28"/>
        </w:rPr>
        <w:t xml:space="preserve"> </w:t>
      </w:r>
      <w:r w:rsidRPr="00CA6D45">
        <w:rPr>
          <w:rFonts w:eastAsia="맑은 고딕" w:hint="eastAsia"/>
          <w:szCs w:val="28"/>
        </w:rPr>
        <w:t>heat-up</w:t>
      </w:r>
      <w:r w:rsidRPr="00CA6D45">
        <w:rPr>
          <w:rFonts w:eastAsia="맑은 고딕"/>
          <w:szCs w:val="28"/>
        </w:rPr>
        <w:t xml:space="preserve"> </w:t>
      </w:r>
      <w:r w:rsidRPr="00CA6D45">
        <w:rPr>
          <w:rFonts w:eastAsia="맑은 고딕" w:hint="eastAsia"/>
          <w:szCs w:val="28"/>
        </w:rPr>
        <w:t>CsPbBr</w:t>
      </w:r>
      <w:r w:rsidRPr="00CA6D45">
        <w:rPr>
          <w:rFonts w:eastAsia="맑은 고딕" w:hint="eastAsia"/>
          <w:szCs w:val="28"/>
          <w:vertAlign w:val="subscript"/>
        </w:rPr>
        <w:t>3</w:t>
      </w:r>
      <w:r w:rsidRPr="00CA6D45">
        <w:rPr>
          <w:rFonts w:eastAsia="맑은 고딕"/>
          <w:szCs w:val="28"/>
        </w:rPr>
        <w:t>-</w:t>
      </w:r>
      <w:r w:rsidR="00936D20" w:rsidRPr="00CA6D45">
        <w:rPr>
          <w:rFonts w:eastAsia="맑은 고딕" w:hint="eastAsia"/>
          <w:szCs w:val="28"/>
          <w:lang w:eastAsia="ko-KR"/>
        </w:rPr>
        <w:t>Q</w:t>
      </w:r>
      <w:r w:rsidRPr="00CA6D45">
        <w:rPr>
          <w:rFonts w:eastAsia="맑은 고딕" w:hint="eastAsia"/>
          <w:szCs w:val="28"/>
        </w:rPr>
        <w:t>PNCs</w:t>
      </w:r>
      <w:r w:rsidRPr="00CA6D45">
        <w:rPr>
          <w:rFonts w:eastAsia="맑은 고딕"/>
          <w:szCs w:val="28"/>
        </w:rPr>
        <w:t xml:space="preserve"> are </w:t>
      </w:r>
      <w:r w:rsidRPr="00CA6D45">
        <w:rPr>
          <w:rFonts w:eastAsia="맑은 고딕" w:hint="eastAsia"/>
          <w:szCs w:val="28"/>
        </w:rPr>
        <w:t>indexed</w:t>
      </w:r>
      <w:r w:rsidRPr="00CA6D45">
        <w:rPr>
          <w:rFonts w:eastAsia="맑은 고딕"/>
          <w:szCs w:val="28"/>
        </w:rPr>
        <w:t xml:space="preserve"> </w:t>
      </w:r>
      <w:r w:rsidRPr="00CA6D45">
        <w:rPr>
          <w:rFonts w:eastAsia="맑은 고딕" w:hint="eastAsia"/>
          <w:szCs w:val="28"/>
        </w:rPr>
        <w:t>as</w:t>
      </w:r>
      <w:r w:rsidRPr="00CA6D45">
        <w:rPr>
          <w:rFonts w:eastAsia="맑은 고딕"/>
          <w:szCs w:val="28"/>
        </w:rPr>
        <w:t xml:space="preserve"> </w:t>
      </w:r>
      <w:r w:rsidRPr="00CA6D45">
        <w:rPr>
          <w:szCs w:val="28"/>
        </w:rPr>
        <w:t xml:space="preserve">the photo-active and cubic </w:t>
      </w:r>
      <w:r w:rsidRPr="00CA6D45">
        <w:rPr>
          <w:rFonts w:eastAsia="맑은 고딕"/>
          <w:szCs w:val="28"/>
        </w:rPr>
        <w:t>α</w:t>
      </w:r>
      <w:r w:rsidRPr="00CA6D45">
        <w:rPr>
          <w:szCs w:val="28"/>
        </w:rPr>
        <w:t>-phase of CsPbBr</w:t>
      </w:r>
      <w:r w:rsidRPr="00CA6D45">
        <w:rPr>
          <w:szCs w:val="28"/>
          <w:vertAlign w:val="subscript"/>
        </w:rPr>
        <w:t>3</w:t>
      </w:r>
      <w:r w:rsidRPr="00CA6D45">
        <w:rPr>
          <w:szCs w:val="28"/>
        </w:rPr>
        <w:t xml:space="preserve"> perovskite.</w:t>
      </w:r>
    </w:p>
    <w:p w14:paraId="33104088" w14:textId="77777777" w:rsidR="008F59F3" w:rsidRPr="00CA6D45" w:rsidRDefault="008F59F3" w:rsidP="008F59F3">
      <w:pPr>
        <w:spacing w:after="160" w:line="360" w:lineRule="auto"/>
        <w:jc w:val="both"/>
        <w:rPr>
          <w:rFonts w:eastAsiaTheme="minorEastAsia"/>
          <w:lang w:val="en-US" w:eastAsia="ko-KR"/>
        </w:rPr>
      </w:pPr>
      <w:r w:rsidRPr="00CA6D45">
        <w:rPr>
          <w:rFonts w:eastAsiaTheme="minorEastAsia"/>
          <w:lang w:val="en-US" w:eastAsia="ko-KR"/>
        </w:rPr>
        <w:br w:type="page"/>
      </w:r>
    </w:p>
    <w:p w14:paraId="11886FDC"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5C44413A" wp14:editId="41874462">
            <wp:extent cx="5207603" cy="6771340"/>
            <wp:effectExtent l="0" t="0" r="0" b="0"/>
            <wp:docPr id="1099768472" name="그림 1099768472" descr="스크린샷, 지도이(가) 표시된 사진&#10;&#10;자동 생성된 설명">
              <a:extLst xmlns:a="http://schemas.openxmlformats.org/drawingml/2006/main">
                <a:ext uri="{FF2B5EF4-FFF2-40B4-BE49-F238E27FC236}">
                  <a16:creationId xmlns:a16="http://schemas.microsoft.com/office/drawing/2014/main" id="{F261CB29-A942-59F9-138E-F092151D24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68472" name="그림 1099768472" descr="스크린샷, 지도이(가) 표시된 사진&#10;&#10;자동 생성된 설명">
                      <a:extLst>
                        <a:ext uri="{FF2B5EF4-FFF2-40B4-BE49-F238E27FC236}">
                          <a16:creationId xmlns:a16="http://schemas.microsoft.com/office/drawing/2014/main" id="{F261CB29-A942-59F9-138E-F092151D2442}"/>
                        </a:ext>
                      </a:extLst>
                    </pic:cNvPr>
                    <pic:cNvPicPr>
                      <a:picLocks noChangeAspect="1"/>
                    </pic:cNvPicPr>
                  </pic:nvPicPr>
                  <pic:blipFill rotWithShape="1">
                    <a:blip r:embed="rId13"/>
                    <a:srcRect l="1947" t="1264"/>
                    <a:stretch/>
                  </pic:blipFill>
                  <pic:spPr>
                    <a:xfrm>
                      <a:off x="0" y="0"/>
                      <a:ext cx="5207603" cy="6771340"/>
                    </a:xfrm>
                    <a:prstGeom prst="rect">
                      <a:avLst/>
                    </a:prstGeom>
                  </pic:spPr>
                </pic:pic>
              </a:graphicData>
            </a:graphic>
          </wp:inline>
        </w:drawing>
      </w:r>
    </w:p>
    <w:p w14:paraId="3A380537"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7D57362B" wp14:editId="15C61645">
            <wp:extent cx="5189284" cy="6776765"/>
            <wp:effectExtent l="0" t="0" r="0" b="5080"/>
            <wp:docPr id="250340835" name="그림 250340835" descr="지도, 스크린샷이(가) 표시된 사진&#10;&#10;자동 생성된 설명">
              <a:extLst xmlns:a="http://schemas.openxmlformats.org/drawingml/2006/main">
                <a:ext uri="{FF2B5EF4-FFF2-40B4-BE49-F238E27FC236}">
                  <a16:creationId xmlns:a16="http://schemas.microsoft.com/office/drawing/2014/main" id="{B7A8220D-F744-3B8B-0686-3E31B33E6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0835" name="그림 250340835" descr="지도, 스크린샷이(가) 표시된 사진&#10;&#10;자동 생성된 설명">
                      <a:extLst>
                        <a:ext uri="{FF2B5EF4-FFF2-40B4-BE49-F238E27FC236}">
                          <a16:creationId xmlns:a16="http://schemas.microsoft.com/office/drawing/2014/main" id="{B7A8220D-F744-3B8B-0686-3E31B33E60B8}"/>
                        </a:ext>
                      </a:extLst>
                    </pic:cNvPr>
                    <pic:cNvPicPr>
                      <a:picLocks noChangeAspect="1"/>
                    </pic:cNvPicPr>
                  </pic:nvPicPr>
                  <pic:blipFill rotWithShape="1">
                    <a:blip r:embed="rId14"/>
                    <a:srcRect l="2179" t="1184"/>
                    <a:stretch/>
                  </pic:blipFill>
                  <pic:spPr>
                    <a:xfrm>
                      <a:off x="0" y="0"/>
                      <a:ext cx="5189284" cy="6776765"/>
                    </a:xfrm>
                    <a:prstGeom prst="rect">
                      <a:avLst/>
                    </a:prstGeom>
                  </pic:spPr>
                </pic:pic>
              </a:graphicData>
            </a:graphic>
          </wp:inline>
        </w:drawing>
      </w:r>
      <w:r w:rsidRPr="00CA6D45">
        <w:rPr>
          <w:noProof/>
        </w:rPr>
        <w:lastRenderedPageBreak/>
        <w:drawing>
          <wp:inline distT="0" distB="0" distL="0" distR="0" wp14:anchorId="6B511846" wp14:editId="211D3303">
            <wp:extent cx="5190456" cy="6770873"/>
            <wp:effectExtent l="0" t="0" r="0" b="0"/>
            <wp:docPr id="6" name="그림 5" descr="예술, 스크린샷, 지도이(가) 표시된 사진&#10;&#10;자동 생성된 설명">
              <a:extLst xmlns:a="http://schemas.openxmlformats.org/drawingml/2006/main">
                <a:ext uri="{FF2B5EF4-FFF2-40B4-BE49-F238E27FC236}">
                  <a16:creationId xmlns:a16="http://schemas.microsoft.com/office/drawing/2014/main" id="{9516C2F6-4FEC-B102-C0D6-EA5FACB53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descr="예술, 스크린샷, 지도이(가) 표시된 사진&#10;&#10;자동 생성된 설명">
                      <a:extLst>
                        <a:ext uri="{FF2B5EF4-FFF2-40B4-BE49-F238E27FC236}">
                          <a16:creationId xmlns:a16="http://schemas.microsoft.com/office/drawing/2014/main" id="{9516C2F6-4FEC-B102-C0D6-EA5FACB5329F}"/>
                        </a:ext>
                      </a:extLst>
                    </pic:cNvPr>
                    <pic:cNvPicPr>
                      <a:picLocks noChangeAspect="1"/>
                    </pic:cNvPicPr>
                  </pic:nvPicPr>
                  <pic:blipFill rotWithShape="1">
                    <a:blip r:embed="rId15"/>
                    <a:srcRect l="2028" t="1192"/>
                    <a:stretch/>
                  </pic:blipFill>
                  <pic:spPr>
                    <a:xfrm>
                      <a:off x="0" y="0"/>
                      <a:ext cx="5190456" cy="6770873"/>
                    </a:xfrm>
                    <a:prstGeom prst="rect">
                      <a:avLst/>
                    </a:prstGeom>
                  </pic:spPr>
                </pic:pic>
              </a:graphicData>
            </a:graphic>
          </wp:inline>
        </w:drawing>
      </w:r>
    </w:p>
    <w:p w14:paraId="122CF4F6" w14:textId="57CBAF2A" w:rsidR="008F59F3" w:rsidRPr="00CA6D45" w:rsidRDefault="008F59F3" w:rsidP="008F59F3">
      <w:pPr>
        <w:spacing w:line="360" w:lineRule="auto"/>
        <w:jc w:val="both"/>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4</w:t>
      </w:r>
      <w:proofErr w:type="spellEnd"/>
      <w:r w:rsidRPr="00CA6D45">
        <w:rPr>
          <w:rFonts w:eastAsiaTheme="minorEastAsia"/>
          <w:b/>
          <w:bCs/>
          <w:lang w:val="en-US" w:eastAsia="ko-KR"/>
        </w:rPr>
        <w:t xml:space="preserve"> </w:t>
      </w:r>
      <w:r w:rsidRPr="00974153">
        <w:t>Nano-scale morphologies of RX-CsPbBr</w:t>
      </w:r>
      <w:r w:rsidRPr="00974153">
        <w:rPr>
          <w:vertAlign w:val="subscript"/>
        </w:rPr>
        <w:t>3</w:t>
      </w:r>
      <w:r w:rsidRPr="00974153">
        <w:t>-</w:t>
      </w:r>
      <w:r w:rsidR="00936D20" w:rsidRPr="00974153">
        <w:rPr>
          <w:rFonts w:eastAsiaTheme="minorEastAsia" w:hint="eastAsia"/>
          <w:lang w:eastAsia="ko-KR"/>
        </w:rPr>
        <w:t>Q</w:t>
      </w:r>
      <w:r w:rsidRPr="00974153">
        <w:t>PNCs.</w:t>
      </w:r>
      <w:r w:rsidRPr="00CA6D45">
        <w:t xml:space="preserve"> </w:t>
      </w:r>
      <w:r w:rsidR="00974153" w:rsidRPr="00974153">
        <w:rPr>
          <w:rFonts w:eastAsiaTheme="minorEastAsia" w:hint="eastAsia"/>
          <w:b/>
          <w:bCs/>
          <w:lang w:eastAsia="ko-KR"/>
        </w:rPr>
        <w:t>a</w:t>
      </w:r>
      <w:r w:rsidRPr="00CA6D45">
        <w:t>–</w:t>
      </w:r>
      <w:r w:rsidR="00974153">
        <w:rPr>
          <w:rFonts w:eastAsiaTheme="minorEastAsia" w:hint="eastAsia"/>
          <w:b/>
          <w:bCs/>
          <w:lang w:eastAsia="ko-KR"/>
        </w:rPr>
        <w:t>l</w:t>
      </w:r>
      <w:r w:rsidRPr="00CA6D45">
        <w:t xml:space="preserve"> Low-magnification and enlarged HR-TEM images of RX-CsPbBr</w:t>
      </w:r>
      <w:r w:rsidRPr="00CA6D45">
        <w:rPr>
          <w:vertAlign w:val="subscript"/>
        </w:rPr>
        <w:t>3</w:t>
      </w:r>
      <w:r w:rsidRPr="00CA6D45">
        <w:t>-</w:t>
      </w:r>
      <w:r w:rsidR="00936D20" w:rsidRPr="00CA6D45">
        <w:rPr>
          <w:rFonts w:eastAsiaTheme="minorEastAsia" w:hint="eastAsia"/>
          <w:lang w:eastAsia="ko-KR"/>
        </w:rPr>
        <w:t>Q</w:t>
      </w:r>
      <w:r w:rsidRPr="00CA6D45">
        <w:t xml:space="preserve">PNCs, measured at various randomly selected positions from three different synthetic batches: </w:t>
      </w:r>
      <w:r w:rsidR="00974153">
        <w:rPr>
          <w:rFonts w:eastAsiaTheme="minorEastAsia" w:hint="eastAsia"/>
          <w:b/>
          <w:bCs/>
          <w:lang w:eastAsia="ko-KR"/>
        </w:rPr>
        <w:t>a</w:t>
      </w:r>
      <w:r w:rsidRPr="00CA6D45">
        <w:t>–</w:t>
      </w:r>
      <w:r w:rsidR="00974153">
        <w:rPr>
          <w:rFonts w:eastAsiaTheme="minorEastAsia" w:hint="eastAsia"/>
          <w:b/>
          <w:bCs/>
          <w:lang w:eastAsia="ko-KR"/>
        </w:rPr>
        <w:t>d</w:t>
      </w:r>
      <w:r w:rsidRPr="00CA6D45">
        <w:t xml:space="preserve">, </w:t>
      </w:r>
      <w:r w:rsidR="00974153">
        <w:rPr>
          <w:rFonts w:eastAsiaTheme="minorEastAsia" w:hint="eastAsia"/>
          <w:b/>
          <w:bCs/>
          <w:lang w:eastAsia="ko-KR"/>
        </w:rPr>
        <w:t>e</w:t>
      </w:r>
      <w:r w:rsidRPr="00CA6D45">
        <w:t>–</w:t>
      </w:r>
      <w:r w:rsidR="00974153">
        <w:rPr>
          <w:rFonts w:eastAsiaTheme="minorEastAsia" w:hint="eastAsia"/>
          <w:b/>
          <w:bCs/>
          <w:lang w:eastAsia="ko-KR"/>
        </w:rPr>
        <w:t>h</w:t>
      </w:r>
      <w:r w:rsidRPr="00CA6D45">
        <w:t xml:space="preserve">, and </w:t>
      </w:r>
      <w:r w:rsidR="00974153">
        <w:rPr>
          <w:rFonts w:eastAsiaTheme="minorEastAsia" w:hint="eastAsia"/>
          <w:b/>
          <w:bCs/>
          <w:lang w:eastAsia="ko-KR"/>
        </w:rPr>
        <w:t>i</w:t>
      </w:r>
      <w:r w:rsidRPr="00CA6D45">
        <w:t>–</w:t>
      </w:r>
      <w:r w:rsidR="00974153">
        <w:rPr>
          <w:rFonts w:eastAsiaTheme="minorEastAsia" w:hint="eastAsia"/>
          <w:b/>
          <w:bCs/>
          <w:lang w:eastAsia="ko-KR"/>
        </w:rPr>
        <w:t>l</w:t>
      </w:r>
    </w:p>
    <w:p w14:paraId="61BE3D02" w14:textId="77777777" w:rsidR="008F59F3" w:rsidRPr="00CA6D45" w:rsidRDefault="008F59F3" w:rsidP="008F59F3">
      <w:pPr>
        <w:spacing w:after="160" w:line="259" w:lineRule="auto"/>
        <w:jc w:val="both"/>
      </w:pPr>
      <w:r w:rsidRPr="00CA6D45">
        <w:br w:type="page"/>
      </w:r>
    </w:p>
    <w:p w14:paraId="5A37660B" w14:textId="77777777" w:rsidR="008F59F3" w:rsidRPr="00CA6D45" w:rsidRDefault="008F59F3" w:rsidP="00375BAA">
      <w:pPr>
        <w:spacing w:line="360" w:lineRule="auto"/>
        <w:jc w:val="center"/>
        <w:rPr>
          <w:rFonts w:eastAsiaTheme="minorEastAsia"/>
          <w:lang w:val="en-US" w:eastAsia="ko-KR"/>
        </w:rPr>
      </w:pPr>
      <w:r w:rsidRPr="00CA6D45">
        <w:rPr>
          <w:noProof/>
        </w:rPr>
        <w:lastRenderedPageBreak/>
        <w:drawing>
          <wp:inline distT="0" distB="0" distL="0" distR="0" wp14:anchorId="783ABE0C" wp14:editId="0099C8E6">
            <wp:extent cx="5199380" cy="6769735"/>
            <wp:effectExtent l="0" t="0" r="1270" b="0"/>
            <wp:docPr id="1733800578" name="그림 1733800578" descr="스크린샷, 지도, 친필이(가) 표시된 사진&#10;&#10;자동 생성된 설명">
              <a:extLst xmlns:a="http://schemas.openxmlformats.org/drawingml/2006/main">
                <a:ext uri="{FF2B5EF4-FFF2-40B4-BE49-F238E27FC236}">
                  <a16:creationId xmlns:a16="http://schemas.microsoft.com/office/drawing/2014/main" id="{8C729843-14C4-F8AD-2D19-2EB73A0DAE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0" descr="스크린샷, 지도, 친필이(가) 표시된 사진&#10;&#10;자동 생성된 설명">
                      <a:extLst>
                        <a:ext uri="{FF2B5EF4-FFF2-40B4-BE49-F238E27FC236}">
                          <a16:creationId xmlns:a16="http://schemas.microsoft.com/office/drawing/2014/main" id="{8C729843-14C4-F8AD-2D19-2EB73A0DAE6F}"/>
                        </a:ext>
                      </a:extLst>
                    </pic:cNvPr>
                    <pic:cNvPicPr>
                      <a:picLocks noChangeAspect="1"/>
                    </pic:cNvPicPr>
                  </pic:nvPicPr>
                  <pic:blipFill rotWithShape="1">
                    <a:blip r:embed="rId16"/>
                    <a:srcRect l="1959" t="1284"/>
                    <a:stretch/>
                  </pic:blipFill>
                  <pic:spPr>
                    <a:xfrm>
                      <a:off x="0" y="0"/>
                      <a:ext cx="5199380" cy="6769735"/>
                    </a:xfrm>
                    <a:prstGeom prst="rect">
                      <a:avLst/>
                    </a:prstGeom>
                  </pic:spPr>
                </pic:pic>
              </a:graphicData>
            </a:graphic>
          </wp:inline>
        </w:drawing>
      </w:r>
    </w:p>
    <w:p w14:paraId="1A52988D" w14:textId="58BAD467" w:rsidR="008F59F3" w:rsidRPr="00CA6D45" w:rsidRDefault="008F59F3" w:rsidP="008F59F3">
      <w:pPr>
        <w:spacing w:line="360" w:lineRule="auto"/>
        <w:jc w:val="both"/>
        <w:rPr>
          <w:rFonts w:eastAsia="맑은 고딕"/>
          <w:szCs w:val="28"/>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5</w:t>
      </w:r>
      <w:proofErr w:type="spellEnd"/>
      <w:r w:rsidRPr="00CA6D45">
        <w:rPr>
          <w:rFonts w:eastAsiaTheme="minorEastAsia"/>
          <w:b/>
          <w:bCs/>
          <w:lang w:val="en-US" w:eastAsia="ko-KR"/>
        </w:rPr>
        <w:t xml:space="preserve"> </w:t>
      </w:r>
      <w:r w:rsidRPr="00974153">
        <w:rPr>
          <w:rFonts w:eastAsia="맑은 고딕" w:hint="eastAsia"/>
          <w:szCs w:val="28"/>
        </w:rPr>
        <w:t>Nano</w:t>
      </w:r>
      <w:r w:rsidRPr="00974153">
        <w:rPr>
          <w:rFonts w:eastAsia="맑은 고딕"/>
          <w:szCs w:val="28"/>
        </w:rPr>
        <w:t>meter</w:t>
      </w:r>
      <w:r w:rsidRPr="00974153">
        <w:rPr>
          <w:rFonts w:eastAsia="맑은 고딕" w:hint="eastAsia"/>
          <w:szCs w:val="28"/>
        </w:rPr>
        <w:t>-scale</w:t>
      </w:r>
      <w:r w:rsidRPr="00974153">
        <w:rPr>
          <w:rFonts w:eastAsia="맑은 고딕"/>
          <w:szCs w:val="28"/>
        </w:rPr>
        <w:t xml:space="preserve"> </w:t>
      </w:r>
      <w:r w:rsidRPr="00974153">
        <w:rPr>
          <w:rFonts w:eastAsia="맑은 고딕" w:hint="eastAsia"/>
          <w:szCs w:val="28"/>
        </w:rPr>
        <w:t>morphologies</w:t>
      </w:r>
      <w:r w:rsidRPr="00974153">
        <w:rPr>
          <w:rFonts w:eastAsia="맑은 고딕"/>
          <w:szCs w:val="28"/>
        </w:rPr>
        <w:t xml:space="preserve"> </w:t>
      </w:r>
      <w:r w:rsidRPr="00974153">
        <w:rPr>
          <w:rFonts w:eastAsia="맑은 고딕" w:hint="eastAsia"/>
          <w:szCs w:val="28"/>
        </w:rPr>
        <w:t>of</w:t>
      </w:r>
      <w:r w:rsidRPr="00974153">
        <w:rPr>
          <w:rFonts w:eastAsia="맑은 고딕"/>
          <w:szCs w:val="28"/>
        </w:rPr>
        <w:t xml:space="preserve"> PbX</w:t>
      </w:r>
      <w:r w:rsidRPr="00974153">
        <w:rPr>
          <w:rFonts w:eastAsia="맑은 고딕"/>
          <w:szCs w:val="28"/>
          <w:vertAlign w:val="subscript"/>
        </w:rPr>
        <w:t>2</w:t>
      </w:r>
      <w:r w:rsidRPr="00974153">
        <w:rPr>
          <w:rFonts w:eastAsia="맑은 고딕"/>
          <w:szCs w:val="28"/>
        </w:rPr>
        <w:t>-</w:t>
      </w:r>
      <w:r w:rsidRPr="00974153">
        <w:rPr>
          <w:rFonts w:eastAsia="맑은 고딕" w:hint="eastAsia"/>
          <w:szCs w:val="28"/>
        </w:rPr>
        <w:t>CsPbBr</w:t>
      </w:r>
      <w:r w:rsidRPr="00974153">
        <w:rPr>
          <w:rFonts w:eastAsia="맑은 고딕" w:hint="eastAsia"/>
          <w:szCs w:val="28"/>
          <w:vertAlign w:val="subscript"/>
        </w:rPr>
        <w:t>3</w:t>
      </w:r>
      <w:r w:rsidRPr="00974153">
        <w:rPr>
          <w:rFonts w:eastAsia="맑은 고딕" w:hint="eastAsia"/>
          <w:szCs w:val="28"/>
        </w:rPr>
        <w:t>-</w:t>
      </w:r>
      <w:r w:rsidR="00936D20" w:rsidRPr="00974153">
        <w:rPr>
          <w:rFonts w:eastAsia="맑은 고딕" w:hint="eastAsia"/>
          <w:szCs w:val="28"/>
          <w:lang w:eastAsia="ko-KR"/>
        </w:rPr>
        <w:t>Q</w:t>
      </w:r>
      <w:r w:rsidRPr="00974153">
        <w:rPr>
          <w:rFonts w:eastAsia="맑은 고딕" w:hint="eastAsia"/>
          <w:szCs w:val="28"/>
        </w:rPr>
        <w:t>PNCs.</w:t>
      </w:r>
      <w:r w:rsidRPr="00CA6D45">
        <w:rPr>
          <w:rFonts w:eastAsia="맑은 고딕"/>
          <w:szCs w:val="28"/>
        </w:rPr>
        <w:t xml:space="preserve"> </w:t>
      </w:r>
      <w:r w:rsidR="00974153">
        <w:rPr>
          <w:rFonts w:eastAsia="맑은 고딕" w:hint="eastAsia"/>
          <w:b/>
          <w:bCs/>
          <w:szCs w:val="28"/>
          <w:lang w:eastAsia="ko-KR"/>
        </w:rPr>
        <w:t>a</w:t>
      </w:r>
      <w:r w:rsidRPr="00CA6D45">
        <w:rPr>
          <w:rFonts w:eastAsia="맑은 고딕"/>
          <w:szCs w:val="28"/>
        </w:rPr>
        <w:t>–</w:t>
      </w:r>
      <w:r w:rsidR="00974153">
        <w:rPr>
          <w:rFonts w:eastAsia="맑은 고딕" w:hint="eastAsia"/>
          <w:b/>
          <w:bCs/>
          <w:szCs w:val="28"/>
          <w:lang w:eastAsia="ko-KR"/>
        </w:rPr>
        <w:t>d</w:t>
      </w:r>
      <w:r w:rsidRPr="00CA6D45">
        <w:rPr>
          <w:rFonts w:eastAsia="맑은 고딕"/>
          <w:szCs w:val="28"/>
        </w:rPr>
        <w:t xml:space="preserve"> </w:t>
      </w:r>
      <w:r w:rsidRPr="00CA6D45">
        <w:rPr>
          <w:rFonts w:eastAsia="맑은 고딕" w:hint="eastAsia"/>
          <w:szCs w:val="28"/>
        </w:rPr>
        <w:t>Low-magnification</w:t>
      </w:r>
      <w:r w:rsidRPr="00CA6D45">
        <w:rPr>
          <w:rFonts w:eastAsia="맑은 고딕"/>
          <w:szCs w:val="28"/>
        </w:rPr>
        <w:t xml:space="preserve"> </w:t>
      </w:r>
      <w:r w:rsidRPr="00CA6D45">
        <w:rPr>
          <w:rFonts w:eastAsia="맑은 고딕" w:hint="eastAsia"/>
          <w:szCs w:val="28"/>
        </w:rPr>
        <w:t>and</w:t>
      </w:r>
      <w:r w:rsidRPr="00CA6D45">
        <w:rPr>
          <w:rFonts w:eastAsia="맑은 고딕"/>
          <w:szCs w:val="28"/>
        </w:rPr>
        <w:t xml:space="preserve"> </w:t>
      </w:r>
      <w:r w:rsidRPr="00CA6D45">
        <w:rPr>
          <w:rFonts w:eastAsia="맑은 고딕" w:hint="eastAsia"/>
          <w:szCs w:val="28"/>
        </w:rPr>
        <w:t>enlarged</w:t>
      </w:r>
      <w:r w:rsidRPr="00CA6D45">
        <w:rPr>
          <w:rFonts w:eastAsia="맑은 고딕"/>
          <w:szCs w:val="28"/>
        </w:rPr>
        <w:t xml:space="preserve"> </w:t>
      </w:r>
      <w:r w:rsidRPr="00CA6D45">
        <w:rPr>
          <w:rFonts w:eastAsia="맑은 고딕" w:hint="eastAsia"/>
          <w:szCs w:val="28"/>
        </w:rPr>
        <w:t>HR-TEM</w:t>
      </w:r>
      <w:r w:rsidRPr="00CA6D45">
        <w:rPr>
          <w:rFonts w:eastAsia="맑은 고딕"/>
          <w:szCs w:val="28"/>
        </w:rPr>
        <w:t xml:space="preserve"> </w:t>
      </w:r>
      <w:r w:rsidRPr="00CA6D45">
        <w:rPr>
          <w:rFonts w:eastAsia="맑은 고딕" w:hint="eastAsia"/>
          <w:szCs w:val="28"/>
        </w:rPr>
        <w:t>images</w:t>
      </w:r>
      <w:r w:rsidRPr="00CA6D45">
        <w:rPr>
          <w:rFonts w:eastAsia="맑은 고딕"/>
          <w:szCs w:val="28"/>
        </w:rPr>
        <w:t xml:space="preserve"> </w:t>
      </w:r>
      <w:r w:rsidRPr="00CA6D45">
        <w:rPr>
          <w:rFonts w:eastAsia="맑은 고딕" w:hint="eastAsia"/>
          <w:szCs w:val="28"/>
        </w:rPr>
        <w:t>of</w:t>
      </w:r>
      <w:r w:rsidRPr="00CA6D45">
        <w:rPr>
          <w:rFonts w:eastAsia="맑은 고딕"/>
          <w:szCs w:val="28"/>
        </w:rPr>
        <w:t xml:space="preserve"> PbX</w:t>
      </w:r>
      <w:r w:rsidRPr="00CA6D45">
        <w:rPr>
          <w:rFonts w:eastAsia="맑은 고딕"/>
          <w:szCs w:val="28"/>
          <w:vertAlign w:val="subscript"/>
        </w:rPr>
        <w:t>2</w:t>
      </w:r>
      <w:r w:rsidRPr="00CA6D45">
        <w:rPr>
          <w:rFonts w:eastAsia="맑은 고딕"/>
          <w:szCs w:val="28"/>
        </w:rPr>
        <w:t>-</w:t>
      </w:r>
      <w:r w:rsidRPr="00CA6D45">
        <w:rPr>
          <w:rFonts w:eastAsia="맑은 고딕" w:hint="eastAsia"/>
          <w:szCs w:val="28"/>
        </w:rPr>
        <w:t>CsPbBr</w:t>
      </w:r>
      <w:r w:rsidRPr="00CA6D45">
        <w:rPr>
          <w:rFonts w:eastAsia="맑은 고딕" w:hint="eastAsia"/>
          <w:szCs w:val="28"/>
          <w:vertAlign w:val="subscript"/>
        </w:rPr>
        <w:t>3</w:t>
      </w:r>
      <w:r w:rsidRPr="00CA6D45">
        <w:rPr>
          <w:rFonts w:eastAsia="맑은 고딕" w:hint="eastAsia"/>
          <w:szCs w:val="28"/>
        </w:rPr>
        <w:t>-</w:t>
      </w:r>
      <w:r w:rsidR="00936D20" w:rsidRPr="00CA6D45">
        <w:rPr>
          <w:rFonts w:eastAsia="맑은 고딕" w:hint="eastAsia"/>
          <w:szCs w:val="28"/>
          <w:lang w:eastAsia="ko-KR"/>
        </w:rPr>
        <w:t>Q</w:t>
      </w:r>
      <w:r w:rsidRPr="00CA6D45">
        <w:rPr>
          <w:rFonts w:eastAsia="맑은 고딕" w:hint="eastAsia"/>
          <w:szCs w:val="28"/>
        </w:rPr>
        <w:t>PNCs,</w:t>
      </w:r>
      <w:r w:rsidRPr="00CA6D45">
        <w:rPr>
          <w:rFonts w:eastAsia="맑은 고딕"/>
          <w:szCs w:val="28"/>
        </w:rPr>
        <w:t xml:space="preserve"> </w:t>
      </w:r>
      <w:r w:rsidRPr="00CA6D45">
        <w:rPr>
          <w:rFonts w:eastAsia="맑은 고딕" w:hint="eastAsia"/>
          <w:szCs w:val="28"/>
        </w:rPr>
        <w:t>measured</w:t>
      </w:r>
      <w:r w:rsidRPr="00CA6D45">
        <w:rPr>
          <w:rFonts w:eastAsia="맑은 고딕"/>
          <w:szCs w:val="28"/>
        </w:rPr>
        <w:t xml:space="preserve"> </w:t>
      </w:r>
      <w:r w:rsidRPr="00CA6D45">
        <w:rPr>
          <w:rFonts w:eastAsia="맑은 고딕" w:hint="eastAsia"/>
          <w:szCs w:val="28"/>
        </w:rPr>
        <w:t>at</w:t>
      </w:r>
      <w:r w:rsidRPr="00CA6D45">
        <w:rPr>
          <w:rFonts w:eastAsia="맑은 고딕"/>
          <w:szCs w:val="28"/>
        </w:rPr>
        <w:t xml:space="preserve"> </w:t>
      </w:r>
      <w:r w:rsidRPr="00CA6D45">
        <w:rPr>
          <w:rFonts w:eastAsia="맑은 고딕" w:hint="eastAsia"/>
          <w:szCs w:val="28"/>
        </w:rPr>
        <w:t>various</w:t>
      </w:r>
      <w:r w:rsidRPr="00CA6D45">
        <w:rPr>
          <w:rFonts w:eastAsia="맑은 고딕"/>
          <w:szCs w:val="28"/>
        </w:rPr>
        <w:t xml:space="preserve"> </w:t>
      </w:r>
      <w:r w:rsidRPr="00CA6D45">
        <w:rPr>
          <w:rFonts w:eastAsia="맑은 고딕" w:hint="eastAsia"/>
          <w:szCs w:val="28"/>
        </w:rPr>
        <w:t>positions</w:t>
      </w:r>
      <w:r w:rsidRPr="00CA6D45">
        <w:rPr>
          <w:rFonts w:eastAsia="맑은 고딕"/>
          <w:szCs w:val="28"/>
        </w:rPr>
        <w:t xml:space="preserve"> </w:t>
      </w:r>
      <w:r w:rsidRPr="00CA6D45">
        <w:rPr>
          <w:rFonts w:eastAsia="맑은 고딕" w:hint="eastAsia"/>
          <w:szCs w:val="28"/>
        </w:rPr>
        <w:t>randomly</w:t>
      </w:r>
      <w:r w:rsidRPr="00CA6D45">
        <w:rPr>
          <w:rFonts w:eastAsia="맑은 고딕"/>
          <w:szCs w:val="28"/>
        </w:rPr>
        <w:t xml:space="preserve"> </w:t>
      </w:r>
      <w:r w:rsidRPr="00CA6D45">
        <w:rPr>
          <w:rFonts w:eastAsia="맑은 고딕" w:hint="eastAsia"/>
          <w:szCs w:val="28"/>
        </w:rPr>
        <w:t>selected</w:t>
      </w:r>
    </w:p>
    <w:p w14:paraId="6DB329EB" w14:textId="77777777" w:rsidR="008F59F3" w:rsidRPr="00CA6D45" w:rsidRDefault="008F59F3" w:rsidP="008F59F3">
      <w:pPr>
        <w:spacing w:after="160" w:line="259" w:lineRule="auto"/>
        <w:jc w:val="both"/>
        <w:rPr>
          <w:rFonts w:eastAsia="맑은 고딕"/>
          <w:szCs w:val="28"/>
        </w:rPr>
      </w:pPr>
      <w:r w:rsidRPr="00CA6D45">
        <w:rPr>
          <w:rFonts w:eastAsia="맑은 고딕"/>
          <w:szCs w:val="28"/>
        </w:rPr>
        <w:br w:type="page"/>
      </w:r>
    </w:p>
    <w:p w14:paraId="0D5C0E44" w14:textId="77777777" w:rsidR="008F59F3" w:rsidRPr="00CA6D45" w:rsidRDefault="008F59F3" w:rsidP="00375BAA">
      <w:pPr>
        <w:spacing w:line="360" w:lineRule="auto"/>
        <w:jc w:val="center"/>
        <w:rPr>
          <w:rFonts w:eastAsiaTheme="minorEastAsia"/>
          <w:lang w:val="en-US" w:eastAsia="ko-KR"/>
        </w:rPr>
      </w:pPr>
      <w:r w:rsidRPr="00CA6D45">
        <w:rPr>
          <w:noProof/>
        </w:rPr>
        <w:lastRenderedPageBreak/>
        <w:drawing>
          <wp:inline distT="0" distB="0" distL="0" distR="0" wp14:anchorId="26BCE0D2" wp14:editId="370993C9">
            <wp:extent cx="5731510" cy="1432265"/>
            <wp:effectExtent l="0" t="0" r="2540" b="0"/>
            <wp:docPr id="1654797069" name="그림 1654797069" descr="스크린샷, 그린이(가) 표시된 사진&#10;&#10;자동 생성된 설명">
              <a:extLst xmlns:a="http://schemas.openxmlformats.org/drawingml/2006/main">
                <a:ext uri="{FF2B5EF4-FFF2-40B4-BE49-F238E27FC236}">
                  <a16:creationId xmlns:a16="http://schemas.microsoft.com/office/drawing/2014/main" id="{948D513E-A372-1DD2-2EFE-89B7D7CB1A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97069" name="그림 1654797069" descr="스크린샷, 그린이(가) 표시된 사진&#10;&#10;자동 생성된 설명">
                      <a:extLst>
                        <a:ext uri="{FF2B5EF4-FFF2-40B4-BE49-F238E27FC236}">
                          <a16:creationId xmlns:a16="http://schemas.microsoft.com/office/drawing/2014/main" id="{948D513E-A372-1DD2-2EFE-89B7D7CB1A01}"/>
                        </a:ext>
                      </a:extLst>
                    </pic:cNvPr>
                    <pic:cNvPicPr>
                      <a:picLocks noChangeAspect="1"/>
                    </pic:cNvPicPr>
                  </pic:nvPicPr>
                  <pic:blipFill rotWithShape="1">
                    <a:blip r:embed="rId17"/>
                    <a:srcRect l="1991" t="6448" b="414"/>
                    <a:stretch/>
                  </pic:blipFill>
                  <pic:spPr>
                    <a:xfrm>
                      <a:off x="0" y="0"/>
                      <a:ext cx="5731510" cy="1432265"/>
                    </a:xfrm>
                    <a:prstGeom prst="rect">
                      <a:avLst/>
                    </a:prstGeom>
                  </pic:spPr>
                </pic:pic>
              </a:graphicData>
            </a:graphic>
          </wp:inline>
        </w:drawing>
      </w:r>
    </w:p>
    <w:p w14:paraId="1F9BFDC7" w14:textId="705D74B3" w:rsidR="00CE1471" w:rsidRPr="00974153" w:rsidRDefault="008F59F3" w:rsidP="008F59F3">
      <w:pPr>
        <w:spacing w:line="360" w:lineRule="auto"/>
        <w:jc w:val="both"/>
        <w:rPr>
          <w:rFonts w:eastAsiaTheme="minorEastAsia" w:hint="eastAsia"/>
          <w:lang w:eastAsia="ko-KR"/>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6</w:t>
      </w:r>
      <w:proofErr w:type="spellEnd"/>
      <w:r w:rsidRPr="00CA6D45">
        <w:rPr>
          <w:rFonts w:eastAsiaTheme="minorEastAsia"/>
          <w:b/>
          <w:bCs/>
          <w:lang w:val="en-US" w:eastAsia="ko-KR"/>
        </w:rPr>
        <w:t xml:space="preserve"> </w:t>
      </w:r>
      <w:r w:rsidRPr="00974153">
        <w:rPr>
          <w:lang w:eastAsia="ko-KR"/>
        </w:rPr>
        <w:t>Reproducibility of PL features of RX- and PbX</w:t>
      </w:r>
      <w:r w:rsidRPr="00974153">
        <w:rPr>
          <w:vertAlign w:val="subscript"/>
          <w:lang w:eastAsia="ko-KR"/>
        </w:rPr>
        <w:t>2</w:t>
      </w:r>
      <w:r w:rsidRPr="00974153">
        <w:rPr>
          <w:lang w:eastAsia="ko-KR"/>
        </w:rPr>
        <w:t>-</w:t>
      </w:r>
      <w:r w:rsidR="00936D20" w:rsidRPr="00974153">
        <w:rPr>
          <w:rFonts w:eastAsiaTheme="minorEastAsia" w:hint="eastAsia"/>
          <w:lang w:eastAsia="ko-KR"/>
        </w:rPr>
        <w:t>Q</w:t>
      </w:r>
      <w:r w:rsidRPr="00974153">
        <w:rPr>
          <w:lang w:eastAsia="ko-KR"/>
        </w:rPr>
        <w:t>PNCs.</w:t>
      </w:r>
      <w:r w:rsidRPr="00CA6D45">
        <w:rPr>
          <w:lang w:eastAsia="ko-KR"/>
        </w:rPr>
        <w:t xml:space="preserve"> Histograms of </w:t>
      </w:r>
      <w:r w:rsidR="00974153" w:rsidRPr="00974153">
        <w:rPr>
          <w:rFonts w:eastAsiaTheme="minorEastAsia" w:hint="eastAsia"/>
          <w:b/>
          <w:bCs/>
          <w:lang w:eastAsia="ko-KR"/>
        </w:rPr>
        <w:t>a</w:t>
      </w:r>
      <w:r w:rsidRPr="00CA6D45">
        <w:rPr>
          <w:lang w:eastAsia="ko-KR"/>
        </w:rPr>
        <w:t xml:space="preserve"> PL peak positions, </w:t>
      </w:r>
      <w:r w:rsidR="00974153" w:rsidRPr="00974153">
        <w:rPr>
          <w:rFonts w:eastAsiaTheme="minorEastAsia" w:hint="eastAsia"/>
          <w:b/>
          <w:bCs/>
          <w:lang w:eastAsia="ko-KR"/>
        </w:rPr>
        <w:t>b</w:t>
      </w:r>
      <w:r w:rsidRPr="00CA6D45">
        <w:rPr>
          <w:lang w:eastAsia="ko-KR"/>
        </w:rPr>
        <w:t xml:space="preserve"> FWHMs, and </w:t>
      </w:r>
      <w:r w:rsidR="00974153" w:rsidRPr="00974153">
        <w:rPr>
          <w:rFonts w:eastAsiaTheme="minorEastAsia" w:hint="eastAsia"/>
          <w:b/>
          <w:bCs/>
          <w:lang w:eastAsia="ko-KR"/>
        </w:rPr>
        <w:t>c</w:t>
      </w:r>
      <w:r w:rsidRPr="00CA6D45">
        <w:rPr>
          <w:lang w:eastAsia="ko-KR"/>
        </w:rPr>
        <w:t xml:space="preserve"> PLQYs of RX- and PbX</w:t>
      </w:r>
      <w:r w:rsidRPr="00CA6D45">
        <w:rPr>
          <w:vertAlign w:val="subscript"/>
          <w:lang w:eastAsia="ko-KR"/>
        </w:rPr>
        <w:t>2</w:t>
      </w:r>
      <w:r w:rsidRPr="00CA6D45">
        <w:rPr>
          <w:lang w:eastAsia="ko-KR"/>
        </w:rPr>
        <w:t>-</w:t>
      </w:r>
      <w:r w:rsidR="00936D20" w:rsidRPr="00CA6D45">
        <w:rPr>
          <w:rFonts w:eastAsiaTheme="minorEastAsia" w:hint="eastAsia"/>
          <w:lang w:eastAsia="ko-KR"/>
        </w:rPr>
        <w:t>Q</w:t>
      </w:r>
      <w:r w:rsidRPr="00CA6D45">
        <w:rPr>
          <w:lang w:eastAsia="ko-KR"/>
        </w:rPr>
        <w:t>PNCs, each synthesized over 15 batches</w:t>
      </w:r>
    </w:p>
    <w:p w14:paraId="2CC79ED9" w14:textId="77777777" w:rsidR="00CE1471" w:rsidRPr="00CA6D45" w:rsidRDefault="00CE1471">
      <w:pPr>
        <w:spacing w:after="160" w:line="259" w:lineRule="auto"/>
        <w:jc w:val="both"/>
        <w:rPr>
          <w:lang w:eastAsia="ko-KR"/>
        </w:rPr>
      </w:pPr>
      <w:r w:rsidRPr="00CA6D45">
        <w:rPr>
          <w:lang w:eastAsia="ko-KR"/>
        </w:rPr>
        <w:br w:type="page"/>
      </w:r>
    </w:p>
    <w:p w14:paraId="1155C8BC" w14:textId="1EBFC50A" w:rsidR="00CE1471" w:rsidRPr="00CA6D45" w:rsidRDefault="00CE1471" w:rsidP="00CE1471">
      <w:pPr>
        <w:spacing w:line="360" w:lineRule="auto"/>
        <w:jc w:val="both"/>
        <w:rPr>
          <w:rFonts w:eastAsiaTheme="minorEastAsia"/>
          <w:lang w:val="en-US" w:eastAsia="ko-KR"/>
        </w:rPr>
      </w:pPr>
      <w:r w:rsidRPr="00CA6D45">
        <w:rPr>
          <w:rFonts w:eastAsiaTheme="minorEastAsia"/>
          <w:b/>
          <w:bCs/>
          <w:lang w:val="en-US" w:eastAsia="ko-KR"/>
        </w:rPr>
        <w:lastRenderedPageBreak/>
        <w:t xml:space="preserve">Table </w:t>
      </w:r>
      <w:proofErr w:type="spellStart"/>
      <w:r w:rsidR="008C12D9">
        <w:rPr>
          <w:rFonts w:eastAsiaTheme="minorEastAsia" w:hint="eastAsia"/>
          <w:b/>
          <w:bCs/>
          <w:lang w:val="en-US" w:eastAsia="ko-KR"/>
        </w:rPr>
        <w:t>S</w:t>
      </w:r>
      <w:r w:rsidRPr="00CA6D45">
        <w:rPr>
          <w:rFonts w:eastAsiaTheme="minorEastAsia" w:hint="eastAsia"/>
          <w:b/>
          <w:bCs/>
          <w:lang w:val="en-US" w:eastAsia="ko-KR"/>
        </w:rPr>
        <w:t>1</w:t>
      </w:r>
      <w:proofErr w:type="spellEnd"/>
      <w:r w:rsidRPr="00CA6D45">
        <w:rPr>
          <w:rFonts w:eastAsiaTheme="minorEastAsia"/>
          <w:b/>
          <w:bCs/>
          <w:lang w:val="en-US" w:eastAsia="ko-KR"/>
        </w:rPr>
        <w:t xml:space="preserve"> </w:t>
      </w:r>
      <w:r w:rsidRPr="00974153">
        <w:rPr>
          <w:rFonts w:eastAsiaTheme="minorEastAsia"/>
          <w:lang w:val="en-US" w:eastAsia="ko-KR"/>
        </w:rPr>
        <w:t xml:space="preserve">Summarized </w:t>
      </w:r>
      <w:r w:rsidRPr="00974153">
        <w:rPr>
          <w:rFonts w:eastAsiaTheme="minorEastAsia" w:hint="eastAsia"/>
          <w:lang w:val="en-US" w:eastAsia="ko-KR"/>
        </w:rPr>
        <w:t>fluorescence</w:t>
      </w:r>
      <w:r w:rsidRPr="00974153">
        <w:rPr>
          <w:rFonts w:eastAsiaTheme="minorEastAsia"/>
          <w:lang w:val="en-US" w:eastAsia="ko-KR"/>
        </w:rPr>
        <w:t xml:space="preserve"> features of </w:t>
      </w:r>
      <w:proofErr w:type="spellStart"/>
      <w:r w:rsidRPr="00974153">
        <w:rPr>
          <w:rFonts w:eastAsiaTheme="minorEastAsia" w:hint="eastAsia"/>
          <w:lang w:val="en-US" w:eastAsia="ko-KR"/>
        </w:rPr>
        <w:t>Q</w:t>
      </w:r>
      <w:r w:rsidRPr="00974153">
        <w:rPr>
          <w:rFonts w:eastAsiaTheme="minorEastAsia"/>
          <w:lang w:val="en-US" w:eastAsia="ko-KR"/>
        </w:rPr>
        <w:t>PNCs</w:t>
      </w:r>
      <w:proofErr w:type="spellEnd"/>
      <w:r w:rsidRPr="00974153">
        <w:rPr>
          <w:rFonts w:eastAsiaTheme="minorEastAsia"/>
          <w:lang w:val="en-US" w:eastAsia="ko-KR"/>
        </w:rPr>
        <w:t xml:space="preserve"> prepared by diverse synthetic methods on a gram scale reported to date.</w:t>
      </w:r>
      <w:r w:rsidRPr="00CA6D45">
        <w:rPr>
          <w:rFonts w:eastAsiaTheme="minorEastAsia"/>
          <w:lang w:val="en-US" w:eastAsia="ko-KR"/>
        </w:rPr>
        <w:t xml:space="preserve"> Among the diverse synthetic methods using </w:t>
      </w:r>
      <w:proofErr w:type="spellStart"/>
      <w:r w:rsidRPr="00CA6D45">
        <w:rPr>
          <w:rFonts w:eastAsiaTheme="minorEastAsia"/>
          <w:lang w:val="en-US" w:eastAsia="ko-KR"/>
        </w:rPr>
        <w:t>PbX</w:t>
      </w:r>
      <w:r w:rsidRPr="00CA6D45">
        <w:rPr>
          <w:rFonts w:eastAsiaTheme="minorEastAsia"/>
          <w:vertAlign w:val="subscript"/>
          <w:lang w:val="en-US" w:eastAsia="ko-KR"/>
        </w:rPr>
        <w:t>2</w:t>
      </w:r>
      <w:proofErr w:type="spellEnd"/>
      <w:r w:rsidRPr="00CA6D45">
        <w:rPr>
          <w:rFonts w:eastAsiaTheme="minorEastAsia"/>
          <w:lang w:val="en-US" w:eastAsia="ko-KR"/>
        </w:rPr>
        <w:t xml:space="preserve"> or RX precursors, the heat-up method using RX precursor exhibited the narrowest </w:t>
      </w:r>
      <w:proofErr w:type="spellStart"/>
      <w:r w:rsidRPr="00CA6D45">
        <w:rPr>
          <w:rFonts w:eastAsiaTheme="minorEastAsia"/>
          <w:lang w:val="en-US" w:eastAsia="ko-KR"/>
        </w:rPr>
        <w:t>FWHM</w:t>
      </w:r>
      <w:proofErr w:type="spellEnd"/>
      <w:r w:rsidRPr="00CA6D45">
        <w:rPr>
          <w:rFonts w:eastAsiaTheme="minorEastAsia"/>
          <w:lang w:val="en-US" w:eastAsia="ko-KR"/>
        </w:rPr>
        <w:t xml:space="preserve"> of 16.5 nm and the highest </w:t>
      </w:r>
      <w:proofErr w:type="spellStart"/>
      <w:r w:rsidRPr="00CA6D45">
        <w:rPr>
          <w:rFonts w:eastAsiaTheme="minorEastAsia"/>
          <w:lang w:val="en-US" w:eastAsia="ko-KR"/>
        </w:rPr>
        <w:t>PLQY</w:t>
      </w:r>
      <w:proofErr w:type="spellEnd"/>
      <w:r w:rsidRPr="00CA6D45">
        <w:rPr>
          <w:rFonts w:eastAsiaTheme="minorEastAsia"/>
          <w:lang w:val="en-US" w:eastAsia="ko-KR"/>
        </w:rPr>
        <w:t xml:space="preserve"> of 96.3%, as shown in </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732D05" w:rsidRPr="00CA6D45">
        <w:rPr>
          <w:rFonts w:eastAsiaTheme="minorEastAsia" w:hint="eastAsia"/>
          <w:b/>
          <w:bCs/>
          <w:lang w:val="en-US" w:eastAsia="ko-KR"/>
        </w:rPr>
        <w:t>2</w:t>
      </w:r>
      <w:r w:rsidR="000634C9">
        <w:rPr>
          <w:rFonts w:eastAsiaTheme="minorEastAsia" w:hint="eastAsia"/>
          <w:b/>
          <w:bCs/>
          <w:lang w:val="en-US" w:eastAsia="ko-KR"/>
        </w:rPr>
        <w:t>c</w:t>
      </w:r>
      <w:proofErr w:type="spellEnd"/>
    </w:p>
    <w:tbl>
      <w:tblPr>
        <w:tblStyle w:val="af4"/>
        <w:tblW w:w="9365" w:type="dxa"/>
        <w:tblBorders>
          <w:left w:val="none" w:sz="0" w:space="0" w:color="auto"/>
          <w:right w:val="none" w:sz="0" w:space="0" w:color="auto"/>
        </w:tblBorders>
        <w:tblLook w:val="04A0" w:firstRow="1" w:lastRow="0" w:firstColumn="1" w:lastColumn="0" w:noHBand="0" w:noVBand="1"/>
      </w:tblPr>
      <w:tblGrid>
        <w:gridCol w:w="1998"/>
        <w:gridCol w:w="1886"/>
        <w:gridCol w:w="1257"/>
        <w:gridCol w:w="1061"/>
        <w:gridCol w:w="967"/>
        <w:gridCol w:w="796"/>
        <w:gridCol w:w="725"/>
        <w:gridCol w:w="675"/>
      </w:tblGrid>
      <w:tr w:rsidR="00CE1471" w:rsidRPr="00CA6D45" w14:paraId="3A8E47E4" w14:textId="77777777" w:rsidTr="00026D2E">
        <w:tc>
          <w:tcPr>
            <w:tcW w:w="1998" w:type="dxa"/>
            <w:shd w:val="clear" w:color="auto" w:fill="D9D9D9" w:themeFill="background1" w:themeFillShade="D9"/>
            <w:vAlign w:val="center"/>
          </w:tcPr>
          <w:p w14:paraId="230289B9"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Product</w:t>
            </w:r>
          </w:p>
        </w:tc>
        <w:tc>
          <w:tcPr>
            <w:tcW w:w="1886" w:type="dxa"/>
            <w:shd w:val="clear" w:color="auto" w:fill="D9D9D9" w:themeFill="background1" w:themeFillShade="D9"/>
            <w:vAlign w:val="center"/>
          </w:tcPr>
          <w:p w14:paraId="336A453D"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Synthesis method</w:t>
            </w:r>
          </w:p>
        </w:tc>
        <w:tc>
          <w:tcPr>
            <w:tcW w:w="1257" w:type="dxa"/>
            <w:shd w:val="clear" w:color="auto" w:fill="D9D9D9" w:themeFill="background1" w:themeFillShade="D9"/>
            <w:vAlign w:val="center"/>
          </w:tcPr>
          <w:p w14:paraId="0EEF167F"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Production</w:t>
            </w:r>
          </w:p>
          <w:p w14:paraId="053EB7BE"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volume (mL)</w:t>
            </w:r>
          </w:p>
        </w:tc>
        <w:tc>
          <w:tcPr>
            <w:tcW w:w="1061" w:type="dxa"/>
            <w:shd w:val="clear" w:color="auto" w:fill="D9D9D9" w:themeFill="background1" w:themeFillShade="D9"/>
            <w:vAlign w:val="center"/>
          </w:tcPr>
          <w:p w14:paraId="521BB0F0"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Production</w:t>
            </w:r>
          </w:p>
          <w:p w14:paraId="0B5FDAE1"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yield (g)</w:t>
            </w:r>
          </w:p>
        </w:tc>
        <w:tc>
          <w:tcPr>
            <w:tcW w:w="967" w:type="dxa"/>
            <w:shd w:val="clear" w:color="auto" w:fill="D9D9D9" w:themeFill="background1" w:themeFillShade="D9"/>
            <w:vAlign w:val="center"/>
          </w:tcPr>
          <w:p w14:paraId="775CAE98"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PL center</w:t>
            </w:r>
          </w:p>
          <w:p w14:paraId="39A2FAA6"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(nm)</w:t>
            </w:r>
          </w:p>
        </w:tc>
        <w:tc>
          <w:tcPr>
            <w:tcW w:w="796" w:type="dxa"/>
            <w:shd w:val="clear" w:color="auto" w:fill="D9D9D9" w:themeFill="background1" w:themeFillShade="D9"/>
            <w:vAlign w:val="center"/>
          </w:tcPr>
          <w:p w14:paraId="3C768ED7"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FWHM</w:t>
            </w:r>
          </w:p>
          <w:p w14:paraId="2B52B476"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(nm)</w:t>
            </w:r>
          </w:p>
        </w:tc>
        <w:tc>
          <w:tcPr>
            <w:tcW w:w="725" w:type="dxa"/>
            <w:shd w:val="clear" w:color="auto" w:fill="D9D9D9" w:themeFill="background1" w:themeFillShade="D9"/>
            <w:vAlign w:val="center"/>
          </w:tcPr>
          <w:p w14:paraId="1EE1CAFE"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PLQY</w:t>
            </w:r>
          </w:p>
          <w:p w14:paraId="5735279F"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w:t>
            </w:r>
          </w:p>
        </w:tc>
        <w:tc>
          <w:tcPr>
            <w:tcW w:w="675" w:type="dxa"/>
            <w:shd w:val="clear" w:color="auto" w:fill="D9D9D9" w:themeFill="background1" w:themeFillShade="D9"/>
            <w:vAlign w:val="center"/>
          </w:tcPr>
          <w:p w14:paraId="2D3DE531" w14:textId="77777777" w:rsidR="00CE1471" w:rsidRPr="00CA6D45" w:rsidRDefault="00CE1471" w:rsidP="00026D2E">
            <w:pPr>
              <w:jc w:val="center"/>
              <w:rPr>
                <w:rFonts w:ascii="Arial" w:hAnsi="Arial" w:cs="Arial"/>
                <w:b/>
                <w:bCs/>
                <w:sz w:val="16"/>
                <w:szCs w:val="16"/>
              </w:rPr>
            </w:pPr>
            <w:r w:rsidRPr="00CA6D45">
              <w:rPr>
                <w:rFonts w:ascii="Arial" w:hAnsi="Arial" w:cs="Arial"/>
                <w:b/>
                <w:bCs/>
                <w:sz w:val="16"/>
                <w:szCs w:val="16"/>
              </w:rPr>
              <w:t>Ref.</w:t>
            </w:r>
          </w:p>
        </w:tc>
      </w:tr>
      <w:tr w:rsidR="00CE1471" w:rsidRPr="00CA6D45" w14:paraId="3B394536" w14:textId="77777777" w:rsidTr="00026D2E">
        <w:tc>
          <w:tcPr>
            <w:tcW w:w="1998" w:type="dxa"/>
            <w:vAlign w:val="center"/>
          </w:tcPr>
          <w:p w14:paraId="7F68CD6A" w14:textId="77777777" w:rsidR="00CE1471" w:rsidRPr="00CA6D45" w:rsidRDefault="00CE1471" w:rsidP="00026D2E">
            <w:pPr>
              <w:jc w:val="center"/>
              <w:rPr>
                <w:rFonts w:ascii="Arial" w:hAnsi="Arial" w:cs="Arial"/>
                <w:sz w:val="16"/>
                <w:szCs w:val="16"/>
                <w:lang w:eastAsia="en-US"/>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729D68AC"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Room-temperature reaction using PbX</w:t>
            </w:r>
            <w:r w:rsidRPr="00CA6D45">
              <w:rPr>
                <w:rFonts w:ascii="Arial" w:hAnsi="Arial" w:cs="Arial"/>
                <w:color w:val="000000"/>
                <w:kern w:val="24"/>
                <w:position w:val="-4"/>
                <w:sz w:val="16"/>
                <w:szCs w:val="16"/>
                <w:vertAlign w:val="subscript"/>
              </w:rPr>
              <w:t>2</w:t>
            </w:r>
          </w:p>
        </w:tc>
        <w:tc>
          <w:tcPr>
            <w:tcW w:w="1257" w:type="dxa"/>
            <w:vAlign w:val="center"/>
          </w:tcPr>
          <w:p w14:paraId="1BC5706B" w14:textId="77777777" w:rsidR="00CE1471" w:rsidRPr="00CA6D45" w:rsidRDefault="00CE1471" w:rsidP="00026D2E">
            <w:pPr>
              <w:jc w:val="center"/>
              <w:rPr>
                <w:rFonts w:ascii="Arial" w:hAnsi="Arial" w:cs="Arial"/>
                <w:b/>
                <w:bCs/>
                <w:sz w:val="16"/>
                <w:szCs w:val="16"/>
              </w:rPr>
            </w:pPr>
            <w:r w:rsidRPr="00CA6D45">
              <w:rPr>
                <w:rFonts w:ascii="Arial" w:hAnsi="Arial" w:cs="Arial"/>
                <w:sz w:val="16"/>
                <w:szCs w:val="16"/>
              </w:rPr>
              <w:t>900</w:t>
            </w:r>
          </w:p>
        </w:tc>
        <w:tc>
          <w:tcPr>
            <w:tcW w:w="1061" w:type="dxa"/>
            <w:vAlign w:val="center"/>
          </w:tcPr>
          <w:p w14:paraId="00767BF0"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967" w:type="dxa"/>
            <w:vAlign w:val="center"/>
          </w:tcPr>
          <w:p w14:paraId="5C7D491A"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515</w:t>
            </w:r>
          </w:p>
        </w:tc>
        <w:tc>
          <w:tcPr>
            <w:tcW w:w="796" w:type="dxa"/>
            <w:vAlign w:val="center"/>
          </w:tcPr>
          <w:p w14:paraId="4D6A5D03"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text1"/>
                <w:kern w:val="24"/>
                <w:sz w:val="16"/>
                <w:szCs w:val="16"/>
              </w:rPr>
              <w:t>24</w:t>
            </w:r>
          </w:p>
        </w:tc>
        <w:tc>
          <w:tcPr>
            <w:tcW w:w="725" w:type="dxa"/>
            <w:vAlign w:val="center"/>
          </w:tcPr>
          <w:p w14:paraId="047F16FB"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675" w:type="dxa"/>
            <w:vAlign w:val="center"/>
          </w:tcPr>
          <w:p w14:paraId="1AA15B53" w14:textId="5E80D5AF"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2</w:t>
            </w:r>
            <w:r w:rsidRPr="00CA6D45">
              <w:rPr>
                <w:rFonts w:ascii="Arial" w:hAnsi="Arial" w:cs="Arial"/>
                <w:sz w:val="16"/>
                <w:szCs w:val="16"/>
              </w:rPr>
              <w:t>]</w:t>
            </w:r>
          </w:p>
        </w:tc>
      </w:tr>
      <w:tr w:rsidR="00CE1471" w:rsidRPr="00CA6D45" w14:paraId="4AB4BB31" w14:textId="77777777" w:rsidTr="00026D2E">
        <w:tc>
          <w:tcPr>
            <w:tcW w:w="1998" w:type="dxa"/>
            <w:vAlign w:val="center"/>
          </w:tcPr>
          <w:p w14:paraId="1F20FC17"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nanoplatelets</w:t>
            </w:r>
          </w:p>
        </w:tc>
        <w:tc>
          <w:tcPr>
            <w:tcW w:w="1886" w:type="dxa"/>
            <w:vAlign w:val="center"/>
          </w:tcPr>
          <w:p w14:paraId="4F73BF2B"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Microwave-induced reaction using PbX</w:t>
            </w:r>
            <w:r w:rsidRPr="00CA6D45">
              <w:rPr>
                <w:rFonts w:ascii="Arial" w:hAnsi="Arial" w:cs="Arial"/>
                <w:color w:val="000000"/>
                <w:kern w:val="24"/>
                <w:position w:val="-4"/>
                <w:sz w:val="16"/>
                <w:szCs w:val="16"/>
                <w:vertAlign w:val="subscript"/>
              </w:rPr>
              <w:t>2</w:t>
            </w:r>
          </w:p>
        </w:tc>
        <w:tc>
          <w:tcPr>
            <w:tcW w:w="1257" w:type="dxa"/>
            <w:vAlign w:val="center"/>
          </w:tcPr>
          <w:p w14:paraId="2679B308"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330</w:t>
            </w:r>
          </w:p>
        </w:tc>
        <w:tc>
          <w:tcPr>
            <w:tcW w:w="1061" w:type="dxa"/>
            <w:vAlign w:val="center"/>
          </w:tcPr>
          <w:p w14:paraId="25D60EA7"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7</w:t>
            </w:r>
          </w:p>
        </w:tc>
        <w:tc>
          <w:tcPr>
            <w:tcW w:w="967" w:type="dxa"/>
            <w:vAlign w:val="center"/>
          </w:tcPr>
          <w:p w14:paraId="1FFCE0DB"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458</w:t>
            </w:r>
          </w:p>
        </w:tc>
        <w:tc>
          <w:tcPr>
            <w:tcW w:w="796" w:type="dxa"/>
            <w:vAlign w:val="center"/>
          </w:tcPr>
          <w:p w14:paraId="434AF04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22</w:t>
            </w:r>
          </w:p>
        </w:tc>
        <w:tc>
          <w:tcPr>
            <w:tcW w:w="725" w:type="dxa"/>
            <w:vAlign w:val="center"/>
          </w:tcPr>
          <w:p w14:paraId="2CF0888B"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29</w:t>
            </w:r>
          </w:p>
        </w:tc>
        <w:tc>
          <w:tcPr>
            <w:tcW w:w="675" w:type="dxa"/>
            <w:vAlign w:val="center"/>
          </w:tcPr>
          <w:p w14:paraId="22B3118B" w14:textId="23AFF75B"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3</w:t>
            </w:r>
            <w:r w:rsidRPr="00CA6D45">
              <w:rPr>
                <w:rFonts w:ascii="Arial" w:hAnsi="Arial" w:cs="Arial"/>
                <w:sz w:val="16"/>
                <w:szCs w:val="16"/>
              </w:rPr>
              <w:t>]</w:t>
            </w:r>
          </w:p>
        </w:tc>
      </w:tr>
      <w:tr w:rsidR="00CE1471" w:rsidRPr="00CA6D45" w14:paraId="3AF4E30C" w14:textId="77777777" w:rsidTr="00026D2E">
        <w:tc>
          <w:tcPr>
            <w:tcW w:w="1998" w:type="dxa"/>
            <w:vAlign w:val="center"/>
          </w:tcPr>
          <w:p w14:paraId="127E1B6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0AEDCE4E" w14:textId="77777777" w:rsidR="00CE1471" w:rsidRPr="00CA6D45" w:rsidRDefault="00CE1471" w:rsidP="00026D2E">
            <w:pPr>
              <w:jc w:val="center"/>
              <w:rPr>
                <w:rFonts w:ascii="Arial" w:hAnsi="Arial" w:cs="Arial"/>
                <w:color w:val="000000"/>
                <w:kern w:val="24"/>
                <w:sz w:val="16"/>
                <w:szCs w:val="16"/>
              </w:rPr>
            </w:pPr>
            <w:r w:rsidRPr="00CA6D45">
              <w:rPr>
                <w:rFonts w:ascii="Arial" w:hAnsi="Arial" w:cs="Arial"/>
                <w:color w:val="000000"/>
                <w:kern w:val="24"/>
                <w:sz w:val="16"/>
                <w:szCs w:val="16"/>
              </w:rPr>
              <w:t xml:space="preserve">Heat-up </w:t>
            </w:r>
          </w:p>
          <w:p w14:paraId="60104D4B"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using PbX</w:t>
            </w:r>
            <w:r w:rsidRPr="00CA6D45">
              <w:rPr>
                <w:rFonts w:ascii="Arial" w:hAnsi="Arial" w:cs="Arial"/>
                <w:color w:val="000000"/>
                <w:kern w:val="24"/>
                <w:position w:val="-4"/>
                <w:sz w:val="16"/>
                <w:szCs w:val="16"/>
                <w:vertAlign w:val="subscript"/>
              </w:rPr>
              <w:t>2</w:t>
            </w:r>
          </w:p>
        </w:tc>
        <w:tc>
          <w:tcPr>
            <w:tcW w:w="1257" w:type="dxa"/>
            <w:vAlign w:val="center"/>
          </w:tcPr>
          <w:p w14:paraId="6C72109B"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115</w:t>
            </w:r>
          </w:p>
        </w:tc>
        <w:tc>
          <w:tcPr>
            <w:tcW w:w="1061" w:type="dxa"/>
            <w:vAlign w:val="center"/>
          </w:tcPr>
          <w:p w14:paraId="6EF40CC2"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0.3294</w:t>
            </w:r>
          </w:p>
        </w:tc>
        <w:tc>
          <w:tcPr>
            <w:tcW w:w="967" w:type="dxa"/>
            <w:vAlign w:val="center"/>
          </w:tcPr>
          <w:p w14:paraId="239A5175"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525</w:t>
            </w:r>
          </w:p>
        </w:tc>
        <w:tc>
          <w:tcPr>
            <w:tcW w:w="796" w:type="dxa"/>
            <w:vAlign w:val="center"/>
          </w:tcPr>
          <w:p w14:paraId="7233CD64"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18.2</w:t>
            </w:r>
          </w:p>
        </w:tc>
        <w:tc>
          <w:tcPr>
            <w:tcW w:w="725" w:type="dxa"/>
            <w:vAlign w:val="center"/>
          </w:tcPr>
          <w:p w14:paraId="485B7801"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73.56</w:t>
            </w:r>
          </w:p>
        </w:tc>
        <w:tc>
          <w:tcPr>
            <w:tcW w:w="675" w:type="dxa"/>
            <w:vAlign w:val="center"/>
          </w:tcPr>
          <w:p w14:paraId="78178FCF" w14:textId="0898E6B5"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4</w:t>
            </w:r>
            <w:r w:rsidRPr="00CA6D45">
              <w:rPr>
                <w:rFonts w:ascii="Arial" w:hAnsi="Arial" w:cs="Arial"/>
                <w:sz w:val="16"/>
                <w:szCs w:val="16"/>
              </w:rPr>
              <w:t>]</w:t>
            </w:r>
          </w:p>
        </w:tc>
      </w:tr>
      <w:tr w:rsidR="00CE1471" w:rsidRPr="00CA6D45" w14:paraId="549C745B" w14:textId="77777777" w:rsidTr="00026D2E">
        <w:tc>
          <w:tcPr>
            <w:tcW w:w="1998" w:type="dxa"/>
            <w:vAlign w:val="center"/>
          </w:tcPr>
          <w:p w14:paraId="5FB71E19" w14:textId="77777777" w:rsidR="00CE1471" w:rsidRPr="00CA6D45" w:rsidRDefault="00CE1471" w:rsidP="00026D2E">
            <w:pPr>
              <w:jc w:val="center"/>
              <w:rPr>
                <w:rFonts w:ascii="Arial" w:hAnsi="Arial" w:cs="Arial"/>
                <w:b/>
                <w:bCs/>
                <w:color w:val="000000"/>
                <w:kern w:val="24"/>
                <w:position w:val="-4"/>
                <w:sz w:val="16"/>
                <w:szCs w:val="16"/>
                <w:vertAlign w:val="subscript"/>
              </w:rPr>
            </w:pPr>
            <w:r w:rsidRPr="00CA6D45">
              <w:rPr>
                <w:rFonts w:ascii="Arial" w:hAnsi="Arial" w:cs="Arial"/>
                <w:color w:val="000000"/>
                <w:kern w:val="24"/>
                <w:sz w:val="16"/>
                <w:szCs w:val="16"/>
              </w:rPr>
              <w:t>MA/FAPbBr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sz w:val="16"/>
                <w:szCs w:val="16"/>
              </w:rPr>
              <w:t>crystals</w:t>
            </w:r>
          </w:p>
        </w:tc>
        <w:tc>
          <w:tcPr>
            <w:tcW w:w="1886" w:type="dxa"/>
            <w:vAlign w:val="center"/>
          </w:tcPr>
          <w:p w14:paraId="0F0A7DA7" w14:textId="77777777" w:rsidR="00CE1471" w:rsidRPr="00CA6D45" w:rsidRDefault="00CE1471" w:rsidP="00026D2E">
            <w:pPr>
              <w:jc w:val="center"/>
              <w:rPr>
                <w:rFonts w:ascii="Arial" w:hAnsi="Arial" w:cs="Arial"/>
                <w:color w:val="000000"/>
                <w:kern w:val="24"/>
                <w:sz w:val="16"/>
                <w:szCs w:val="16"/>
              </w:rPr>
            </w:pPr>
            <w:r w:rsidRPr="00CA6D45">
              <w:rPr>
                <w:rFonts w:ascii="Arial" w:hAnsi="Arial" w:cs="Arial"/>
                <w:color w:val="000000"/>
                <w:kern w:val="24"/>
                <w:sz w:val="16"/>
                <w:szCs w:val="16"/>
              </w:rPr>
              <w:t xml:space="preserve">Ball milling </w:t>
            </w:r>
          </w:p>
          <w:p w14:paraId="2083179B"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using PbX</w:t>
            </w:r>
            <w:r w:rsidRPr="00CA6D45">
              <w:rPr>
                <w:rFonts w:ascii="Arial" w:hAnsi="Arial" w:cs="Arial"/>
                <w:color w:val="000000"/>
                <w:kern w:val="24"/>
                <w:position w:val="-4"/>
                <w:sz w:val="16"/>
                <w:szCs w:val="16"/>
                <w:vertAlign w:val="subscript"/>
              </w:rPr>
              <w:t>2</w:t>
            </w:r>
          </w:p>
        </w:tc>
        <w:tc>
          <w:tcPr>
            <w:tcW w:w="1257" w:type="dxa"/>
            <w:vAlign w:val="center"/>
          </w:tcPr>
          <w:p w14:paraId="602D6807"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1061" w:type="dxa"/>
            <w:vAlign w:val="center"/>
          </w:tcPr>
          <w:p w14:paraId="48FCC2C3"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10</w:t>
            </w:r>
          </w:p>
        </w:tc>
        <w:tc>
          <w:tcPr>
            <w:tcW w:w="967" w:type="dxa"/>
            <w:vAlign w:val="center"/>
          </w:tcPr>
          <w:p w14:paraId="23C89419"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533</w:t>
            </w:r>
          </w:p>
        </w:tc>
        <w:tc>
          <w:tcPr>
            <w:tcW w:w="796" w:type="dxa"/>
            <w:vAlign w:val="center"/>
          </w:tcPr>
          <w:p w14:paraId="60E65414"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w:t>
            </w:r>
          </w:p>
        </w:tc>
        <w:tc>
          <w:tcPr>
            <w:tcW w:w="725" w:type="dxa"/>
            <w:vAlign w:val="center"/>
          </w:tcPr>
          <w:p w14:paraId="7F346AAA"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24.9</w:t>
            </w:r>
          </w:p>
        </w:tc>
        <w:tc>
          <w:tcPr>
            <w:tcW w:w="675" w:type="dxa"/>
            <w:vAlign w:val="center"/>
          </w:tcPr>
          <w:p w14:paraId="18ECEF13" w14:textId="7DFF4F2E"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5</w:t>
            </w:r>
            <w:r w:rsidRPr="00CA6D45">
              <w:rPr>
                <w:rFonts w:ascii="Arial" w:hAnsi="Arial" w:cs="Arial"/>
                <w:sz w:val="16"/>
                <w:szCs w:val="16"/>
              </w:rPr>
              <w:t>]</w:t>
            </w:r>
          </w:p>
        </w:tc>
      </w:tr>
      <w:tr w:rsidR="00CE1471" w:rsidRPr="00CA6D45" w14:paraId="5110DB65" w14:textId="77777777" w:rsidTr="00026D2E">
        <w:tc>
          <w:tcPr>
            <w:tcW w:w="1998" w:type="dxa"/>
            <w:vAlign w:val="center"/>
          </w:tcPr>
          <w:p w14:paraId="1128B9B4"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6268DE6B"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Heat-up using PbX</w:t>
            </w:r>
            <w:r w:rsidRPr="00CA6D45">
              <w:rPr>
                <w:rFonts w:ascii="Arial" w:hAnsi="Arial" w:cs="Arial"/>
                <w:color w:val="000000"/>
                <w:kern w:val="24"/>
                <w:position w:val="-4"/>
                <w:sz w:val="16"/>
                <w:szCs w:val="16"/>
                <w:vertAlign w:val="subscript"/>
              </w:rPr>
              <w:t>2</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in single reactor</w:t>
            </w:r>
          </w:p>
        </w:tc>
        <w:tc>
          <w:tcPr>
            <w:tcW w:w="1257" w:type="dxa"/>
            <w:vAlign w:val="center"/>
          </w:tcPr>
          <w:p w14:paraId="6C299944"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480</w:t>
            </w:r>
          </w:p>
        </w:tc>
        <w:tc>
          <w:tcPr>
            <w:tcW w:w="1061" w:type="dxa"/>
            <w:vAlign w:val="center"/>
          </w:tcPr>
          <w:p w14:paraId="12E9C33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1.795</w:t>
            </w:r>
          </w:p>
        </w:tc>
        <w:tc>
          <w:tcPr>
            <w:tcW w:w="967" w:type="dxa"/>
            <w:vAlign w:val="center"/>
          </w:tcPr>
          <w:p w14:paraId="2CF2ABAF"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796" w:type="dxa"/>
            <w:vAlign w:val="center"/>
          </w:tcPr>
          <w:p w14:paraId="74B133D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19</w:t>
            </w:r>
          </w:p>
        </w:tc>
        <w:tc>
          <w:tcPr>
            <w:tcW w:w="725" w:type="dxa"/>
            <w:vAlign w:val="center"/>
          </w:tcPr>
          <w:p w14:paraId="4D1E7BB9"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675" w:type="dxa"/>
            <w:vAlign w:val="center"/>
          </w:tcPr>
          <w:p w14:paraId="257D401A" w14:textId="6850ED45"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6</w:t>
            </w:r>
            <w:r w:rsidRPr="00CA6D45">
              <w:rPr>
                <w:rFonts w:ascii="Arial" w:hAnsi="Arial" w:cs="Arial"/>
                <w:sz w:val="16"/>
                <w:szCs w:val="16"/>
              </w:rPr>
              <w:t>]</w:t>
            </w:r>
          </w:p>
        </w:tc>
      </w:tr>
      <w:tr w:rsidR="00CE1471" w:rsidRPr="00CA6D45" w14:paraId="4F2A8F61" w14:textId="77777777" w:rsidTr="00026D2E">
        <w:tc>
          <w:tcPr>
            <w:tcW w:w="1998" w:type="dxa"/>
            <w:vAlign w:val="center"/>
          </w:tcPr>
          <w:p w14:paraId="0EBD8324"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Mn:CsPbCl</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175CC091"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Hot-injection using PbX</w:t>
            </w:r>
            <w:r w:rsidRPr="00CA6D45">
              <w:rPr>
                <w:rFonts w:ascii="Arial" w:hAnsi="Arial" w:cs="Arial"/>
                <w:color w:val="000000"/>
                <w:kern w:val="24"/>
                <w:position w:val="-4"/>
                <w:sz w:val="16"/>
                <w:szCs w:val="16"/>
                <w:vertAlign w:val="subscript"/>
              </w:rPr>
              <w:t>2</w:t>
            </w:r>
          </w:p>
        </w:tc>
        <w:tc>
          <w:tcPr>
            <w:tcW w:w="1257" w:type="dxa"/>
            <w:vAlign w:val="center"/>
          </w:tcPr>
          <w:p w14:paraId="5C542EE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460</w:t>
            </w:r>
          </w:p>
        </w:tc>
        <w:tc>
          <w:tcPr>
            <w:tcW w:w="1061" w:type="dxa"/>
            <w:vAlign w:val="center"/>
          </w:tcPr>
          <w:p w14:paraId="24981E8C"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1.78221</w:t>
            </w:r>
          </w:p>
        </w:tc>
        <w:tc>
          <w:tcPr>
            <w:tcW w:w="967" w:type="dxa"/>
            <w:vAlign w:val="center"/>
          </w:tcPr>
          <w:p w14:paraId="7AD8B76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796" w:type="dxa"/>
            <w:vAlign w:val="center"/>
          </w:tcPr>
          <w:p w14:paraId="6700BC63"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w:t>
            </w:r>
          </w:p>
        </w:tc>
        <w:tc>
          <w:tcPr>
            <w:tcW w:w="725" w:type="dxa"/>
            <w:vAlign w:val="center"/>
          </w:tcPr>
          <w:p w14:paraId="22481761"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w:t>
            </w:r>
          </w:p>
        </w:tc>
        <w:tc>
          <w:tcPr>
            <w:tcW w:w="675" w:type="dxa"/>
            <w:vAlign w:val="center"/>
          </w:tcPr>
          <w:p w14:paraId="42B5AFEB" w14:textId="4AA86D13"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7</w:t>
            </w:r>
            <w:r w:rsidRPr="00CA6D45">
              <w:rPr>
                <w:rFonts w:ascii="Arial" w:hAnsi="Arial" w:cs="Arial"/>
                <w:sz w:val="16"/>
                <w:szCs w:val="16"/>
              </w:rPr>
              <w:t>]</w:t>
            </w:r>
          </w:p>
        </w:tc>
      </w:tr>
      <w:tr w:rsidR="00CE1471" w:rsidRPr="00CA6D45" w14:paraId="1FB38230" w14:textId="77777777" w:rsidTr="00026D2E">
        <w:tc>
          <w:tcPr>
            <w:tcW w:w="1998" w:type="dxa"/>
            <w:vAlign w:val="center"/>
          </w:tcPr>
          <w:p w14:paraId="2ECB613E"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4B5E5BAB" w14:textId="77777777" w:rsidR="00CE1471" w:rsidRPr="00CA6D45" w:rsidRDefault="00CE1471" w:rsidP="00026D2E">
            <w:pPr>
              <w:jc w:val="center"/>
              <w:rPr>
                <w:rFonts w:ascii="Arial" w:hAnsi="Arial" w:cs="Arial"/>
                <w:color w:val="000000"/>
                <w:kern w:val="24"/>
                <w:sz w:val="16"/>
                <w:szCs w:val="16"/>
              </w:rPr>
            </w:pPr>
            <w:r w:rsidRPr="00CA6D45">
              <w:rPr>
                <w:rFonts w:ascii="Arial" w:hAnsi="Arial" w:cs="Arial"/>
                <w:color w:val="000000"/>
                <w:kern w:val="24"/>
                <w:sz w:val="16"/>
                <w:szCs w:val="16"/>
              </w:rPr>
              <w:t xml:space="preserve">Hot-injection </w:t>
            </w:r>
          </w:p>
          <w:p w14:paraId="7DEF8848"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using RX</w:t>
            </w:r>
          </w:p>
        </w:tc>
        <w:tc>
          <w:tcPr>
            <w:tcW w:w="1257" w:type="dxa"/>
            <w:vAlign w:val="center"/>
          </w:tcPr>
          <w:p w14:paraId="694C3833"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172.5</w:t>
            </w:r>
          </w:p>
        </w:tc>
        <w:tc>
          <w:tcPr>
            <w:tcW w:w="1061" w:type="dxa"/>
            <w:vAlign w:val="center"/>
          </w:tcPr>
          <w:p w14:paraId="2C14FB15"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2.6598</w:t>
            </w:r>
          </w:p>
        </w:tc>
        <w:tc>
          <w:tcPr>
            <w:tcW w:w="967" w:type="dxa"/>
            <w:vAlign w:val="center"/>
          </w:tcPr>
          <w:p w14:paraId="3BF12674"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514</w:t>
            </w:r>
          </w:p>
        </w:tc>
        <w:tc>
          <w:tcPr>
            <w:tcW w:w="796" w:type="dxa"/>
            <w:vAlign w:val="center"/>
          </w:tcPr>
          <w:p w14:paraId="2D5CF11B"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20.5</w:t>
            </w:r>
          </w:p>
        </w:tc>
        <w:tc>
          <w:tcPr>
            <w:tcW w:w="725" w:type="dxa"/>
            <w:vAlign w:val="center"/>
          </w:tcPr>
          <w:p w14:paraId="619A5ECA"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86</w:t>
            </w:r>
          </w:p>
        </w:tc>
        <w:tc>
          <w:tcPr>
            <w:tcW w:w="675" w:type="dxa"/>
            <w:vAlign w:val="center"/>
          </w:tcPr>
          <w:p w14:paraId="7A335E3F" w14:textId="3EEC2841"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8</w:t>
            </w:r>
            <w:r w:rsidRPr="00CA6D45">
              <w:rPr>
                <w:rFonts w:ascii="Arial" w:hAnsi="Arial" w:cs="Arial"/>
                <w:sz w:val="16"/>
                <w:szCs w:val="16"/>
              </w:rPr>
              <w:t>]</w:t>
            </w:r>
          </w:p>
        </w:tc>
      </w:tr>
      <w:tr w:rsidR="00CE1471" w:rsidRPr="00CA6D45" w14:paraId="4369178F" w14:textId="77777777" w:rsidTr="00026D2E">
        <w:tc>
          <w:tcPr>
            <w:tcW w:w="1998" w:type="dxa"/>
            <w:vAlign w:val="center"/>
          </w:tcPr>
          <w:p w14:paraId="4496231C"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4ECDC170" w14:textId="77777777" w:rsidR="00CE1471" w:rsidRPr="00CA6D45" w:rsidRDefault="00CE1471" w:rsidP="00026D2E">
            <w:pPr>
              <w:jc w:val="center"/>
              <w:rPr>
                <w:rFonts w:ascii="Arial" w:hAnsi="Arial" w:cs="Arial"/>
                <w:color w:val="000000"/>
                <w:kern w:val="24"/>
                <w:sz w:val="16"/>
                <w:szCs w:val="16"/>
              </w:rPr>
            </w:pPr>
            <w:r w:rsidRPr="00CA6D45">
              <w:rPr>
                <w:rFonts w:ascii="Arial" w:hAnsi="Arial" w:cs="Arial"/>
                <w:color w:val="000000"/>
                <w:kern w:val="24"/>
                <w:sz w:val="16"/>
                <w:szCs w:val="16"/>
                <w:vertAlign w:val="superscript"/>
                <w:lang w:eastAsia="ko-KR"/>
              </w:rPr>
              <w:t>1)</w:t>
            </w:r>
            <w:r w:rsidRPr="00CA6D45">
              <w:rPr>
                <w:rFonts w:ascii="Arial" w:hAnsi="Arial" w:cs="Arial"/>
                <w:color w:val="000000"/>
                <w:kern w:val="24"/>
                <w:sz w:val="16"/>
                <w:szCs w:val="16"/>
              </w:rPr>
              <w:t xml:space="preserve">LARP </w:t>
            </w:r>
          </w:p>
          <w:p w14:paraId="4682BE7A"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using PbX</w:t>
            </w:r>
            <w:r w:rsidRPr="00CA6D45">
              <w:rPr>
                <w:rFonts w:ascii="Arial" w:hAnsi="Arial" w:cs="Arial"/>
                <w:color w:val="000000"/>
                <w:kern w:val="24"/>
                <w:position w:val="-4"/>
                <w:sz w:val="16"/>
                <w:szCs w:val="16"/>
                <w:vertAlign w:val="subscript"/>
              </w:rPr>
              <w:t>2</w:t>
            </w:r>
          </w:p>
        </w:tc>
        <w:tc>
          <w:tcPr>
            <w:tcW w:w="1257" w:type="dxa"/>
            <w:vAlign w:val="center"/>
          </w:tcPr>
          <w:p w14:paraId="20D23187"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480</w:t>
            </w:r>
          </w:p>
        </w:tc>
        <w:tc>
          <w:tcPr>
            <w:tcW w:w="1061" w:type="dxa"/>
            <w:vAlign w:val="center"/>
          </w:tcPr>
          <w:p w14:paraId="3AC2CE67"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967" w:type="dxa"/>
            <w:vAlign w:val="center"/>
          </w:tcPr>
          <w:p w14:paraId="5E750E6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516</w:t>
            </w:r>
          </w:p>
        </w:tc>
        <w:tc>
          <w:tcPr>
            <w:tcW w:w="796" w:type="dxa"/>
            <w:vAlign w:val="center"/>
          </w:tcPr>
          <w:p w14:paraId="4BB635BF"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21</w:t>
            </w:r>
          </w:p>
        </w:tc>
        <w:tc>
          <w:tcPr>
            <w:tcW w:w="725" w:type="dxa"/>
            <w:vAlign w:val="center"/>
          </w:tcPr>
          <w:p w14:paraId="2838C04C"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w:t>
            </w:r>
          </w:p>
        </w:tc>
        <w:tc>
          <w:tcPr>
            <w:tcW w:w="675" w:type="dxa"/>
            <w:vAlign w:val="center"/>
          </w:tcPr>
          <w:p w14:paraId="2435EA45" w14:textId="61CB02D6"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00666D6E" w:rsidRPr="00CA6D45">
              <w:rPr>
                <w:rFonts w:ascii="Arial" w:eastAsiaTheme="minorEastAsia" w:hAnsi="Arial" w:cs="Arial" w:hint="eastAsia"/>
                <w:color w:val="FF0000"/>
                <w:sz w:val="16"/>
                <w:szCs w:val="16"/>
                <w:lang w:eastAsia="ko-KR"/>
              </w:rPr>
              <w:t>9</w:t>
            </w:r>
            <w:r w:rsidRPr="00CA6D45">
              <w:rPr>
                <w:rFonts w:ascii="Arial" w:hAnsi="Arial" w:cs="Arial"/>
                <w:sz w:val="16"/>
                <w:szCs w:val="16"/>
              </w:rPr>
              <w:t>]</w:t>
            </w:r>
          </w:p>
        </w:tc>
      </w:tr>
      <w:tr w:rsidR="00CE1471" w:rsidRPr="00CA6D45" w14:paraId="018D152D" w14:textId="77777777" w:rsidTr="00026D2E">
        <w:tc>
          <w:tcPr>
            <w:tcW w:w="1998" w:type="dxa"/>
            <w:vAlign w:val="center"/>
          </w:tcPr>
          <w:p w14:paraId="31B98F29"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FAPbBr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36B5D2F0"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Ultrasonication-induce reaction using PbX</w:t>
            </w:r>
            <w:r w:rsidRPr="00CA6D45">
              <w:rPr>
                <w:rFonts w:ascii="Arial" w:hAnsi="Arial" w:cs="Arial"/>
                <w:color w:val="000000"/>
                <w:kern w:val="24"/>
                <w:position w:val="-4"/>
                <w:sz w:val="16"/>
                <w:szCs w:val="16"/>
                <w:vertAlign w:val="subscript"/>
              </w:rPr>
              <w:t>2</w:t>
            </w:r>
          </w:p>
        </w:tc>
        <w:tc>
          <w:tcPr>
            <w:tcW w:w="1257" w:type="dxa"/>
            <w:vAlign w:val="center"/>
          </w:tcPr>
          <w:p w14:paraId="786A201E"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500</w:t>
            </w:r>
          </w:p>
        </w:tc>
        <w:tc>
          <w:tcPr>
            <w:tcW w:w="1061" w:type="dxa"/>
            <w:vAlign w:val="center"/>
          </w:tcPr>
          <w:p w14:paraId="1A5F246C"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11.2189</w:t>
            </w:r>
          </w:p>
        </w:tc>
        <w:tc>
          <w:tcPr>
            <w:tcW w:w="967" w:type="dxa"/>
            <w:vAlign w:val="center"/>
          </w:tcPr>
          <w:p w14:paraId="4F05111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530</w:t>
            </w:r>
          </w:p>
        </w:tc>
        <w:tc>
          <w:tcPr>
            <w:tcW w:w="796" w:type="dxa"/>
            <w:vAlign w:val="center"/>
          </w:tcPr>
          <w:p w14:paraId="106D4845"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23</w:t>
            </w:r>
          </w:p>
        </w:tc>
        <w:tc>
          <w:tcPr>
            <w:tcW w:w="725" w:type="dxa"/>
            <w:vAlign w:val="center"/>
          </w:tcPr>
          <w:p w14:paraId="4B7A3949"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88</w:t>
            </w:r>
          </w:p>
        </w:tc>
        <w:tc>
          <w:tcPr>
            <w:tcW w:w="675" w:type="dxa"/>
            <w:vAlign w:val="center"/>
          </w:tcPr>
          <w:p w14:paraId="2AF48488" w14:textId="5356E55E"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Pr="00CA6D45">
              <w:rPr>
                <w:rFonts w:ascii="Arial" w:hAnsi="Arial" w:cs="Arial"/>
                <w:color w:val="FF0000"/>
                <w:sz w:val="16"/>
                <w:szCs w:val="16"/>
              </w:rPr>
              <w:t>1</w:t>
            </w:r>
            <w:r w:rsidR="00666D6E" w:rsidRPr="00CA6D45">
              <w:rPr>
                <w:rFonts w:ascii="Arial" w:eastAsiaTheme="minorEastAsia" w:hAnsi="Arial" w:cs="Arial" w:hint="eastAsia"/>
                <w:color w:val="FF0000"/>
                <w:sz w:val="16"/>
                <w:szCs w:val="16"/>
                <w:lang w:eastAsia="ko-KR"/>
              </w:rPr>
              <w:t>0</w:t>
            </w:r>
            <w:r w:rsidRPr="00CA6D45">
              <w:rPr>
                <w:rFonts w:ascii="Arial" w:hAnsi="Arial" w:cs="Arial"/>
                <w:sz w:val="16"/>
                <w:szCs w:val="16"/>
              </w:rPr>
              <w:t>]</w:t>
            </w:r>
          </w:p>
        </w:tc>
      </w:tr>
      <w:tr w:rsidR="00CE1471" w:rsidRPr="00CA6D45" w14:paraId="2C07CF33" w14:textId="77777777" w:rsidTr="00026D2E">
        <w:tc>
          <w:tcPr>
            <w:tcW w:w="1998" w:type="dxa"/>
            <w:vAlign w:val="center"/>
          </w:tcPr>
          <w:p w14:paraId="1C720291"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nanoplatelets</w:t>
            </w:r>
          </w:p>
        </w:tc>
        <w:tc>
          <w:tcPr>
            <w:tcW w:w="1886" w:type="dxa"/>
            <w:vAlign w:val="center"/>
          </w:tcPr>
          <w:p w14:paraId="5CD93663"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Room-temperature reaction using PbX</w:t>
            </w:r>
            <w:r w:rsidRPr="00CA6D45">
              <w:rPr>
                <w:rFonts w:ascii="Arial" w:hAnsi="Arial" w:cs="Arial"/>
                <w:color w:val="000000"/>
                <w:kern w:val="24"/>
                <w:position w:val="-4"/>
                <w:sz w:val="16"/>
                <w:szCs w:val="16"/>
                <w:vertAlign w:val="subscript"/>
              </w:rPr>
              <w:t>2</w:t>
            </w:r>
          </w:p>
        </w:tc>
        <w:tc>
          <w:tcPr>
            <w:tcW w:w="1257" w:type="dxa"/>
            <w:vAlign w:val="center"/>
          </w:tcPr>
          <w:p w14:paraId="140864C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800</w:t>
            </w:r>
          </w:p>
        </w:tc>
        <w:tc>
          <w:tcPr>
            <w:tcW w:w="1061" w:type="dxa"/>
            <w:vAlign w:val="center"/>
          </w:tcPr>
          <w:p w14:paraId="210EB1D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w:t>
            </w:r>
          </w:p>
        </w:tc>
        <w:tc>
          <w:tcPr>
            <w:tcW w:w="967" w:type="dxa"/>
            <w:vAlign w:val="center"/>
          </w:tcPr>
          <w:p w14:paraId="4BC9112B"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460</w:t>
            </w:r>
          </w:p>
        </w:tc>
        <w:tc>
          <w:tcPr>
            <w:tcW w:w="796" w:type="dxa"/>
            <w:vAlign w:val="center"/>
          </w:tcPr>
          <w:p w14:paraId="7BA481D3"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text1"/>
                <w:kern w:val="24"/>
                <w:sz w:val="16"/>
                <w:szCs w:val="16"/>
              </w:rPr>
              <w:t>18</w:t>
            </w:r>
          </w:p>
        </w:tc>
        <w:tc>
          <w:tcPr>
            <w:tcW w:w="725" w:type="dxa"/>
            <w:vAlign w:val="center"/>
          </w:tcPr>
          <w:p w14:paraId="7115685F"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78</w:t>
            </w:r>
          </w:p>
        </w:tc>
        <w:tc>
          <w:tcPr>
            <w:tcW w:w="675" w:type="dxa"/>
            <w:vAlign w:val="center"/>
          </w:tcPr>
          <w:p w14:paraId="5D51F3EE" w14:textId="2F987B68"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Pr="00CA6D45">
              <w:rPr>
                <w:rFonts w:ascii="Arial" w:hAnsi="Arial" w:cs="Arial"/>
                <w:color w:val="FF0000"/>
                <w:sz w:val="16"/>
                <w:szCs w:val="16"/>
              </w:rPr>
              <w:t>1</w:t>
            </w:r>
            <w:r w:rsidR="00666D6E" w:rsidRPr="00CA6D45">
              <w:rPr>
                <w:rFonts w:ascii="Arial" w:eastAsiaTheme="minorEastAsia" w:hAnsi="Arial" w:cs="Arial" w:hint="eastAsia"/>
                <w:color w:val="FF0000"/>
                <w:sz w:val="16"/>
                <w:szCs w:val="16"/>
                <w:lang w:eastAsia="ko-KR"/>
              </w:rPr>
              <w:t>1</w:t>
            </w:r>
            <w:r w:rsidRPr="00CA6D45">
              <w:rPr>
                <w:rFonts w:ascii="Arial" w:hAnsi="Arial" w:cs="Arial"/>
                <w:sz w:val="16"/>
                <w:szCs w:val="16"/>
              </w:rPr>
              <w:t>]</w:t>
            </w:r>
          </w:p>
        </w:tc>
      </w:tr>
      <w:tr w:rsidR="00CE1471" w:rsidRPr="00CA6D45" w14:paraId="08F5D8BE" w14:textId="77777777" w:rsidTr="00026D2E">
        <w:tc>
          <w:tcPr>
            <w:tcW w:w="1998" w:type="dxa"/>
            <w:vAlign w:val="center"/>
          </w:tcPr>
          <w:p w14:paraId="42A493EB"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3ECB87A5" w14:textId="77777777" w:rsidR="00CE1471" w:rsidRPr="00CA6D45" w:rsidRDefault="00CE1471" w:rsidP="00026D2E">
            <w:pPr>
              <w:jc w:val="center"/>
              <w:rPr>
                <w:rFonts w:ascii="Arial" w:hAnsi="Arial" w:cs="Arial"/>
                <w:color w:val="000000"/>
                <w:kern w:val="24"/>
                <w:sz w:val="16"/>
                <w:szCs w:val="16"/>
              </w:rPr>
            </w:pPr>
            <w:r w:rsidRPr="00CA6D45">
              <w:rPr>
                <w:rFonts w:ascii="Arial" w:hAnsi="Arial" w:cs="Arial"/>
                <w:color w:val="000000"/>
                <w:kern w:val="24"/>
                <w:sz w:val="16"/>
                <w:szCs w:val="16"/>
              </w:rPr>
              <w:t xml:space="preserve">LARP </w:t>
            </w:r>
          </w:p>
          <w:p w14:paraId="211FA6A6"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using PbX</w:t>
            </w:r>
            <w:r w:rsidRPr="00CA6D45">
              <w:rPr>
                <w:rFonts w:ascii="Arial" w:hAnsi="Arial" w:cs="Arial"/>
                <w:color w:val="000000"/>
                <w:kern w:val="24"/>
                <w:position w:val="-4"/>
                <w:sz w:val="16"/>
                <w:szCs w:val="16"/>
                <w:vertAlign w:val="subscript"/>
              </w:rPr>
              <w:t>2</w:t>
            </w:r>
          </w:p>
        </w:tc>
        <w:tc>
          <w:tcPr>
            <w:tcW w:w="1257" w:type="dxa"/>
            <w:vAlign w:val="center"/>
          </w:tcPr>
          <w:p w14:paraId="564902BF"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300</w:t>
            </w:r>
          </w:p>
        </w:tc>
        <w:tc>
          <w:tcPr>
            <w:tcW w:w="1061" w:type="dxa"/>
            <w:vAlign w:val="center"/>
          </w:tcPr>
          <w:p w14:paraId="49FB4E6D"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0.780</w:t>
            </w:r>
          </w:p>
        </w:tc>
        <w:tc>
          <w:tcPr>
            <w:tcW w:w="967" w:type="dxa"/>
            <w:vAlign w:val="center"/>
          </w:tcPr>
          <w:p w14:paraId="48FC7ACC"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510</w:t>
            </w:r>
          </w:p>
        </w:tc>
        <w:tc>
          <w:tcPr>
            <w:tcW w:w="796" w:type="dxa"/>
            <w:vAlign w:val="center"/>
          </w:tcPr>
          <w:p w14:paraId="18FFBDBA"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20</w:t>
            </w:r>
          </w:p>
        </w:tc>
        <w:tc>
          <w:tcPr>
            <w:tcW w:w="725" w:type="dxa"/>
            <w:vAlign w:val="center"/>
          </w:tcPr>
          <w:p w14:paraId="261E4557"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69</w:t>
            </w:r>
          </w:p>
        </w:tc>
        <w:tc>
          <w:tcPr>
            <w:tcW w:w="675" w:type="dxa"/>
            <w:vAlign w:val="center"/>
          </w:tcPr>
          <w:p w14:paraId="7256D9FE" w14:textId="246C32B3"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Pr="00CA6D45">
              <w:rPr>
                <w:rFonts w:ascii="Arial" w:hAnsi="Arial" w:cs="Arial"/>
                <w:color w:val="FF0000"/>
                <w:sz w:val="16"/>
                <w:szCs w:val="16"/>
              </w:rPr>
              <w:t>1</w:t>
            </w:r>
            <w:r w:rsidR="00666D6E" w:rsidRPr="00CA6D45">
              <w:rPr>
                <w:rFonts w:ascii="Arial" w:eastAsiaTheme="minorEastAsia" w:hAnsi="Arial" w:cs="Arial" w:hint="eastAsia"/>
                <w:color w:val="FF0000"/>
                <w:sz w:val="16"/>
                <w:szCs w:val="16"/>
                <w:lang w:eastAsia="ko-KR"/>
              </w:rPr>
              <w:t>2</w:t>
            </w:r>
            <w:r w:rsidRPr="00CA6D45">
              <w:rPr>
                <w:rFonts w:ascii="Arial" w:hAnsi="Arial" w:cs="Arial"/>
                <w:sz w:val="16"/>
                <w:szCs w:val="16"/>
              </w:rPr>
              <w:t>]</w:t>
            </w:r>
          </w:p>
        </w:tc>
      </w:tr>
      <w:tr w:rsidR="00CE1471" w:rsidRPr="00CA6D45" w14:paraId="7894EE39" w14:textId="77777777" w:rsidTr="00026D2E">
        <w:tc>
          <w:tcPr>
            <w:tcW w:w="1998" w:type="dxa"/>
            <w:vAlign w:val="center"/>
          </w:tcPr>
          <w:p w14:paraId="5A88A10D"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CsPbBr</w:t>
            </w:r>
            <w:r w:rsidRPr="00CA6D45">
              <w:rPr>
                <w:rFonts w:ascii="Arial" w:hAnsi="Arial" w:cs="Arial"/>
                <w:color w:val="000000"/>
                <w:kern w:val="24"/>
                <w:position w:val="-4"/>
                <w:sz w:val="16"/>
                <w:szCs w:val="16"/>
                <w:vertAlign w:val="subscript"/>
              </w:rPr>
              <w:t>3</w:t>
            </w:r>
            <w:r w:rsidRPr="00CA6D45">
              <w:rPr>
                <w:rFonts w:ascii="Arial" w:hAnsi="Arial" w:cs="Arial"/>
                <w:color w:val="000000"/>
                <w:kern w:val="24"/>
                <w:position w:val="-4"/>
                <w:sz w:val="16"/>
                <w:szCs w:val="16"/>
              </w:rPr>
              <w:t xml:space="preserve"> </w:t>
            </w:r>
            <w:r w:rsidRPr="00CA6D45">
              <w:rPr>
                <w:rFonts w:ascii="Arial" w:hAnsi="Arial" w:cs="Arial"/>
                <w:color w:val="000000"/>
                <w:kern w:val="24"/>
                <w:sz w:val="16"/>
                <w:szCs w:val="16"/>
              </w:rPr>
              <w:t>nanocubes</w:t>
            </w:r>
          </w:p>
        </w:tc>
        <w:tc>
          <w:tcPr>
            <w:tcW w:w="1886" w:type="dxa"/>
            <w:vAlign w:val="center"/>
          </w:tcPr>
          <w:p w14:paraId="46975A1F" w14:textId="77777777" w:rsidR="00CE1471" w:rsidRPr="00CA6D45" w:rsidRDefault="00CE1471" w:rsidP="00026D2E">
            <w:pPr>
              <w:jc w:val="center"/>
              <w:rPr>
                <w:rFonts w:ascii="Arial" w:hAnsi="Arial" w:cs="Arial"/>
                <w:sz w:val="16"/>
                <w:szCs w:val="16"/>
              </w:rPr>
            </w:pPr>
            <w:r w:rsidRPr="00CA6D45">
              <w:rPr>
                <w:rFonts w:ascii="Arial" w:hAnsi="Arial" w:cs="Arial"/>
                <w:color w:val="000000"/>
                <w:kern w:val="24"/>
                <w:sz w:val="16"/>
                <w:szCs w:val="16"/>
              </w:rPr>
              <w:t>Microwave-induced reaction using PbX</w:t>
            </w:r>
            <w:r w:rsidRPr="00CA6D45">
              <w:rPr>
                <w:rFonts w:ascii="Arial" w:hAnsi="Arial" w:cs="Arial"/>
                <w:color w:val="000000"/>
                <w:kern w:val="24"/>
                <w:position w:val="-4"/>
                <w:sz w:val="16"/>
                <w:szCs w:val="16"/>
                <w:vertAlign w:val="subscript"/>
              </w:rPr>
              <w:t>2</w:t>
            </w:r>
          </w:p>
        </w:tc>
        <w:tc>
          <w:tcPr>
            <w:tcW w:w="1257" w:type="dxa"/>
            <w:vAlign w:val="center"/>
          </w:tcPr>
          <w:p w14:paraId="37692E67"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100</w:t>
            </w:r>
          </w:p>
        </w:tc>
        <w:tc>
          <w:tcPr>
            <w:tcW w:w="1061" w:type="dxa"/>
            <w:vAlign w:val="center"/>
          </w:tcPr>
          <w:p w14:paraId="592608C6"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0.165</w:t>
            </w:r>
          </w:p>
        </w:tc>
        <w:tc>
          <w:tcPr>
            <w:tcW w:w="967" w:type="dxa"/>
            <w:vAlign w:val="center"/>
          </w:tcPr>
          <w:p w14:paraId="232B683A"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kern w:val="24"/>
                <w:sz w:val="16"/>
                <w:szCs w:val="16"/>
              </w:rPr>
              <w:t>515</w:t>
            </w:r>
          </w:p>
        </w:tc>
        <w:tc>
          <w:tcPr>
            <w:tcW w:w="796" w:type="dxa"/>
            <w:vAlign w:val="center"/>
          </w:tcPr>
          <w:p w14:paraId="534A39CF"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w:t>
            </w:r>
          </w:p>
        </w:tc>
        <w:tc>
          <w:tcPr>
            <w:tcW w:w="725" w:type="dxa"/>
            <w:vAlign w:val="center"/>
          </w:tcPr>
          <w:p w14:paraId="619891A4" w14:textId="77777777" w:rsidR="00CE1471" w:rsidRPr="00CA6D45" w:rsidRDefault="00CE1471" w:rsidP="00026D2E">
            <w:pPr>
              <w:jc w:val="center"/>
              <w:rPr>
                <w:rFonts w:ascii="Arial" w:hAnsi="Arial" w:cs="Arial"/>
                <w:b/>
                <w:bCs/>
                <w:sz w:val="16"/>
                <w:szCs w:val="16"/>
              </w:rPr>
            </w:pPr>
            <w:r w:rsidRPr="00CA6D45">
              <w:rPr>
                <w:rFonts w:ascii="Arial" w:hAnsi="Arial" w:cs="Arial"/>
                <w:color w:val="000000" w:themeColor="dark1"/>
                <w:kern w:val="24"/>
                <w:sz w:val="16"/>
                <w:szCs w:val="16"/>
              </w:rPr>
              <w:t>94</w:t>
            </w:r>
          </w:p>
        </w:tc>
        <w:tc>
          <w:tcPr>
            <w:tcW w:w="675" w:type="dxa"/>
            <w:vAlign w:val="center"/>
          </w:tcPr>
          <w:p w14:paraId="35181972" w14:textId="37AB25B5" w:rsidR="00CE1471" w:rsidRPr="00CA6D45" w:rsidRDefault="00CE1471" w:rsidP="00026D2E">
            <w:pPr>
              <w:jc w:val="center"/>
              <w:rPr>
                <w:rFonts w:ascii="Arial" w:hAnsi="Arial" w:cs="Arial"/>
                <w:b/>
                <w:bCs/>
                <w:sz w:val="16"/>
                <w:szCs w:val="16"/>
              </w:rPr>
            </w:pPr>
            <w:r w:rsidRPr="00CA6D45">
              <w:rPr>
                <w:rFonts w:ascii="Arial" w:hAnsi="Arial" w:cs="Arial"/>
                <w:sz w:val="16"/>
                <w:szCs w:val="16"/>
              </w:rPr>
              <w:t>[</w:t>
            </w:r>
            <w:r w:rsidRPr="00CA6D45">
              <w:rPr>
                <w:rFonts w:ascii="Arial" w:hAnsi="Arial" w:cs="Arial"/>
                <w:color w:val="FF0000"/>
                <w:sz w:val="16"/>
                <w:szCs w:val="16"/>
              </w:rPr>
              <w:t>1</w:t>
            </w:r>
            <w:r w:rsidR="00666D6E" w:rsidRPr="00CA6D45">
              <w:rPr>
                <w:rFonts w:ascii="Arial" w:eastAsiaTheme="minorEastAsia" w:hAnsi="Arial" w:cs="Arial" w:hint="eastAsia"/>
                <w:color w:val="FF0000"/>
                <w:sz w:val="16"/>
                <w:szCs w:val="16"/>
                <w:lang w:eastAsia="ko-KR"/>
              </w:rPr>
              <w:t>3</w:t>
            </w:r>
            <w:r w:rsidRPr="00CA6D45">
              <w:rPr>
                <w:rFonts w:ascii="Arial" w:hAnsi="Arial" w:cs="Arial"/>
                <w:sz w:val="16"/>
                <w:szCs w:val="16"/>
              </w:rPr>
              <w:t>]</w:t>
            </w:r>
          </w:p>
        </w:tc>
      </w:tr>
      <w:tr w:rsidR="00CE1471" w:rsidRPr="00CA6D45" w14:paraId="60CE5077" w14:textId="77777777" w:rsidTr="00026D2E">
        <w:tc>
          <w:tcPr>
            <w:tcW w:w="1998" w:type="dxa"/>
            <w:vAlign w:val="center"/>
          </w:tcPr>
          <w:p w14:paraId="0483E950"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kern w:val="24"/>
                <w:sz w:val="16"/>
                <w:szCs w:val="16"/>
              </w:rPr>
              <w:t>CsPbBr</w:t>
            </w:r>
            <w:r w:rsidRPr="00CA6D45">
              <w:rPr>
                <w:rFonts w:ascii="Arial" w:hAnsi="Arial" w:cs="Arial"/>
                <w:b/>
                <w:bCs/>
                <w:color w:val="0000FF"/>
                <w:kern w:val="24"/>
                <w:position w:val="-4"/>
                <w:sz w:val="16"/>
                <w:szCs w:val="16"/>
                <w:vertAlign w:val="subscript"/>
              </w:rPr>
              <w:t>3</w:t>
            </w:r>
            <w:r w:rsidRPr="00CA6D45">
              <w:rPr>
                <w:rFonts w:ascii="Arial" w:hAnsi="Arial" w:cs="Arial"/>
                <w:b/>
                <w:bCs/>
                <w:color w:val="0000FF"/>
                <w:kern w:val="24"/>
                <w:position w:val="-4"/>
                <w:sz w:val="16"/>
                <w:szCs w:val="16"/>
              </w:rPr>
              <w:t xml:space="preserve"> </w:t>
            </w:r>
            <w:r w:rsidRPr="00CA6D45">
              <w:rPr>
                <w:rFonts w:ascii="Arial" w:hAnsi="Arial" w:cs="Arial"/>
                <w:b/>
                <w:bCs/>
                <w:color w:val="0000FF"/>
                <w:kern w:val="24"/>
                <w:sz w:val="16"/>
                <w:szCs w:val="16"/>
              </w:rPr>
              <w:t>nanocubes</w:t>
            </w:r>
          </w:p>
        </w:tc>
        <w:tc>
          <w:tcPr>
            <w:tcW w:w="1886" w:type="dxa"/>
            <w:vAlign w:val="center"/>
          </w:tcPr>
          <w:p w14:paraId="539A450E" w14:textId="77777777" w:rsidR="00CE1471" w:rsidRPr="00CA6D45" w:rsidRDefault="00CE1471" w:rsidP="00026D2E">
            <w:pPr>
              <w:jc w:val="center"/>
              <w:rPr>
                <w:rFonts w:ascii="Arial" w:hAnsi="Arial" w:cs="Arial"/>
                <w:b/>
                <w:bCs/>
                <w:color w:val="0000FF"/>
                <w:kern w:val="24"/>
                <w:sz w:val="16"/>
                <w:szCs w:val="16"/>
              </w:rPr>
            </w:pPr>
            <w:r w:rsidRPr="00CA6D45">
              <w:rPr>
                <w:rFonts w:ascii="Arial" w:hAnsi="Arial" w:cs="Arial"/>
                <w:b/>
                <w:bCs/>
                <w:color w:val="0000FF"/>
                <w:kern w:val="24"/>
                <w:sz w:val="16"/>
                <w:szCs w:val="16"/>
              </w:rPr>
              <w:t xml:space="preserve">Heat-up </w:t>
            </w:r>
          </w:p>
          <w:p w14:paraId="6057FD41"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kern w:val="24"/>
                <w:sz w:val="16"/>
                <w:szCs w:val="16"/>
              </w:rPr>
              <w:t>using RX</w:t>
            </w:r>
          </w:p>
        </w:tc>
        <w:tc>
          <w:tcPr>
            <w:tcW w:w="1257" w:type="dxa"/>
            <w:vAlign w:val="center"/>
          </w:tcPr>
          <w:p w14:paraId="2A9B9848"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kern w:val="24"/>
                <w:sz w:val="16"/>
                <w:szCs w:val="16"/>
              </w:rPr>
              <w:t>300</w:t>
            </w:r>
          </w:p>
        </w:tc>
        <w:tc>
          <w:tcPr>
            <w:tcW w:w="1061" w:type="dxa"/>
            <w:vAlign w:val="center"/>
          </w:tcPr>
          <w:p w14:paraId="2E2DCAB0"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kern w:val="24"/>
                <w:sz w:val="16"/>
                <w:szCs w:val="16"/>
              </w:rPr>
              <w:t>1.387</w:t>
            </w:r>
          </w:p>
        </w:tc>
        <w:tc>
          <w:tcPr>
            <w:tcW w:w="967" w:type="dxa"/>
            <w:vAlign w:val="center"/>
          </w:tcPr>
          <w:p w14:paraId="2DC5952F"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kern w:val="24"/>
                <w:sz w:val="16"/>
                <w:szCs w:val="16"/>
              </w:rPr>
              <w:t>517</w:t>
            </w:r>
          </w:p>
        </w:tc>
        <w:tc>
          <w:tcPr>
            <w:tcW w:w="796" w:type="dxa"/>
            <w:vAlign w:val="center"/>
          </w:tcPr>
          <w:p w14:paraId="0FF8FE59"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kern w:val="24"/>
                <w:sz w:val="16"/>
                <w:szCs w:val="16"/>
              </w:rPr>
              <w:t>16.5</w:t>
            </w:r>
          </w:p>
        </w:tc>
        <w:tc>
          <w:tcPr>
            <w:tcW w:w="725" w:type="dxa"/>
            <w:vAlign w:val="center"/>
          </w:tcPr>
          <w:p w14:paraId="5E4260BD"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kern w:val="24"/>
                <w:sz w:val="16"/>
                <w:szCs w:val="16"/>
              </w:rPr>
              <w:t>96.3</w:t>
            </w:r>
          </w:p>
        </w:tc>
        <w:tc>
          <w:tcPr>
            <w:tcW w:w="675" w:type="dxa"/>
            <w:vAlign w:val="center"/>
          </w:tcPr>
          <w:p w14:paraId="33862CA5"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sz w:val="16"/>
                <w:szCs w:val="16"/>
              </w:rPr>
              <w:t xml:space="preserve">This </w:t>
            </w:r>
          </w:p>
          <w:p w14:paraId="3D6B84B1" w14:textId="77777777" w:rsidR="00CE1471" w:rsidRPr="00CA6D45" w:rsidRDefault="00CE1471" w:rsidP="00026D2E">
            <w:pPr>
              <w:jc w:val="center"/>
              <w:rPr>
                <w:rFonts w:ascii="Arial" w:hAnsi="Arial" w:cs="Arial"/>
                <w:b/>
                <w:bCs/>
                <w:color w:val="0000FF"/>
                <w:sz w:val="16"/>
                <w:szCs w:val="16"/>
              </w:rPr>
            </w:pPr>
            <w:r w:rsidRPr="00CA6D45">
              <w:rPr>
                <w:rFonts w:ascii="Arial" w:hAnsi="Arial" w:cs="Arial"/>
                <w:b/>
                <w:bCs/>
                <w:color w:val="0000FF"/>
                <w:sz w:val="16"/>
                <w:szCs w:val="16"/>
              </w:rPr>
              <w:t>work</w:t>
            </w:r>
          </w:p>
        </w:tc>
      </w:tr>
    </w:tbl>
    <w:p w14:paraId="6EF8CAC0" w14:textId="65F1E116" w:rsidR="00375BAA" w:rsidRPr="00CA6D45" w:rsidRDefault="00CE1471" w:rsidP="008F59F3">
      <w:pPr>
        <w:spacing w:line="360" w:lineRule="auto"/>
        <w:jc w:val="both"/>
        <w:rPr>
          <w:lang w:eastAsia="ko-KR"/>
        </w:rPr>
      </w:pPr>
      <w:r w:rsidRPr="00CA6D45">
        <w:rPr>
          <w:rFonts w:eastAsiaTheme="minorEastAsia" w:hint="eastAsia"/>
          <w:sz w:val="20"/>
          <w:szCs w:val="20"/>
          <w:vertAlign w:val="superscript"/>
          <w:lang w:val="en-US" w:eastAsia="ko-KR"/>
        </w:rPr>
        <w:t>1)</w:t>
      </w:r>
      <w:r w:rsidRPr="00CA6D45">
        <w:rPr>
          <w:rFonts w:eastAsiaTheme="minorEastAsia"/>
          <w:sz w:val="20"/>
          <w:szCs w:val="20"/>
          <w:lang w:val="en-US" w:eastAsia="ko-KR"/>
        </w:rPr>
        <w:t>Ligand-assisted re-precipitation</w:t>
      </w:r>
    </w:p>
    <w:p w14:paraId="4092EBB1" w14:textId="77777777" w:rsidR="00375BAA" w:rsidRPr="00CA6D45" w:rsidRDefault="00375BAA">
      <w:pPr>
        <w:spacing w:after="160" w:line="259" w:lineRule="auto"/>
        <w:jc w:val="both"/>
        <w:rPr>
          <w:lang w:eastAsia="ko-KR"/>
        </w:rPr>
      </w:pPr>
      <w:r w:rsidRPr="00CA6D45">
        <w:rPr>
          <w:lang w:eastAsia="ko-KR"/>
        </w:rPr>
        <w:br w:type="page"/>
      </w:r>
    </w:p>
    <w:p w14:paraId="433F3B44" w14:textId="77777777" w:rsidR="00273542" w:rsidRPr="00CA6D45" w:rsidRDefault="00273542" w:rsidP="00273542">
      <w:pPr>
        <w:spacing w:line="360" w:lineRule="auto"/>
        <w:jc w:val="center"/>
        <w:rPr>
          <w:rFonts w:eastAsiaTheme="minorEastAsia"/>
          <w:lang w:val="en-US" w:eastAsia="ko-KR"/>
        </w:rPr>
      </w:pPr>
      <w:r w:rsidRPr="00CA6D45">
        <w:rPr>
          <w:noProof/>
        </w:rPr>
        <w:lastRenderedPageBreak/>
        <w:drawing>
          <wp:inline distT="0" distB="0" distL="0" distR="0" wp14:anchorId="01AED253" wp14:editId="2AC77306">
            <wp:extent cx="5731510" cy="5459631"/>
            <wp:effectExtent l="0" t="0" r="2540" b="8255"/>
            <wp:docPr id="444191900" name="그림 444191900" descr="스크린샷이(가) 표시된 사진&#10;&#10;자동 생성된 설명">
              <a:extLst xmlns:a="http://schemas.openxmlformats.org/drawingml/2006/main">
                <a:ext uri="{FF2B5EF4-FFF2-40B4-BE49-F238E27FC236}">
                  <a16:creationId xmlns:a16="http://schemas.microsoft.com/office/drawing/2014/main" id="{8C95ECDC-7CC3-6762-26B2-EEF40F408C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58042" name="그림 2119658042" descr="스크린샷이(가) 표시된 사진&#10;&#10;자동 생성된 설명">
                      <a:extLst>
                        <a:ext uri="{FF2B5EF4-FFF2-40B4-BE49-F238E27FC236}">
                          <a16:creationId xmlns:a16="http://schemas.microsoft.com/office/drawing/2014/main" id="{8C95ECDC-7CC3-6762-26B2-EEF40F408C98}"/>
                        </a:ext>
                      </a:extLst>
                    </pic:cNvPr>
                    <pic:cNvPicPr>
                      <a:picLocks noChangeAspect="1"/>
                    </pic:cNvPicPr>
                  </pic:nvPicPr>
                  <pic:blipFill rotWithShape="1">
                    <a:blip r:embed="rId18"/>
                    <a:srcRect l="3594" t="3013"/>
                    <a:stretch/>
                  </pic:blipFill>
                  <pic:spPr>
                    <a:xfrm>
                      <a:off x="0" y="0"/>
                      <a:ext cx="5731510" cy="5459631"/>
                    </a:xfrm>
                    <a:prstGeom prst="rect">
                      <a:avLst/>
                    </a:prstGeom>
                  </pic:spPr>
                </pic:pic>
              </a:graphicData>
            </a:graphic>
          </wp:inline>
        </w:drawing>
      </w:r>
    </w:p>
    <w:p w14:paraId="6BD1708C" w14:textId="77777777" w:rsidR="00273542" w:rsidRPr="00CA6D45" w:rsidRDefault="00273542" w:rsidP="00273542">
      <w:pPr>
        <w:spacing w:line="360" w:lineRule="auto"/>
        <w:jc w:val="center"/>
        <w:rPr>
          <w:rFonts w:eastAsiaTheme="minorEastAsia"/>
          <w:lang w:val="en-US" w:eastAsia="ko-KR"/>
        </w:rPr>
      </w:pPr>
      <w:r w:rsidRPr="00CA6D45">
        <w:rPr>
          <w:noProof/>
        </w:rPr>
        <w:lastRenderedPageBreak/>
        <w:drawing>
          <wp:inline distT="0" distB="0" distL="0" distR="0" wp14:anchorId="409481DA" wp14:editId="1C465C6B">
            <wp:extent cx="5731510" cy="5470040"/>
            <wp:effectExtent l="0" t="0" r="2540" b="0"/>
            <wp:docPr id="1027119445" name="그림 1027119445" descr="스크린샷, 지도이(가) 표시된 사진&#10;&#10;자동 생성된 설명">
              <a:extLst xmlns:a="http://schemas.openxmlformats.org/drawingml/2006/main">
                <a:ext uri="{FF2B5EF4-FFF2-40B4-BE49-F238E27FC236}">
                  <a16:creationId xmlns:a16="http://schemas.microsoft.com/office/drawing/2014/main" id="{314F89D4-1B0D-F0BA-4083-8EBF833D1D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82469" name="그림 1418382469" descr="스크린샷, 지도이(가) 표시된 사진&#10;&#10;자동 생성된 설명">
                      <a:extLst>
                        <a:ext uri="{FF2B5EF4-FFF2-40B4-BE49-F238E27FC236}">
                          <a16:creationId xmlns:a16="http://schemas.microsoft.com/office/drawing/2014/main" id="{314F89D4-1B0D-F0BA-4083-8EBF833D1D5F}"/>
                        </a:ext>
                      </a:extLst>
                    </pic:cNvPr>
                    <pic:cNvPicPr>
                      <a:picLocks noChangeAspect="1"/>
                    </pic:cNvPicPr>
                  </pic:nvPicPr>
                  <pic:blipFill rotWithShape="1">
                    <a:blip r:embed="rId19"/>
                    <a:srcRect l="3944" t="2996"/>
                    <a:stretch/>
                  </pic:blipFill>
                  <pic:spPr>
                    <a:xfrm>
                      <a:off x="0" y="0"/>
                      <a:ext cx="5731510" cy="5470040"/>
                    </a:xfrm>
                    <a:prstGeom prst="rect">
                      <a:avLst/>
                    </a:prstGeom>
                  </pic:spPr>
                </pic:pic>
              </a:graphicData>
            </a:graphic>
          </wp:inline>
        </w:drawing>
      </w:r>
      <w:r w:rsidRPr="00CA6D45">
        <w:rPr>
          <w:noProof/>
        </w:rPr>
        <w:lastRenderedPageBreak/>
        <w:drawing>
          <wp:inline distT="0" distB="0" distL="0" distR="0" wp14:anchorId="52542EA4" wp14:editId="028E2525">
            <wp:extent cx="5731510" cy="5475552"/>
            <wp:effectExtent l="0" t="0" r="2540" b="0"/>
            <wp:docPr id="306324243" name="그림 306324243" descr="스크린샷, 자연이(가) 표시된 사진&#10;&#10;자동 생성된 설명">
              <a:extLst xmlns:a="http://schemas.openxmlformats.org/drawingml/2006/main">
                <a:ext uri="{FF2B5EF4-FFF2-40B4-BE49-F238E27FC236}">
                  <a16:creationId xmlns:a16="http://schemas.microsoft.com/office/drawing/2014/main" id="{C18A7081-6F9E-D7DA-BD4F-CDF5FD5CF3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17750" name="그림 1937917750" descr="스크린샷, 자연이(가) 표시된 사진&#10;&#10;자동 생성된 설명">
                      <a:extLst>
                        <a:ext uri="{FF2B5EF4-FFF2-40B4-BE49-F238E27FC236}">
                          <a16:creationId xmlns:a16="http://schemas.microsoft.com/office/drawing/2014/main" id="{C18A7081-6F9E-D7DA-BD4F-CDF5FD5CF345}"/>
                        </a:ext>
                      </a:extLst>
                    </pic:cNvPr>
                    <pic:cNvPicPr>
                      <a:picLocks noChangeAspect="1"/>
                    </pic:cNvPicPr>
                  </pic:nvPicPr>
                  <pic:blipFill rotWithShape="1">
                    <a:blip r:embed="rId20"/>
                    <a:srcRect l="3881" t="2843"/>
                    <a:stretch/>
                  </pic:blipFill>
                  <pic:spPr>
                    <a:xfrm>
                      <a:off x="0" y="0"/>
                      <a:ext cx="5731510" cy="5475552"/>
                    </a:xfrm>
                    <a:prstGeom prst="rect">
                      <a:avLst/>
                    </a:prstGeom>
                  </pic:spPr>
                </pic:pic>
              </a:graphicData>
            </a:graphic>
          </wp:inline>
        </w:drawing>
      </w:r>
    </w:p>
    <w:p w14:paraId="5CD7AAB0" w14:textId="2FFBBEB1" w:rsidR="00273542" w:rsidRPr="00974153" w:rsidRDefault="00273542" w:rsidP="00273542">
      <w:pPr>
        <w:spacing w:line="360" w:lineRule="auto"/>
        <w:jc w:val="both"/>
        <w:rPr>
          <w:rFonts w:eastAsiaTheme="minorEastAsia" w:hint="eastAsia"/>
          <w:lang w:val="en-US" w:eastAsia="ko-KR"/>
        </w:rPr>
      </w:pPr>
      <w:r w:rsidRPr="00CA6D45">
        <w:rPr>
          <w:rFonts w:eastAsiaTheme="minorEastAsia" w:hint="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7</w:t>
      </w:r>
      <w:proofErr w:type="spellEnd"/>
      <w:r w:rsidRPr="00CA6D45">
        <w:rPr>
          <w:rFonts w:eastAsiaTheme="minorEastAsia"/>
          <w:b/>
          <w:bCs/>
          <w:lang w:val="en-US" w:eastAsia="ko-KR"/>
        </w:rPr>
        <w:t xml:space="preserve"> </w:t>
      </w:r>
      <w:proofErr w:type="gramStart"/>
      <w:r w:rsidRPr="00974153">
        <w:t>Non-uniform</w:t>
      </w:r>
      <w:proofErr w:type="gramEnd"/>
      <w:r w:rsidRPr="00974153">
        <w:t xml:space="preserve"> size distribution of LS-PbX</w:t>
      </w:r>
      <w:r w:rsidRPr="00974153">
        <w:rPr>
          <w:vertAlign w:val="subscript"/>
        </w:rPr>
        <w:t>2</w:t>
      </w:r>
      <w:r w:rsidRPr="00974153">
        <w:t>-CsPbBr</w:t>
      </w:r>
      <w:r w:rsidRPr="00974153">
        <w:rPr>
          <w:vertAlign w:val="subscript"/>
        </w:rPr>
        <w:t>3</w:t>
      </w:r>
      <w:r w:rsidRPr="00974153">
        <w:t>-</w:t>
      </w:r>
      <w:r w:rsidRPr="00974153">
        <w:rPr>
          <w:rFonts w:eastAsiaTheme="minorEastAsia" w:hint="eastAsia"/>
          <w:lang w:eastAsia="ko-KR"/>
        </w:rPr>
        <w:t>Q</w:t>
      </w:r>
      <w:r w:rsidRPr="00974153">
        <w:t>PNCs.</w:t>
      </w:r>
      <w:r w:rsidRPr="00CA6D45">
        <w:t xml:space="preserve"> </w:t>
      </w:r>
      <w:r w:rsidR="00974153">
        <w:rPr>
          <w:rFonts w:eastAsiaTheme="minorEastAsia" w:hint="eastAsia"/>
          <w:b/>
          <w:bCs/>
          <w:lang w:eastAsia="ko-KR"/>
        </w:rPr>
        <w:t>a</w:t>
      </w:r>
      <w:r w:rsidRPr="00CA6D45">
        <w:t>–</w:t>
      </w:r>
      <w:r w:rsidR="00974153">
        <w:rPr>
          <w:rFonts w:eastAsiaTheme="minorEastAsia" w:hint="eastAsia"/>
          <w:b/>
          <w:bCs/>
          <w:lang w:eastAsia="ko-KR"/>
        </w:rPr>
        <w:t>c</w:t>
      </w:r>
      <w:r w:rsidRPr="00CA6D45">
        <w:t xml:space="preserve"> Low-magnification HR-TEM images of LS-PbX</w:t>
      </w:r>
      <w:r w:rsidRPr="00CA6D45">
        <w:rPr>
          <w:vertAlign w:val="subscript"/>
        </w:rPr>
        <w:t>2</w:t>
      </w:r>
      <w:r w:rsidRPr="00CA6D45">
        <w:t>-CsPbBr</w:t>
      </w:r>
      <w:r w:rsidRPr="00CA6D45">
        <w:rPr>
          <w:vertAlign w:val="subscript"/>
        </w:rPr>
        <w:t>3</w:t>
      </w:r>
      <w:r w:rsidRPr="00CA6D45">
        <w:t>-</w:t>
      </w:r>
      <w:r w:rsidRPr="00CA6D45">
        <w:rPr>
          <w:rFonts w:eastAsiaTheme="minorEastAsia" w:hint="eastAsia"/>
          <w:lang w:eastAsia="ko-KR"/>
        </w:rPr>
        <w:t>Q</w:t>
      </w:r>
      <w:r w:rsidRPr="00CA6D45">
        <w:t>PNCs, measured at various randomly selected positions</w:t>
      </w:r>
    </w:p>
    <w:p w14:paraId="58BBF748" w14:textId="77777777" w:rsidR="00273542" w:rsidRPr="00CA6D45" w:rsidRDefault="00273542" w:rsidP="00273542">
      <w:pPr>
        <w:spacing w:after="160" w:line="259" w:lineRule="auto"/>
        <w:jc w:val="both"/>
        <w:rPr>
          <w:rFonts w:eastAsiaTheme="minorEastAsia"/>
          <w:lang w:val="en-US" w:eastAsia="ko-KR"/>
        </w:rPr>
      </w:pPr>
      <w:r w:rsidRPr="00CA6D45">
        <w:rPr>
          <w:rFonts w:eastAsiaTheme="minorEastAsia"/>
          <w:lang w:val="en-US" w:eastAsia="ko-KR"/>
        </w:rPr>
        <w:br w:type="page"/>
      </w:r>
    </w:p>
    <w:p w14:paraId="3E0A5ABA" w14:textId="77777777" w:rsidR="00273542" w:rsidRPr="00CA6D45" w:rsidRDefault="00273542" w:rsidP="00273542">
      <w:pPr>
        <w:spacing w:line="360" w:lineRule="auto"/>
        <w:jc w:val="center"/>
        <w:rPr>
          <w:rFonts w:eastAsiaTheme="minorEastAsia"/>
          <w:lang w:val="en-US" w:eastAsia="ko-KR"/>
        </w:rPr>
      </w:pPr>
      <w:r w:rsidRPr="00CA6D45">
        <w:rPr>
          <w:noProof/>
        </w:rPr>
        <w:lastRenderedPageBreak/>
        <w:drawing>
          <wp:inline distT="0" distB="0" distL="0" distR="0" wp14:anchorId="2233AE92" wp14:editId="33BCDE60">
            <wp:extent cx="5731510" cy="5458406"/>
            <wp:effectExtent l="0" t="0" r="2540" b="9525"/>
            <wp:docPr id="235733364" name="그림 235733364" descr="지도, 텍스트이(가) 표시된 사진&#10;&#10;자동 생성된 설명">
              <a:extLst xmlns:a="http://schemas.openxmlformats.org/drawingml/2006/main">
                <a:ext uri="{FF2B5EF4-FFF2-40B4-BE49-F238E27FC236}">
                  <a16:creationId xmlns:a16="http://schemas.microsoft.com/office/drawing/2014/main" id="{C59DEC91-E5A7-50FE-0321-221E9F3E9E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5334" name="그림 174185334" descr="지도, 텍스트이(가) 표시된 사진&#10;&#10;자동 생성된 설명">
                      <a:extLst>
                        <a:ext uri="{FF2B5EF4-FFF2-40B4-BE49-F238E27FC236}">
                          <a16:creationId xmlns:a16="http://schemas.microsoft.com/office/drawing/2014/main" id="{C59DEC91-E5A7-50FE-0321-221E9F3E9ED9}"/>
                        </a:ext>
                      </a:extLst>
                    </pic:cNvPr>
                    <pic:cNvPicPr>
                      <a:picLocks noChangeAspect="1"/>
                    </pic:cNvPicPr>
                  </pic:nvPicPr>
                  <pic:blipFill rotWithShape="1">
                    <a:blip r:embed="rId21"/>
                    <a:srcRect l="3544" t="2980"/>
                    <a:stretch/>
                  </pic:blipFill>
                  <pic:spPr>
                    <a:xfrm>
                      <a:off x="0" y="0"/>
                      <a:ext cx="5731510" cy="5458406"/>
                    </a:xfrm>
                    <a:prstGeom prst="rect">
                      <a:avLst/>
                    </a:prstGeom>
                  </pic:spPr>
                </pic:pic>
              </a:graphicData>
            </a:graphic>
          </wp:inline>
        </w:drawing>
      </w:r>
      <w:r w:rsidRPr="00CA6D45">
        <w:rPr>
          <w:noProof/>
        </w:rPr>
        <w:lastRenderedPageBreak/>
        <w:drawing>
          <wp:inline distT="0" distB="0" distL="0" distR="0" wp14:anchorId="6FABD05B" wp14:editId="2D6517D7">
            <wp:extent cx="5731510" cy="5471265"/>
            <wp:effectExtent l="0" t="0" r="2540" b="0"/>
            <wp:docPr id="453671525" name="그림 453671525" descr="텍스트, 지도, 흑백이(가) 표시된 사진&#10;&#10;자동 생성된 설명">
              <a:extLst xmlns:a="http://schemas.openxmlformats.org/drawingml/2006/main">
                <a:ext uri="{FF2B5EF4-FFF2-40B4-BE49-F238E27FC236}">
                  <a16:creationId xmlns:a16="http://schemas.microsoft.com/office/drawing/2014/main" id="{98AACFF1-9C27-10EA-D24D-0270C85364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52440" name="그림 1244152440" descr="텍스트, 지도, 흑백이(가) 표시된 사진&#10;&#10;자동 생성된 설명">
                      <a:extLst>
                        <a:ext uri="{FF2B5EF4-FFF2-40B4-BE49-F238E27FC236}">
                          <a16:creationId xmlns:a16="http://schemas.microsoft.com/office/drawing/2014/main" id="{98AACFF1-9C27-10EA-D24D-0270C8536449}"/>
                        </a:ext>
                      </a:extLst>
                    </pic:cNvPr>
                    <pic:cNvPicPr>
                      <a:picLocks noChangeAspect="1"/>
                    </pic:cNvPicPr>
                  </pic:nvPicPr>
                  <pic:blipFill rotWithShape="1">
                    <a:blip r:embed="rId22"/>
                    <a:srcRect l="3944" t="2980"/>
                    <a:stretch/>
                  </pic:blipFill>
                  <pic:spPr>
                    <a:xfrm>
                      <a:off x="0" y="0"/>
                      <a:ext cx="5731510" cy="5471265"/>
                    </a:xfrm>
                    <a:prstGeom prst="rect">
                      <a:avLst/>
                    </a:prstGeom>
                  </pic:spPr>
                </pic:pic>
              </a:graphicData>
            </a:graphic>
          </wp:inline>
        </w:drawing>
      </w:r>
      <w:r w:rsidRPr="00CA6D45">
        <w:rPr>
          <w:noProof/>
        </w:rPr>
        <w:lastRenderedPageBreak/>
        <w:drawing>
          <wp:inline distT="0" distB="0" distL="0" distR="0" wp14:anchorId="1A50526C" wp14:editId="1676BF5F">
            <wp:extent cx="5731510" cy="5459631"/>
            <wp:effectExtent l="0" t="0" r="2540" b="8255"/>
            <wp:docPr id="2059889715" name="그림 2059889715" descr="스크린샷, 지도, 텍스트이(가) 표시된 사진&#10;&#10;자동 생성된 설명">
              <a:extLst xmlns:a="http://schemas.openxmlformats.org/drawingml/2006/main">
                <a:ext uri="{FF2B5EF4-FFF2-40B4-BE49-F238E27FC236}">
                  <a16:creationId xmlns:a16="http://schemas.microsoft.com/office/drawing/2014/main" id="{A6DE4720-7C5D-C4F9-D26B-FE9DF95DF9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00882" name="그림 517700882" descr="스크린샷, 지도, 텍스트이(가) 표시된 사진&#10;&#10;자동 생성된 설명">
                      <a:extLst>
                        <a:ext uri="{FF2B5EF4-FFF2-40B4-BE49-F238E27FC236}">
                          <a16:creationId xmlns:a16="http://schemas.microsoft.com/office/drawing/2014/main" id="{A6DE4720-7C5D-C4F9-D26B-FE9DF95DF9B2}"/>
                        </a:ext>
                      </a:extLst>
                    </pic:cNvPr>
                    <pic:cNvPicPr>
                      <a:picLocks noChangeAspect="1"/>
                    </pic:cNvPicPr>
                  </pic:nvPicPr>
                  <pic:blipFill rotWithShape="1">
                    <a:blip r:embed="rId23"/>
                    <a:srcRect l="3741" t="2980"/>
                    <a:stretch/>
                  </pic:blipFill>
                  <pic:spPr>
                    <a:xfrm>
                      <a:off x="0" y="0"/>
                      <a:ext cx="5731510" cy="5459631"/>
                    </a:xfrm>
                    <a:prstGeom prst="rect">
                      <a:avLst/>
                    </a:prstGeom>
                  </pic:spPr>
                </pic:pic>
              </a:graphicData>
            </a:graphic>
          </wp:inline>
        </w:drawing>
      </w:r>
    </w:p>
    <w:p w14:paraId="2E4755AE" w14:textId="6EC5D777" w:rsidR="00273542" w:rsidRPr="00CA6D45" w:rsidRDefault="00273542" w:rsidP="00273542">
      <w:pPr>
        <w:spacing w:line="360" w:lineRule="auto"/>
        <w:jc w:val="both"/>
      </w:pPr>
      <w:r w:rsidRPr="00CA6D45">
        <w:rPr>
          <w:rFonts w:eastAsiaTheme="minorEastAsia" w:hint="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8</w:t>
      </w:r>
      <w:proofErr w:type="spellEnd"/>
      <w:r w:rsidRPr="00CA6D45">
        <w:rPr>
          <w:rFonts w:eastAsiaTheme="minorEastAsia"/>
          <w:b/>
          <w:bCs/>
          <w:lang w:val="en-US" w:eastAsia="ko-KR"/>
        </w:rPr>
        <w:t xml:space="preserve"> </w:t>
      </w:r>
      <w:r w:rsidRPr="00974153">
        <w:t>Uniform size distribution of LS-RX-CsPbBr</w:t>
      </w:r>
      <w:r w:rsidRPr="00974153">
        <w:rPr>
          <w:vertAlign w:val="subscript"/>
        </w:rPr>
        <w:t>3</w:t>
      </w:r>
      <w:r w:rsidRPr="00974153">
        <w:t>-</w:t>
      </w:r>
      <w:r w:rsidRPr="00974153">
        <w:rPr>
          <w:rFonts w:eastAsiaTheme="minorEastAsia" w:hint="eastAsia"/>
          <w:lang w:eastAsia="ko-KR"/>
        </w:rPr>
        <w:t>Q</w:t>
      </w:r>
      <w:r w:rsidRPr="00974153">
        <w:t>PNCs.</w:t>
      </w:r>
      <w:r w:rsidRPr="00CA6D45">
        <w:t xml:space="preserve"> </w:t>
      </w:r>
      <w:r w:rsidR="00974153">
        <w:rPr>
          <w:rFonts w:eastAsiaTheme="minorEastAsia" w:hint="eastAsia"/>
          <w:b/>
          <w:bCs/>
          <w:lang w:eastAsia="ko-KR"/>
        </w:rPr>
        <w:t>a</w:t>
      </w:r>
      <w:r w:rsidRPr="00CA6D45">
        <w:t>–</w:t>
      </w:r>
      <w:r w:rsidR="00974153">
        <w:rPr>
          <w:rFonts w:eastAsiaTheme="minorEastAsia" w:hint="eastAsia"/>
          <w:b/>
          <w:bCs/>
          <w:lang w:eastAsia="ko-KR"/>
        </w:rPr>
        <w:t>c</w:t>
      </w:r>
      <w:r w:rsidRPr="00CA6D45">
        <w:t xml:space="preserve"> Low-magnification HR-TEM images of LS-RX-CsPbBr</w:t>
      </w:r>
      <w:r w:rsidRPr="00CA6D45">
        <w:rPr>
          <w:vertAlign w:val="subscript"/>
        </w:rPr>
        <w:t>3</w:t>
      </w:r>
      <w:r w:rsidRPr="00CA6D45">
        <w:t>-</w:t>
      </w:r>
      <w:r w:rsidRPr="00CA6D45">
        <w:rPr>
          <w:rFonts w:eastAsiaTheme="minorEastAsia" w:hint="eastAsia"/>
          <w:lang w:eastAsia="ko-KR"/>
        </w:rPr>
        <w:t>Q</w:t>
      </w:r>
      <w:r w:rsidRPr="00CA6D45">
        <w:t>PNCs, measured at various randomly selected positions</w:t>
      </w:r>
    </w:p>
    <w:p w14:paraId="347BB339" w14:textId="77777777" w:rsidR="00273542" w:rsidRPr="00CA6D45" w:rsidRDefault="00273542">
      <w:pPr>
        <w:spacing w:after="160" w:line="259" w:lineRule="auto"/>
        <w:jc w:val="both"/>
      </w:pPr>
      <w:r w:rsidRPr="00CA6D45">
        <w:br w:type="page"/>
      </w:r>
    </w:p>
    <w:p w14:paraId="630E79A3" w14:textId="49576EE9" w:rsidR="008F59F3" w:rsidRPr="00CA6D45" w:rsidRDefault="00EA3915" w:rsidP="00375BAA">
      <w:pPr>
        <w:spacing w:line="360" w:lineRule="auto"/>
        <w:jc w:val="center"/>
        <w:rPr>
          <w:rFonts w:eastAsiaTheme="minorEastAsia"/>
          <w:lang w:val="en-US" w:eastAsia="ko-KR"/>
        </w:rPr>
      </w:pPr>
      <w:r w:rsidRPr="00CA6D45">
        <w:rPr>
          <w:rFonts w:eastAsiaTheme="minorEastAsia"/>
          <w:noProof/>
          <w:lang w:eastAsia="ko-KR"/>
        </w:rPr>
        <w:lastRenderedPageBreak/>
        <w:drawing>
          <wp:inline distT="0" distB="0" distL="0" distR="0" wp14:anchorId="3A46CE0A" wp14:editId="34086FBB">
            <wp:extent cx="5089585" cy="1810620"/>
            <wp:effectExtent l="0" t="0" r="0" b="0"/>
            <wp:docPr id="4" name="그림 3" descr="텍스트, 도표, 라인, 그래프이(가) 표시된 사진&#10;&#10;자동 생성된 설명">
              <a:extLst xmlns:a="http://schemas.openxmlformats.org/drawingml/2006/main">
                <a:ext uri="{FF2B5EF4-FFF2-40B4-BE49-F238E27FC236}">
                  <a16:creationId xmlns:a16="http://schemas.microsoft.com/office/drawing/2014/main" id="{0D381DDC-D22A-35BA-ACBC-8320642986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텍스트, 도표, 라인, 그래프이(가) 표시된 사진&#10;&#10;자동 생성된 설명">
                      <a:extLst>
                        <a:ext uri="{FF2B5EF4-FFF2-40B4-BE49-F238E27FC236}">
                          <a16:creationId xmlns:a16="http://schemas.microsoft.com/office/drawing/2014/main" id="{0D381DDC-D22A-35BA-ACBC-832064298695}"/>
                        </a:ext>
                      </a:extLst>
                    </pic:cNvPr>
                    <pic:cNvPicPr>
                      <a:picLocks noChangeAspect="1"/>
                    </pic:cNvPicPr>
                  </pic:nvPicPr>
                  <pic:blipFill rotWithShape="1">
                    <a:blip r:embed="rId24"/>
                    <a:srcRect l="2240" t="5440"/>
                    <a:stretch/>
                  </pic:blipFill>
                  <pic:spPr>
                    <a:xfrm>
                      <a:off x="0" y="0"/>
                      <a:ext cx="5091961" cy="1811465"/>
                    </a:xfrm>
                    <a:prstGeom prst="rect">
                      <a:avLst/>
                    </a:prstGeom>
                  </pic:spPr>
                </pic:pic>
              </a:graphicData>
            </a:graphic>
          </wp:inline>
        </w:drawing>
      </w:r>
    </w:p>
    <w:p w14:paraId="314FDDD0" w14:textId="1F135F48" w:rsidR="00375BAA" w:rsidRPr="00CA6D45" w:rsidRDefault="00375BAA" w:rsidP="008F59F3">
      <w:pPr>
        <w:spacing w:line="360" w:lineRule="auto"/>
        <w:jc w:val="both"/>
        <w:rPr>
          <w:rFonts w:eastAsiaTheme="minorEastAsia"/>
          <w:lang w:val="en-US" w:eastAsia="ko-KR"/>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9</w:t>
      </w:r>
      <w:proofErr w:type="spellEnd"/>
      <w:r w:rsidRPr="00CA6D45">
        <w:rPr>
          <w:rFonts w:eastAsiaTheme="minorEastAsia"/>
          <w:b/>
          <w:bCs/>
          <w:lang w:val="en-US" w:eastAsia="ko-KR"/>
        </w:rPr>
        <w:t xml:space="preserve"> </w:t>
      </w:r>
      <w:r w:rsidR="008D6542" w:rsidRPr="00974153">
        <w:rPr>
          <w:lang w:eastAsia="ko-KR"/>
        </w:rPr>
        <w:t>Characterizations of white-color products o</w:t>
      </w:r>
      <w:r w:rsidR="00DD39F9" w:rsidRPr="00974153">
        <w:rPr>
          <w:lang w:eastAsia="ko-KR"/>
        </w:rPr>
        <w:t>btain</w:t>
      </w:r>
      <w:r w:rsidR="008D6542" w:rsidRPr="00974153">
        <w:rPr>
          <w:lang w:eastAsia="ko-KR"/>
        </w:rPr>
        <w:t xml:space="preserve">ed </w:t>
      </w:r>
      <w:r w:rsidR="00DD39F9" w:rsidRPr="00974153">
        <w:rPr>
          <w:lang w:eastAsia="ko-KR"/>
        </w:rPr>
        <w:t>after room-temperature reaction without applying additional thermal energy</w:t>
      </w:r>
      <w:r w:rsidRPr="00974153">
        <w:rPr>
          <w:lang w:eastAsia="ko-KR"/>
        </w:rPr>
        <w:t>.</w:t>
      </w:r>
      <w:r w:rsidRPr="00CA6D45">
        <w:rPr>
          <w:lang w:eastAsia="ko-KR"/>
        </w:rPr>
        <w:t xml:space="preserve"> </w:t>
      </w:r>
      <w:r w:rsidR="00974153" w:rsidRPr="00974153">
        <w:rPr>
          <w:rFonts w:eastAsiaTheme="minorEastAsia" w:hint="eastAsia"/>
          <w:b/>
          <w:bCs/>
          <w:lang w:eastAsia="ko-KR"/>
        </w:rPr>
        <w:t>a</w:t>
      </w:r>
      <w:r w:rsidR="008D6542" w:rsidRPr="00CA6D45">
        <w:rPr>
          <w:lang w:eastAsia="ko-KR"/>
        </w:rPr>
        <w:t xml:space="preserve"> XRD patterns and </w:t>
      </w:r>
      <w:r w:rsidR="00974153" w:rsidRPr="00974153">
        <w:rPr>
          <w:rFonts w:eastAsiaTheme="minorEastAsia" w:hint="eastAsia"/>
          <w:b/>
          <w:bCs/>
          <w:lang w:eastAsia="ko-KR"/>
        </w:rPr>
        <w:t>b</w:t>
      </w:r>
      <w:r w:rsidR="008D6542" w:rsidRPr="00CA6D45">
        <w:rPr>
          <w:lang w:eastAsia="ko-KR"/>
        </w:rPr>
        <w:t xml:space="preserve"> UV–Vis absorption spectrum of white-color products obtained after room-temperature reaction for 10 hours</w:t>
      </w:r>
    </w:p>
    <w:p w14:paraId="3E63822D" w14:textId="77777777" w:rsidR="008F59F3" w:rsidRPr="00CA6D45" w:rsidRDefault="008F59F3" w:rsidP="008F59F3">
      <w:pPr>
        <w:spacing w:after="160" w:line="360" w:lineRule="auto"/>
        <w:jc w:val="both"/>
        <w:rPr>
          <w:rFonts w:eastAsiaTheme="minorEastAsia"/>
          <w:lang w:val="en-US" w:eastAsia="ko-KR"/>
        </w:rPr>
      </w:pPr>
      <w:r w:rsidRPr="00CA6D45">
        <w:rPr>
          <w:rFonts w:eastAsiaTheme="minorEastAsia"/>
          <w:lang w:val="en-US" w:eastAsia="ko-KR"/>
        </w:rPr>
        <w:br w:type="page"/>
      </w:r>
    </w:p>
    <w:p w14:paraId="0A85CBBF" w14:textId="43F75F16" w:rsidR="008F59F3" w:rsidRPr="00CA6D45" w:rsidRDefault="008F59F3" w:rsidP="008F59F3">
      <w:pPr>
        <w:spacing w:line="360" w:lineRule="auto"/>
        <w:jc w:val="both"/>
        <w:rPr>
          <w:rFonts w:eastAsiaTheme="minorEastAsia"/>
          <w:lang w:val="en-US" w:eastAsia="ko-KR"/>
        </w:rPr>
      </w:pPr>
      <w:r w:rsidRPr="00CA6D45">
        <w:rPr>
          <w:rFonts w:eastAsiaTheme="minorEastAsia" w:hint="eastAsia"/>
          <w:b/>
          <w:bCs/>
          <w:lang w:val="en-US" w:eastAsia="ko-KR"/>
        </w:rPr>
        <w:lastRenderedPageBreak/>
        <w:t>Note</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2</w:t>
      </w:r>
      <w:proofErr w:type="spellEnd"/>
      <w:r w:rsidRPr="00CA6D45">
        <w:rPr>
          <w:rFonts w:eastAsiaTheme="minorEastAsia"/>
          <w:b/>
          <w:bCs/>
          <w:lang w:val="en-US" w:eastAsia="ko-KR"/>
        </w:rPr>
        <w:t xml:space="preserve"> </w:t>
      </w:r>
      <w:r w:rsidRPr="00974153">
        <w:rPr>
          <w:rFonts w:eastAsiaTheme="minorEastAsia"/>
          <w:lang w:val="en-US" w:eastAsia="ko-KR"/>
        </w:rPr>
        <w:t>Proton nuclear magnetic resonance (</w:t>
      </w:r>
      <w:proofErr w:type="spellStart"/>
      <w:r w:rsidRPr="00974153">
        <w:rPr>
          <w:rFonts w:eastAsiaTheme="minorEastAsia"/>
          <w:vertAlign w:val="superscript"/>
          <w:lang w:val="en-US" w:eastAsia="ko-KR"/>
        </w:rPr>
        <w:t>1</w:t>
      </w:r>
      <w:r w:rsidRPr="00974153">
        <w:rPr>
          <w:rFonts w:eastAsiaTheme="minorEastAsia"/>
          <w:lang w:val="en-US" w:eastAsia="ko-KR"/>
        </w:rPr>
        <w:t>H</w:t>
      </w:r>
      <w:proofErr w:type="spellEnd"/>
      <w:r w:rsidRPr="00974153">
        <w:rPr>
          <w:rFonts w:eastAsiaTheme="minorEastAsia" w:hint="eastAsia"/>
          <w:lang w:val="en-US" w:eastAsia="ko-KR"/>
        </w:rPr>
        <w:t>-</w:t>
      </w:r>
      <w:r w:rsidRPr="00974153">
        <w:rPr>
          <w:rFonts w:eastAsiaTheme="minorEastAsia"/>
          <w:lang w:val="en-US" w:eastAsia="ko-KR"/>
        </w:rPr>
        <w:t>NMR) measurements</w:t>
      </w:r>
    </w:p>
    <w:p w14:paraId="49E6183B" w14:textId="5D0F2F45" w:rsidR="008F59F3" w:rsidRPr="00CA6D45" w:rsidRDefault="008F59F3" w:rsidP="008F59F3">
      <w:pPr>
        <w:spacing w:line="360" w:lineRule="auto"/>
        <w:ind w:firstLine="800"/>
        <w:jc w:val="both"/>
        <w:rPr>
          <w:rFonts w:eastAsiaTheme="minorEastAsia"/>
          <w:lang w:val="en-US" w:eastAsia="ko-KR"/>
        </w:rPr>
      </w:pPr>
      <w:r w:rsidRPr="00CA6D45">
        <w:rPr>
          <w:vertAlign w:val="superscript"/>
          <w:lang w:eastAsia="ko-KR"/>
        </w:rPr>
        <w:t>1</w:t>
      </w:r>
      <w:r w:rsidRPr="00CA6D45">
        <w:rPr>
          <w:lang w:eastAsia="ko-KR"/>
        </w:rPr>
        <w:t>H-NMR measurements were carried out to investigate the degree of S</w:t>
      </w:r>
      <w:r w:rsidRPr="00CA6D45">
        <w:rPr>
          <w:vertAlign w:val="subscript"/>
          <w:lang w:eastAsia="ko-KR"/>
        </w:rPr>
        <w:t>N</w:t>
      </w:r>
      <w:r w:rsidRPr="00CA6D45">
        <w:rPr>
          <w:lang w:eastAsia="ko-KR"/>
        </w:rPr>
        <w:t>2 reaction of Br-8 during the heat-up synthesis of CsPbX</w:t>
      </w:r>
      <w:r w:rsidRPr="00CA6D45">
        <w:rPr>
          <w:vertAlign w:val="subscript"/>
          <w:lang w:eastAsia="ko-KR"/>
        </w:rPr>
        <w:t>3</w:t>
      </w:r>
      <w:r w:rsidRPr="00CA6D45">
        <w:rPr>
          <w:lang w:eastAsia="ko-KR"/>
        </w:rPr>
        <w:t>-</w:t>
      </w:r>
      <w:r w:rsidR="00936D20" w:rsidRPr="00CA6D45">
        <w:rPr>
          <w:rFonts w:eastAsiaTheme="minorEastAsia" w:hint="eastAsia"/>
          <w:lang w:eastAsia="ko-KR"/>
        </w:rPr>
        <w:t>Q</w:t>
      </w:r>
      <w:r w:rsidRPr="00CA6D45">
        <w:rPr>
          <w:lang w:eastAsia="ko-KR"/>
        </w:rPr>
        <w:t xml:space="preserve">PNCs under various conditions (as-blended without any reaction, reacted at room temperature for 10 h, and heated-up to 60, 80, 100, and 120 ℃, respectively). All samples were diluted in chloroform-d solvent with a same concentration. The chloroform-d solvent contained tetramethyl silane (TMS) with a volume ratio of 0.03%. The full </w:t>
      </w:r>
      <w:r w:rsidRPr="00CA6D45">
        <w:rPr>
          <w:vertAlign w:val="superscript"/>
          <w:lang w:eastAsia="ko-KR"/>
        </w:rPr>
        <w:t>1</w:t>
      </w:r>
      <w:r w:rsidRPr="00CA6D45">
        <w:rPr>
          <w:lang w:eastAsia="ko-KR"/>
        </w:rPr>
        <w:t>H-NMR spectra of the respective samples were normalized using the areas of the respective TMS peaks appearing at 0 ppm, and provided in</w:t>
      </w:r>
      <w:r w:rsidRPr="00CA6D45">
        <w:rPr>
          <w:rFonts w:eastAsiaTheme="minorEastAsia"/>
          <w:lang w:val="en-US" w:eastAsia="ko-KR"/>
        </w:rPr>
        <w:t xml:space="preserve"> </w:t>
      </w:r>
      <w:r w:rsidRPr="00CA6D45">
        <w:rPr>
          <w:rFonts w:eastAsiaTheme="minorEastAsia"/>
          <w:b/>
          <w:bCs/>
          <w:lang w:val="en-US" w:eastAsia="ko-KR"/>
        </w:rPr>
        <w:t>Fig</w:t>
      </w:r>
      <w:r w:rsidR="000C7F65">
        <w:rPr>
          <w:rFonts w:eastAsiaTheme="minorEastAsia" w:hint="eastAsia"/>
          <w:b/>
          <w:bCs/>
          <w:lang w:val="en-US" w:eastAsia="ko-KR"/>
        </w:rPr>
        <w:t>s</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10</w:t>
      </w:r>
      <w:proofErr w:type="spellEnd"/>
      <w:r w:rsidRPr="00CA6D45">
        <w:rPr>
          <w:rFonts w:eastAsiaTheme="minorEastAsia"/>
          <w:lang w:val="en-US" w:eastAsia="ko-KR"/>
        </w:rPr>
        <w:t>–</w:t>
      </w:r>
      <w:proofErr w:type="spellStart"/>
      <w:r w:rsidR="008C12D9">
        <w:rPr>
          <w:rFonts w:eastAsiaTheme="minorEastAsia" w:hint="eastAsia"/>
          <w:lang w:val="en-US" w:eastAsia="ko-KR"/>
        </w:rPr>
        <w:t>S</w:t>
      </w:r>
      <w:r w:rsidRPr="00CA6D45">
        <w:rPr>
          <w:rFonts w:eastAsiaTheme="minorEastAsia"/>
          <w:b/>
          <w:bCs/>
          <w:lang w:val="en-US" w:eastAsia="ko-KR"/>
        </w:rPr>
        <w:t>1</w:t>
      </w:r>
      <w:r w:rsidR="00E57C42" w:rsidRPr="00CA6D45">
        <w:rPr>
          <w:rFonts w:eastAsiaTheme="minorEastAsia" w:hint="eastAsia"/>
          <w:b/>
          <w:bCs/>
          <w:lang w:val="en-US" w:eastAsia="ko-KR"/>
        </w:rPr>
        <w:t>5</w:t>
      </w:r>
      <w:proofErr w:type="spellEnd"/>
      <w:r w:rsidRPr="00CA6D45">
        <w:rPr>
          <w:rFonts w:eastAsiaTheme="minorEastAsia"/>
          <w:lang w:val="en-US" w:eastAsia="ko-KR"/>
        </w:rPr>
        <w:t xml:space="preserve">. </w:t>
      </w:r>
      <w:r w:rsidRPr="00CA6D45">
        <w:rPr>
          <w:lang w:eastAsia="ko-KR"/>
        </w:rPr>
        <w:t>The degree of the S</w:t>
      </w:r>
      <w:r w:rsidRPr="00CA6D45">
        <w:rPr>
          <w:vertAlign w:val="subscript"/>
          <w:lang w:eastAsia="ko-KR"/>
        </w:rPr>
        <w:t>N</w:t>
      </w:r>
      <w:r w:rsidRPr="00CA6D45">
        <w:rPr>
          <w:lang w:eastAsia="ko-KR"/>
        </w:rPr>
        <w:t>2 reaction can be estimated by tracing the amount of alkyl−nucleophile organic compounds (i.e., 2</w:t>
      </w:r>
      <w:r w:rsidRPr="00CA6D45">
        <w:rPr>
          <w:vertAlign w:val="superscript"/>
          <w:lang w:eastAsia="ko-KR"/>
        </w:rPr>
        <w:t>nd</w:t>
      </w:r>
      <w:r w:rsidRPr="00CA6D45">
        <w:rPr>
          <w:lang w:eastAsia="ko-KR"/>
        </w:rPr>
        <w:t xml:space="preserve"> amine and ester compounds) generated with the same molar quantity as the halide anions. The 2</w:t>
      </w:r>
      <w:r w:rsidRPr="00CA6D45">
        <w:rPr>
          <w:vertAlign w:val="superscript"/>
          <w:lang w:eastAsia="ko-KR"/>
        </w:rPr>
        <w:t>nd</w:t>
      </w:r>
      <w:r w:rsidRPr="00CA6D45">
        <w:rPr>
          <w:lang w:eastAsia="ko-KR"/>
        </w:rPr>
        <w:t xml:space="preserve"> amine and ester compounds can be detected using the characteristic α-CH</w:t>
      </w:r>
      <w:r w:rsidRPr="00CA6D45">
        <w:rPr>
          <w:vertAlign w:val="subscript"/>
          <w:lang w:eastAsia="ko-KR"/>
        </w:rPr>
        <w:t>2</w:t>
      </w:r>
      <w:r w:rsidRPr="00CA6D45">
        <w:rPr>
          <w:lang w:eastAsia="ko-KR"/>
        </w:rPr>
        <w:t xml:space="preserve"> resonance peaks related to their functional groups (labelled with light-blue-colored C1 and C2 for 2</w:t>
      </w:r>
      <w:r w:rsidRPr="00CA6D45">
        <w:rPr>
          <w:vertAlign w:val="superscript"/>
          <w:lang w:eastAsia="ko-KR"/>
        </w:rPr>
        <w:t>nd</w:t>
      </w:r>
      <w:r w:rsidRPr="00CA6D45">
        <w:rPr>
          <w:lang w:eastAsia="ko-KR"/>
        </w:rPr>
        <w:t xml:space="preserve"> amine compounds and pink-colored C1 and C2 for ester compounds in</w:t>
      </w:r>
      <w:r w:rsidRPr="00CA6D45">
        <w:rPr>
          <w:rFonts w:eastAsiaTheme="minorEastAsia"/>
          <w:lang w:val="en-US" w:eastAsia="ko-KR"/>
        </w:rPr>
        <w:t xml:space="preserve"> </w:t>
      </w:r>
      <w:r w:rsidRPr="00CA6D45">
        <w:rPr>
          <w:rFonts w:eastAsiaTheme="minorEastAsia"/>
          <w:b/>
          <w:bCs/>
          <w:lang w:val="en-US" w:eastAsia="ko-KR"/>
        </w:rPr>
        <w:t>Fig</w:t>
      </w:r>
      <w:r w:rsidR="000C7F65">
        <w:rPr>
          <w:rFonts w:eastAsiaTheme="minorEastAsia" w:hint="eastAsia"/>
          <w:b/>
          <w:bCs/>
          <w:lang w:val="en-US" w:eastAsia="ko-KR"/>
        </w:rPr>
        <w:t>s</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10</w:t>
      </w:r>
      <w:proofErr w:type="spellEnd"/>
      <w:r w:rsidRPr="00CA6D45">
        <w:rPr>
          <w:rFonts w:eastAsiaTheme="minorEastAsia"/>
          <w:lang w:val="en-US" w:eastAsia="ko-KR"/>
        </w:rPr>
        <w:t>–</w:t>
      </w:r>
      <w:proofErr w:type="spellStart"/>
      <w:r w:rsidR="008C12D9">
        <w:rPr>
          <w:rFonts w:eastAsiaTheme="minorEastAsia" w:hint="eastAsia"/>
          <w:lang w:val="en-US" w:eastAsia="ko-KR"/>
        </w:rPr>
        <w:t>S</w:t>
      </w:r>
      <w:r w:rsidRPr="00CA6D45">
        <w:rPr>
          <w:rFonts w:eastAsiaTheme="minorEastAsia"/>
          <w:b/>
          <w:bCs/>
          <w:lang w:val="en-US" w:eastAsia="ko-KR"/>
        </w:rPr>
        <w:t>1</w:t>
      </w:r>
      <w:r w:rsidR="00E57C42" w:rsidRPr="00CA6D45">
        <w:rPr>
          <w:rFonts w:eastAsiaTheme="minorEastAsia" w:hint="eastAsia"/>
          <w:b/>
          <w:bCs/>
          <w:lang w:val="en-US" w:eastAsia="ko-KR"/>
        </w:rPr>
        <w:t>5</w:t>
      </w:r>
      <w:proofErr w:type="spellEnd"/>
      <w:r w:rsidR="00974153">
        <w:rPr>
          <w:rFonts w:eastAsiaTheme="minorEastAsia" w:hint="eastAsia"/>
          <w:b/>
          <w:bCs/>
          <w:lang w:val="en-US" w:eastAsia="ko-KR"/>
        </w:rPr>
        <w:t xml:space="preserve"> </w:t>
      </w:r>
      <w:r w:rsidRPr="00974153">
        <w:rPr>
          <w:rFonts w:eastAsiaTheme="minorEastAsia" w:hint="eastAsia"/>
          <w:lang w:val="en-US" w:eastAsia="ko-KR"/>
        </w:rPr>
        <w:t>[</w:t>
      </w:r>
      <w:r w:rsidR="008A5D8A" w:rsidRPr="00974153">
        <w:rPr>
          <w:rFonts w:eastAsiaTheme="minorEastAsia" w:hint="eastAsia"/>
          <w:color w:val="FF0000"/>
          <w:lang w:val="en-US" w:eastAsia="ko-KR"/>
        </w:rPr>
        <w:t>14</w:t>
      </w:r>
      <w:r w:rsidRPr="00974153">
        <w:rPr>
          <w:rFonts w:eastAsiaTheme="minorEastAsia" w:hint="eastAsia"/>
          <w:lang w:val="en-US" w:eastAsia="ko-KR"/>
        </w:rPr>
        <w:t>]</w:t>
      </w:r>
    </w:p>
    <w:p w14:paraId="1B3C71F8"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78ECE519"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05774D8B" wp14:editId="4CE67C40">
            <wp:extent cx="5731510" cy="4434572"/>
            <wp:effectExtent l="0" t="0" r="2540" b="4445"/>
            <wp:docPr id="3" name="그림 2" descr="스크린샷이(가) 표시된 사진&#10;&#10;자동 생성된 설명">
              <a:extLst xmlns:a="http://schemas.openxmlformats.org/drawingml/2006/main">
                <a:ext uri="{FF2B5EF4-FFF2-40B4-BE49-F238E27FC236}">
                  <a16:creationId xmlns:a16="http://schemas.microsoft.com/office/drawing/2014/main" id="{E8F45181-68F4-9290-2EB1-0A8D62AD51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스크린샷이(가) 표시된 사진&#10;&#10;자동 생성된 설명">
                      <a:extLst>
                        <a:ext uri="{FF2B5EF4-FFF2-40B4-BE49-F238E27FC236}">
                          <a16:creationId xmlns:a16="http://schemas.microsoft.com/office/drawing/2014/main" id="{E8F45181-68F4-9290-2EB1-0A8D62AD51B8}"/>
                        </a:ext>
                      </a:extLst>
                    </pic:cNvPr>
                    <pic:cNvPicPr>
                      <a:picLocks noChangeAspect="1"/>
                    </pic:cNvPicPr>
                  </pic:nvPicPr>
                  <pic:blipFill>
                    <a:blip r:embed="rId25"/>
                    <a:stretch>
                      <a:fillRect/>
                    </a:stretch>
                  </pic:blipFill>
                  <pic:spPr>
                    <a:xfrm>
                      <a:off x="0" y="0"/>
                      <a:ext cx="5731510" cy="4434572"/>
                    </a:xfrm>
                    <a:prstGeom prst="rect">
                      <a:avLst/>
                    </a:prstGeom>
                  </pic:spPr>
                </pic:pic>
              </a:graphicData>
            </a:graphic>
          </wp:inline>
        </w:drawing>
      </w:r>
    </w:p>
    <w:p w14:paraId="331DDE27" w14:textId="53B4CEB2" w:rsidR="008F59F3" w:rsidRPr="00974153" w:rsidRDefault="008F59F3" w:rsidP="008F59F3">
      <w:pPr>
        <w:spacing w:line="360" w:lineRule="auto"/>
        <w:jc w:val="both"/>
        <w:rPr>
          <w:rFonts w:eastAsiaTheme="minorEastAsia"/>
          <w:lang w:val="en-US" w:eastAsia="ko-KR"/>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10</w:t>
      </w:r>
      <w:proofErr w:type="spellEnd"/>
      <w:r w:rsidRPr="00CA6D45">
        <w:rPr>
          <w:rFonts w:eastAsiaTheme="minorEastAsia"/>
          <w:b/>
          <w:bCs/>
          <w:lang w:val="en-US" w:eastAsia="ko-KR"/>
        </w:rPr>
        <w:t xml:space="preserve"> </w:t>
      </w:r>
      <w:r w:rsidRPr="00974153">
        <w:rPr>
          <w:vertAlign w:val="superscript"/>
          <w:lang w:eastAsia="ko-KR"/>
        </w:rPr>
        <w:t>1</w:t>
      </w:r>
      <w:r w:rsidRPr="00974153">
        <w:rPr>
          <w:lang w:eastAsia="ko-KR"/>
        </w:rPr>
        <w:t>H</w:t>
      </w:r>
      <w:r w:rsidRPr="00974153">
        <w:rPr>
          <w:rFonts w:hint="eastAsia"/>
          <w:lang w:eastAsia="ko-KR"/>
        </w:rPr>
        <w:t>-</w:t>
      </w:r>
      <w:r w:rsidRPr="00974153">
        <w:rPr>
          <w:lang w:eastAsia="ko-KR"/>
        </w:rPr>
        <w:t>NMR full spectrum of as-blended precursor solution used for heat-up synthesis of CsPbBr</w:t>
      </w:r>
      <w:r w:rsidRPr="00974153">
        <w:rPr>
          <w:vertAlign w:val="subscript"/>
          <w:lang w:eastAsia="ko-KR"/>
        </w:rPr>
        <w:t>3</w:t>
      </w:r>
      <w:r w:rsidRPr="00974153">
        <w:rPr>
          <w:lang w:eastAsia="ko-KR"/>
        </w:rPr>
        <w:t>-</w:t>
      </w:r>
      <w:r w:rsidR="00936D20" w:rsidRPr="00974153">
        <w:rPr>
          <w:rFonts w:eastAsiaTheme="minorEastAsia" w:hint="eastAsia"/>
          <w:lang w:eastAsia="ko-KR"/>
        </w:rPr>
        <w:t>Q</w:t>
      </w:r>
      <w:r w:rsidRPr="00974153">
        <w:rPr>
          <w:lang w:eastAsia="ko-KR"/>
        </w:rPr>
        <w:t>PNCs.</w:t>
      </w:r>
      <w:r w:rsidRPr="00CA6D45">
        <w:rPr>
          <w:lang w:eastAsia="ko-KR"/>
        </w:rPr>
        <w:t xml:space="preserve"> </w:t>
      </w:r>
      <w:r w:rsidRPr="00CA6D45">
        <w:rPr>
          <w:rFonts w:hint="eastAsia"/>
          <w:lang w:eastAsia="ko-KR"/>
        </w:rPr>
        <w:t>This</w:t>
      </w:r>
      <w:r w:rsidRPr="00CA6D45">
        <w:rPr>
          <w:lang w:eastAsia="ko-KR"/>
        </w:rPr>
        <w:t xml:space="preserve"> </w:t>
      </w:r>
      <w:r w:rsidRPr="00CA6D45">
        <w:rPr>
          <w:vertAlign w:val="superscript"/>
          <w:lang w:eastAsia="ko-KR"/>
        </w:rPr>
        <w:t>1</w:t>
      </w:r>
      <w:r w:rsidRPr="00CA6D45">
        <w:rPr>
          <w:lang w:eastAsia="ko-KR"/>
        </w:rPr>
        <w:t>H</w:t>
      </w:r>
      <w:r w:rsidRPr="00CA6D45">
        <w:rPr>
          <w:rFonts w:hint="eastAsia"/>
          <w:lang w:eastAsia="ko-KR"/>
        </w:rPr>
        <w:t>-</w:t>
      </w:r>
      <w:r w:rsidRPr="00CA6D45">
        <w:rPr>
          <w:lang w:eastAsia="ko-KR"/>
        </w:rPr>
        <w:t xml:space="preserve">NMR </w:t>
      </w:r>
      <w:r w:rsidRPr="00CA6D45">
        <w:rPr>
          <w:rFonts w:hint="eastAsia"/>
          <w:lang w:eastAsia="ko-KR"/>
        </w:rPr>
        <w:t>spectrum</w:t>
      </w:r>
      <w:r w:rsidRPr="00CA6D45">
        <w:rPr>
          <w:lang w:eastAsia="ko-KR"/>
        </w:rPr>
        <w:t xml:space="preserve"> </w:t>
      </w:r>
      <w:r w:rsidRPr="00CA6D45">
        <w:rPr>
          <w:rFonts w:hint="eastAsia"/>
          <w:lang w:eastAsia="ko-KR"/>
        </w:rPr>
        <w:t>of</w:t>
      </w:r>
      <w:r w:rsidRPr="00CA6D45">
        <w:rPr>
          <w:lang w:eastAsia="ko-KR"/>
        </w:rPr>
        <w:t xml:space="preserve"> </w:t>
      </w:r>
      <w:r w:rsidRPr="00CA6D45">
        <w:rPr>
          <w:rFonts w:hint="eastAsia"/>
          <w:lang w:eastAsia="ko-KR"/>
        </w:rPr>
        <w:t>an</w:t>
      </w:r>
      <w:r w:rsidRPr="00CA6D45">
        <w:rPr>
          <w:lang w:eastAsia="ko-KR"/>
        </w:rPr>
        <w:t xml:space="preserve"> as-blended precursor solution </w:t>
      </w:r>
      <w:r w:rsidRPr="00CA6D45">
        <w:rPr>
          <w:rFonts w:hint="eastAsia"/>
          <w:lang w:eastAsia="ko-KR"/>
        </w:rPr>
        <w:t>shows</w:t>
      </w:r>
      <w:r w:rsidRPr="00CA6D45">
        <w:rPr>
          <w:lang w:eastAsia="ko-KR"/>
        </w:rPr>
        <w:t xml:space="preserve"> </w:t>
      </w:r>
      <w:r w:rsidRPr="00CA6D45">
        <w:rPr>
          <w:rFonts w:hint="eastAsia"/>
          <w:lang w:eastAsia="ko-KR"/>
        </w:rPr>
        <w:t>no</w:t>
      </w:r>
      <w:r w:rsidRPr="00CA6D45">
        <w:rPr>
          <w:lang w:eastAsia="ko-KR"/>
        </w:rPr>
        <w:t xml:space="preserve"> </w:t>
      </w:r>
      <w:r w:rsidRPr="00CA6D45">
        <w:rPr>
          <w:rFonts w:eastAsia="맑은 고딕"/>
          <w:i/>
          <w:iCs/>
          <w:szCs w:val="28"/>
        </w:rPr>
        <w:t>α</w:t>
      </w:r>
      <w:r w:rsidRPr="00CA6D45">
        <w:rPr>
          <w:szCs w:val="28"/>
        </w:rPr>
        <w:t>-CH</w:t>
      </w:r>
      <w:r w:rsidRPr="00CA6D45">
        <w:rPr>
          <w:szCs w:val="28"/>
          <w:vertAlign w:val="subscript"/>
        </w:rPr>
        <w:t>2</w:t>
      </w:r>
      <w:r w:rsidRPr="00CA6D45">
        <w:rPr>
          <w:rFonts w:eastAsia="맑은 고딕"/>
          <w:szCs w:val="28"/>
        </w:rPr>
        <w:t xml:space="preserve"> resonance </w:t>
      </w:r>
      <w:r w:rsidRPr="00CA6D45">
        <w:rPr>
          <w:rFonts w:eastAsia="맑은 고딕" w:hint="eastAsia"/>
          <w:szCs w:val="28"/>
          <w:lang w:eastAsia="ko-KR"/>
        </w:rPr>
        <w:t>peak</w:t>
      </w:r>
      <w:r w:rsidRPr="00CA6D45">
        <w:rPr>
          <w:rFonts w:eastAsia="맑은 고딕"/>
          <w:szCs w:val="28"/>
        </w:rPr>
        <w:t>s</w:t>
      </w:r>
      <w:r w:rsidRPr="00CA6D45">
        <w:rPr>
          <w:szCs w:val="28"/>
        </w:rPr>
        <w:t xml:space="preserve"> related to </w:t>
      </w:r>
      <w:r w:rsidRPr="00CA6D45">
        <w:rPr>
          <w:rFonts w:hint="eastAsia"/>
          <w:szCs w:val="28"/>
          <w:lang w:eastAsia="ko-KR"/>
        </w:rPr>
        <w:t>2</w:t>
      </w:r>
      <w:r w:rsidRPr="00CA6D45">
        <w:rPr>
          <w:rFonts w:hint="eastAsia"/>
          <w:szCs w:val="28"/>
          <w:vertAlign w:val="superscript"/>
          <w:lang w:eastAsia="ko-KR"/>
        </w:rPr>
        <w:t>nd</w:t>
      </w:r>
      <w:r w:rsidRPr="00CA6D45">
        <w:rPr>
          <w:szCs w:val="28"/>
          <w:lang w:eastAsia="ko-KR"/>
        </w:rPr>
        <w:t xml:space="preserve"> </w:t>
      </w:r>
      <w:r w:rsidRPr="00CA6D45">
        <w:rPr>
          <w:rFonts w:hint="eastAsia"/>
          <w:szCs w:val="28"/>
          <w:lang w:eastAsia="ko-KR"/>
        </w:rPr>
        <w:t>amine</w:t>
      </w:r>
      <w:r w:rsidRPr="00CA6D45">
        <w:rPr>
          <w:szCs w:val="28"/>
          <w:lang w:eastAsia="ko-KR"/>
        </w:rPr>
        <w:t xml:space="preserve"> </w:t>
      </w:r>
      <w:r w:rsidRPr="00CA6D45">
        <w:rPr>
          <w:rFonts w:hint="eastAsia"/>
          <w:szCs w:val="28"/>
          <w:lang w:eastAsia="ko-KR"/>
        </w:rPr>
        <w:t>and</w:t>
      </w:r>
      <w:r w:rsidRPr="00CA6D45">
        <w:rPr>
          <w:szCs w:val="28"/>
          <w:lang w:eastAsia="ko-KR"/>
        </w:rPr>
        <w:t xml:space="preserve"> </w:t>
      </w:r>
      <w:r w:rsidRPr="00CA6D45">
        <w:rPr>
          <w:rFonts w:hint="eastAsia"/>
          <w:szCs w:val="28"/>
          <w:lang w:eastAsia="ko-KR"/>
        </w:rPr>
        <w:t>ester</w:t>
      </w:r>
      <w:r w:rsidRPr="00CA6D45">
        <w:rPr>
          <w:szCs w:val="28"/>
          <w:lang w:eastAsia="ko-KR"/>
        </w:rPr>
        <w:t xml:space="preserve"> </w:t>
      </w:r>
      <w:r w:rsidRPr="00CA6D45">
        <w:rPr>
          <w:rFonts w:hint="eastAsia"/>
          <w:szCs w:val="28"/>
          <w:lang w:eastAsia="ko-KR"/>
        </w:rPr>
        <w:t>compounds</w:t>
      </w:r>
      <w:r w:rsidRPr="00CA6D45">
        <w:rPr>
          <w:szCs w:val="28"/>
          <w:lang w:eastAsia="ko-KR"/>
        </w:rPr>
        <w:t xml:space="preserve"> </w:t>
      </w:r>
      <w:r w:rsidRPr="00CA6D45">
        <w:rPr>
          <w:rFonts w:hint="eastAsia"/>
          <w:szCs w:val="28"/>
          <w:lang w:eastAsia="ko-KR"/>
        </w:rPr>
        <w:t>(</w:t>
      </w:r>
      <w:r w:rsidRPr="00CA6D45">
        <w:rPr>
          <w:lang w:eastAsia="ko-KR"/>
        </w:rPr>
        <w:t>labelled with light-blue-colored C1 and C2 for 2</w:t>
      </w:r>
      <w:r w:rsidRPr="00CA6D45">
        <w:rPr>
          <w:vertAlign w:val="superscript"/>
          <w:lang w:eastAsia="ko-KR"/>
        </w:rPr>
        <w:t>nd</w:t>
      </w:r>
      <w:r w:rsidRPr="00CA6D45">
        <w:rPr>
          <w:lang w:eastAsia="ko-KR"/>
        </w:rPr>
        <w:t xml:space="preserve"> amine compounds and pink-colored C1 and C2 for ester compounds</w:t>
      </w:r>
      <w:r w:rsidRPr="00CA6D45">
        <w:rPr>
          <w:rFonts w:hint="eastAsia"/>
          <w:szCs w:val="28"/>
          <w:lang w:eastAsia="ko-KR"/>
        </w:rPr>
        <w:t>)</w:t>
      </w:r>
    </w:p>
    <w:p w14:paraId="1BE05191"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07A5E186"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41398A47" wp14:editId="577A9644">
            <wp:extent cx="5731510" cy="4428449"/>
            <wp:effectExtent l="0" t="0" r="2540" b="0"/>
            <wp:docPr id="1059037762" name="그림 1059037762" descr="스크린샷이(가) 표시된 사진&#10;&#10;자동 생성된 설명">
              <a:extLst xmlns:a="http://schemas.openxmlformats.org/drawingml/2006/main">
                <a:ext uri="{FF2B5EF4-FFF2-40B4-BE49-F238E27FC236}">
                  <a16:creationId xmlns:a16="http://schemas.microsoft.com/office/drawing/2014/main" id="{60C748FA-B375-4F73-75BE-527ADB058F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37762" name="그림 1059037762" descr="스크린샷이(가) 표시된 사진&#10;&#10;자동 생성된 설명">
                      <a:extLst>
                        <a:ext uri="{FF2B5EF4-FFF2-40B4-BE49-F238E27FC236}">
                          <a16:creationId xmlns:a16="http://schemas.microsoft.com/office/drawing/2014/main" id="{60C748FA-B375-4F73-75BE-527ADB058F12}"/>
                        </a:ext>
                      </a:extLst>
                    </pic:cNvPr>
                    <pic:cNvPicPr>
                      <a:picLocks noChangeAspect="1"/>
                    </pic:cNvPicPr>
                  </pic:nvPicPr>
                  <pic:blipFill>
                    <a:blip r:embed="rId26"/>
                    <a:stretch>
                      <a:fillRect/>
                    </a:stretch>
                  </pic:blipFill>
                  <pic:spPr>
                    <a:xfrm>
                      <a:off x="0" y="0"/>
                      <a:ext cx="5731510" cy="4428449"/>
                    </a:xfrm>
                    <a:prstGeom prst="rect">
                      <a:avLst/>
                    </a:prstGeom>
                  </pic:spPr>
                </pic:pic>
              </a:graphicData>
            </a:graphic>
          </wp:inline>
        </w:drawing>
      </w:r>
    </w:p>
    <w:p w14:paraId="01C98DDA" w14:textId="6C77CFCD" w:rsidR="008F59F3" w:rsidRPr="00974153" w:rsidRDefault="008F59F3" w:rsidP="008F59F3">
      <w:pPr>
        <w:spacing w:line="360" w:lineRule="auto"/>
        <w:jc w:val="both"/>
        <w:rPr>
          <w:rFonts w:eastAsiaTheme="minorEastAsia"/>
          <w:lang w:val="en-US" w:eastAsia="ko-KR"/>
        </w:rPr>
      </w:pPr>
      <w:proofErr w:type="gramStart"/>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11</w:t>
      </w:r>
      <w:proofErr w:type="spellEnd"/>
      <w:r w:rsidRPr="00CA6D45">
        <w:rPr>
          <w:rFonts w:eastAsiaTheme="minorEastAsia"/>
          <w:b/>
          <w:bCs/>
          <w:lang w:val="en-US" w:eastAsia="ko-KR"/>
        </w:rPr>
        <w:t xml:space="preserve"> </w:t>
      </w:r>
      <w:r w:rsidRPr="00974153">
        <w:rPr>
          <w:vertAlign w:val="superscript"/>
          <w:lang w:eastAsia="ko-KR"/>
        </w:rPr>
        <w:t>1</w:t>
      </w:r>
      <w:r w:rsidRPr="00974153">
        <w:rPr>
          <w:lang w:eastAsia="ko-KR"/>
        </w:rPr>
        <w:t>H</w:t>
      </w:r>
      <w:r w:rsidRPr="00974153">
        <w:rPr>
          <w:rFonts w:hint="eastAsia"/>
          <w:lang w:eastAsia="ko-KR"/>
        </w:rPr>
        <w:t>-</w:t>
      </w:r>
      <w:r w:rsidRPr="00974153">
        <w:rPr>
          <w:lang w:eastAsia="ko-KR"/>
        </w:rPr>
        <w:t>NMR full spectrum of the sample,</w:t>
      </w:r>
      <w:proofErr w:type="gramEnd"/>
      <w:r w:rsidRPr="00974153">
        <w:rPr>
          <w:lang w:eastAsia="ko-KR"/>
        </w:rPr>
        <w:t xml:space="preserve"> reacted at room temperature for 10 h.</w:t>
      </w:r>
      <w:r w:rsidRPr="00CA6D45">
        <w:rPr>
          <w:lang w:eastAsia="ko-KR"/>
        </w:rPr>
        <w:t xml:space="preserve"> </w:t>
      </w:r>
      <w:r w:rsidRPr="00CA6D45">
        <w:rPr>
          <w:rFonts w:hint="eastAsia"/>
          <w:lang w:eastAsia="ko-KR"/>
        </w:rPr>
        <w:t>This</w:t>
      </w:r>
      <w:r w:rsidRPr="00CA6D45">
        <w:rPr>
          <w:lang w:eastAsia="ko-KR"/>
        </w:rPr>
        <w:t xml:space="preserve"> </w:t>
      </w:r>
      <w:r w:rsidRPr="00CA6D45">
        <w:rPr>
          <w:vertAlign w:val="superscript"/>
          <w:lang w:eastAsia="ko-KR"/>
        </w:rPr>
        <w:t>1</w:t>
      </w:r>
      <w:r w:rsidRPr="00CA6D45">
        <w:rPr>
          <w:lang w:eastAsia="ko-KR"/>
        </w:rPr>
        <w:t>H</w:t>
      </w:r>
      <w:r w:rsidRPr="00CA6D45">
        <w:rPr>
          <w:rFonts w:hint="eastAsia"/>
          <w:lang w:eastAsia="ko-KR"/>
        </w:rPr>
        <w:t>-</w:t>
      </w:r>
      <w:r w:rsidRPr="00CA6D45">
        <w:rPr>
          <w:lang w:eastAsia="ko-KR"/>
        </w:rPr>
        <w:t xml:space="preserve">NMR </w:t>
      </w:r>
      <w:r w:rsidRPr="00CA6D45">
        <w:rPr>
          <w:rFonts w:hint="eastAsia"/>
          <w:lang w:eastAsia="ko-KR"/>
        </w:rPr>
        <w:t>spectrum</w:t>
      </w:r>
      <w:r w:rsidRPr="00CA6D45">
        <w:rPr>
          <w:lang w:eastAsia="ko-KR"/>
        </w:rPr>
        <w:t xml:space="preserve"> </w:t>
      </w:r>
      <w:r w:rsidRPr="00CA6D45">
        <w:rPr>
          <w:rFonts w:hint="eastAsia"/>
          <w:lang w:eastAsia="ko-KR"/>
        </w:rPr>
        <w:t>of</w:t>
      </w:r>
      <w:r w:rsidRPr="00CA6D45">
        <w:rPr>
          <w:lang w:eastAsia="ko-KR"/>
        </w:rPr>
        <w:t xml:space="preserve"> the sample </w:t>
      </w:r>
      <w:r w:rsidRPr="00CA6D45">
        <w:rPr>
          <w:rFonts w:hint="eastAsia"/>
          <w:lang w:eastAsia="ko-KR"/>
        </w:rPr>
        <w:t>reacted</w:t>
      </w:r>
      <w:r w:rsidRPr="00CA6D45">
        <w:rPr>
          <w:lang w:eastAsia="ko-KR"/>
        </w:rPr>
        <w:t xml:space="preserve"> at </w:t>
      </w:r>
      <w:r w:rsidRPr="00CA6D45">
        <w:rPr>
          <w:rFonts w:hint="eastAsia"/>
          <w:lang w:eastAsia="ko-KR"/>
        </w:rPr>
        <w:t>room</w:t>
      </w:r>
      <w:r w:rsidRPr="00CA6D45">
        <w:rPr>
          <w:lang w:eastAsia="ko-KR"/>
        </w:rPr>
        <w:t xml:space="preserve"> </w:t>
      </w:r>
      <w:r w:rsidRPr="00CA6D45">
        <w:rPr>
          <w:rFonts w:hint="eastAsia"/>
          <w:lang w:eastAsia="ko-KR"/>
        </w:rPr>
        <w:t>temperature</w:t>
      </w:r>
      <w:r w:rsidRPr="00CA6D45">
        <w:rPr>
          <w:lang w:eastAsia="ko-KR"/>
        </w:rPr>
        <w:t xml:space="preserve"> </w:t>
      </w:r>
      <w:r w:rsidRPr="00CA6D45">
        <w:rPr>
          <w:rFonts w:hint="eastAsia"/>
          <w:lang w:eastAsia="ko-KR"/>
        </w:rPr>
        <w:t>for</w:t>
      </w:r>
      <w:r w:rsidRPr="00CA6D45">
        <w:rPr>
          <w:lang w:eastAsia="ko-KR"/>
        </w:rPr>
        <w:t xml:space="preserve"> </w:t>
      </w:r>
      <w:r w:rsidRPr="00CA6D45">
        <w:rPr>
          <w:rFonts w:hint="eastAsia"/>
          <w:lang w:eastAsia="ko-KR"/>
        </w:rPr>
        <w:t>10</w:t>
      </w:r>
      <w:r w:rsidRPr="00CA6D45">
        <w:rPr>
          <w:lang w:eastAsia="ko-KR"/>
        </w:rPr>
        <w:t xml:space="preserve"> </w:t>
      </w:r>
      <w:r w:rsidRPr="00CA6D45">
        <w:rPr>
          <w:rFonts w:hint="eastAsia"/>
          <w:lang w:eastAsia="ko-KR"/>
        </w:rPr>
        <w:t>h</w:t>
      </w:r>
      <w:r w:rsidRPr="00CA6D45">
        <w:rPr>
          <w:lang w:eastAsia="ko-KR"/>
        </w:rPr>
        <w:t xml:space="preserve"> </w:t>
      </w:r>
      <w:r w:rsidRPr="00CA6D45">
        <w:rPr>
          <w:rFonts w:hint="eastAsia"/>
          <w:lang w:eastAsia="ko-KR"/>
        </w:rPr>
        <w:t>shows</w:t>
      </w:r>
      <w:r w:rsidRPr="00CA6D45">
        <w:rPr>
          <w:lang w:eastAsia="ko-KR"/>
        </w:rPr>
        <w:t xml:space="preserve"> </w:t>
      </w:r>
      <w:r w:rsidRPr="00CA6D45">
        <w:rPr>
          <w:rFonts w:hint="eastAsia"/>
          <w:lang w:eastAsia="ko-KR"/>
        </w:rPr>
        <w:t>higher</w:t>
      </w:r>
      <w:r w:rsidRPr="00CA6D45">
        <w:rPr>
          <w:lang w:eastAsia="ko-KR"/>
        </w:rPr>
        <w:t xml:space="preserve"> </w:t>
      </w:r>
      <w:r w:rsidRPr="00CA6D45">
        <w:rPr>
          <w:rFonts w:eastAsia="맑은 고딕"/>
          <w:i/>
          <w:iCs/>
          <w:szCs w:val="28"/>
        </w:rPr>
        <w:t>α</w:t>
      </w:r>
      <w:r w:rsidRPr="00CA6D45">
        <w:rPr>
          <w:szCs w:val="28"/>
        </w:rPr>
        <w:t>-CH</w:t>
      </w:r>
      <w:r w:rsidRPr="00CA6D45">
        <w:rPr>
          <w:szCs w:val="28"/>
          <w:vertAlign w:val="subscript"/>
        </w:rPr>
        <w:t>2</w:t>
      </w:r>
      <w:r w:rsidRPr="00CA6D45">
        <w:rPr>
          <w:rFonts w:eastAsia="맑은 고딕"/>
          <w:szCs w:val="28"/>
        </w:rPr>
        <w:t xml:space="preserve"> resonance </w:t>
      </w:r>
      <w:r w:rsidRPr="00CA6D45">
        <w:rPr>
          <w:rFonts w:eastAsia="맑은 고딕" w:hint="eastAsia"/>
          <w:szCs w:val="28"/>
          <w:lang w:eastAsia="ko-KR"/>
        </w:rPr>
        <w:t>peak</w:t>
      </w:r>
      <w:r w:rsidRPr="00CA6D45">
        <w:rPr>
          <w:rFonts w:eastAsia="맑은 고딕"/>
          <w:szCs w:val="28"/>
        </w:rPr>
        <w:t>s</w:t>
      </w:r>
      <w:r w:rsidRPr="00CA6D45">
        <w:rPr>
          <w:szCs w:val="28"/>
        </w:rPr>
        <w:t xml:space="preserve"> related to </w:t>
      </w:r>
      <w:r w:rsidRPr="00CA6D45">
        <w:rPr>
          <w:rFonts w:hint="eastAsia"/>
          <w:szCs w:val="28"/>
          <w:lang w:eastAsia="ko-KR"/>
        </w:rPr>
        <w:t>2</w:t>
      </w:r>
      <w:r w:rsidRPr="00CA6D45">
        <w:rPr>
          <w:rFonts w:hint="eastAsia"/>
          <w:szCs w:val="28"/>
          <w:vertAlign w:val="superscript"/>
          <w:lang w:eastAsia="ko-KR"/>
        </w:rPr>
        <w:t>nd</w:t>
      </w:r>
      <w:r w:rsidRPr="00CA6D45">
        <w:rPr>
          <w:szCs w:val="28"/>
          <w:lang w:eastAsia="ko-KR"/>
        </w:rPr>
        <w:t xml:space="preserve"> </w:t>
      </w:r>
      <w:r w:rsidRPr="00CA6D45">
        <w:rPr>
          <w:rFonts w:hint="eastAsia"/>
          <w:szCs w:val="28"/>
          <w:lang w:eastAsia="ko-KR"/>
        </w:rPr>
        <w:t>amine</w:t>
      </w:r>
      <w:r w:rsidRPr="00CA6D45">
        <w:rPr>
          <w:szCs w:val="28"/>
          <w:lang w:eastAsia="ko-KR"/>
        </w:rPr>
        <w:t xml:space="preserve"> </w:t>
      </w:r>
      <w:r w:rsidRPr="00CA6D45">
        <w:rPr>
          <w:rFonts w:hint="eastAsia"/>
          <w:szCs w:val="28"/>
          <w:lang w:eastAsia="ko-KR"/>
        </w:rPr>
        <w:t>and</w:t>
      </w:r>
      <w:r w:rsidRPr="00CA6D45">
        <w:rPr>
          <w:szCs w:val="28"/>
          <w:lang w:eastAsia="ko-KR"/>
        </w:rPr>
        <w:t xml:space="preserve"> </w:t>
      </w:r>
      <w:r w:rsidRPr="00CA6D45">
        <w:rPr>
          <w:rFonts w:hint="eastAsia"/>
          <w:szCs w:val="28"/>
          <w:lang w:eastAsia="ko-KR"/>
        </w:rPr>
        <w:t>ester</w:t>
      </w:r>
      <w:r w:rsidRPr="00CA6D45">
        <w:rPr>
          <w:szCs w:val="28"/>
          <w:lang w:eastAsia="ko-KR"/>
        </w:rPr>
        <w:t xml:space="preserve"> </w:t>
      </w:r>
      <w:r w:rsidRPr="00CA6D45">
        <w:rPr>
          <w:rFonts w:hint="eastAsia"/>
          <w:szCs w:val="28"/>
          <w:lang w:eastAsia="ko-KR"/>
        </w:rPr>
        <w:t>compounds</w:t>
      </w:r>
      <w:r w:rsidRPr="00CA6D45">
        <w:rPr>
          <w:szCs w:val="28"/>
          <w:lang w:eastAsia="ko-KR"/>
        </w:rPr>
        <w:t xml:space="preserve"> </w:t>
      </w:r>
      <w:r w:rsidRPr="00CA6D45">
        <w:rPr>
          <w:rFonts w:hint="eastAsia"/>
          <w:szCs w:val="28"/>
          <w:lang w:eastAsia="ko-KR"/>
        </w:rPr>
        <w:t>(</w:t>
      </w:r>
      <w:r w:rsidRPr="00CA6D45">
        <w:rPr>
          <w:lang w:eastAsia="ko-KR"/>
        </w:rPr>
        <w:t>labelled with light-blue-colored C1 and C2 for 2</w:t>
      </w:r>
      <w:r w:rsidRPr="00CA6D45">
        <w:rPr>
          <w:vertAlign w:val="superscript"/>
          <w:lang w:eastAsia="ko-KR"/>
        </w:rPr>
        <w:t>nd</w:t>
      </w:r>
      <w:r w:rsidRPr="00CA6D45">
        <w:rPr>
          <w:lang w:eastAsia="ko-KR"/>
        </w:rPr>
        <w:t xml:space="preserve"> amine compounds and pink-colored C1 and C2 for ester compounds</w:t>
      </w:r>
      <w:r w:rsidRPr="00CA6D45">
        <w:rPr>
          <w:rFonts w:hint="eastAsia"/>
          <w:szCs w:val="28"/>
          <w:lang w:eastAsia="ko-KR"/>
        </w:rPr>
        <w:t>),</w:t>
      </w:r>
      <w:r w:rsidRPr="00CA6D45">
        <w:rPr>
          <w:szCs w:val="28"/>
          <w:lang w:eastAsia="ko-KR"/>
        </w:rPr>
        <w:t xml:space="preserve"> </w:t>
      </w:r>
      <w:r w:rsidRPr="00CA6D45">
        <w:rPr>
          <w:rFonts w:hint="eastAsia"/>
          <w:szCs w:val="28"/>
          <w:lang w:eastAsia="ko-KR"/>
        </w:rPr>
        <w:t>compared</w:t>
      </w:r>
      <w:r w:rsidRPr="00CA6D45">
        <w:rPr>
          <w:szCs w:val="28"/>
          <w:lang w:eastAsia="ko-KR"/>
        </w:rPr>
        <w:t xml:space="preserve"> </w:t>
      </w:r>
      <w:r w:rsidRPr="00CA6D45">
        <w:rPr>
          <w:rFonts w:hint="eastAsia"/>
          <w:szCs w:val="28"/>
          <w:lang w:eastAsia="ko-KR"/>
        </w:rPr>
        <w:t>to</w:t>
      </w:r>
      <w:r w:rsidRPr="00CA6D45">
        <w:rPr>
          <w:szCs w:val="28"/>
          <w:lang w:eastAsia="ko-KR"/>
        </w:rPr>
        <w:t xml:space="preserve"> </w:t>
      </w:r>
      <w:r w:rsidRPr="00CA6D45">
        <w:rPr>
          <w:rFonts w:hint="eastAsia"/>
          <w:szCs w:val="28"/>
          <w:lang w:eastAsia="ko-KR"/>
        </w:rPr>
        <w:t>those</w:t>
      </w:r>
      <w:r w:rsidRPr="00CA6D45">
        <w:rPr>
          <w:szCs w:val="28"/>
          <w:lang w:eastAsia="ko-KR"/>
        </w:rPr>
        <w:t xml:space="preserve"> </w:t>
      </w:r>
      <w:r w:rsidRPr="00CA6D45">
        <w:rPr>
          <w:rFonts w:hint="eastAsia"/>
          <w:szCs w:val="28"/>
          <w:lang w:eastAsia="ko-KR"/>
        </w:rPr>
        <w:t>of</w:t>
      </w:r>
      <w:r w:rsidRPr="00CA6D45">
        <w:rPr>
          <w:szCs w:val="28"/>
          <w:lang w:eastAsia="ko-KR"/>
        </w:rPr>
        <w:t xml:space="preserve"> </w:t>
      </w:r>
      <w:r w:rsidRPr="00CA6D45">
        <w:rPr>
          <w:rFonts w:hint="eastAsia"/>
          <w:szCs w:val="28"/>
          <w:lang w:eastAsia="ko-KR"/>
        </w:rPr>
        <w:t>the</w:t>
      </w:r>
      <w:r w:rsidRPr="00CA6D45">
        <w:rPr>
          <w:szCs w:val="28"/>
          <w:lang w:eastAsia="ko-KR"/>
        </w:rPr>
        <w:t xml:space="preserve"> </w:t>
      </w:r>
      <w:r w:rsidRPr="00CA6D45">
        <w:rPr>
          <w:lang w:eastAsia="ko-KR"/>
        </w:rPr>
        <w:t xml:space="preserve">as-blended precursor solution </w:t>
      </w:r>
      <w:r w:rsidRPr="00CA6D45">
        <w:rPr>
          <w:rFonts w:hint="eastAsia"/>
          <w:lang w:eastAsia="ko-KR"/>
        </w:rPr>
        <w:t>(</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10</w:t>
      </w:r>
      <w:proofErr w:type="spellEnd"/>
      <w:r w:rsidRPr="00CA6D45">
        <w:rPr>
          <w:rFonts w:hint="eastAsia"/>
          <w:lang w:eastAsia="ko-KR"/>
        </w:rPr>
        <w:t>)</w:t>
      </w:r>
    </w:p>
    <w:p w14:paraId="2C539234"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1D1C9C9A"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14E38BB1" wp14:editId="7872C8BC">
            <wp:extent cx="5731510" cy="4434572"/>
            <wp:effectExtent l="0" t="0" r="2540" b="4445"/>
            <wp:docPr id="1145114201" name="그림 1145114201" descr="스크린샷이(가) 표시된 사진&#10;&#10;자동 생성된 설명">
              <a:extLst xmlns:a="http://schemas.openxmlformats.org/drawingml/2006/main">
                <a:ext uri="{FF2B5EF4-FFF2-40B4-BE49-F238E27FC236}">
                  <a16:creationId xmlns:a16="http://schemas.microsoft.com/office/drawing/2014/main" id="{B511D302-023F-55C4-7E40-B10CE0399E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14201" name="그림 1145114201" descr="스크린샷이(가) 표시된 사진&#10;&#10;자동 생성된 설명">
                      <a:extLst>
                        <a:ext uri="{FF2B5EF4-FFF2-40B4-BE49-F238E27FC236}">
                          <a16:creationId xmlns:a16="http://schemas.microsoft.com/office/drawing/2014/main" id="{B511D302-023F-55C4-7E40-B10CE0399E64}"/>
                        </a:ext>
                      </a:extLst>
                    </pic:cNvPr>
                    <pic:cNvPicPr>
                      <a:picLocks noChangeAspect="1"/>
                    </pic:cNvPicPr>
                  </pic:nvPicPr>
                  <pic:blipFill>
                    <a:blip r:embed="rId27"/>
                    <a:stretch>
                      <a:fillRect/>
                    </a:stretch>
                  </pic:blipFill>
                  <pic:spPr>
                    <a:xfrm>
                      <a:off x="0" y="0"/>
                      <a:ext cx="5731510" cy="4434572"/>
                    </a:xfrm>
                    <a:prstGeom prst="rect">
                      <a:avLst/>
                    </a:prstGeom>
                  </pic:spPr>
                </pic:pic>
              </a:graphicData>
            </a:graphic>
          </wp:inline>
        </w:drawing>
      </w:r>
    </w:p>
    <w:p w14:paraId="6DB083E7" w14:textId="1ED0C36C" w:rsidR="008F59F3" w:rsidRPr="00CA6D45" w:rsidRDefault="008F59F3" w:rsidP="008F59F3">
      <w:pPr>
        <w:spacing w:line="360" w:lineRule="auto"/>
        <w:jc w:val="both"/>
        <w:rPr>
          <w:rFonts w:eastAsiaTheme="minorEastAsia"/>
          <w:lang w:val="en-US" w:eastAsia="ko-KR"/>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7776E3" w:rsidRPr="00CA6D45">
        <w:rPr>
          <w:rFonts w:eastAsiaTheme="minorEastAsia"/>
          <w:b/>
          <w:bCs/>
          <w:lang w:val="en-US" w:eastAsia="ko-KR"/>
        </w:rPr>
        <w:t>1</w:t>
      </w:r>
      <w:r w:rsidR="00E57C42" w:rsidRPr="00CA6D45">
        <w:rPr>
          <w:rFonts w:eastAsiaTheme="minorEastAsia" w:hint="eastAsia"/>
          <w:b/>
          <w:bCs/>
          <w:lang w:val="en-US" w:eastAsia="ko-KR"/>
        </w:rPr>
        <w:t>2</w:t>
      </w:r>
      <w:proofErr w:type="spellEnd"/>
      <w:r w:rsidRPr="00CA6D45">
        <w:rPr>
          <w:rFonts w:eastAsiaTheme="minorEastAsia"/>
          <w:b/>
          <w:bCs/>
          <w:lang w:val="en-US" w:eastAsia="ko-KR"/>
        </w:rPr>
        <w:t xml:space="preserve"> </w:t>
      </w:r>
      <w:r w:rsidRPr="00974153">
        <w:rPr>
          <w:vertAlign w:val="superscript"/>
          <w:lang w:eastAsia="ko-KR"/>
        </w:rPr>
        <w:t>1</w:t>
      </w:r>
      <w:r w:rsidRPr="00974153">
        <w:rPr>
          <w:lang w:eastAsia="ko-KR"/>
        </w:rPr>
        <w:t>H</w:t>
      </w:r>
      <w:r w:rsidRPr="00974153">
        <w:rPr>
          <w:rFonts w:hint="eastAsia"/>
          <w:lang w:eastAsia="ko-KR"/>
        </w:rPr>
        <w:t>-</w:t>
      </w:r>
      <w:r w:rsidRPr="00974153">
        <w:rPr>
          <w:lang w:eastAsia="ko-KR"/>
        </w:rPr>
        <w:t xml:space="preserve">NMR full spectrum of </w:t>
      </w:r>
      <w:r w:rsidRPr="00974153">
        <w:rPr>
          <w:rFonts w:hint="eastAsia"/>
          <w:lang w:eastAsia="ko-KR"/>
        </w:rPr>
        <w:t>a</w:t>
      </w:r>
      <w:r w:rsidRPr="00974153">
        <w:rPr>
          <w:lang w:eastAsia="ko-KR"/>
        </w:rPr>
        <w:t xml:space="preserve"> RX-CsPbBr</w:t>
      </w:r>
      <w:r w:rsidRPr="00974153">
        <w:rPr>
          <w:vertAlign w:val="subscript"/>
          <w:lang w:eastAsia="ko-KR"/>
        </w:rPr>
        <w:t>3</w:t>
      </w:r>
      <w:r w:rsidRPr="00974153">
        <w:rPr>
          <w:lang w:eastAsia="ko-KR"/>
        </w:rPr>
        <w:t>-</w:t>
      </w:r>
      <w:r w:rsidR="00936D20" w:rsidRPr="00974153">
        <w:rPr>
          <w:rFonts w:eastAsiaTheme="minorEastAsia" w:hint="eastAsia"/>
          <w:lang w:eastAsia="ko-KR"/>
        </w:rPr>
        <w:t>Q</w:t>
      </w:r>
      <w:r w:rsidRPr="00974153">
        <w:rPr>
          <w:lang w:eastAsia="ko-KR"/>
        </w:rPr>
        <w:t>PNCs synthesized by heating up to at 120 ℃.</w:t>
      </w:r>
      <w:r w:rsidRPr="00CA6D45">
        <w:rPr>
          <w:lang w:eastAsia="ko-KR"/>
        </w:rPr>
        <w:t xml:space="preserve"> </w:t>
      </w:r>
      <w:r w:rsidRPr="00CA6D45">
        <w:rPr>
          <w:rFonts w:hint="eastAsia"/>
          <w:lang w:eastAsia="ko-KR"/>
        </w:rPr>
        <w:t>This</w:t>
      </w:r>
      <w:r w:rsidRPr="00CA6D45">
        <w:rPr>
          <w:lang w:eastAsia="ko-KR"/>
        </w:rPr>
        <w:t xml:space="preserve"> </w:t>
      </w:r>
      <w:r w:rsidRPr="00CA6D45">
        <w:rPr>
          <w:vertAlign w:val="superscript"/>
          <w:lang w:eastAsia="ko-KR"/>
        </w:rPr>
        <w:t>1</w:t>
      </w:r>
      <w:r w:rsidRPr="00CA6D45">
        <w:rPr>
          <w:lang w:eastAsia="ko-KR"/>
        </w:rPr>
        <w:t>H</w:t>
      </w:r>
      <w:r w:rsidRPr="00CA6D45">
        <w:rPr>
          <w:rFonts w:hint="eastAsia"/>
          <w:lang w:eastAsia="ko-KR"/>
        </w:rPr>
        <w:t>-</w:t>
      </w:r>
      <w:r w:rsidRPr="00CA6D45">
        <w:rPr>
          <w:lang w:eastAsia="ko-KR"/>
        </w:rPr>
        <w:t xml:space="preserve">NMR </w:t>
      </w:r>
      <w:r w:rsidRPr="00CA6D45">
        <w:rPr>
          <w:rFonts w:hint="eastAsia"/>
          <w:lang w:eastAsia="ko-KR"/>
        </w:rPr>
        <w:t>spectrum</w:t>
      </w:r>
      <w:r w:rsidRPr="00CA6D45">
        <w:rPr>
          <w:lang w:eastAsia="ko-KR"/>
        </w:rPr>
        <w:t xml:space="preserve"> </w:t>
      </w:r>
      <w:r w:rsidRPr="00CA6D45">
        <w:rPr>
          <w:rFonts w:hint="eastAsia"/>
          <w:lang w:eastAsia="ko-KR"/>
        </w:rPr>
        <w:t>shows</w:t>
      </w:r>
      <w:r w:rsidRPr="00CA6D45">
        <w:rPr>
          <w:lang w:eastAsia="ko-KR"/>
        </w:rPr>
        <w:t xml:space="preserve"> </w:t>
      </w:r>
      <w:r w:rsidRPr="00CA6D45">
        <w:rPr>
          <w:rFonts w:hint="eastAsia"/>
          <w:lang w:eastAsia="ko-KR"/>
        </w:rPr>
        <w:t>higher</w:t>
      </w:r>
      <w:r w:rsidRPr="00CA6D45">
        <w:rPr>
          <w:lang w:eastAsia="ko-KR"/>
        </w:rPr>
        <w:t xml:space="preserve"> </w:t>
      </w:r>
      <w:r w:rsidRPr="00CA6D45">
        <w:rPr>
          <w:rFonts w:eastAsia="맑은 고딕"/>
          <w:i/>
          <w:iCs/>
          <w:szCs w:val="28"/>
        </w:rPr>
        <w:t>α</w:t>
      </w:r>
      <w:r w:rsidRPr="00CA6D45">
        <w:rPr>
          <w:szCs w:val="28"/>
        </w:rPr>
        <w:t>-CH</w:t>
      </w:r>
      <w:r w:rsidRPr="00CA6D45">
        <w:rPr>
          <w:szCs w:val="28"/>
          <w:vertAlign w:val="subscript"/>
        </w:rPr>
        <w:t>2</w:t>
      </w:r>
      <w:r w:rsidRPr="00CA6D45">
        <w:rPr>
          <w:rFonts w:eastAsia="맑은 고딕"/>
          <w:szCs w:val="28"/>
        </w:rPr>
        <w:t xml:space="preserve"> resonance </w:t>
      </w:r>
      <w:r w:rsidRPr="00CA6D45">
        <w:rPr>
          <w:rFonts w:eastAsia="맑은 고딕" w:hint="eastAsia"/>
          <w:szCs w:val="28"/>
          <w:lang w:eastAsia="ko-KR"/>
        </w:rPr>
        <w:t>peak</w:t>
      </w:r>
      <w:r w:rsidRPr="00CA6D45">
        <w:rPr>
          <w:rFonts w:eastAsia="맑은 고딕"/>
          <w:szCs w:val="28"/>
        </w:rPr>
        <w:t>s</w:t>
      </w:r>
      <w:r w:rsidRPr="00CA6D45">
        <w:rPr>
          <w:szCs w:val="28"/>
        </w:rPr>
        <w:t xml:space="preserve"> related to </w:t>
      </w:r>
      <w:r w:rsidRPr="00CA6D45">
        <w:rPr>
          <w:rFonts w:hint="eastAsia"/>
          <w:szCs w:val="28"/>
          <w:lang w:eastAsia="ko-KR"/>
        </w:rPr>
        <w:t>2</w:t>
      </w:r>
      <w:r w:rsidRPr="00CA6D45">
        <w:rPr>
          <w:rFonts w:hint="eastAsia"/>
          <w:szCs w:val="28"/>
          <w:vertAlign w:val="superscript"/>
          <w:lang w:eastAsia="ko-KR"/>
        </w:rPr>
        <w:t>nd</w:t>
      </w:r>
      <w:r w:rsidRPr="00CA6D45">
        <w:rPr>
          <w:szCs w:val="28"/>
          <w:lang w:eastAsia="ko-KR"/>
        </w:rPr>
        <w:t xml:space="preserve"> </w:t>
      </w:r>
      <w:r w:rsidRPr="00CA6D45">
        <w:rPr>
          <w:rFonts w:hint="eastAsia"/>
          <w:szCs w:val="28"/>
          <w:lang w:eastAsia="ko-KR"/>
        </w:rPr>
        <w:t>amine</w:t>
      </w:r>
      <w:r w:rsidRPr="00CA6D45">
        <w:rPr>
          <w:szCs w:val="28"/>
          <w:lang w:eastAsia="ko-KR"/>
        </w:rPr>
        <w:t xml:space="preserve"> </w:t>
      </w:r>
      <w:r w:rsidRPr="00CA6D45">
        <w:rPr>
          <w:rFonts w:hint="eastAsia"/>
          <w:szCs w:val="28"/>
          <w:lang w:eastAsia="ko-KR"/>
        </w:rPr>
        <w:t>and</w:t>
      </w:r>
      <w:r w:rsidRPr="00CA6D45">
        <w:rPr>
          <w:szCs w:val="28"/>
          <w:lang w:eastAsia="ko-KR"/>
        </w:rPr>
        <w:t xml:space="preserve"> </w:t>
      </w:r>
      <w:r w:rsidRPr="00CA6D45">
        <w:rPr>
          <w:rFonts w:hint="eastAsia"/>
          <w:szCs w:val="28"/>
          <w:lang w:eastAsia="ko-KR"/>
        </w:rPr>
        <w:t>ester</w:t>
      </w:r>
      <w:r w:rsidRPr="00CA6D45">
        <w:rPr>
          <w:szCs w:val="28"/>
          <w:lang w:eastAsia="ko-KR"/>
        </w:rPr>
        <w:t xml:space="preserve"> </w:t>
      </w:r>
      <w:r w:rsidRPr="00CA6D45">
        <w:rPr>
          <w:rFonts w:hint="eastAsia"/>
          <w:szCs w:val="28"/>
          <w:lang w:eastAsia="ko-KR"/>
        </w:rPr>
        <w:t>compounds</w:t>
      </w:r>
      <w:r w:rsidRPr="00CA6D45">
        <w:rPr>
          <w:szCs w:val="28"/>
          <w:lang w:eastAsia="ko-KR"/>
        </w:rPr>
        <w:t xml:space="preserve"> </w:t>
      </w:r>
      <w:r w:rsidRPr="00CA6D45">
        <w:rPr>
          <w:rFonts w:hint="eastAsia"/>
          <w:szCs w:val="28"/>
          <w:lang w:eastAsia="ko-KR"/>
        </w:rPr>
        <w:t>(</w:t>
      </w:r>
      <w:r w:rsidRPr="00CA6D45">
        <w:rPr>
          <w:lang w:eastAsia="ko-KR"/>
        </w:rPr>
        <w:t>labelled with light-blue-colored C1 and C2 for 2</w:t>
      </w:r>
      <w:r w:rsidRPr="00CA6D45">
        <w:rPr>
          <w:vertAlign w:val="superscript"/>
          <w:lang w:eastAsia="ko-KR"/>
        </w:rPr>
        <w:t>nd</w:t>
      </w:r>
      <w:r w:rsidRPr="00CA6D45">
        <w:rPr>
          <w:lang w:eastAsia="ko-KR"/>
        </w:rPr>
        <w:t xml:space="preserve"> amine compounds and pink-colored C1 and C2 for ester compounds</w:t>
      </w:r>
      <w:r w:rsidRPr="00CA6D45">
        <w:rPr>
          <w:rFonts w:hint="eastAsia"/>
          <w:szCs w:val="28"/>
          <w:lang w:eastAsia="ko-KR"/>
        </w:rPr>
        <w:t>),</w:t>
      </w:r>
      <w:r w:rsidRPr="00CA6D45">
        <w:rPr>
          <w:szCs w:val="28"/>
          <w:lang w:eastAsia="ko-KR"/>
        </w:rPr>
        <w:t xml:space="preserve"> </w:t>
      </w:r>
      <w:r w:rsidRPr="00CA6D45">
        <w:rPr>
          <w:rFonts w:hint="eastAsia"/>
          <w:szCs w:val="28"/>
          <w:lang w:eastAsia="ko-KR"/>
        </w:rPr>
        <w:t>compared</w:t>
      </w:r>
      <w:r w:rsidRPr="00CA6D45">
        <w:rPr>
          <w:szCs w:val="28"/>
          <w:lang w:eastAsia="ko-KR"/>
        </w:rPr>
        <w:t xml:space="preserve"> </w:t>
      </w:r>
      <w:r w:rsidRPr="00CA6D45">
        <w:rPr>
          <w:rFonts w:hint="eastAsia"/>
          <w:szCs w:val="28"/>
          <w:lang w:eastAsia="ko-KR"/>
        </w:rPr>
        <w:t>to</w:t>
      </w:r>
      <w:r w:rsidRPr="00CA6D45">
        <w:rPr>
          <w:szCs w:val="28"/>
          <w:lang w:eastAsia="ko-KR"/>
        </w:rPr>
        <w:t xml:space="preserve"> </w:t>
      </w:r>
      <w:r w:rsidRPr="00CA6D45">
        <w:rPr>
          <w:rFonts w:hint="eastAsia"/>
          <w:szCs w:val="28"/>
          <w:lang w:eastAsia="ko-KR"/>
        </w:rPr>
        <w:t>those</w:t>
      </w:r>
      <w:r w:rsidRPr="00CA6D45">
        <w:rPr>
          <w:szCs w:val="28"/>
          <w:lang w:eastAsia="ko-KR"/>
        </w:rPr>
        <w:t xml:space="preserve"> </w:t>
      </w:r>
      <w:r w:rsidRPr="00CA6D45">
        <w:rPr>
          <w:rFonts w:hint="eastAsia"/>
          <w:szCs w:val="28"/>
          <w:lang w:eastAsia="ko-KR"/>
        </w:rPr>
        <w:t>of</w:t>
      </w:r>
      <w:r w:rsidRPr="00CA6D45">
        <w:rPr>
          <w:szCs w:val="28"/>
          <w:lang w:eastAsia="ko-KR"/>
        </w:rPr>
        <w:t xml:space="preserve"> </w:t>
      </w:r>
      <w:r w:rsidRPr="00CA6D45">
        <w:rPr>
          <w:rFonts w:hint="eastAsia"/>
          <w:szCs w:val="28"/>
          <w:lang w:eastAsia="ko-KR"/>
        </w:rPr>
        <w:t>the</w:t>
      </w:r>
      <w:r w:rsidRPr="00CA6D45">
        <w:rPr>
          <w:szCs w:val="28"/>
          <w:lang w:eastAsia="ko-KR"/>
        </w:rPr>
        <w:t xml:space="preserve"> </w:t>
      </w:r>
      <w:r w:rsidRPr="00CA6D45">
        <w:rPr>
          <w:lang w:eastAsia="ko-KR"/>
        </w:rPr>
        <w:t xml:space="preserve">sample </w:t>
      </w:r>
      <w:r w:rsidRPr="00CA6D45">
        <w:rPr>
          <w:rFonts w:hint="eastAsia"/>
          <w:lang w:eastAsia="ko-KR"/>
        </w:rPr>
        <w:t>reacted</w:t>
      </w:r>
      <w:r w:rsidRPr="00CA6D45">
        <w:rPr>
          <w:lang w:eastAsia="ko-KR"/>
        </w:rPr>
        <w:t xml:space="preserve"> </w:t>
      </w:r>
      <w:r w:rsidRPr="00CA6D45">
        <w:rPr>
          <w:rFonts w:hint="eastAsia"/>
          <w:lang w:eastAsia="ko-KR"/>
        </w:rPr>
        <w:t>at</w:t>
      </w:r>
      <w:r w:rsidRPr="00CA6D45">
        <w:rPr>
          <w:lang w:eastAsia="ko-KR"/>
        </w:rPr>
        <w:t xml:space="preserve"> </w:t>
      </w:r>
      <w:r w:rsidRPr="00CA6D45">
        <w:rPr>
          <w:rFonts w:hint="eastAsia"/>
          <w:lang w:eastAsia="ko-KR"/>
        </w:rPr>
        <w:t>room</w:t>
      </w:r>
      <w:r w:rsidRPr="00CA6D45">
        <w:rPr>
          <w:lang w:eastAsia="ko-KR"/>
        </w:rPr>
        <w:t xml:space="preserve"> </w:t>
      </w:r>
      <w:r w:rsidRPr="00CA6D45">
        <w:rPr>
          <w:rFonts w:hint="eastAsia"/>
          <w:lang w:eastAsia="ko-KR"/>
        </w:rPr>
        <w:t>temperature</w:t>
      </w:r>
      <w:r w:rsidRPr="00CA6D45">
        <w:rPr>
          <w:lang w:eastAsia="ko-KR"/>
        </w:rPr>
        <w:t xml:space="preserve"> </w:t>
      </w:r>
      <w:r w:rsidRPr="00CA6D45">
        <w:rPr>
          <w:rFonts w:hint="eastAsia"/>
          <w:lang w:eastAsia="ko-KR"/>
        </w:rPr>
        <w:t>for</w:t>
      </w:r>
      <w:r w:rsidRPr="00CA6D45">
        <w:rPr>
          <w:lang w:eastAsia="ko-KR"/>
        </w:rPr>
        <w:t xml:space="preserve"> </w:t>
      </w:r>
      <w:r w:rsidRPr="00CA6D45">
        <w:rPr>
          <w:rFonts w:hint="eastAsia"/>
          <w:lang w:eastAsia="ko-KR"/>
        </w:rPr>
        <w:t>10</w:t>
      </w:r>
      <w:r w:rsidRPr="00CA6D45">
        <w:rPr>
          <w:lang w:eastAsia="ko-KR"/>
        </w:rPr>
        <w:t xml:space="preserve"> </w:t>
      </w:r>
      <w:r w:rsidRPr="00CA6D45">
        <w:rPr>
          <w:rFonts w:hint="eastAsia"/>
          <w:lang w:eastAsia="ko-KR"/>
        </w:rPr>
        <w:t>h</w:t>
      </w:r>
      <w:r w:rsidRPr="00CA6D45">
        <w:rPr>
          <w:lang w:eastAsia="ko-KR"/>
        </w:rPr>
        <w:t xml:space="preserve"> </w:t>
      </w:r>
      <w:r w:rsidRPr="00CA6D45">
        <w:rPr>
          <w:rFonts w:hint="eastAsia"/>
          <w:lang w:eastAsia="ko-KR"/>
        </w:rPr>
        <w:t>(</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11</w:t>
      </w:r>
      <w:proofErr w:type="spellEnd"/>
      <w:r w:rsidRPr="00CA6D45">
        <w:rPr>
          <w:rFonts w:hint="eastAsia"/>
          <w:lang w:eastAsia="ko-KR"/>
        </w:rPr>
        <w:t>)</w:t>
      </w:r>
    </w:p>
    <w:p w14:paraId="27C12B75"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38ACE8C4"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668BC06B" wp14:editId="1A61A6E9">
            <wp:extent cx="5731510" cy="4434572"/>
            <wp:effectExtent l="0" t="0" r="2540" b="4445"/>
            <wp:docPr id="917688126" name="그림 917688126" descr="스크린샷이(가) 표시된 사진&#10;&#10;자동 생성된 설명">
              <a:extLst xmlns:a="http://schemas.openxmlformats.org/drawingml/2006/main">
                <a:ext uri="{FF2B5EF4-FFF2-40B4-BE49-F238E27FC236}">
                  <a16:creationId xmlns:a16="http://schemas.microsoft.com/office/drawing/2014/main" id="{5783F00D-E758-823A-5B86-0A5A521D0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88126" name="그림 917688126" descr="스크린샷이(가) 표시된 사진&#10;&#10;자동 생성된 설명">
                      <a:extLst>
                        <a:ext uri="{FF2B5EF4-FFF2-40B4-BE49-F238E27FC236}">
                          <a16:creationId xmlns:a16="http://schemas.microsoft.com/office/drawing/2014/main" id="{5783F00D-E758-823A-5B86-0A5A521D0139}"/>
                        </a:ext>
                      </a:extLst>
                    </pic:cNvPr>
                    <pic:cNvPicPr>
                      <a:picLocks noChangeAspect="1"/>
                    </pic:cNvPicPr>
                  </pic:nvPicPr>
                  <pic:blipFill>
                    <a:blip r:embed="rId28"/>
                    <a:stretch>
                      <a:fillRect/>
                    </a:stretch>
                  </pic:blipFill>
                  <pic:spPr>
                    <a:xfrm>
                      <a:off x="0" y="0"/>
                      <a:ext cx="5731510" cy="4434572"/>
                    </a:xfrm>
                    <a:prstGeom prst="rect">
                      <a:avLst/>
                    </a:prstGeom>
                  </pic:spPr>
                </pic:pic>
              </a:graphicData>
            </a:graphic>
          </wp:inline>
        </w:drawing>
      </w:r>
    </w:p>
    <w:p w14:paraId="5C6A890F" w14:textId="1556ECEE" w:rsidR="008F59F3" w:rsidRPr="00CA6D45" w:rsidRDefault="008F59F3" w:rsidP="008F59F3">
      <w:pPr>
        <w:spacing w:line="360" w:lineRule="auto"/>
        <w:jc w:val="both"/>
        <w:rPr>
          <w:rFonts w:eastAsiaTheme="minorEastAsia"/>
          <w:lang w:val="en-US" w:eastAsia="ko-KR"/>
        </w:rPr>
      </w:pP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1</w:t>
      </w:r>
      <w:r w:rsidR="00E57C42" w:rsidRPr="00CA6D45">
        <w:rPr>
          <w:rFonts w:eastAsiaTheme="minorEastAsia" w:hint="eastAsia"/>
          <w:b/>
          <w:bCs/>
          <w:lang w:val="en-US" w:eastAsia="ko-KR"/>
        </w:rPr>
        <w:t>3</w:t>
      </w:r>
      <w:proofErr w:type="spellEnd"/>
      <w:r w:rsidRPr="00CA6D45">
        <w:rPr>
          <w:rFonts w:eastAsiaTheme="minorEastAsia"/>
          <w:b/>
          <w:bCs/>
          <w:lang w:val="en-US" w:eastAsia="ko-KR"/>
        </w:rPr>
        <w:t xml:space="preserve"> </w:t>
      </w:r>
      <w:r w:rsidRPr="00974153">
        <w:rPr>
          <w:vertAlign w:val="superscript"/>
          <w:lang w:eastAsia="ko-KR"/>
        </w:rPr>
        <w:t>1</w:t>
      </w:r>
      <w:r w:rsidRPr="00974153">
        <w:rPr>
          <w:lang w:eastAsia="ko-KR"/>
        </w:rPr>
        <w:t>H</w:t>
      </w:r>
      <w:r w:rsidRPr="00974153">
        <w:rPr>
          <w:rFonts w:hint="eastAsia"/>
          <w:lang w:eastAsia="ko-KR"/>
        </w:rPr>
        <w:t>-</w:t>
      </w:r>
      <w:r w:rsidRPr="00974153">
        <w:rPr>
          <w:lang w:eastAsia="ko-KR"/>
        </w:rPr>
        <w:t>NMR full spectrum of the sample prepared by heating up to at 60 ℃.</w:t>
      </w:r>
      <w:r w:rsidRPr="00CA6D45">
        <w:rPr>
          <w:lang w:eastAsia="ko-KR"/>
        </w:rPr>
        <w:t xml:space="preserve"> </w:t>
      </w:r>
      <w:r w:rsidRPr="00CA6D45">
        <w:rPr>
          <w:rFonts w:hint="eastAsia"/>
          <w:lang w:eastAsia="ko-KR"/>
        </w:rPr>
        <w:t>This</w:t>
      </w:r>
      <w:r w:rsidRPr="00CA6D45">
        <w:rPr>
          <w:lang w:eastAsia="ko-KR"/>
        </w:rPr>
        <w:t xml:space="preserve"> </w:t>
      </w:r>
      <w:r w:rsidRPr="00CA6D45">
        <w:rPr>
          <w:vertAlign w:val="superscript"/>
          <w:lang w:eastAsia="ko-KR"/>
        </w:rPr>
        <w:t>1</w:t>
      </w:r>
      <w:r w:rsidRPr="00CA6D45">
        <w:rPr>
          <w:lang w:eastAsia="ko-KR"/>
        </w:rPr>
        <w:t>H</w:t>
      </w:r>
      <w:r w:rsidRPr="00CA6D45">
        <w:rPr>
          <w:rFonts w:hint="eastAsia"/>
          <w:lang w:eastAsia="ko-KR"/>
        </w:rPr>
        <w:t>-</w:t>
      </w:r>
      <w:r w:rsidRPr="00CA6D45">
        <w:rPr>
          <w:lang w:eastAsia="ko-KR"/>
        </w:rPr>
        <w:t xml:space="preserve">NMR </w:t>
      </w:r>
      <w:r w:rsidRPr="00CA6D45">
        <w:rPr>
          <w:rFonts w:hint="eastAsia"/>
          <w:lang w:eastAsia="ko-KR"/>
        </w:rPr>
        <w:t>spectrum</w:t>
      </w:r>
      <w:r w:rsidRPr="00CA6D45">
        <w:rPr>
          <w:lang w:eastAsia="ko-KR"/>
        </w:rPr>
        <w:t xml:space="preserve"> </w:t>
      </w:r>
      <w:r w:rsidRPr="00CA6D45">
        <w:rPr>
          <w:rFonts w:hint="eastAsia"/>
          <w:lang w:eastAsia="ko-KR"/>
        </w:rPr>
        <w:t>shows</w:t>
      </w:r>
      <w:r w:rsidRPr="00CA6D45">
        <w:rPr>
          <w:lang w:eastAsia="ko-KR"/>
        </w:rPr>
        <w:t xml:space="preserve"> </w:t>
      </w:r>
      <w:r w:rsidRPr="00CA6D45">
        <w:rPr>
          <w:rFonts w:hint="eastAsia"/>
          <w:lang w:eastAsia="ko-KR"/>
        </w:rPr>
        <w:t>higher</w:t>
      </w:r>
      <w:r w:rsidRPr="00CA6D45">
        <w:rPr>
          <w:lang w:eastAsia="ko-KR"/>
        </w:rPr>
        <w:t xml:space="preserve"> </w:t>
      </w:r>
      <w:r w:rsidRPr="00CA6D45">
        <w:rPr>
          <w:rFonts w:eastAsia="맑은 고딕"/>
          <w:i/>
          <w:iCs/>
          <w:szCs w:val="28"/>
        </w:rPr>
        <w:t>α</w:t>
      </w:r>
      <w:r w:rsidRPr="00CA6D45">
        <w:rPr>
          <w:szCs w:val="28"/>
        </w:rPr>
        <w:t>-CH</w:t>
      </w:r>
      <w:r w:rsidRPr="00CA6D45">
        <w:rPr>
          <w:szCs w:val="28"/>
          <w:vertAlign w:val="subscript"/>
        </w:rPr>
        <w:t>2</w:t>
      </w:r>
      <w:r w:rsidRPr="00CA6D45">
        <w:rPr>
          <w:rFonts w:eastAsia="맑은 고딕"/>
          <w:szCs w:val="28"/>
        </w:rPr>
        <w:t xml:space="preserve"> resonance </w:t>
      </w:r>
      <w:r w:rsidRPr="00CA6D45">
        <w:rPr>
          <w:rFonts w:eastAsia="맑은 고딕" w:hint="eastAsia"/>
          <w:szCs w:val="28"/>
          <w:lang w:eastAsia="ko-KR"/>
        </w:rPr>
        <w:t>peak</w:t>
      </w:r>
      <w:r w:rsidRPr="00CA6D45">
        <w:rPr>
          <w:rFonts w:eastAsia="맑은 고딕"/>
          <w:szCs w:val="28"/>
        </w:rPr>
        <w:t>s</w:t>
      </w:r>
      <w:r w:rsidRPr="00CA6D45">
        <w:rPr>
          <w:szCs w:val="28"/>
        </w:rPr>
        <w:t xml:space="preserve"> related to </w:t>
      </w:r>
      <w:r w:rsidRPr="00CA6D45">
        <w:rPr>
          <w:rFonts w:hint="eastAsia"/>
          <w:szCs w:val="28"/>
          <w:lang w:eastAsia="ko-KR"/>
        </w:rPr>
        <w:t>2</w:t>
      </w:r>
      <w:r w:rsidRPr="00CA6D45">
        <w:rPr>
          <w:rFonts w:hint="eastAsia"/>
          <w:szCs w:val="28"/>
          <w:vertAlign w:val="superscript"/>
          <w:lang w:eastAsia="ko-KR"/>
        </w:rPr>
        <w:t>nd</w:t>
      </w:r>
      <w:r w:rsidRPr="00CA6D45">
        <w:rPr>
          <w:szCs w:val="28"/>
          <w:lang w:eastAsia="ko-KR"/>
        </w:rPr>
        <w:t xml:space="preserve"> </w:t>
      </w:r>
      <w:r w:rsidRPr="00CA6D45">
        <w:rPr>
          <w:rFonts w:hint="eastAsia"/>
          <w:szCs w:val="28"/>
          <w:lang w:eastAsia="ko-KR"/>
        </w:rPr>
        <w:t>amine</w:t>
      </w:r>
      <w:r w:rsidRPr="00CA6D45">
        <w:rPr>
          <w:szCs w:val="28"/>
          <w:lang w:eastAsia="ko-KR"/>
        </w:rPr>
        <w:t xml:space="preserve"> </w:t>
      </w:r>
      <w:r w:rsidRPr="00CA6D45">
        <w:rPr>
          <w:rFonts w:hint="eastAsia"/>
          <w:szCs w:val="28"/>
          <w:lang w:eastAsia="ko-KR"/>
        </w:rPr>
        <w:t>and</w:t>
      </w:r>
      <w:r w:rsidRPr="00CA6D45">
        <w:rPr>
          <w:szCs w:val="28"/>
          <w:lang w:eastAsia="ko-KR"/>
        </w:rPr>
        <w:t xml:space="preserve"> </w:t>
      </w:r>
      <w:r w:rsidRPr="00CA6D45">
        <w:rPr>
          <w:rFonts w:hint="eastAsia"/>
          <w:szCs w:val="28"/>
          <w:lang w:eastAsia="ko-KR"/>
        </w:rPr>
        <w:t>ester</w:t>
      </w:r>
      <w:r w:rsidRPr="00CA6D45">
        <w:rPr>
          <w:szCs w:val="28"/>
          <w:lang w:eastAsia="ko-KR"/>
        </w:rPr>
        <w:t xml:space="preserve"> </w:t>
      </w:r>
      <w:r w:rsidRPr="00CA6D45">
        <w:rPr>
          <w:rFonts w:hint="eastAsia"/>
          <w:szCs w:val="28"/>
          <w:lang w:eastAsia="ko-KR"/>
        </w:rPr>
        <w:t>compounds</w:t>
      </w:r>
      <w:r w:rsidRPr="00CA6D45">
        <w:rPr>
          <w:szCs w:val="28"/>
          <w:lang w:eastAsia="ko-KR"/>
        </w:rPr>
        <w:t xml:space="preserve"> </w:t>
      </w:r>
      <w:r w:rsidRPr="00CA6D45">
        <w:rPr>
          <w:rFonts w:hint="eastAsia"/>
          <w:szCs w:val="28"/>
          <w:lang w:eastAsia="ko-KR"/>
        </w:rPr>
        <w:t>(</w:t>
      </w:r>
      <w:r w:rsidRPr="00CA6D45">
        <w:rPr>
          <w:lang w:eastAsia="ko-KR"/>
        </w:rPr>
        <w:t>labelled with light-blue-colored C1 and C2 for 2</w:t>
      </w:r>
      <w:r w:rsidRPr="00CA6D45">
        <w:rPr>
          <w:vertAlign w:val="superscript"/>
          <w:lang w:eastAsia="ko-KR"/>
        </w:rPr>
        <w:t>nd</w:t>
      </w:r>
      <w:r w:rsidRPr="00CA6D45">
        <w:rPr>
          <w:lang w:eastAsia="ko-KR"/>
        </w:rPr>
        <w:t xml:space="preserve"> amine compounds and pink-colored C1 and C2 for ester compounds</w:t>
      </w:r>
      <w:r w:rsidRPr="00CA6D45">
        <w:rPr>
          <w:rFonts w:hint="eastAsia"/>
          <w:szCs w:val="28"/>
          <w:lang w:eastAsia="ko-KR"/>
        </w:rPr>
        <w:t>),</w:t>
      </w:r>
      <w:r w:rsidRPr="00CA6D45">
        <w:rPr>
          <w:szCs w:val="28"/>
          <w:lang w:eastAsia="ko-KR"/>
        </w:rPr>
        <w:t xml:space="preserve"> </w:t>
      </w:r>
      <w:r w:rsidRPr="00CA6D45">
        <w:rPr>
          <w:rFonts w:hint="eastAsia"/>
          <w:szCs w:val="28"/>
          <w:lang w:eastAsia="ko-KR"/>
        </w:rPr>
        <w:t>compared</w:t>
      </w:r>
      <w:r w:rsidRPr="00CA6D45">
        <w:rPr>
          <w:szCs w:val="28"/>
          <w:lang w:eastAsia="ko-KR"/>
        </w:rPr>
        <w:t xml:space="preserve"> </w:t>
      </w:r>
      <w:r w:rsidRPr="00CA6D45">
        <w:rPr>
          <w:rFonts w:hint="eastAsia"/>
          <w:szCs w:val="28"/>
          <w:lang w:eastAsia="ko-KR"/>
        </w:rPr>
        <w:t>to</w:t>
      </w:r>
      <w:r w:rsidRPr="00CA6D45">
        <w:rPr>
          <w:szCs w:val="28"/>
          <w:lang w:eastAsia="ko-KR"/>
        </w:rPr>
        <w:t xml:space="preserve"> </w:t>
      </w:r>
      <w:r w:rsidRPr="00CA6D45">
        <w:rPr>
          <w:rFonts w:hint="eastAsia"/>
          <w:szCs w:val="28"/>
          <w:lang w:eastAsia="ko-KR"/>
        </w:rPr>
        <w:t>those</w:t>
      </w:r>
      <w:r w:rsidRPr="00CA6D45">
        <w:rPr>
          <w:szCs w:val="28"/>
          <w:lang w:eastAsia="ko-KR"/>
        </w:rPr>
        <w:t xml:space="preserve"> </w:t>
      </w:r>
      <w:r w:rsidRPr="00CA6D45">
        <w:rPr>
          <w:rFonts w:hint="eastAsia"/>
          <w:szCs w:val="28"/>
          <w:lang w:eastAsia="ko-KR"/>
        </w:rPr>
        <w:t>of</w:t>
      </w:r>
      <w:r w:rsidRPr="00CA6D45">
        <w:rPr>
          <w:szCs w:val="28"/>
          <w:lang w:eastAsia="ko-KR"/>
        </w:rPr>
        <w:t xml:space="preserve"> </w:t>
      </w:r>
      <w:r w:rsidRPr="00CA6D45">
        <w:rPr>
          <w:rFonts w:hint="eastAsia"/>
          <w:szCs w:val="28"/>
          <w:lang w:eastAsia="ko-KR"/>
        </w:rPr>
        <w:t>the</w:t>
      </w:r>
      <w:r w:rsidRPr="00CA6D45">
        <w:rPr>
          <w:szCs w:val="28"/>
          <w:lang w:eastAsia="ko-KR"/>
        </w:rPr>
        <w:t xml:space="preserve"> </w:t>
      </w:r>
      <w:r w:rsidRPr="00CA6D45">
        <w:rPr>
          <w:lang w:eastAsia="ko-KR"/>
        </w:rPr>
        <w:t xml:space="preserve">as-blended precursor solution </w:t>
      </w:r>
      <w:r w:rsidRPr="00CA6D45">
        <w:rPr>
          <w:rFonts w:hint="eastAsia"/>
          <w:lang w:eastAsia="ko-KR"/>
        </w:rPr>
        <w:t>(</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E57C42" w:rsidRPr="00CA6D45">
        <w:rPr>
          <w:rFonts w:eastAsiaTheme="minorEastAsia" w:hint="eastAsia"/>
          <w:b/>
          <w:bCs/>
          <w:lang w:val="en-US" w:eastAsia="ko-KR"/>
        </w:rPr>
        <w:t>10</w:t>
      </w:r>
      <w:proofErr w:type="spellEnd"/>
      <w:r w:rsidRPr="00CA6D45">
        <w:rPr>
          <w:rFonts w:hint="eastAsia"/>
          <w:lang w:eastAsia="ko-KR"/>
        </w:rPr>
        <w:t>)</w:t>
      </w:r>
    </w:p>
    <w:p w14:paraId="7E18E6D4"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1C5C3FD0"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2F4CEA8C" wp14:editId="34CED5A7">
            <wp:extent cx="5731510" cy="4434572"/>
            <wp:effectExtent l="0" t="0" r="2540" b="4445"/>
            <wp:docPr id="301232753" name="그림 301232753" descr="스크린샷이(가) 표시된 사진&#10;&#10;자동 생성된 설명">
              <a:extLst xmlns:a="http://schemas.openxmlformats.org/drawingml/2006/main">
                <a:ext uri="{FF2B5EF4-FFF2-40B4-BE49-F238E27FC236}">
                  <a16:creationId xmlns:a16="http://schemas.microsoft.com/office/drawing/2014/main" id="{7C4E39A7-2313-3671-99D4-619E49E832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2753" name="그림 301232753" descr="스크린샷이(가) 표시된 사진&#10;&#10;자동 생성된 설명">
                      <a:extLst>
                        <a:ext uri="{FF2B5EF4-FFF2-40B4-BE49-F238E27FC236}">
                          <a16:creationId xmlns:a16="http://schemas.microsoft.com/office/drawing/2014/main" id="{7C4E39A7-2313-3671-99D4-619E49E832B1}"/>
                        </a:ext>
                      </a:extLst>
                    </pic:cNvPr>
                    <pic:cNvPicPr>
                      <a:picLocks noChangeAspect="1"/>
                    </pic:cNvPicPr>
                  </pic:nvPicPr>
                  <pic:blipFill>
                    <a:blip r:embed="rId29"/>
                    <a:stretch>
                      <a:fillRect/>
                    </a:stretch>
                  </pic:blipFill>
                  <pic:spPr>
                    <a:xfrm>
                      <a:off x="0" y="0"/>
                      <a:ext cx="5731510" cy="4434572"/>
                    </a:xfrm>
                    <a:prstGeom prst="rect">
                      <a:avLst/>
                    </a:prstGeom>
                  </pic:spPr>
                </pic:pic>
              </a:graphicData>
            </a:graphic>
          </wp:inline>
        </w:drawing>
      </w:r>
    </w:p>
    <w:p w14:paraId="1A08DE83" w14:textId="06C7C2BB" w:rsidR="008F59F3" w:rsidRPr="00974153" w:rsidRDefault="008F59F3" w:rsidP="008F59F3">
      <w:pPr>
        <w:spacing w:line="360" w:lineRule="auto"/>
        <w:jc w:val="both"/>
        <w:rPr>
          <w:rFonts w:eastAsiaTheme="minorEastAsia"/>
          <w:lang w:val="en-US" w:eastAsia="ko-KR"/>
        </w:rPr>
      </w:pPr>
      <w:r w:rsidRPr="00CA6D45">
        <w:rPr>
          <w:rFonts w:eastAsiaTheme="minorEastAsia"/>
          <w:b/>
          <w:bCs/>
          <w:lang w:val="en-US" w:eastAsia="ko-KR"/>
        </w:rPr>
        <w:t>Fig</w:t>
      </w:r>
      <w:r w:rsidR="000B533E">
        <w:rPr>
          <w:rFonts w:eastAsiaTheme="minorEastAsia" w:hint="eastAsia"/>
          <w:b/>
          <w:bCs/>
          <w:lang w:val="en-US" w:eastAsia="ko-KR"/>
        </w:rPr>
        <w:t>ure</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1</w:t>
      </w:r>
      <w:r w:rsidR="00E57C42" w:rsidRPr="00CA6D45">
        <w:rPr>
          <w:rFonts w:eastAsiaTheme="minorEastAsia" w:hint="eastAsia"/>
          <w:b/>
          <w:bCs/>
          <w:lang w:val="en-US" w:eastAsia="ko-KR"/>
        </w:rPr>
        <w:t>4</w:t>
      </w:r>
      <w:proofErr w:type="spellEnd"/>
      <w:r w:rsidRPr="00CA6D45">
        <w:rPr>
          <w:rFonts w:eastAsiaTheme="minorEastAsia"/>
          <w:b/>
          <w:bCs/>
          <w:lang w:val="en-US" w:eastAsia="ko-KR"/>
        </w:rPr>
        <w:t xml:space="preserve"> </w:t>
      </w:r>
      <w:r w:rsidRPr="00974153">
        <w:rPr>
          <w:vertAlign w:val="superscript"/>
          <w:lang w:eastAsia="ko-KR"/>
        </w:rPr>
        <w:t>1</w:t>
      </w:r>
      <w:r w:rsidRPr="00974153">
        <w:rPr>
          <w:lang w:eastAsia="ko-KR"/>
        </w:rPr>
        <w:t>H</w:t>
      </w:r>
      <w:r w:rsidRPr="00974153">
        <w:rPr>
          <w:rFonts w:hint="eastAsia"/>
          <w:lang w:eastAsia="ko-KR"/>
        </w:rPr>
        <w:t>-</w:t>
      </w:r>
      <w:r w:rsidRPr="00974153">
        <w:rPr>
          <w:lang w:eastAsia="ko-KR"/>
        </w:rPr>
        <w:t>NMR full spectrum of the sample prepared by heating up to at 80 ℃.</w:t>
      </w:r>
      <w:r w:rsidRPr="00CA6D45">
        <w:rPr>
          <w:lang w:eastAsia="ko-KR"/>
        </w:rPr>
        <w:t xml:space="preserve"> </w:t>
      </w:r>
      <w:r w:rsidRPr="00CA6D45">
        <w:rPr>
          <w:rFonts w:hint="eastAsia"/>
          <w:lang w:eastAsia="ko-KR"/>
        </w:rPr>
        <w:t>This</w:t>
      </w:r>
      <w:r w:rsidRPr="00CA6D45">
        <w:rPr>
          <w:lang w:eastAsia="ko-KR"/>
        </w:rPr>
        <w:t xml:space="preserve"> </w:t>
      </w:r>
      <w:r w:rsidRPr="00CA6D45">
        <w:rPr>
          <w:vertAlign w:val="superscript"/>
          <w:lang w:eastAsia="ko-KR"/>
        </w:rPr>
        <w:t>1</w:t>
      </w:r>
      <w:r w:rsidRPr="00CA6D45">
        <w:rPr>
          <w:lang w:eastAsia="ko-KR"/>
        </w:rPr>
        <w:t>H</w:t>
      </w:r>
      <w:r w:rsidRPr="00CA6D45">
        <w:rPr>
          <w:rFonts w:hint="eastAsia"/>
          <w:lang w:eastAsia="ko-KR"/>
        </w:rPr>
        <w:t>-</w:t>
      </w:r>
      <w:r w:rsidRPr="00CA6D45">
        <w:rPr>
          <w:lang w:eastAsia="ko-KR"/>
        </w:rPr>
        <w:t xml:space="preserve">NMR </w:t>
      </w:r>
      <w:r w:rsidRPr="00CA6D45">
        <w:rPr>
          <w:rFonts w:hint="eastAsia"/>
          <w:lang w:eastAsia="ko-KR"/>
        </w:rPr>
        <w:t>spectrum</w:t>
      </w:r>
      <w:r w:rsidRPr="00CA6D45">
        <w:rPr>
          <w:lang w:eastAsia="ko-KR"/>
        </w:rPr>
        <w:t xml:space="preserve"> </w:t>
      </w:r>
      <w:r w:rsidRPr="00CA6D45">
        <w:rPr>
          <w:rFonts w:hint="eastAsia"/>
          <w:lang w:eastAsia="ko-KR"/>
        </w:rPr>
        <w:t>shows</w:t>
      </w:r>
      <w:r w:rsidRPr="00CA6D45">
        <w:rPr>
          <w:lang w:eastAsia="ko-KR"/>
        </w:rPr>
        <w:t xml:space="preserve"> </w:t>
      </w:r>
      <w:r w:rsidRPr="00CA6D45">
        <w:rPr>
          <w:rFonts w:hint="eastAsia"/>
          <w:lang w:eastAsia="ko-KR"/>
        </w:rPr>
        <w:t>higher</w:t>
      </w:r>
      <w:r w:rsidRPr="00CA6D45">
        <w:rPr>
          <w:lang w:eastAsia="ko-KR"/>
        </w:rPr>
        <w:t xml:space="preserve"> </w:t>
      </w:r>
      <w:r w:rsidRPr="00CA6D45">
        <w:rPr>
          <w:rFonts w:eastAsia="맑은 고딕"/>
          <w:i/>
          <w:iCs/>
          <w:szCs w:val="28"/>
        </w:rPr>
        <w:t>α</w:t>
      </w:r>
      <w:r w:rsidRPr="00CA6D45">
        <w:rPr>
          <w:szCs w:val="28"/>
        </w:rPr>
        <w:t>-CH</w:t>
      </w:r>
      <w:r w:rsidRPr="00CA6D45">
        <w:rPr>
          <w:szCs w:val="28"/>
          <w:vertAlign w:val="subscript"/>
        </w:rPr>
        <w:t>2</w:t>
      </w:r>
      <w:r w:rsidRPr="00CA6D45">
        <w:rPr>
          <w:rFonts w:eastAsia="맑은 고딕"/>
          <w:szCs w:val="28"/>
        </w:rPr>
        <w:t xml:space="preserve"> resonance </w:t>
      </w:r>
      <w:r w:rsidRPr="00CA6D45">
        <w:rPr>
          <w:rFonts w:eastAsia="맑은 고딕" w:hint="eastAsia"/>
          <w:szCs w:val="28"/>
          <w:lang w:eastAsia="ko-KR"/>
        </w:rPr>
        <w:t>peak</w:t>
      </w:r>
      <w:r w:rsidRPr="00CA6D45">
        <w:rPr>
          <w:rFonts w:eastAsia="맑은 고딕"/>
          <w:szCs w:val="28"/>
        </w:rPr>
        <w:t>s</w:t>
      </w:r>
      <w:r w:rsidRPr="00CA6D45">
        <w:rPr>
          <w:szCs w:val="28"/>
        </w:rPr>
        <w:t xml:space="preserve"> related to </w:t>
      </w:r>
      <w:r w:rsidRPr="00CA6D45">
        <w:rPr>
          <w:rFonts w:hint="eastAsia"/>
          <w:szCs w:val="28"/>
          <w:lang w:eastAsia="ko-KR"/>
        </w:rPr>
        <w:t>2</w:t>
      </w:r>
      <w:r w:rsidRPr="00CA6D45">
        <w:rPr>
          <w:rFonts w:hint="eastAsia"/>
          <w:szCs w:val="28"/>
          <w:vertAlign w:val="superscript"/>
          <w:lang w:eastAsia="ko-KR"/>
        </w:rPr>
        <w:t>nd</w:t>
      </w:r>
      <w:r w:rsidRPr="00CA6D45">
        <w:rPr>
          <w:szCs w:val="28"/>
          <w:lang w:eastAsia="ko-KR"/>
        </w:rPr>
        <w:t xml:space="preserve"> </w:t>
      </w:r>
      <w:r w:rsidRPr="00CA6D45">
        <w:rPr>
          <w:rFonts w:hint="eastAsia"/>
          <w:szCs w:val="28"/>
          <w:lang w:eastAsia="ko-KR"/>
        </w:rPr>
        <w:t>amine</w:t>
      </w:r>
      <w:r w:rsidRPr="00CA6D45">
        <w:rPr>
          <w:szCs w:val="28"/>
          <w:lang w:eastAsia="ko-KR"/>
        </w:rPr>
        <w:t xml:space="preserve"> </w:t>
      </w:r>
      <w:r w:rsidRPr="00CA6D45">
        <w:rPr>
          <w:rFonts w:hint="eastAsia"/>
          <w:szCs w:val="28"/>
          <w:lang w:eastAsia="ko-KR"/>
        </w:rPr>
        <w:t>and</w:t>
      </w:r>
      <w:r w:rsidRPr="00CA6D45">
        <w:rPr>
          <w:szCs w:val="28"/>
          <w:lang w:eastAsia="ko-KR"/>
        </w:rPr>
        <w:t xml:space="preserve"> </w:t>
      </w:r>
      <w:r w:rsidRPr="00CA6D45">
        <w:rPr>
          <w:rFonts w:hint="eastAsia"/>
          <w:szCs w:val="28"/>
          <w:lang w:eastAsia="ko-KR"/>
        </w:rPr>
        <w:t>ester</w:t>
      </w:r>
      <w:r w:rsidRPr="00CA6D45">
        <w:rPr>
          <w:szCs w:val="28"/>
          <w:lang w:eastAsia="ko-KR"/>
        </w:rPr>
        <w:t xml:space="preserve"> </w:t>
      </w:r>
      <w:r w:rsidRPr="00CA6D45">
        <w:rPr>
          <w:rFonts w:hint="eastAsia"/>
          <w:szCs w:val="28"/>
          <w:lang w:eastAsia="ko-KR"/>
        </w:rPr>
        <w:t>compounds</w:t>
      </w:r>
      <w:r w:rsidRPr="00CA6D45">
        <w:rPr>
          <w:szCs w:val="28"/>
          <w:lang w:eastAsia="ko-KR"/>
        </w:rPr>
        <w:t xml:space="preserve"> </w:t>
      </w:r>
      <w:r w:rsidRPr="00CA6D45">
        <w:rPr>
          <w:rFonts w:hint="eastAsia"/>
          <w:szCs w:val="28"/>
          <w:lang w:eastAsia="ko-KR"/>
        </w:rPr>
        <w:t>(</w:t>
      </w:r>
      <w:r w:rsidRPr="00CA6D45">
        <w:rPr>
          <w:lang w:eastAsia="ko-KR"/>
        </w:rPr>
        <w:t>labelled with light-blue-colored C1 and C2 for 2</w:t>
      </w:r>
      <w:r w:rsidRPr="00CA6D45">
        <w:rPr>
          <w:vertAlign w:val="superscript"/>
          <w:lang w:eastAsia="ko-KR"/>
        </w:rPr>
        <w:t>nd</w:t>
      </w:r>
      <w:r w:rsidRPr="00CA6D45">
        <w:rPr>
          <w:lang w:eastAsia="ko-KR"/>
        </w:rPr>
        <w:t xml:space="preserve"> amine compounds and pink-colored C1 and C2 for ester compounds</w:t>
      </w:r>
      <w:r w:rsidRPr="00CA6D45">
        <w:rPr>
          <w:rFonts w:hint="eastAsia"/>
          <w:szCs w:val="28"/>
          <w:lang w:eastAsia="ko-KR"/>
        </w:rPr>
        <w:t>),</w:t>
      </w:r>
      <w:r w:rsidRPr="00CA6D45">
        <w:rPr>
          <w:szCs w:val="28"/>
          <w:lang w:eastAsia="ko-KR"/>
        </w:rPr>
        <w:t xml:space="preserve"> </w:t>
      </w:r>
      <w:r w:rsidRPr="00CA6D45">
        <w:rPr>
          <w:rFonts w:hint="eastAsia"/>
          <w:szCs w:val="28"/>
          <w:lang w:eastAsia="ko-KR"/>
        </w:rPr>
        <w:t>compared</w:t>
      </w:r>
      <w:r w:rsidRPr="00CA6D45">
        <w:rPr>
          <w:szCs w:val="28"/>
          <w:lang w:eastAsia="ko-KR"/>
        </w:rPr>
        <w:t xml:space="preserve"> </w:t>
      </w:r>
      <w:r w:rsidRPr="00CA6D45">
        <w:rPr>
          <w:rFonts w:hint="eastAsia"/>
          <w:szCs w:val="28"/>
          <w:lang w:eastAsia="ko-KR"/>
        </w:rPr>
        <w:t>to</w:t>
      </w:r>
      <w:r w:rsidRPr="00CA6D45">
        <w:rPr>
          <w:szCs w:val="28"/>
          <w:lang w:eastAsia="ko-KR"/>
        </w:rPr>
        <w:t xml:space="preserve"> </w:t>
      </w:r>
      <w:r w:rsidRPr="00CA6D45">
        <w:rPr>
          <w:rFonts w:hint="eastAsia"/>
          <w:szCs w:val="28"/>
          <w:lang w:eastAsia="ko-KR"/>
        </w:rPr>
        <w:t>those</w:t>
      </w:r>
      <w:r w:rsidRPr="00CA6D45">
        <w:rPr>
          <w:szCs w:val="28"/>
          <w:lang w:eastAsia="ko-KR"/>
        </w:rPr>
        <w:t xml:space="preserve"> </w:t>
      </w:r>
      <w:r w:rsidRPr="00CA6D45">
        <w:rPr>
          <w:rFonts w:hint="eastAsia"/>
          <w:szCs w:val="28"/>
          <w:lang w:eastAsia="ko-KR"/>
        </w:rPr>
        <w:t>of</w:t>
      </w:r>
      <w:r w:rsidRPr="00CA6D45">
        <w:rPr>
          <w:szCs w:val="28"/>
          <w:lang w:eastAsia="ko-KR"/>
        </w:rPr>
        <w:t xml:space="preserve"> </w:t>
      </w:r>
      <w:r w:rsidRPr="00CA6D45">
        <w:rPr>
          <w:rFonts w:hint="eastAsia"/>
          <w:szCs w:val="28"/>
          <w:lang w:eastAsia="ko-KR"/>
        </w:rPr>
        <w:t>the</w:t>
      </w:r>
      <w:r w:rsidRPr="00CA6D45">
        <w:rPr>
          <w:szCs w:val="28"/>
          <w:lang w:eastAsia="ko-KR"/>
        </w:rPr>
        <w:t xml:space="preserve"> sample prepared by heating up to</w:t>
      </w:r>
      <w:r w:rsidRPr="00CA6D45">
        <w:rPr>
          <w:lang w:eastAsia="ko-KR"/>
        </w:rPr>
        <w:t xml:space="preserve"> </w:t>
      </w:r>
      <w:r w:rsidRPr="00CA6D45">
        <w:rPr>
          <w:rFonts w:hint="eastAsia"/>
          <w:lang w:eastAsia="ko-KR"/>
        </w:rPr>
        <w:t>60</w:t>
      </w:r>
      <w:r w:rsidRPr="00CA6D45">
        <w:rPr>
          <w:lang w:eastAsia="ko-KR"/>
        </w:rPr>
        <w:t xml:space="preserve"> ℃</w:t>
      </w:r>
      <w:r w:rsidRPr="00CA6D45">
        <w:rPr>
          <w:rFonts w:hint="eastAsia"/>
          <w:lang w:eastAsia="ko-KR"/>
        </w:rPr>
        <w:t xml:space="preserve"> (</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r w:rsidR="008C12D9">
        <w:rPr>
          <w:rFonts w:eastAsiaTheme="minorEastAsia" w:hint="eastAsia"/>
          <w:b/>
          <w:bCs/>
          <w:lang w:val="en-US" w:eastAsia="ko-KR"/>
        </w:rPr>
        <w:t>S</w:t>
      </w:r>
      <w:r w:rsidRPr="00CA6D45">
        <w:rPr>
          <w:b/>
          <w:bCs/>
          <w:lang w:eastAsia="ko-KR"/>
        </w:rPr>
        <w:t>1</w:t>
      </w:r>
      <w:r w:rsidR="00E57C42" w:rsidRPr="00CA6D45">
        <w:rPr>
          <w:rFonts w:eastAsiaTheme="minorEastAsia" w:hint="eastAsia"/>
          <w:b/>
          <w:bCs/>
          <w:lang w:eastAsia="ko-KR"/>
        </w:rPr>
        <w:t>3</w:t>
      </w:r>
      <w:r w:rsidRPr="00CA6D45">
        <w:rPr>
          <w:rFonts w:hint="eastAsia"/>
          <w:lang w:eastAsia="ko-KR"/>
        </w:rPr>
        <w:t>)</w:t>
      </w:r>
    </w:p>
    <w:p w14:paraId="614D1A29"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65F1772D"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7DE72482" wp14:editId="27707BF3">
            <wp:extent cx="5731510" cy="4440696"/>
            <wp:effectExtent l="0" t="0" r="2540" b="0"/>
            <wp:docPr id="1848379433" name="그림 1848379433" descr="스크린샷이(가) 표시된 사진&#10;&#10;자동 생성된 설명">
              <a:extLst xmlns:a="http://schemas.openxmlformats.org/drawingml/2006/main">
                <a:ext uri="{FF2B5EF4-FFF2-40B4-BE49-F238E27FC236}">
                  <a16:creationId xmlns:a16="http://schemas.microsoft.com/office/drawing/2014/main" id="{3369DF62-D7AC-5EBB-B145-E5E59188C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79433" name="그림 1848379433" descr="스크린샷이(가) 표시된 사진&#10;&#10;자동 생성된 설명">
                      <a:extLst>
                        <a:ext uri="{FF2B5EF4-FFF2-40B4-BE49-F238E27FC236}">
                          <a16:creationId xmlns:a16="http://schemas.microsoft.com/office/drawing/2014/main" id="{3369DF62-D7AC-5EBB-B145-E5E59188C241}"/>
                        </a:ext>
                      </a:extLst>
                    </pic:cNvPr>
                    <pic:cNvPicPr>
                      <a:picLocks noChangeAspect="1"/>
                    </pic:cNvPicPr>
                  </pic:nvPicPr>
                  <pic:blipFill>
                    <a:blip r:embed="rId30"/>
                    <a:stretch>
                      <a:fillRect/>
                    </a:stretch>
                  </pic:blipFill>
                  <pic:spPr>
                    <a:xfrm>
                      <a:off x="0" y="0"/>
                      <a:ext cx="5731510" cy="4440696"/>
                    </a:xfrm>
                    <a:prstGeom prst="rect">
                      <a:avLst/>
                    </a:prstGeom>
                  </pic:spPr>
                </pic:pic>
              </a:graphicData>
            </a:graphic>
          </wp:inline>
        </w:drawing>
      </w:r>
    </w:p>
    <w:p w14:paraId="7B75E2D8" w14:textId="4E44DF03" w:rsidR="008F59F3" w:rsidRPr="00CA6D45" w:rsidRDefault="008F59F3" w:rsidP="008F59F3">
      <w:pPr>
        <w:spacing w:line="360" w:lineRule="auto"/>
        <w:jc w:val="both"/>
        <w:rPr>
          <w:rFonts w:eastAsiaTheme="minorEastAsia"/>
          <w:lang w:val="en-US" w:eastAsia="ko-KR"/>
        </w:rPr>
      </w:pPr>
      <w:r w:rsidRPr="00CA6D45">
        <w:rPr>
          <w:rFonts w:eastAsiaTheme="minorEastAsia"/>
          <w:b/>
          <w:bCs/>
          <w:lang w:val="en-US" w:eastAsia="ko-KR"/>
        </w:rPr>
        <w:t>Fig</w:t>
      </w:r>
      <w:r w:rsidR="00974153">
        <w:rPr>
          <w:rFonts w:eastAsiaTheme="minorEastAsia" w:hint="eastAsia"/>
          <w:b/>
          <w:bCs/>
          <w:lang w:val="en-US" w:eastAsia="ko-KR"/>
        </w:rPr>
        <w:t>.</w:t>
      </w:r>
      <w:r w:rsidR="000B533E">
        <w:rPr>
          <w:rFonts w:eastAsiaTheme="minorEastAsia" w:hint="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1</w:t>
      </w:r>
      <w:r w:rsidR="00E57C42" w:rsidRPr="00CA6D45">
        <w:rPr>
          <w:rFonts w:eastAsiaTheme="minorEastAsia" w:hint="eastAsia"/>
          <w:b/>
          <w:bCs/>
          <w:lang w:val="en-US" w:eastAsia="ko-KR"/>
        </w:rPr>
        <w:t>5</w:t>
      </w:r>
      <w:proofErr w:type="spellEnd"/>
      <w:r w:rsidRPr="00CA6D45">
        <w:rPr>
          <w:rFonts w:eastAsiaTheme="minorEastAsia"/>
          <w:b/>
          <w:bCs/>
          <w:lang w:val="en-US" w:eastAsia="ko-KR"/>
        </w:rPr>
        <w:t xml:space="preserve"> </w:t>
      </w:r>
      <w:r w:rsidRPr="00974153">
        <w:rPr>
          <w:vertAlign w:val="superscript"/>
          <w:lang w:eastAsia="ko-KR"/>
        </w:rPr>
        <w:t>1</w:t>
      </w:r>
      <w:r w:rsidRPr="00974153">
        <w:rPr>
          <w:lang w:eastAsia="ko-KR"/>
        </w:rPr>
        <w:t>H</w:t>
      </w:r>
      <w:r w:rsidRPr="00974153">
        <w:rPr>
          <w:rFonts w:hint="eastAsia"/>
          <w:lang w:eastAsia="ko-KR"/>
        </w:rPr>
        <w:t>-</w:t>
      </w:r>
      <w:r w:rsidRPr="00974153">
        <w:rPr>
          <w:lang w:eastAsia="ko-KR"/>
        </w:rPr>
        <w:t>NMR full spectrum of the sample prepared by heating up to at 100 ℃.</w:t>
      </w:r>
      <w:r w:rsidRPr="00CA6D45">
        <w:rPr>
          <w:lang w:eastAsia="ko-KR"/>
        </w:rPr>
        <w:t xml:space="preserve"> </w:t>
      </w:r>
      <w:r w:rsidRPr="00CA6D45">
        <w:rPr>
          <w:rFonts w:hint="eastAsia"/>
          <w:lang w:eastAsia="ko-KR"/>
        </w:rPr>
        <w:t>This</w:t>
      </w:r>
      <w:r w:rsidRPr="00CA6D45">
        <w:rPr>
          <w:lang w:eastAsia="ko-KR"/>
        </w:rPr>
        <w:t xml:space="preserve"> </w:t>
      </w:r>
      <w:r w:rsidRPr="00CA6D45">
        <w:rPr>
          <w:vertAlign w:val="superscript"/>
          <w:lang w:eastAsia="ko-KR"/>
        </w:rPr>
        <w:t>1</w:t>
      </w:r>
      <w:r w:rsidRPr="00CA6D45">
        <w:rPr>
          <w:lang w:eastAsia="ko-KR"/>
        </w:rPr>
        <w:t>H</w:t>
      </w:r>
      <w:r w:rsidRPr="00CA6D45">
        <w:rPr>
          <w:rFonts w:hint="eastAsia"/>
          <w:lang w:eastAsia="ko-KR"/>
        </w:rPr>
        <w:t>-</w:t>
      </w:r>
      <w:r w:rsidRPr="00CA6D45">
        <w:rPr>
          <w:lang w:eastAsia="ko-KR"/>
        </w:rPr>
        <w:t xml:space="preserve">NMR </w:t>
      </w:r>
      <w:r w:rsidRPr="00CA6D45">
        <w:rPr>
          <w:rFonts w:hint="eastAsia"/>
          <w:lang w:eastAsia="ko-KR"/>
        </w:rPr>
        <w:t>spectrum</w:t>
      </w:r>
      <w:r w:rsidRPr="00CA6D45">
        <w:rPr>
          <w:lang w:eastAsia="ko-KR"/>
        </w:rPr>
        <w:t xml:space="preserve"> </w:t>
      </w:r>
      <w:r w:rsidRPr="00CA6D45">
        <w:rPr>
          <w:rFonts w:hint="eastAsia"/>
          <w:lang w:eastAsia="ko-KR"/>
        </w:rPr>
        <w:t>shows</w:t>
      </w:r>
      <w:r w:rsidRPr="00CA6D45">
        <w:rPr>
          <w:lang w:eastAsia="ko-KR"/>
        </w:rPr>
        <w:t xml:space="preserve"> </w:t>
      </w:r>
      <w:r w:rsidRPr="00CA6D45">
        <w:rPr>
          <w:rFonts w:hint="eastAsia"/>
          <w:lang w:eastAsia="ko-KR"/>
        </w:rPr>
        <w:t>higher</w:t>
      </w:r>
      <w:r w:rsidRPr="00CA6D45">
        <w:rPr>
          <w:lang w:eastAsia="ko-KR"/>
        </w:rPr>
        <w:t xml:space="preserve"> </w:t>
      </w:r>
      <w:r w:rsidRPr="00CA6D45">
        <w:rPr>
          <w:rFonts w:eastAsia="맑은 고딕"/>
          <w:i/>
          <w:iCs/>
          <w:szCs w:val="28"/>
        </w:rPr>
        <w:t>α</w:t>
      </w:r>
      <w:r w:rsidRPr="00CA6D45">
        <w:rPr>
          <w:szCs w:val="28"/>
        </w:rPr>
        <w:t>-CH</w:t>
      </w:r>
      <w:r w:rsidRPr="00CA6D45">
        <w:rPr>
          <w:szCs w:val="28"/>
          <w:vertAlign w:val="subscript"/>
        </w:rPr>
        <w:t>2</w:t>
      </w:r>
      <w:r w:rsidRPr="00CA6D45">
        <w:rPr>
          <w:rFonts w:eastAsia="맑은 고딕"/>
          <w:szCs w:val="28"/>
        </w:rPr>
        <w:t xml:space="preserve"> resonance </w:t>
      </w:r>
      <w:r w:rsidRPr="00CA6D45">
        <w:rPr>
          <w:rFonts w:eastAsia="맑은 고딕" w:hint="eastAsia"/>
          <w:szCs w:val="28"/>
          <w:lang w:eastAsia="ko-KR"/>
        </w:rPr>
        <w:t>peak</w:t>
      </w:r>
      <w:r w:rsidRPr="00CA6D45">
        <w:rPr>
          <w:rFonts w:eastAsia="맑은 고딕"/>
          <w:szCs w:val="28"/>
        </w:rPr>
        <w:t>s</w:t>
      </w:r>
      <w:r w:rsidRPr="00CA6D45">
        <w:rPr>
          <w:szCs w:val="28"/>
        </w:rPr>
        <w:t xml:space="preserve"> related to </w:t>
      </w:r>
      <w:r w:rsidRPr="00CA6D45">
        <w:rPr>
          <w:rFonts w:hint="eastAsia"/>
          <w:szCs w:val="28"/>
          <w:lang w:eastAsia="ko-KR"/>
        </w:rPr>
        <w:t>2</w:t>
      </w:r>
      <w:r w:rsidRPr="00CA6D45">
        <w:rPr>
          <w:rFonts w:hint="eastAsia"/>
          <w:szCs w:val="28"/>
          <w:vertAlign w:val="superscript"/>
          <w:lang w:eastAsia="ko-KR"/>
        </w:rPr>
        <w:t>nd</w:t>
      </w:r>
      <w:r w:rsidRPr="00CA6D45">
        <w:rPr>
          <w:szCs w:val="28"/>
          <w:lang w:eastAsia="ko-KR"/>
        </w:rPr>
        <w:t xml:space="preserve"> </w:t>
      </w:r>
      <w:r w:rsidRPr="00CA6D45">
        <w:rPr>
          <w:rFonts w:hint="eastAsia"/>
          <w:szCs w:val="28"/>
          <w:lang w:eastAsia="ko-KR"/>
        </w:rPr>
        <w:t>amine</w:t>
      </w:r>
      <w:r w:rsidRPr="00CA6D45">
        <w:rPr>
          <w:szCs w:val="28"/>
          <w:lang w:eastAsia="ko-KR"/>
        </w:rPr>
        <w:t xml:space="preserve"> </w:t>
      </w:r>
      <w:r w:rsidRPr="00CA6D45">
        <w:rPr>
          <w:rFonts w:hint="eastAsia"/>
          <w:szCs w:val="28"/>
          <w:lang w:eastAsia="ko-KR"/>
        </w:rPr>
        <w:t>and</w:t>
      </w:r>
      <w:r w:rsidRPr="00CA6D45">
        <w:rPr>
          <w:szCs w:val="28"/>
          <w:lang w:eastAsia="ko-KR"/>
        </w:rPr>
        <w:t xml:space="preserve"> </w:t>
      </w:r>
      <w:r w:rsidRPr="00CA6D45">
        <w:rPr>
          <w:rFonts w:hint="eastAsia"/>
          <w:szCs w:val="28"/>
          <w:lang w:eastAsia="ko-KR"/>
        </w:rPr>
        <w:t>ester</w:t>
      </w:r>
      <w:r w:rsidRPr="00CA6D45">
        <w:rPr>
          <w:szCs w:val="28"/>
          <w:lang w:eastAsia="ko-KR"/>
        </w:rPr>
        <w:t xml:space="preserve"> </w:t>
      </w:r>
      <w:r w:rsidRPr="00CA6D45">
        <w:rPr>
          <w:rFonts w:hint="eastAsia"/>
          <w:szCs w:val="28"/>
          <w:lang w:eastAsia="ko-KR"/>
        </w:rPr>
        <w:t>compounds</w:t>
      </w:r>
      <w:r w:rsidRPr="00CA6D45">
        <w:rPr>
          <w:szCs w:val="28"/>
          <w:lang w:eastAsia="ko-KR"/>
        </w:rPr>
        <w:t xml:space="preserve"> </w:t>
      </w:r>
      <w:r w:rsidRPr="00CA6D45">
        <w:rPr>
          <w:rFonts w:hint="eastAsia"/>
          <w:szCs w:val="28"/>
          <w:lang w:eastAsia="ko-KR"/>
        </w:rPr>
        <w:t>(</w:t>
      </w:r>
      <w:r w:rsidRPr="00CA6D45">
        <w:rPr>
          <w:lang w:eastAsia="ko-KR"/>
        </w:rPr>
        <w:t>labelled with light-blue-colored C1 and C2 for 2</w:t>
      </w:r>
      <w:r w:rsidRPr="00CA6D45">
        <w:rPr>
          <w:vertAlign w:val="superscript"/>
          <w:lang w:eastAsia="ko-KR"/>
        </w:rPr>
        <w:t>nd</w:t>
      </w:r>
      <w:r w:rsidRPr="00CA6D45">
        <w:rPr>
          <w:lang w:eastAsia="ko-KR"/>
        </w:rPr>
        <w:t xml:space="preserve"> amine compounds and pink-colored C1 and C2 for ester compounds</w:t>
      </w:r>
      <w:r w:rsidRPr="00CA6D45">
        <w:rPr>
          <w:rFonts w:hint="eastAsia"/>
          <w:szCs w:val="28"/>
          <w:lang w:eastAsia="ko-KR"/>
        </w:rPr>
        <w:t>),</w:t>
      </w:r>
      <w:r w:rsidRPr="00CA6D45">
        <w:rPr>
          <w:szCs w:val="28"/>
          <w:lang w:eastAsia="ko-KR"/>
        </w:rPr>
        <w:t xml:space="preserve"> </w:t>
      </w:r>
      <w:r w:rsidRPr="00CA6D45">
        <w:rPr>
          <w:rFonts w:hint="eastAsia"/>
          <w:szCs w:val="28"/>
          <w:lang w:eastAsia="ko-KR"/>
        </w:rPr>
        <w:t>compared</w:t>
      </w:r>
      <w:r w:rsidRPr="00CA6D45">
        <w:rPr>
          <w:szCs w:val="28"/>
          <w:lang w:eastAsia="ko-KR"/>
        </w:rPr>
        <w:t xml:space="preserve"> </w:t>
      </w:r>
      <w:r w:rsidRPr="00CA6D45">
        <w:rPr>
          <w:rFonts w:hint="eastAsia"/>
          <w:szCs w:val="28"/>
          <w:lang w:eastAsia="ko-KR"/>
        </w:rPr>
        <w:t>to</w:t>
      </w:r>
      <w:r w:rsidRPr="00CA6D45">
        <w:rPr>
          <w:szCs w:val="28"/>
          <w:lang w:eastAsia="ko-KR"/>
        </w:rPr>
        <w:t xml:space="preserve"> </w:t>
      </w:r>
      <w:r w:rsidRPr="00CA6D45">
        <w:rPr>
          <w:rFonts w:hint="eastAsia"/>
          <w:szCs w:val="28"/>
          <w:lang w:eastAsia="ko-KR"/>
        </w:rPr>
        <w:t>those</w:t>
      </w:r>
      <w:r w:rsidRPr="00CA6D45">
        <w:rPr>
          <w:szCs w:val="28"/>
          <w:lang w:eastAsia="ko-KR"/>
        </w:rPr>
        <w:t xml:space="preserve"> </w:t>
      </w:r>
      <w:r w:rsidRPr="00CA6D45">
        <w:rPr>
          <w:rFonts w:hint="eastAsia"/>
          <w:szCs w:val="28"/>
          <w:lang w:eastAsia="ko-KR"/>
        </w:rPr>
        <w:t>of</w:t>
      </w:r>
      <w:r w:rsidRPr="00CA6D45">
        <w:rPr>
          <w:szCs w:val="28"/>
          <w:lang w:eastAsia="ko-KR"/>
        </w:rPr>
        <w:t xml:space="preserve"> </w:t>
      </w:r>
      <w:r w:rsidRPr="00CA6D45">
        <w:rPr>
          <w:rFonts w:hint="eastAsia"/>
          <w:szCs w:val="28"/>
          <w:lang w:eastAsia="ko-KR"/>
        </w:rPr>
        <w:t>the</w:t>
      </w:r>
      <w:r w:rsidRPr="00CA6D45">
        <w:rPr>
          <w:szCs w:val="28"/>
          <w:lang w:eastAsia="ko-KR"/>
        </w:rPr>
        <w:t xml:space="preserve"> sample prepared by heating up to</w:t>
      </w:r>
      <w:r w:rsidRPr="00CA6D45">
        <w:rPr>
          <w:lang w:eastAsia="ko-KR"/>
        </w:rPr>
        <w:t xml:space="preserve"> </w:t>
      </w:r>
      <w:r w:rsidRPr="00CA6D45">
        <w:rPr>
          <w:rFonts w:hint="eastAsia"/>
          <w:lang w:eastAsia="ko-KR"/>
        </w:rPr>
        <w:t>80</w:t>
      </w:r>
      <w:r w:rsidRPr="00CA6D45">
        <w:rPr>
          <w:lang w:eastAsia="ko-KR"/>
        </w:rPr>
        <w:t xml:space="preserve"> ℃</w:t>
      </w:r>
      <w:r w:rsidRPr="00CA6D45">
        <w:rPr>
          <w:rFonts w:hint="eastAsia"/>
          <w:lang w:eastAsia="ko-KR"/>
        </w:rPr>
        <w:t xml:space="preserve"> (</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r w:rsidR="008C12D9">
        <w:rPr>
          <w:rFonts w:eastAsiaTheme="minorEastAsia" w:hint="eastAsia"/>
          <w:b/>
          <w:bCs/>
          <w:lang w:val="en-US" w:eastAsia="ko-KR"/>
        </w:rPr>
        <w:t>S</w:t>
      </w:r>
      <w:r w:rsidRPr="00CA6D45">
        <w:rPr>
          <w:b/>
          <w:bCs/>
          <w:lang w:eastAsia="ko-KR"/>
        </w:rPr>
        <w:t>1</w:t>
      </w:r>
      <w:r w:rsidR="00E57C42" w:rsidRPr="00CA6D45">
        <w:rPr>
          <w:rFonts w:eastAsiaTheme="minorEastAsia" w:hint="eastAsia"/>
          <w:b/>
          <w:bCs/>
          <w:lang w:eastAsia="ko-KR"/>
        </w:rPr>
        <w:t>4</w:t>
      </w:r>
      <w:r w:rsidRPr="00CA6D45">
        <w:rPr>
          <w:rFonts w:hint="eastAsia"/>
          <w:lang w:eastAsia="ko-KR"/>
        </w:rPr>
        <w:t>)</w:t>
      </w:r>
    </w:p>
    <w:p w14:paraId="748C6F14" w14:textId="77777777" w:rsidR="008F59F3" w:rsidRPr="00CA6D45" w:rsidRDefault="008F59F3" w:rsidP="008F59F3">
      <w:pPr>
        <w:spacing w:after="160" w:line="360" w:lineRule="auto"/>
        <w:jc w:val="both"/>
        <w:rPr>
          <w:rFonts w:eastAsiaTheme="minorEastAsia"/>
          <w:lang w:val="en-US" w:eastAsia="ko-KR"/>
        </w:rPr>
      </w:pPr>
      <w:r w:rsidRPr="00CA6D45">
        <w:rPr>
          <w:rFonts w:eastAsiaTheme="minorEastAsia"/>
          <w:lang w:val="en-US" w:eastAsia="ko-KR"/>
        </w:rPr>
        <w:br w:type="page"/>
      </w:r>
    </w:p>
    <w:p w14:paraId="4A8E40C9" w14:textId="61B5ED6F" w:rsidR="008F59F3" w:rsidRPr="00CA6D45" w:rsidRDefault="008F59F3" w:rsidP="008F59F3">
      <w:pPr>
        <w:spacing w:line="360" w:lineRule="auto"/>
        <w:jc w:val="both"/>
        <w:rPr>
          <w:rFonts w:eastAsiaTheme="minorEastAsia"/>
          <w:lang w:val="en-US" w:eastAsia="ko-KR"/>
        </w:rPr>
      </w:pPr>
      <w:r w:rsidRPr="00CA6D45">
        <w:rPr>
          <w:rFonts w:eastAsiaTheme="minorEastAsia" w:hint="eastAsia"/>
          <w:b/>
          <w:bCs/>
          <w:lang w:val="en-US" w:eastAsia="ko-KR"/>
        </w:rPr>
        <w:lastRenderedPageBreak/>
        <w:t>Note</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3</w:t>
      </w:r>
      <w:proofErr w:type="spellEnd"/>
      <w:r w:rsidRPr="00CA6D45">
        <w:rPr>
          <w:rFonts w:eastAsiaTheme="minorEastAsia"/>
          <w:b/>
          <w:bCs/>
          <w:lang w:val="en-US" w:eastAsia="ko-KR"/>
        </w:rPr>
        <w:t xml:space="preserve"> </w:t>
      </w:r>
      <w:r w:rsidRPr="00974153">
        <w:rPr>
          <w:rFonts w:eastAsiaTheme="minorEastAsia"/>
          <w:lang w:val="en-US" w:eastAsia="ko-KR"/>
        </w:rPr>
        <w:t xml:space="preserve">Quantitative calculation of </w:t>
      </w:r>
      <w:r w:rsidRPr="00974153">
        <w:rPr>
          <w:rFonts w:eastAsiaTheme="minorEastAsia" w:hint="eastAsia"/>
          <w:lang w:val="en-US" w:eastAsia="ko-KR"/>
        </w:rPr>
        <w:t>Br</w:t>
      </w:r>
      <w:r w:rsidRPr="00974153">
        <w:rPr>
          <w:rFonts w:eastAsiaTheme="minorEastAsia"/>
          <w:vertAlign w:val="superscript"/>
          <w:lang w:val="en-US" w:eastAsia="ko-KR"/>
        </w:rPr>
        <w:t>–</w:t>
      </w:r>
      <w:r w:rsidRPr="00974153">
        <w:rPr>
          <w:rFonts w:eastAsiaTheme="minorEastAsia"/>
          <w:lang w:val="en-US" w:eastAsia="ko-KR"/>
        </w:rPr>
        <w:t xml:space="preserve"> </w:t>
      </w:r>
      <w:r w:rsidRPr="00974153">
        <w:rPr>
          <w:rFonts w:eastAsiaTheme="minorEastAsia" w:hint="eastAsia"/>
          <w:lang w:val="en-US" w:eastAsia="ko-KR"/>
        </w:rPr>
        <w:t>yields</w:t>
      </w:r>
    </w:p>
    <w:p w14:paraId="4E5835DC" w14:textId="711D5A67" w:rsidR="008F59F3" w:rsidRPr="00CA6D45" w:rsidRDefault="008F59F3" w:rsidP="008F59F3">
      <w:pPr>
        <w:spacing w:line="360" w:lineRule="auto"/>
        <w:ind w:firstLine="800"/>
        <w:jc w:val="both"/>
        <w:rPr>
          <w:rFonts w:eastAsiaTheme="minorEastAsia"/>
          <w:lang w:val="en-US" w:eastAsia="ko-KR"/>
        </w:rPr>
      </w:pPr>
      <w:r w:rsidRPr="00CA6D45">
        <w:rPr>
          <w:lang w:eastAsia="ko-KR"/>
        </w:rPr>
        <w:t>The degree of the S</w:t>
      </w:r>
      <w:r w:rsidRPr="00CA6D45">
        <w:rPr>
          <w:vertAlign w:val="subscript"/>
          <w:lang w:eastAsia="ko-KR"/>
        </w:rPr>
        <w:t>N</w:t>
      </w:r>
      <w:r w:rsidRPr="00CA6D45">
        <w:rPr>
          <w:lang w:eastAsia="ko-KR"/>
        </w:rPr>
        <w:t>2 reaction and the production yield of Br</w:t>
      </w:r>
      <w:r w:rsidRPr="00CA6D45">
        <w:rPr>
          <w:vertAlign w:val="superscript"/>
          <w:lang w:eastAsia="ko-KR"/>
        </w:rPr>
        <w:t>–</w:t>
      </w:r>
      <w:r w:rsidRPr="00CA6D45">
        <w:rPr>
          <w:lang w:eastAsia="ko-KR"/>
        </w:rPr>
        <w:t xml:space="preserve"> during the heat-up synthesis of CsPbX</w:t>
      </w:r>
      <w:r w:rsidRPr="00CA6D45">
        <w:rPr>
          <w:vertAlign w:val="subscript"/>
          <w:lang w:eastAsia="ko-KR"/>
        </w:rPr>
        <w:t>3</w:t>
      </w:r>
      <w:r w:rsidRPr="00CA6D45">
        <w:rPr>
          <w:lang w:eastAsia="ko-KR"/>
        </w:rPr>
        <w:t>-</w:t>
      </w:r>
      <w:r w:rsidR="00936D20" w:rsidRPr="00CA6D45">
        <w:rPr>
          <w:rFonts w:eastAsiaTheme="minorEastAsia" w:hint="eastAsia"/>
          <w:lang w:eastAsia="ko-KR"/>
        </w:rPr>
        <w:t>Q</w:t>
      </w:r>
      <w:r w:rsidRPr="00CA6D45">
        <w:rPr>
          <w:lang w:eastAsia="ko-KR"/>
        </w:rPr>
        <w:t>PNCs under various reaction conditions (as-blended without any reaction, reacted at room temperature for 10 h, and heated-up to 60, 80, 100, and 120 ℃, respectively) were quantitatively calculated by using the triplet α-CH</w:t>
      </w:r>
      <w:r w:rsidRPr="00CA6D45">
        <w:rPr>
          <w:vertAlign w:val="subscript"/>
          <w:lang w:eastAsia="ko-KR"/>
        </w:rPr>
        <w:t>2</w:t>
      </w:r>
      <w:r w:rsidRPr="00CA6D45">
        <w:rPr>
          <w:lang w:eastAsia="ko-KR"/>
        </w:rPr>
        <w:t xml:space="preserve"> resonance peak areas corresponding to the 2</w:t>
      </w:r>
      <w:r w:rsidRPr="00CA6D45">
        <w:rPr>
          <w:vertAlign w:val="superscript"/>
          <w:lang w:eastAsia="ko-KR"/>
        </w:rPr>
        <w:t>nd</w:t>
      </w:r>
      <w:r w:rsidRPr="00CA6D45">
        <w:rPr>
          <w:lang w:eastAsia="ko-KR"/>
        </w:rPr>
        <w:t xml:space="preserve"> amine and ester compounds (light-blue-colored C1 for 2</w:t>
      </w:r>
      <w:r w:rsidRPr="00CA6D45">
        <w:rPr>
          <w:vertAlign w:val="superscript"/>
          <w:lang w:eastAsia="ko-KR"/>
        </w:rPr>
        <w:t>nd</w:t>
      </w:r>
      <w:r w:rsidRPr="00CA6D45">
        <w:rPr>
          <w:lang w:eastAsia="ko-KR"/>
        </w:rPr>
        <w:t xml:space="preserve"> amine compounds and pink-colored C2 for ester compounds in </w:t>
      </w:r>
      <w:r w:rsidRPr="00CA6D45">
        <w:rPr>
          <w:vertAlign w:val="superscript"/>
          <w:lang w:eastAsia="ko-KR"/>
        </w:rPr>
        <w:t>1</w:t>
      </w:r>
      <w:r w:rsidRPr="00CA6D45">
        <w:rPr>
          <w:lang w:eastAsia="ko-KR"/>
        </w:rPr>
        <w:t>H-NMR spectra), respectively, and the quintet β-CH</w:t>
      </w:r>
      <w:r w:rsidRPr="00CA6D45">
        <w:rPr>
          <w:vertAlign w:val="subscript"/>
          <w:lang w:eastAsia="ko-KR"/>
        </w:rPr>
        <w:t>2</w:t>
      </w:r>
      <w:r w:rsidRPr="00CA6D45">
        <w:rPr>
          <w:lang w:eastAsia="ko-KR"/>
        </w:rPr>
        <w:t xml:space="preserve"> resonance peak areas corresponding to Br-8 (green-colored C2 in </w:t>
      </w:r>
      <w:r w:rsidRPr="00CA6D45">
        <w:rPr>
          <w:vertAlign w:val="superscript"/>
          <w:lang w:eastAsia="ko-KR"/>
        </w:rPr>
        <w:t>1</w:t>
      </w:r>
      <w:r w:rsidRPr="00CA6D45">
        <w:rPr>
          <w:lang w:eastAsia="ko-KR"/>
        </w:rPr>
        <w:t xml:space="preserve">H-NMR spectra) in the respective </w:t>
      </w:r>
      <w:r w:rsidRPr="00CA6D45">
        <w:rPr>
          <w:vertAlign w:val="superscript"/>
          <w:lang w:eastAsia="ko-KR"/>
        </w:rPr>
        <w:t>1</w:t>
      </w:r>
      <w:r w:rsidRPr="00CA6D45">
        <w:rPr>
          <w:lang w:eastAsia="ko-KR"/>
        </w:rPr>
        <w:t>H-NMR spectra shown in</w:t>
      </w:r>
      <w:r w:rsidRPr="00CA6D45">
        <w:rPr>
          <w:rFonts w:eastAsiaTheme="minorEastAsia"/>
          <w:lang w:val="en-US" w:eastAsia="ko-KR"/>
        </w:rPr>
        <w:t xml:space="preserve"> </w:t>
      </w:r>
      <w:r w:rsidRPr="00CA6D45">
        <w:rPr>
          <w:rFonts w:eastAsiaTheme="minorEastAsia"/>
          <w:b/>
          <w:bCs/>
          <w:lang w:val="en-US" w:eastAsia="ko-KR"/>
        </w:rPr>
        <w:t>Fig</w:t>
      </w:r>
      <w:r w:rsidR="000C7F65">
        <w:rPr>
          <w:rFonts w:eastAsiaTheme="minorEastAsia" w:hint="eastAsia"/>
          <w:b/>
          <w:bCs/>
          <w:lang w:val="en-US" w:eastAsia="ko-KR"/>
        </w:rPr>
        <w:t>s</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C90B65" w:rsidRPr="00CA6D45">
        <w:rPr>
          <w:rFonts w:eastAsiaTheme="minorEastAsia" w:hint="eastAsia"/>
          <w:b/>
          <w:bCs/>
          <w:lang w:val="en-US" w:eastAsia="ko-KR"/>
        </w:rPr>
        <w:t>10</w:t>
      </w:r>
      <w:proofErr w:type="spellEnd"/>
      <w:r w:rsidRPr="00CA6D45">
        <w:rPr>
          <w:rFonts w:eastAsiaTheme="minorEastAsia"/>
          <w:b/>
          <w:bCs/>
          <w:lang w:val="en-US" w:eastAsia="ko-KR"/>
        </w:rPr>
        <w:t>–</w:t>
      </w:r>
      <w:proofErr w:type="spellStart"/>
      <w:r w:rsidR="008C12D9">
        <w:rPr>
          <w:rFonts w:eastAsiaTheme="minorEastAsia" w:hint="eastAsia"/>
          <w:b/>
          <w:bCs/>
          <w:lang w:val="en-US" w:eastAsia="ko-KR"/>
        </w:rPr>
        <w:t>S</w:t>
      </w:r>
      <w:r w:rsidRPr="00CA6D45">
        <w:rPr>
          <w:rFonts w:eastAsiaTheme="minorEastAsia"/>
          <w:b/>
          <w:bCs/>
          <w:lang w:val="en-US" w:eastAsia="ko-KR"/>
        </w:rPr>
        <w:t>1</w:t>
      </w:r>
      <w:r w:rsidR="00C90B65" w:rsidRPr="00CA6D45">
        <w:rPr>
          <w:rFonts w:eastAsiaTheme="minorEastAsia" w:hint="eastAsia"/>
          <w:b/>
          <w:bCs/>
          <w:lang w:val="en-US" w:eastAsia="ko-KR"/>
        </w:rPr>
        <w:t>5</w:t>
      </w:r>
      <w:proofErr w:type="spellEnd"/>
      <w:r w:rsidR="00974153">
        <w:rPr>
          <w:rFonts w:eastAsiaTheme="minorEastAsia" w:hint="eastAsia"/>
          <w:b/>
          <w:bCs/>
          <w:lang w:val="en-US" w:eastAsia="ko-KR"/>
        </w:rPr>
        <w:t xml:space="preserve"> </w:t>
      </w:r>
      <w:r w:rsidRPr="00974153">
        <w:rPr>
          <w:rFonts w:eastAsiaTheme="minorEastAsia" w:hint="eastAsia"/>
          <w:b/>
          <w:bCs/>
          <w:lang w:val="en-US" w:eastAsia="ko-KR"/>
        </w:rPr>
        <w:t>[</w:t>
      </w:r>
      <w:r w:rsidR="008A5D8A" w:rsidRPr="00974153">
        <w:rPr>
          <w:rFonts w:eastAsiaTheme="minorEastAsia" w:hint="eastAsia"/>
          <w:color w:val="FF0000"/>
          <w:lang w:val="en-US" w:eastAsia="ko-KR"/>
        </w:rPr>
        <w:t>14</w:t>
      </w:r>
      <w:r w:rsidRPr="00974153">
        <w:rPr>
          <w:rFonts w:eastAsiaTheme="minorEastAsia" w:hint="eastAsia"/>
          <w:lang w:val="en-US" w:eastAsia="ko-KR"/>
        </w:rPr>
        <w:t>]</w:t>
      </w:r>
      <w:r w:rsidR="00974153">
        <w:rPr>
          <w:rFonts w:eastAsiaTheme="minorEastAsia" w:hint="eastAsia"/>
          <w:lang w:val="en-US" w:eastAsia="ko-KR"/>
        </w:rPr>
        <w:t>.</w:t>
      </w:r>
      <w:r w:rsidRPr="00CA6D45">
        <w:rPr>
          <w:rFonts w:eastAsiaTheme="minorEastAsia"/>
          <w:lang w:val="en-US" w:eastAsia="ko-KR"/>
        </w:rPr>
        <w:t xml:space="preserve"> </w:t>
      </w:r>
      <w:r w:rsidRPr="00CA6D45">
        <w:rPr>
          <w:lang w:eastAsia="ko-KR"/>
        </w:rPr>
        <w:t xml:space="preserve">The area of each resonance peak divided by the number of </w:t>
      </w:r>
      <w:r w:rsidRPr="00CA6D45">
        <w:rPr>
          <w:rFonts w:hint="eastAsia"/>
          <w:lang w:eastAsia="ko-KR"/>
        </w:rPr>
        <w:t>the</w:t>
      </w:r>
      <w:r w:rsidRPr="00CA6D45">
        <w:rPr>
          <w:lang w:eastAsia="ko-KR"/>
        </w:rPr>
        <w:t xml:space="preserve"> </w:t>
      </w:r>
      <w:r w:rsidRPr="00CA6D45">
        <w:rPr>
          <w:rFonts w:hint="eastAsia"/>
          <w:lang w:eastAsia="ko-KR"/>
        </w:rPr>
        <w:t>included</w:t>
      </w:r>
      <w:r w:rsidRPr="00CA6D45">
        <w:rPr>
          <w:lang w:eastAsia="ko-KR"/>
        </w:rPr>
        <w:t xml:space="preserve"> hydrogen atoms was proportional to moles of each organic molecule (i.e., 2</w:t>
      </w:r>
      <w:r w:rsidRPr="00CA6D45">
        <w:rPr>
          <w:vertAlign w:val="superscript"/>
          <w:lang w:eastAsia="ko-KR"/>
        </w:rPr>
        <w:t>nd</w:t>
      </w:r>
      <w:r w:rsidRPr="00CA6D45">
        <w:rPr>
          <w:lang w:eastAsia="ko-KR"/>
        </w:rPr>
        <w:t xml:space="preserve"> amine and ester compounds, and Br-8)</w:t>
      </w:r>
      <w:r w:rsidRPr="00CA6D45">
        <w:rPr>
          <w:rFonts w:hint="eastAsia"/>
          <w:lang w:eastAsia="ko-KR"/>
        </w:rPr>
        <w:t>.</w:t>
      </w:r>
      <w:r w:rsidRPr="00CA6D45">
        <w:rPr>
          <w:lang w:eastAsia="ko-KR"/>
        </w:rPr>
        <w:t xml:space="preserve"> The area of each resonance peak </w:t>
      </w:r>
      <w:r w:rsidRPr="00CA6D45">
        <w:rPr>
          <w:rFonts w:hint="eastAsia"/>
          <w:lang w:eastAsia="ko-KR"/>
        </w:rPr>
        <w:t>was</w:t>
      </w:r>
      <w:r w:rsidRPr="00CA6D45">
        <w:rPr>
          <w:lang w:eastAsia="ko-KR"/>
        </w:rPr>
        <w:t xml:space="preserve"> quantitatively calculated by integrating the corresponding peak in the respective </w:t>
      </w:r>
      <w:r w:rsidRPr="00CA6D45">
        <w:rPr>
          <w:vertAlign w:val="superscript"/>
          <w:lang w:eastAsia="ko-KR"/>
        </w:rPr>
        <w:t>1</w:t>
      </w:r>
      <w:r w:rsidRPr="00CA6D45">
        <w:rPr>
          <w:lang w:eastAsia="ko-KR"/>
        </w:rPr>
        <w:t>H</w:t>
      </w:r>
      <w:r w:rsidRPr="00CA6D45">
        <w:rPr>
          <w:rFonts w:hint="eastAsia"/>
          <w:lang w:eastAsia="ko-KR"/>
        </w:rPr>
        <w:t>-</w:t>
      </w:r>
      <w:r w:rsidRPr="00CA6D45">
        <w:rPr>
          <w:lang w:eastAsia="ko-KR"/>
        </w:rPr>
        <w:t>NMR spectra. The amount of each 2</w:t>
      </w:r>
      <w:r w:rsidRPr="00CA6D45">
        <w:rPr>
          <w:vertAlign w:val="superscript"/>
          <w:lang w:eastAsia="ko-KR"/>
        </w:rPr>
        <w:t>nd</w:t>
      </w:r>
      <w:r w:rsidRPr="00CA6D45">
        <w:rPr>
          <w:lang w:eastAsia="ko-KR"/>
        </w:rPr>
        <w:t xml:space="preserve"> amine and ester compound produced is equal to the amount of each nucleophilic OLA and oleate that participated in this S</w:t>
      </w:r>
      <w:r w:rsidRPr="00CA6D45">
        <w:rPr>
          <w:vertAlign w:val="subscript"/>
          <w:lang w:eastAsia="ko-KR"/>
        </w:rPr>
        <w:t>N</w:t>
      </w:r>
      <w:r w:rsidRPr="00CA6D45">
        <w:rPr>
          <w:lang w:eastAsia="ko-KR"/>
        </w:rPr>
        <w:t>2 reaction. The total of the 2</w:t>
      </w:r>
      <w:r w:rsidRPr="00CA6D45">
        <w:rPr>
          <w:vertAlign w:val="superscript"/>
          <w:lang w:eastAsia="ko-KR"/>
        </w:rPr>
        <w:t>nd</w:t>
      </w:r>
      <w:r w:rsidRPr="00CA6D45">
        <w:rPr>
          <w:lang w:eastAsia="ko-KR"/>
        </w:rPr>
        <w:t xml:space="preserve"> amine and ester compounds produced is equal to the total yield of Br</w:t>
      </w:r>
      <w:r w:rsidRPr="00CA6D45">
        <w:rPr>
          <w:vertAlign w:val="superscript"/>
          <w:lang w:eastAsia="ko-KR"/>
        </w:rPr>
        <w:t>–</w:t>
      </w:r>
      <w:r w:rsidRPr="00CA6D45">
        <w:rPr>
          <w:lang w:eastAsia="ko-KR"/>
        </w:rPr>
        <w:t xml:space="preserve"> produced in the S</w:t>
      </w:r>
      <w:r w:rsidRPr="00CA6D45">
        <w:rPr>
          <w:vertAlign w:val="subscript"/>
          <w:lang w:eastAsia="ko-KR"/>
        </w:rPr>
        <w:t>N</w:t>
      </w:r>
      <w:r w:rsidRPr="00CA6D45">
        <w:rPr>
          <w:lang w:eastAsia="ko-KR"/>
        </w:rPr>
        <w:t>2 reaction because the amount of alkyl−nucleophile organic compounds is generated with the same molar quantity as the halide anions. The sum of the amount of released Br</w:t>
      </w:r>
      <w:r w:rsidRPr="00CA6D45">
        <w:rPr>
          <w:vertAlign w:val="superscript"/>
          <w:lang w:eastAsia="ko-KR"/>
        </w:rPr>
        <w:t>–</w:t>
      </w:r>
      <w:r w:rsidRPr="00CA6D45">
        <w:rPr>
          <w:lang w:eastAsia="ko-KR"/>
        </w:rPr>
        <w:t xml:space="preserve"> and the amount of unreacted Br-8 is equal to the initial feeding amount of Br-8. By using the ratios of each amount of 2</w:t>
      </w:r>
      <w:r w:rsidRPr="00CA6D45">
        <w:rPr>
          <w:vertAlign w:val="superscript"/>
          <w:lang w:eastAsia="ko-KR"/>
        </w:rPr>
        <w:t>nd</w:t>
      </w:r>
      <w:r w:rsidRPr="00CA6D45">
        <w:rPr>
          <w:lang w:eastAsia="ko-KR"/>
        </w:rPr>
        <w:t xml:space="preserve"> amine or ester compounds to the initial feeding amount of Br-8, the number of moles of Br</w:t>
      </w:r>
      <w:r w:rsidRPr="00CA6D45">
        <w:rPr>
          <w:vertAlign w:val="superscript"/>
          <w:lang w:eastAsia="ko-KR"/>
        </w:rPr>
        <w:t>–</w:t>
      </w:r>
      <w:r w:rsidRPr="00CA6D45">
        <w:rPr>
          <w:lang w:eastAsia="ko-KR"/>
        </w:rPr>
        <w:t xml:space="preserve"> released by OLA and oleate, respectively, were calculated from the following equations:</w:t>
      </w:r>
    </w:p>
    <w:p w14:paraId="291726C5" w14:textId="77777777" w:rsidR="008F59F3" w:rsidRPr="00CA6D45" w:rsidRDefault="008F59F3" w:rsidP="008F59F3">
      <w:pPr>
        <w:spacing w:line="360" w:lineRule="auto"/>
        <w:jc w:val="both"/>
        <w:rPr>
          <w:rFonts w:eastAsiaTheme="minorEastAsia"/>
          <w:lang w:val="en-US" w:eastAsia="ko-KR"/>
        </w:rPr>
      </w:pPr>
    </w:p>
    <w:p w14:paraId="783711FB" w14:textId="77777777" w:rsidR="008F59F3" w:rsidRPr="00CA6D45" w:rsidRDefault="00000000" w:rsidP="008F59F3">
      <w:pPr>
        <w:spacing w:line="360" w:lineRule="auto"/>
        <w:jc w:val="both"/>
        <w:rPr>
          <w:rFonts w:eastAsiaTheme="minorEastAsia"/>
          <w:sz w:val="20"/>
          <w:szCs w:val="20"/>
          <w:lang w:val="en-US" w:eastAsia="ko-KR"/>
        </w:rPr>
      </w:pPr>
      <m:oMath>
        <m:d>
          <m:dPr>
            <m:begChr m:val="["/>
            <m:endChr m:val="]"/>
            <m:ctrlPr>
              <w:rPr>
                <w:rFonts w:ascii="Cambria Math" w:eastAsiaTheme="minorEastAsia" w:hAnsi="Cambria Math"/>
                <w:i/>
                <w:sz w:val="20"/>
                <w:szCs w:val="20"/>
                <w:lang w:val="en-US" w:eastAsia="ko-KR"/>
              </w:rPr>
            </m:ctrlPr>
          </m:dPr>
          <m:e>
            <m:r>
              <w:rPr>
                <w:rFonts w:ascii="Cambria Math" w:eastAsiaTheme="minorEastAsia" w:hAnsi="Cambria Math"/>
                <w:sz w:val="20"/>
                <w:szCs w:val="20"/>
                <w:lang w:val="en-US" w:eastAsia="ko-KR"/>
              </w:rPr>
              <m:t xml:space="preserve">Moles of </m:t>
            </m:r>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Br</m:t>
                </m:r>
              </m:e>
              <m:sup>
                <m:r>
                  <w:rPr>
                    <w:rFonts w:ascii="Cambria Math" w:eastAsiaTheme="minorEastAsia" w:hAnsi="Cambria Math"/>
                    <w:sz w:val="20"/>
                    <w:szCs w:val="20"/>
                    <w:lang w:val="en-US" w:eastAsia="ko-KR"/>
                  </w:rPr>
                  <m:t>-</m:t>
                </m:r>
              </m:sup>
            </m:sSup>
            <m:r>
              <w:rPr>
                <w:rFonts w:ascii="Cambria Math" w:eastAsiaTheme="minorEastAsia" w:hAnsi="Cambria Math"/>
                <w:sz w:val="20"/>
                <w:szCs w:val="20"/>
                <w:lang w:val="en-US" w:eastAsia="ko-KR"/>
              </w:rPr>
              <m:t xml:space="preserve"> released by OLA</m:t>
            </m:r>
          </m:e>
        </m:d>
        <m:r>
          <w:rPr>
            <w:rFonts w:ascii="Cambria Math" w:eastAsiaTheme="minorEastAsia" w:hAnsi="Cambria Math"/>
            <w:sz w:val="20"/>
            <w:szCs w:val="20"/>
            <w:lang w:val="en-US" w:eastAsia="ko-KR"/>
          </w:rPr>
          <m:t xml:space="preserve">= </m:t>
        </m:r>
        <m:f>
          <m:fPr>
            <m:ctrlPr>
              <w:rPr>
                <w:rFonts w:ascii="Cambria Math" w:eastAsiaTheme="minorEastAsia" w:hAnsi="Cambria Math"/>
                <w:i/>
                <w:sz w:val="20"/>
                <w:szCs w:val="20"/>
                <w:lang w:val="en-US" w:eastAsia="ko-KR"/>
              </w:rPr>
            </m:ctrlPr>
          </m:fPr>
          <m:num>
            <m:r>
              <w:rPr>
                <w:rFonts w:ascii="Cambria Math" w:eastAsiaTheme="minorEastAsia" w:hAnsi="Cambria Math"/>
                <w:sz w:val="20"/>
                <w:szCs w:val="20"/>
                <w:lang w:val="en-US" w:eastAsia="ko-KR"/>
              </w:rPr>
              <m:t>[</m:t>
            </m:r>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2</m:t>
                </m:r>
              </m:e>
              <m:sup>
                <m:r>
                  <w:rPr>
                    <w:rFonts w:ascii="Cambria Math" w:eastAsiaTheme="minorEastAsia" w:hAnsi="Cambria Math"/>
                    <w:sz w:val="20"/>
                    <w:szCs w:val="20"/>
                    <w:lang w:val="en-US" w:eastAsia="ko-KR"/>
                  </w:rPr>
                  <m:t>nd</m:t>
                </m:r>
              </m:sup>
            </m:sSup>
            <m:r>
              <w:rPr>
                <w:rFonts w:ascii="Cambria Math" w:eastAsiaTheme="minorEastAsia" w:hAnsi="Cambria Math"/>
                <w:sz w:val="20"/>
                <w:szCs w:val="20"/>
                <w:lang w:val="en-US" w:eastAsia="ko-KR"/>
              </w:rPr>
              <m:t xml:space="preserve"> amine]</m:t>
            </m:r>
          </m:num>
          <m:den>
            <m:d>
              <m:dPr>
                <m:begChr m:val="["/>
                <m:endChr m:val="]"/>
                <m:ctrlPr>
                  <w:rPr>
                    <w:rFonts w:ascii="Cambria Math" w:eastAsiaTheme="minorEastAsia" w:hAnsi="Cambria Math"/>
                    <w:i/>
                    <w:sz w:val="20"/>
                    <w:szCs w:val="20"/>
                    <w:lang w:val="en-US" w:eastAsia="ko-KR"/>
                  </w:rPr>
                </m:ctrlPr>
              </m:dPr>
              <m:e>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2</m:t>
                    </m:r>
                  </m:e>
                  <m:sup>
                    <m:r>
                      <w:rPr>
                        <w:rFonts w:ascii="Cambria Math" w:eastAsiaTheme="minorEastAsia" w:hAnsi="Cambria Math"/>
                        <w:sz w:val="20"/>
                        <w:szCs w:val="20"/>
                        <w:lang w:val="en-US" w:eastAsia="ko-KR"/>
                      </w:rPr>
                      <m:t>nd</m:t>
                    </m:r>
                  </m:sup>
                </m:sSup>
                <m:r>
                  <w:rPr>
                    <w:rFonts w:ascii="Cambria Math" w:eastAsiaTheme="minorEastAsia" w:hAnsi="Cambria Math"/>
                    <w:sz w:val="20"/>
                    <w:szCs w:val="20"/>
                    <w:lang w:val="en-US" w:eastAsia="ko-KR"/>
                  </w:rPr>
                  <m:t xml:space="preserve"> amine</m:t>
                </m:r>
              </m:e>
            </m:d>
            <m:r>
              <w:rPr>
                <w:rFonts w:ascii="Cambria Math" w:eastAsiaTheme="minorEastAsia" w:hAnsi="Cambria Math"/>
                <w:sz w:val="20"/>
                <w:szCs w:val="20"/>
                <w:lang w:val="en-US" w:eastAsia="ko-KR"/>
              </w:rPr>
              <m:t xml:space="preserve"> + </m:t>
            </m:r>
            <m:d>
              <m:dPr>
                <m:begChr m:val="["/>
                <m:endChr m:val="]"/>
                <m:ctrlPr>
                  <w:rPr>
                    <w:rFonts w:ascii="Cambria Math" w:eastAsiaTheme="minorEastAsia" w:hAnsi="Cambria Math"/>
                    <w:i/>
                    <w:sz w:val="20"/>
                    <w:szCs w:val="20"/>
                    <w:lang w:val="en-US" w:eastAsia="ko-KR"/>
                  </w:rPr>
                </m:ctrlPr>
              </m:dPr>
              <m:e>
                <m:r>
                  <w:rPr>
                    <w:rFonts w:ascii="Cambria Math" w:eastAsiaTheme="minorEastAsia" w:hAnsi="Cambria Math"/>
                    <w:sz w:val="20"/>
                    <w:szCs w:val="20"/>
                    <w:lang w:val="en-US" w:eastAsia="ko-KR"/>
                  </w:rPr>
                  <m:t>ester</m:t>
                </m:r>
              </m:e>
            </m:d>
            <m:r>
              <w:rPr>
                <w:rFonts w:ascii="Cambria Math" w:eastAsiaTheme="minorEastAsia" w:hAnsi="Cambria Math"/>
                <w:sz w:val="20"/>
                <w:szCs w:val="20"/>
                <w:lang w:val="en-US" w:eastAsia="ko-KR"/>
              </w:rPr>
              <m:t xml:space="preserve"> + [Br</m:t>
            </m:r>
            <m:r>
              <m:rPr>
                <m:nor/>
              </m:rPr>
              <w:rPr>
                <w:rFonts w:ascii="Cambria Math" w:eastAsiaTheme="minorEastAsia" w:hAnsi="Cambria Math"/>
                <w:sz w:val="20"/>
                <w:szCs w:val="20"/>
                <w:lang w:val="en-US" w:eastAsia="ko-KR"/>
              </w:rPr>
              <m:t>-8]</m:t>
            </m:r>
          </m:den>
        </m:f>
        <m:r>
          <w:rPr>
            <w:rFonts w:ascii="Cambria Math" w:eastAsiaTheme="minorEastAsia" w:hAnsi="Cambria Math"/>
            <w:sz w:val="20"/>
            <w:szCs w:val="20"/>
            <w:lang w:val="en-US" w:eastAsia="ko-KR"/>
          </w:rPr>
          <m:t xml:space="preserve"> × [Initial feeding moles of Br</m:t>
        </m:r>
        <m:r>
          <m:rPr>
            <m:nor/>
          </m:rPr>
          <w:rPr>
            <w:rFonts w:ascii="Cambria Math" w:eastAsiaTheme="minorEastAsia" w:hAnsi="Cambria Math"/>
            <w:sz w:val="20"/>
            <w:szCs w:val="20"/>
            <w:lang w:val="en-US" w:eastAsia="ko-KR"/>
          </w:rPr>
          <m:t>-</m:t>
        </m:r>
        <m:r>
          <w:rPr>
            <w:rFonts w:ascii="Cambria Math" w:eastAsiaTheme="minorEastAsia" w:hAnsi="Cambria Math"/>
            <w:sz w:val="20"/>
            <w:szCs w:val="20"/>
            <w:lang w:val="en-US" w:eastAsia="ko-KR"/>
          </w:rPr>
          <m:t>8]</m:t>
        </m:r>
      </m:oMath>
      <w:r w:rsidR="008F59F3" w:rsidRPr="00CA6D45">
        <w:rPr>
          <w:rFonts w:eastAsiaTheme="minorEastAsia"/>
          <w:lang w:val="en-US" w:eastAsia="ko-KR"/>
        </w:rPr>
        <w:t xml:space="preserve"> (1)</w:t>
      </w:r>
    </w:p>
    <w:p w14:paraId="73B9AFC9" w14:textId="77777777" w:rsidR="008F59F3" w:rsidRPr="00CA6D45" w:rsidRDefault="00000000" w:rsidP="008F59F3">
      <w:pPr>
        <w:spacing w:line="360" w:lineRule="auto"/>
        <w:jc w:val="both"/>
        <w:rPr>
          <w:rFonts w:eastAsiaTheme="minorEastAsia"/>
          <w:sz w:val="20"/>
          <w:szCs w:val="20"/>
          <w:lang w:val="en-US" w:eastAsia="ko-KR"/>
        </w:rPr>
      </w:pPr>
      <m:oMath>
        <m:d>
          <m:dPr>
            <m:begChr m:val="["/>
            <m:endChr m:val="]"/>
            <m:ctrlPr>
              <w:rPr>
                <w:rFonts w:ascii="Cambria Math" w:eastAsiaTheme="minorEastAsia" w:hAnsi="Cambria Math"/>
                <w:i/>
                <w:sz w:val="20"/>
                <w:szCs w:val="20"/>
                <w:lang w:val="en-US" w:eastAsia="ko-KR"/>
              </w:rPr>
            </m:ctrlPr>
          </m:dPr>
          <m:e>
            <m:r>
              <w:rPr>
                <w:rFonts w:ascii="Cambria Math" w:eastAsiaTheme="minorEastAsia" w:hAnsi="Cambria Math"/>
                <w:sz w:val="20"/>
                <w:szCs w:val="20"/>
                <w:lang w:val="en-US" w:eastAsia="ko-KR"/>
              </w:rPr>
              <m:t xml:space="preserve">Moles of </m:t>
            </m:r>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Br</m:t>
                </m:r>
              </m:e>
              <m:sup>
                <m:r>
                  <w:rPr>
                    <w:rFonts w:ascii="Cambria Math" w:eastAsiaTheme="minorEastAsia" w:hAnsi="Cambria Math"/>
                    <w:sz w:val="20"/>
                    <w:szCs w:val="20"/>
                    <w:lang w:val="en-US" w:eastAsia="ko-KR"/>
                  </w:rPr>
                  <m:t>-</m:t>
                </m:r>
              </m:sup>
            </m:sSup>
            <m:r>
              <w:rPr>
                <w:rFonts w:ascii="Cambria Math" w:eastAsiaTheme="minorEastAsia" w:hAnsi="Cambria Math"/>
                <w:sz w:val="20"/>
                <w:szCs w:val="20"/>
                <w:lang w:val="en-US" w:eastAsia="ko-KR"/>
              </w:rPr>
              <m:t xml:space="preserve"> released by oleate</m:t>
            </m:r>
          </m:e>
        </m:d>
        <m:r>
          <w:rPr>
            <w:rFonts w:ascii="Cambria Math" w:eastAsiaTheme="minorEastAsia" w:hAnsi="Cambria Math"/>
            <w:sz w:val="20"/>
            <w:szCs w:val="20"/>
            <w:lang w:val="en-US" w:eastAsia="ko-KR"/>
          </w:rPr>
          <m:t xml:space="preserve">= </m:t>
        </m:r>
        <m:f>
          <m:fPr>
            <m:ctrlPr>
              <w:rPr>
                <w:rFonts w:ascii="Cambria Math" w:eastAsiaTheme="minorEastAsia" w:hAnsi="Cambria Math"/>
                <w:i/>
                <w:sz w:val="20"/>
                <w:szCs w:val="20"/>
                <w:lang w:val="en-US" w:eastAsia="ko-KR"/>
              </w:rPr>
            </m:ctrlPr>
          </m:fPr>
          <m:num>
            <m:r>
              <w:rPr>
                <w:rFonts w:ascii="Cambria Math" w:eastAsiaTheme="minorEastAsia" w:hAnsi="Cambria Math"/>
                <w:sz w:val="20"/>
                <w:szCs w:val="20"/>
                <w:lang w:val="en-US" w:eastAsia="ko-KR"/>
              </w:rPr>
              <m:t>[ester]</m:t>
            </m:r>
          </m:num>
          <m:den>
            <m:d>
              <m:dPr>
                <m:begChr m:val="["/>
                <m:endChr m:val="]"/>
                <m:ctrlPr>
                  <w:rPr>
                    <w:rFonts w:ascii="Cambria Math" w:eastAsiaTheme="minorEastAsia" w:hAnsi="Cambria Math"/>
                    <w:i/>
                    <w:sz w:val="20"/>
                    <w:szCs w:val="20"/>
                    <w:lang w:val="en-US" w:eastAsia="ko-KR"/>
                  </w:rPr>
                </m:ctrlPr>
              </m:dPr>
              <m:e>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2</m:t>
                    </m:r>
                  </m:e>
                  <m:sup>
                    <m:r>
                      <w:rPr>
                        <w:rFonts w:ascii="Cambria Math" w:eastAsiaTheme="minorEastAsia" w:hAnsi="Cambria Math"/>
                        <w:sz w:val="20"/>
                        <w:szCs w:val="20"/>
                        <w:lang w:val="en-US" w:eastAsia="ko-KR"/>
                      </w:rPr>
                      <m:t>nd</m:t>
                    </m:r>
                  </m:sup>
                </m:sSup>
                <m:r>
                  <w:rPr>
                    <w:rFonts w:ascii="Cambria Math" w:eastAsiaTheme="minorEastAsia" w:hAnsi="Cambria Math"/>
                    <w:sz w:val="20"/>
                    <w:szCs w:val="20"/>
                    <w:lang w:val="en-US" w:eastAsia="ko-KR"/>
                  </w:rPr>
                  <m:t xml:space="preserve"> amine</m:t>
                </m:r>
              </m:e>
            </m:d>
            <m:r>
              <w:rPr>
                <w:rFonts w:ascii="Cambria Math" w:eastAsiaTheme="minorEastAsia" w:hAnsi="Cambria Math"/>
                <w:sz w:val="20"/>
                <w:szCs w:val="20"/>
                <w:lang w:val="en-US" w:eastAsia="ko-KR"/>
              </w:rPr>
              <m:t xml:space="preserve"> + </m:t>
            </m:r>
            <m:d>
              <m:dPr>
                <m:begChr m:val="["/>
                <m:endChr m:val="]"/>
                <m:ctrlPr>
                  <w:rPr>
                    <w:rFonts w:ascii="Cambria Math" w:eastAsiaTheme="minorEastAsia" w:hAnsi="Cambria Math"/>
                    <w:i/>
                    <w:sz w:val="20"/>
                    <w:szCs w:val="20"/>
                    <w:lang w:val="en-US" w:eastAsia="ko-KR"/>
                  </w:rPr>
                </m:ctrlPr>
              </m:dPr>
              <m:e>
                <m:r>
                  <w:rPr>
                    <w:rFonts w:ascii="Cambria Math" w:eastAsiaTheme="minorEastAsia" w:hAnsi="Cambria Math"/>
                    <w:sz w:val="20"/>
                    <w:szCs w:val="20"/>
                    <w:lang w:val="en-US" w:eastAsia="ko-KR"/>
                  </w:rPr>
                  <m:t>ester</m:t>
                </m:r>
              </m:e>
            </m:d>
            <m:r>
              <w:rPr>
                <w:rFonts w:ascii="Cambria Math" w:eastAsiaTheme="minorEastAsia" w:hAnsi="Cambria Math"/>
                <w:sz w:val="20"/>
                <w:szCs w:val="20"/>
                <w:lang w:val="en-US" w:eastAsia="ko-KR"/>
              </w:rPr>
              <m:t xml:space="preserve"> + [Br</m:t>
            </m:r>
            <m:r>
              <m:rPr>
                <m:nor/>
              </m:rPr>
              <w:rPr>
                <w:rFonts w:ascii="Cambria Math" w:eastAsiaTheme="minorEastAsia" w:hAnsi="Cambria Math"/>
                <w:sz w:val="20"/>
                <w:szCs w:val="20"/>
                <w:lang w:val="en-US" w:eastAsia="ko-KR"/>
              </w:rPr>
              <m:t>-8]</m:t>
            </m:r>
          </m:den>
        </m:f>
        <m:r>
          <w:rPr>
            <w:rFonts w:ascii="Cambria Math" w:eastAsiaTheme="minorEastAsia" w:hAnsi="Cambria Math"/>
            <w:sz w:val="20"/>
            <w:szCs w:val="20"/>
            <w:lang w:val="en-US" w:eastAsia="ko-KR"/>
          </w:rPr>
          <m:t xml:space="preserve"> × [Initial feeding moles of Br</m:t>
        </m:r>
        <m:r>
          <m:rPr>
            <m:nor/>
          </m:rPr>
          <w:rPr>
            <w:rFonts w:ascii="Cambria Math" w:eastAsiaTheme="minorEastAsia" w:hAnsi="Cambria Math"/>
            <w:sz w:val="20"/>
            <w:szCs w:val="20"/>
            <w:lang w:val="en-US" w:eastAsia="ko-KR"/>
          </w:rPr>
          <m:t>-</m:t>
        </m:r>
        <m:r>
          <w:rPr>
            <w:rFonts w:ascii="Cambria Math" w:eastAsiaTheme="minorEastAsia" w:hAnsi="Cambria Math"/>
            <w:sz w:val="20"/>
            <w:szCs w:val="20"/>
            <w:lang w:val="en-US" w:eastAsia="ko-KR"/>
          </w:rPr>
          <m:t>8]</m:t>
        </m:r>
      </m:oMath>
      <w:r w:rsidR="008F59F3" w:rsidRPr="00CA6D45">
        <w:rPr>
          <w:rFonts w:eastAsiaTheme="minorEastAsia"/>
          <w:lang w:val="en-US" w:eastAsia="ko-KR"/>
        </w:rPr>
        <w:t xml:space="preserve"> (2)</w:t>
      </w:r>
    </w:p>
    <w:p w14:paraId="3599978C" w14:textId="77777777" w:rsidR="008F59F3" w:rsidRPr="00CA6D45" w:rsidRDefault="00000000" w:rsidP="008F59F3">
      <w:pPr>
        <w:spacing w:line="360" w:lineRule="auto"/>
        <w:jc w:val="both"/>
        <w:rPr>
          <w:rFonts w:eastAsiaTheme="minorEastAsia"/>
          <w:lang w:val="en-US" w:eastAsia="ko-KR"/>
        </w:rPr>
      </w:pPr>
      <m:oMath>
        <m:d>
          <m:dPr>
            <m:begChr m:val="["/>
            <m:endChr m:val="]"/>
            <m:ctrlPr>
              <w:rPr>
                <w:rFonts w:ascii="Cambria Math" w:eastAsiaTheme="minorEastAsia" w:hAnsi="Cambria Math"/>
                <w:i/>
                <w:sz w:val="20"/>
                <w:szCs w:val="20"/>
                <w:lang w:val="en-US" w:eastAsia="ko-KR"/>
              </w:rPr>
            </m:ctrlPr>
          </m:dPr>
          <m:e>
            <m:r>
              <w:rPr>
                <w:rFonts w:ascii="Cambria Math" w:eastAsiaTheme="minorEastAsia" w:hAnsi="Cambria Math"/>
                <w:sz w:val="20"/>
                <w:szCs w:val="20"/>
                <w:lang w:val="en-US" w:eastAsia="ko-KR"/>
              </w:rPr>
              <m:t xml:space="preserve">Total yield of </m:t>
            </m:r>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Br</m:t>
                </m:r>
              </m:e>
              <m:sup>
                <m:r>
                  <w:rPr>
                    <w:rFonts w:ascii="Cambria Math" w:eastAsiaTheme="minorEastAsia" w:hAnsi="Cambria Math"/>
                    <w:sz w:val="20"/>
                    <w:szCs w:val="20"/>
                    <w:lang w:val="en-US" w:eastAsia="ko-KR"/>
                  </w:rPr>
                  <m:t>-</m:t>
                </m:r>
              </m:sup>
            </m:sSup>
          </m:e>
        </m:d>
        <m:r>
          <w:rPr>
            <w:rFonts w:ascii="Cambria Math" w:eastAsiaTheme="minorEastAsia" w:hAnsi="Cambria Math"/>
            <w:sz w:val="20"/>
            <w:szCs w:val="20"/>
            <w:lang w:val="en-US" w:eastAsia="ko-KR"/>
          </w:rPr>
          <m:t xml:space="preserve"> = </m:t>
        </m:r>
        <m:d>
          <m:dPr>
            <m:begChr m:val="["/>
            <m:endChr m:val="]"/>
            <m:ctrlPr>
              <w:rPr>
                <w:rFonts w:ascii="Cambria Math" w:eastAsiaTheme="minorEastAsia" w:hAnsi="Cambria Math"/>
                <w:i/>
                <w:sz w:val="20"/>
                <w:szCs w:val="20"/>
                <w:lang w:val="en-US" w:eastAsia="ko-KR"/>
              </w:rPr>
            </m:ctrlPr>
          </m:dPr>
          <m:e>
            <m:r>
              <w:rPr>
                <w:rFonts w:ascii="Cambria Math" w:eastAsiaTheme="minorEastAsia" w:hAnsi="Cambria Math"/>
                <w:sz w:val="20"/>
                <w:szCs w:val="20"/>
                <w:lang w:val="en-US" w:eastAsia="ko-KR"/>
              </w:rPr>
              <m:t xml:space="preserve">Moles of </m:t>
            </m:r>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Br</m:t>
                </m:r>
              </m:e>
              <m:sup>
                <m:r>
                  <w:rPr>
                    <w:rFonts w:ascii="Cambria Math" w:eastAsiaTheme="minorEastAsia" w:hAnsi="Cambria Math"/>
                    <w:sz w:val="20"/>
                    <w:szCs w:val="20"/>
                    <w:lang w:val="en-US" w:eastAsia="ko-KR"/>
                  </w:rPr>
                  <m:t>-</m:t>
                </m:r>
              </m:sup>
            </m:sSup>
            <m:r>
              <w:rPr>
                <w:rFonts w:ascii="Cambria Math" w:eastAsiaTheme="minorEastAsia" w:hAnsi="Cambria Math"/>
                <w:sz w:val="20"/>
                <w:szCs w:val="20"/>
                <w:lang w:val="en-US" w:eastAsia="ko-KR"/>
              </w:rPr>
              <m:t xml:space="preserve"> released by OLA</m:t>
            </m:r>
          </m:e>
        </m:d>
        <m:r>
          <w:rPr>
            <w:rFonts w:ascii="Cambria Math" w:eastAsiaTheme="minorEastAsia" w:hAnsi="Cambria Math"/>
            <w:sz w:val="20"/>
            <w:szCs w:val="20"/>
            <w:lang w:val="en-US" w:eastAsia="ko-KR"/>
          </w:rPr>
          <m:t xml:space="preserve"> + [Moles of </m:t>
        </m:r>
        <m:sSup>
          <m:sSupPr>
            <m:ctrlPr>
              <w:rPr>
                <w:rFonts w:ascii="Cambria Math" w:eastAsiaTheme="minorEastAsia" w:hAnsi="Cambria Math"/>
                <w:i/>
                <w:sz w:val="20"/>
                <w:szCs w:val="20"/>
                <w:lang w:val="en-US" w:eastAsia="ko-KR"/>
              </w:rPr>
            </m:ctrlPr>
          </m:sSupPr>
          <m:e>
            <m:r>
              <w:rPr>
                <w:rFonts w:ascii="Cambria Math" w:eastAsiaTheme="minorEastAsia" w:hAnsi="Cambria Math"/>
                <w:sz w:val="20"/>
                <w:szCs w:val="20"/>
                <w:lang w:val="en-US" w:eastAsia="ko-KR"/>
              </w:rPr>
              <m:t>Br</m:t>
            </m:r>
          </m:e>
          <m:sup>
            <m:r>
              <w:rPr>
                <w:rFonts w:ascii="Cambria Math" w:eastAsiaTheme="minorEastAsia" w:hAnsi="Cambria Math"/>
                <w:sz w:val="20"/>
                <w:szCs w:val="20"/>
                <w:lang w:val="en-US" w:eastAsia="ko-KR"/>
              </w:rPr>
              <m:t>-</m:t>
            </m:r>
          </m:sup>
        </m:sSup>
        <m:r>
          <w:rPr>
            <w:rFonts w:ascii="Cambria Math" w:eastAsiaTheme="minorEastAsia" w:hAnsi="Cambria Math"/>
            <w:sz w:val="20"/>
            <w:szCs w:val="20"/>
            <w:lang w:val="en-US" w:eastAsia="ko-KR"/>
          </w:rPr>
          <m:t xml:space="preserve"> released by oleate]</m:t>
        </m:r>
      </m:oMath>
      <w:r w:rsidR="008F59F3" w:rsidRPr="00CA6D45">
        <w:rPr>
          <w:rFonts w:eastAsiaTheme="minorEastAsia" w:hint="eastAsia"/>
          <w:lang w:val="en-US" w:eastAsia="ko-KR"/>
        </w:rPr>
        <w:t xml:space="preserve"> </w:t>
      </w:r>
      <w:r w:rsidR="008F59F3" w:rsidRPr="00CA6D45">
        <w:rPr>
          <w:rFonts w:eastAsiaTheme="minorEastAsia"/>
          <w:lang w:val="en-US" w:eastAsia="ko-KR"/>
        </w:rPr>
        <w:t>(3)</w:t>
      </w:r>
    </w:p>
    <w:p w14:paraId="6057B47E" w14:textId="77777777" w:rsidR="008F59F3" w:rsidRPr="00CA6D45" w:rsidRDefault="008F59F3" w:rsidP="008F59F3">
      <w:pPr>
        <w:spacing w:line="360" w:lineRule="auto"/>
        <w:jc w:val="both"/>
        <w:rPr>
          <w:rFonts w:eastAsiaTheme="minorEastAsia"/>
          <w:lang w:val="en-US" w:eastAsia="ko-KR"/>
        </w:rPr>
      </w:pPr>
    </w:p>
    <w:p w14:paraId="1FB42F6D" w14:textId="6780E4FB" w:rsidR="008F59F3" w:rsidRPr="00CA6D45" w:rsidRDefault="008F59F3" w:rsidP="008F59F3">
      <w:pPr>
        <w:spacing w:line="360" w:lineRule="auto"/>
        <w:jc w:val="both"/>
        <w:rPr>
          <w:rFonts w:eastAsiaTheme="minorEastAsia"/>
          <w:lang w:val="en-US" w:eastAsia="ko-KR"/>
        </w:rPr>
      </w:pPr>
      <w:r w:rsidRPr="00CA6D45">
        <w:rPr>
          <w:lang w:eastAsia="ko-KR"/>
        </w:rPr>
        <w:t>where [2</w:t>
      </w:r>
      <w:r w:rsidRPr="00CA6D45">
        <w:rPr>
          <w:vertAlign w:val="superscript"/>
          <w:lang w:eastAsia="ko-KR"/>
        </w:rPr>
        <w:t>nd</w:t>
      </w:r>
      <w:r w:rsidRPr="00CA6D45">
        <w:rPr>
          <w:lang w:eastAsia="ko-KR"/>
        </w:rPr>
        <w:t xml:space="preserve"> amine] is the area of α-CH</w:t>
      </w:r>
      <w:r w:rsidRPr="00CA6D45">
        <w:rPr>
          <w:vertAlign w:val="subscript"/>
          <w:lang w:eastAsia="ko-KR"/>
        </w:rPr>
        <w:t>2</w:t>
      </w:r>
      <w:r w:rsidRPr="00CA6D45">
        <w:rPr>
          <w:lang w:eastAsia="ko-KR"/>
        </w:rPr>
        <w:t xml:space="preserve"> resonance peak of 2</w:t>
      </w:r>
      <w:r w:rsidRPr="00CA6D45">
        <w:rPr>
          <w:vertAlign w:val="superscript"/>
          <w:lang w:eastAsia="ko-KR"/>
        </w:rPr>
        <w:t>nd</w:t>
      </w:r>
      <w:r w:rsidRPr="00CA6D45">
        <w:rPr>
          <w:lang w:eastAsia="ko-KR"/>
        </w:rPr>
        <w:t xml:space="preserve"> amine compound (light-blue-colored C1) divided by 4, [ester] is the area of α-CH</w:t>
      </w:r>
      <w:r w:rsidRPr="00CA6D45">
        <w:rPr>
          <w:vertAlign w:val="subscript"/>
          <w:lang w:eastAsia="ko-KR"/>
        </w:rPr>
        <w:t>2</w:t>
      </w:r>
      <w:r w:rsidRPr="00CA6D45">
        <w:rPr>
          <w:lang w:eastAsia="ko-KR"/>
        </w:rPr>
        <w:t xml:space="preserve"> resonance peak of ester compound (pink-colored C2) divided by 2, and [Br-8] is the area of β-CH</w:t>
      </w:r>
      <w:r w:rsidRPr="00CA6D45">
        <w:rPr>
          <w:vertAlign w:val="subscript"/>
          <w:lang w:eastAsia="ko-KR"/>
        </w:rPr>
        <w:t>2</w:t>
      </w:r>
      <w:r w:rsidRPr="00CA6D45">
        <w:rPr>
          <w:lang w:eastAsia="ko-KR"/>
        </w:rPr>
        <w:t xml:space="preserve"> resonance peak of Br-8 (green-colored C2) divided by 2, </w:t>
      </w:r>
      <w:r w:rsidRPr="00CA6D45">
        <w:rPr>
          <w:rFonts w:hint="eastAsia"/>
          <w:lang w:eastAsia="ko-KR"/>
        </w:rPr>
        <w:t>b</w:t>
      </w:r>
      <w:r w:rsidRPr="00CA6D45">
        <w:rPr>
          <w:lang w:eastAsia="ko-KR"/>
        </w:rPr>
        <w:t>ecause the light-blue-colored C1 moieties of the 2nd amine compound have 4 hydrogen atoms, the pink-colored C2 moiety of the ester compound has 2, and the green-colored C2 moiety of Br-8 has 2, as shown in</w:t>
      </w:r>
      <w:r w:rsidRPr="00CA6D45">
        <w:rPr>
          <w:rFonts w:eastAsiaTheme="minorEastAsia"/>
          <w:lang w:val="en-US" w:eastAsia="ko-KR"/>
        </w:rPr>
        <w:t xml:space="preserve"> </w:t>
      </w:r>
      <w:r w:rsidRPr="00CA6D45">
        <w:rPr>
          <w:rFonts w:eastAsiaTheme="minorEastAsia"/>
          <w:b/>
          <w:bCs/>
          <w:lang w:val="en-US" w:eastAsia="ko-KR"/>
        </w:rPr>
        <w:t>Fig</w:t>
      </w:r>
      <w:r w:rsidR="000C7F65">
        <w:rPr>
          <w:rFonts w:eastAsiaTheme="minorEastAsia" w:hint="eastAsia"/>
          <w:b/>
          <w:bCs/>
          <w:lang w:val="en-US" w:eastAsia="ko-KR"/>
        </w:rPr>
        <w:t>s</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C90B65" w:rsidRPr="00CA6D45">
        <w:rPr>
          <w:rFonts w:eastAsiaTheme="minorEastAsia" w:hint="eastAsia"/>
          <w:b/>
          <w:bCs/>
          <w:lang w:val="en-US" w:eastAsia="ko-KR"/>
        </w:rPr>
        <w:t>10</w:t>
      </w:r>
      <w:proofErr w:type="spellEnd"/>
      <w:r w:rsidRPr="00CA6D45">
        <w:rPr>
          <w:rFonts w:eastAsiaTheme="minorEastAsia"/>
          <w:b/>
          <w:bCs/>
          <w:lang w:val="en-US" w:eastAsia="ko-KR"/>
        </w:rPr>
        <w:t>–</w:t>
      </w:r>
      <w:proofErr w:type="spellStart"/>
      <w:r w:rsidR="008C12D9">
        <w:rPr>
          <w:rFonts w:eastAsiaTheme="minorEastAsia" w:hint="eastAsia"/>
          <w:b/>
          <w:bCs/>
          <w:lang w:val="en-US" w:eastAsia="ko-KR"/>
        </w:rPr>
        <w:t>S</w:t>
      </w:r>
      <w:r w:rsidRPr="00CA6D45">
        <w:rPr>
          <w:rFonts w:eastAsiaTheme="minorEastAsia"/>
          <w:b/>
          <w:bCs/>
          <w:lang w:val="en-US" w:eastAsia="ko-KR"/>
        </w:rPr>
        <w:t>1</w:t>
      </w:r>
      <w:r w:rsidR="00C90B65" w:rsidRPr="00CA6D45">
        <w:rPr>
          <w:rFonts w:eastAsiaTheme="minorEastAsia" w:hint="eastAsia"/>
          <w:b/>
          <w:bCs/>
          <w:lang w:val="en-US" w:eastAsia="ko-KR"/>
        </w:rPr>
        <w:t>5</w:t>
      </w:r>
      <w:proofErr w:type="spellEnd"/>
      <w:r w:rsidRPr="00CA6D45">
        <w:rPr>
          <w:rFonts w:eastAsiaTheme="minorEastAsia"/>
          <w:lang w:val="en-US" w:eastAsia="ko-KR"/>
        </w:rPr>
        <w:t xml:space="preserve">. </w:t>
      </w:r>
      <w:r w:rsidRPr="00CA6D45">
        <w:rPr>
          <w:rFonts w:hint="eastAsia"/>
          <w:lang w:eastAsia="ko-KR"/>
        </w:rPr>
        <w:t>By</w:t>
      </w:r>
      <w:r w:rsidRPr="00CA6D45">
        <w:rPr>
          <w:lang w:eastAsia="ko-KR"/>
        </w:rPr>
        <w:t xml:space="preserve"> </w:t>
      </w:r>
      <w:r w:rsidRPr="00CA6D45">
        <w:rPr>
          <w:rFonts w:hint="eastAsia"/>
          <w:lang w:eastAsia="ko-KR"/>
        </w:rPr>
        <w:t>dividing</w:t>
      </w:r>
      <w:r w:rsidRPr="00CA6D45">
        <w:rPr>
          <w:lang w:eastAsia="ko-KR"/>
        </w:rPr>
        <w:t xml:space="preserve"> </w:t>
      </w:r>
      <w:r w:rsidRPr="00CA6D45">
        <w:rPr>
          <w:rFonts w:hint="eastAsia"/>
          <w:lang w:eastAsia="ko-KR"/>
        </w:rPr>
        <w:t>[</w:t>
      </w:r>
      <w:r w:rsidRPr="00CA6D45">
        <w:rPr>
          <w:rFonts w:hint="eastAsia"/>
          <w:i/>
          <w:iCs/>
          <w:lang w:eastAsia="ko-KR"/>
        </w:rPr>
        <w:t>Moles</w:t>
      </w:r>
      <w:r w:rsidRPr="00CA6D45">
        <w:rPr>
          <w:i/>
          <w:iCs/>
          <w:lang w:eastAsia="ko-KR"/>
        </w:rPr>
        <w:t xml:space="preserve"> </w:t>
      </w:r>
      <w:r w:rsidRPr="00CA6D45">
        <w:rPr>
          <w:rFonts w:hint="eastAsia"/>
          <w:i/>
          <w:iCs/>
          <w:lang w:eastAsia="ko-KR"/>
        </w:rPr>
        <w:t>of</w:t>
      </w:r>
      <w:r w:rsidRPr="00CA6D45">
        <w:rPr>
          <w:i/>
          <w:iCs/>
          <w:lang w:eastAsia="ko-KR"/>
        </w:rPr>
        <w:t xml:space="preserve"> </w:t>
      </w:r>
      <w:r w:rsidRPr="00CA6D45">
        <w:rPr>
          <w:rFonts w:hint="eastAsia"/>
          <w:i/>
          <w:iCs/>
          <w:lang w:eastAsia="ko-KR"/>
        </w:rPr>
        <w:t>Br</w:t>
      </w:r>
      <w:r w:rsidRPr="00CA6D45">
        <w:rPr>
          <w:i/>
          <w:iCs/>
          <w:vertAlign w:val="superscript"/>
          <w:lang w:eastAsia="ko-KR"/>
        </w:rPr>
        <w:t>–</w:t>
      </w:r>
      <w:r w:rsidRPr="00CA6D45">
        <w:rPr>
          <w:i/>
          <w:iCs/>
          <w:lang w:eastAsia="ko-KR"/>
        </w:rPr>
        <w:t xml:space="preserve"> </w:t>
      </w:r>
      <w:r w:rsidRPr="00CA6D45">
        <w:rPr>
          <w:rFonts w:hint="eastAsia"/>
          <w:i/>
          <w:iCs/>
          <w:lang w:eastAsia="ko-KR"/>
        </w:rPr>
        <w:lastRenderedPageBreak/>
        <w:t>released</w:t>
      </w:r>
      <w:r w:rsidRPr="00CA6D45">
        <w:rPr>
          <w:i/>
          <w:iCs/>
          <w:lang w:eastAsia="ko-KR"/>
        </w:rPr>
        <w:t xml:space="preserve"> </w:t>
      </w:r>
      <w:r w:rsidRPr="00CA6D45">
        <w:rPr>
          <w:rFonts w:hint="eastAsia"/>
          <w:i/>
          <w:iCs/>
          <w:lang w:eastAsia="ko-KR"/>
        </w:rPr>
        <w:t>by</w:t>
      </w:r>
      <w:r w:rsidRPr="00CA6D45">
        <w:rPr>
          <w:i/>
          <w:iCs/>
          <w:lang w:eastAsia="ko-KR"/>
        </w:rPr>
        <w:t xml:space="preserve"> </w:t>
      </w:r>
      <w:r w:rsidRPr="00CA6D45">
        <w:rPr>
          <w:rFonts w:hint="eastAsia"/>
          <w:i/>
          <w:iCs/>
          <w:lang w:eastAsia="ko-KR"/>
        </w:rPr>
        <w:t>OLA</w:t>
      </w:r>
      <w:r w:rsidRPr="00CA6D45">
        <w:rPr>
          <w:rFonts w:hint="eastAsia"/>
          <w:lang w:eastAsia="ko-KR"/>
        </w:rPr>
        <w:t>],</w:t>
      </w:r>
      <w:r w:rsidRPr="00CA6D45">
        <w:rPr>
          <w:lang w:eastAsia="ko-KR"/>
        </w:rPr>
        <w:t xml:space="preserve"> </w:t>
      </w:r>
      <w:r w:rsidRPr="00CA6D45">
        <w:rPr>
          <w:rFonts w:hint="eastAsia"/>
          <w:lang w:eastAsia="ko-KR"/>
        </w:rPr>
        <w:t>[</w:t>
      </w:r>
      <w:r w:rsidRPr="00CA6D45">
        <w:rPr>
          <w:rFonts w:hint="eastAsia"/>
          <w:i/>
          <w:iCs/>
          <w:lang w:eastAsia="ko-KR"/>
        </w:rPr>
        <w:t>Moles</w:t>
      </w:r>
      <w:r w:rsidRPr="00CA6D45">
        <w:rPr>
          <w:i/>
          <w:iCs/>
          <w:lang w:eastAsia="ko-KR"/>
        </w:rPr>
        <w:t xml:space="preserve"> </w:t>
      </w:r>
      <w:r w:rsidRPr="00CA6D45">
        <w:rPr>
          <w:rFonts w:hint="eastAsia"/>
          <w:i/>
          <w:iCs/>
          <w:lang w:eastAsia="ko-KR"/>
        </w:rPr>
        <w:t>of</w:t>
      </w:r>
      <w:r w:rsidRPr="00CA6D45">
        <w:rPr>
          <w:i/>
          <w:iCs/>
          <w:lang w:eastAsia="ko-KR"/>
        </w:rPr>
        <w:t xml:space="preserve"> </w:t>
      </w:r>
      <w:r w:rsidRPr="00CA6D45">
        <w:rPr>
          <w:rFonts w:hint="eastAsia"/>
          <w:i/>
          <w:iCs/>
          <w:lang w:eastAsia="ko-KR"/>
        </w:rPr>
        <w:t>Br</w:t>
      </w:r>
      <w:r w:rsidRPr="00CA6D45">
        <w:rPr>
          <w:i/>
          <w:iCs/>
          <w:vertAlign w:val="superscript"/>
          <w:lang w:eastAsia="ko-KR"/>
        </w:rPr>
        <w:t>–</w:t>
      </w:r>
      <w:r w:rsidRPr="00CA6D45">
        <w:rPr>
          <w:i/>
          <w:iCs/>
          <w:lang w:eastAsia="ko-KR"/>
        </w:rPr>
        <w:t xml:space="preserve"> </w:t>
      </w:r>
      <w:r w:rsidRPr="00CA6D45">
        <w:rPr>
          <w:rFonts w:hint="eastAsia"/>
          <w:i/>
          <w:iCs/>
          <w:lang w:eastAsia="ko-KR"/>
        </w:rPr>
        <w:t>released</w:t>
      </w:r>
      <w:r w:rsidRPr="00CA6D45">
        <w:rPr>
          <w:i/>
          <w:iCs/>
          <w:lang w:eastAsia="ko-KR"/>
        </w:rPr>
        <w:t xml:space="preserve"> </w:t>
      </w:r>
      <w:r w:rsidRPr="00CA6D45">
        <w:rPr>
          <w:rFonts w:hint="eastAsia"/>
          <w:i/>
          <w:iCs/>
          <w:lang w:eastAsia="ko-KR"/>
        </w:rPr>
        <w:t>by</w:t>
      </w:r>
      <w:r w:rsidRPr="00CA6D45">
        <w:rPr>
          <w:i/>
          <w:iCs/>
          <w:lang w:eastAsia="ko-KR"/>
        </w:rPr>
        <w:t xml:space="preserve"> </w:t>
      </w:r>
      <w:r w:rsidRPr="00CA6D45">
        <w:rPr>
          <w:rFonts w:hint="eastAsia"/>
          <w:i/>
          <w:iCs/>
          <w:lang w:eastAsia="ko-KR"/>
        </w:rPr>
        <w:t>oleate</w:t>
      </w:r>
      <w:r w:rsidRPr="00CA6D45">
        <w:rPr>
          <w:rFonts w:hint="eastAsia"/>
          <w:lang w:eastAsia="ko-KR"/>
        </w:rPr>
        <w:t>],</w:t>
      </w:r>
      <w:r w:rsidRPr="00CA6D45">
        <w:rPr>
          <w:lang w:eastAsia="ko-KR"/>
        </w:rPr>
        <w:t xml:space="preserve"> </w:t>
      </w:r>
      <w:r w:rsidRPr="00CA6D45">
        <w:rPr>
          <w:rFonts w:hint="eastAsia"/>
          <w:lang w:eastAsia="ko-KR"/>
        </w:rPr>
        <w:t>and</w:t>
      </w:r>
      <w:r w:rsidRPr="00CA6D45">
        <w:rPr>
          <w:lang w:eastAsia="ko-KR"/>
        </w:rPr>
        <w:t xml:space="preserve"> </w:t>
      </w:r>
      <w:r w:rsidRPr="00CA6D45">
        <w:rPr>
          <w:rFonts w:hint="eastAsia"/>
          <w:lang w:eastAsia="ko-KR"/>
        </w:rPr>
        <w:t>[</w:t>
      </w:r>
      <w:r w:rsidRPr="00CA6D45">
        <w:rPr>
          <w:rFonts w:hint="eastAsia"/>
          <w:i/>
          <w:iCs/>
          <w:lang w:eastAsia="ko-KR"/>
        </w:rPr>
        <w:t>Total</w:t>
      </w:r>
      <w:r w:rsidRPr="00CA6D45">
        <w:rPr>
          <w:i/>
          <w:iCs/>
          <w:lang w:eastAsia="ko-KR"/>
        </w:rPr>
        <w:t xml:space="preserve"> </w:t>
      </w:r>
      <w:r w:rsidRPr="00CA6D45">
        <w:rPr>
          <w:rFonts w:hint="eastAsia"/>
          <w:i/>
          <w:iCs/>
          <w:lang w:eastAsia="ko-KR"/>
        </w:rPr>
        <w:t>yield</w:t>
      </w:r>
      <w:r w:rsidRPr="00CA6D45">
        <w:rPr>
          <w:i/>
          <w:iCs/>
          <w:lang w:eastAsia="ko-KR"/>
        </w:rPr>
        <w:t xml:space="preserve"> </w:t>
      </w:r>
      <w:r w:rsidRPr="00CA6D45">
        <w:rPr>
          <w:rFonts w:hint="eastAsia"/>
          <w:i/>
          <w:iCs/>
          <w:lang w:eastAsia="ko-KR"/>
        </w:rPr>
        <w:t>of</w:t>
      </w:r>
      <w:r w:rsidRPr="00CA6D45">
        <w:rPr>
          <w:i/>
          <w:iCs/>
          <w:lang w:eastAsia="ko-KR"/>
        </w:rPr>
        <w:t xml:space="preserve"> </w:t>
      </w:r>
      <w:r w:rsidRPr="00CA6D45">
        <w:rPr>
          <w:rFonts w:hint="eastAsia"/>
          <w:i/>
          <w:iCs/>
          <w:lang w:eastAsia="ko-KR"/>
        </w:rPr>
        <w:t>Br</w:t>
      </w:r>
      <w:r w:rsidRPr="00CA6D45">
        <w:rPr>
          <w:i/>
          <w:iCs/>
          <w:vertAlign w:val="superscript"/>
          <w:lang w:eastAsia="ko-KR"/>
        </w:rPr>
        <w:t>–</w:t>
      </w:r>
      <w:r w:rsidRPr="00CA6D45">
        <w:rPr>
          <w:rFonts w:hint="eastAsia"/>
          <w:lang w:eastAsia="ko-KR"/>
        </w:rPr>
        <w:t>]</w:t>
      </w:r>
      <w:r w:rsidRPr="00CA6D45">
        <w:rPr>
          <w:lang w:eastAsia="ko-KR"/>
        </w:rPr>
        <w:t xml:space="preserve"> </w:t>
      </w:r>
      <w:r w:rsidRPr="00CA6D45">
        <w:rPr>
          <w:rFonts w:hint="eastAsia"/>
          <w:lang w:eastAsia="ko-KR"/>
        </w:rPr>
        <w:t>by</w:t>
      </w:r>
      <w:r w:rsidRPr="00CA6D45">
        <w:rPr>
          <w:lang w:eastAsia="ko-KR"/>
        </w:rPr>
        <w:t xml:space="preserve"> </w:t>
      </w:r>
      <w:r w:rsidRPr="00CA6D45">
        <w:rPr>
          <w:rFonts w:hint="eastAsia"/>
          <w:lang w:eastAsia="ko-KR"/>
        </w:rPr>
        <w:t>the</w:t>
      </w:r>
      <w:r w:rsidRPr="00CA6D45">
        <w:rPr>
          <w:lang w:eastAsia="ko-KR"/>
        </w:rPr>
        <w:t xml:space="preserve"> </w:t>
      </w:r>
      <w:r w:rsidRPr="00CA6D45">
        <w:rPr>
          <w:rFonts w:hint="eastAsia"/>
          <w:lang w:eastAsia="ko-KR"/>
        </w:rPr>
        <w:t>volumes</w:t>
      </w:r>
      <w:r w:rsidRPr="00CA6D45">
        <w:rPr>
          <w:lang w:eastAsia="ko-KR"/>
        </w:rPr>
        <w:t xml:space="preserve"> </w:t>
      </w:r>
      <w:r w:rsidRPr="00CA6D45">
        <w:rPr>
          <w:rFonts w:hint="eastAsia"/>
          <w:lang w:eastAsia="ko-KR"/>
        </w:rPr>
        <w:t>of</w:t>
      </w:r>
      <w:r w:rsidRPr="00CA6D45">
        <w:rPr>
          <w:lang w:eastAsia="ko-KR"/>
        </w:rPr>
        <w:t xml:space="preserve"> </w:t>
      </w:r>
      <w:r w:rsidRPr="00CA6D45">
        <w:rPr>
          <w:rFonts w:hint="eastAsia"/>
          <w:lang w:eastAsia="ko-KR"/>
        </w:rPr>
        <w:t>synthesis</w:t>
      </w:r>
      <w:r w:rsidRPr="00CA6D45">
        <w:rPr>
          <w:lang w:eastAsia="ko-KR"/>
        </w:rPr>
        <w:t xml:space="preserve"> </w:t>
      </w:r>
      <w:r w:rsidRPr="00CA6D45">
        <w:rPr>
          <w:rFonts w:hint="eastAsia"/>
          <w:lang w:eastAsia="ko-KR"/>
        </w:rPr>
        <w:t>solutions</w:t>
      </w:r>
      <w:r w:rsidRPr="00CA6D45">
        <w:rPr>
          <w:lang w:eastAsia="ko-KR"/>
        </w:rPr>
        <w:t xml:space="preserve"> </w:t>
      </w:r>
      <w:r w:rsidRPr="00CA6D45">
        <w:rPr>
          <w:rFonts w:hint="eastAsia"/>
          <w:lang w:eastAsia="ko-KR"/>
        </w:rPr>
        <w:t>(approximately</w:t>
      </w:r>
      <w:r w:rsidRPr="00CA6D45">
        <w:rPr>
          <w:lang w:eastAsia="ko-KR"/>
        </w:rPr>
        <w:t xml:space="preserve"> </w:t>
      </w:r>
      <w:r w:rsidRPr="00CA6D45">
        <w:rPr>
          <w:rFonts w:hint="eastAsia"/>
          <w:lang w:eastAsia="ko-KR"/>
        </w:rPr>
        <w:t>30</w:t>
      </w:r>
      <w:r w:rsidRPr="00CA6D45">
        <w:rPr>
          <w:lang w:eastAsia="ko-KR"/>
        </w:rPr>
        <w:t xml:space="preserve"> </w:t>
      </w:r>
      <w:r w:rsidRPr="00CA6D45">
        <w:rPr>
          <w:rFonts w:hint="eastAsia"/>
          <w:lang w:eastAsia="ko-KR"/>
        </w:rPr>
        <w:t>mL</w:t>
      </w:r>
      <w:r w:rsidRPr="00CA6D45">
        <w:rPr>
          <w:lang w:eastAsia="ko-KR"/>
        </w:rPr>
        <w:t xml:space="preserve"> </w:t>
      </w:r>
      <w:r w:rsidRPr="00CA6D45">
        <w:rPr>
          <w:rFonts w:hint="eastAsia"/>
          <w:lang w:eastAsia="ko-KR"/>
        </w:rPr>
        <w:t>if</w:t>
      </w:r>
      <w:r w:rsidRPr="00CA6D45">
        <w:rPr>
          <w:lang w:eastAsia="ko-KR"/>
        </w:rPr>
        <w:t xml:space="preserve"> </w:t>
      </w:r>
      <w:r w:rsidRPr="00CA6D45">
        <w:rPr>
          <w:rFonts w:hint="eastAsia"/>
          <w:lang w:eastAsia="ko-KR"/>
        </w:rPr>
        <w:t>following</w:t>
      </w:r>
      <w:r w:rsidRPr="00CA6D45">
        <w:rPr>
          <w:lang w:eastAsia="ko-KR"/>
        </w:rPr>
        <w:t xml:space="preserve"> </w:t>
      </w:r>
      <w:r w:rsidRPr="00CA6D45">
        <w:rPr>
          <w:rFonts w:hint="eastAsia"/>
          <w:lang w:eastAsia="ko-KR"/>
        </w:rPr>
        <w:t>the</w:t>
      </w:r>
      <w:r w:rsidRPr="00CA6D45">
        <w:rPr>
          <w:lang w:eastAsia="ko-KR"/>
        </w:rPr>
        <w:t xml:space="preserve"> </w:t>
      </w:r>
      <w:r w:rsidRPr="00CA6D45">
        <w:rPr>
          <w:rFonts w:hint="eastAsia"/>
          <w:lang w:eastAsia="ko-KR"/>
        </w:rPr>
        <w:t>synthesis</w:t>
      </w:r>
      <w:r w:rsidRPr="00CA6D45">
        <w:rPr>
          <w:lang w:eastAsia="ko-KR"/>
        </w:rPr>
        <w:t xml:space="preserve"> </w:t>
      </w:r>
      <w:r w:rsidRPr="00CA6D45">
        <w:rPr>
          <w:rFonts w:hint="eastAsia"/>
          <w:lang w:eastAsia="ko-KR"/>
        </w:rPr>
        <w:t>scale</w:t>
      </w:r>
      <w:r w:rsidRPr="00CA6D45">
        <w:rPr>
          <w:lang w:eastAsia="ko-KR"/>
        </w:rPr>
        <w:t xml:space="preserve"> </w:t>
      </w:r>
      <w:r w:rsidRPr="00CA6D45">
        <w:rPr>
          <w:rFonts w:hint="eastAsia"/>
          <w:lang w:eastAsia="ko-KR"/>
        </w:rPr>
        <w:t>in</w:t>
      </w:r>
      <w:r w:rsidRPr="00CA6D45">
        <w:rPr>
          <w:lang w:eastAsia="ko-KR"/>
        </w:rPr>
        <w:t xml:space="preserve"> </w:t>
      </w:r>
      <w:r w:rsidR="000B533E">
        <w:rPr>
          <w:rFonts w:eastAsiaTheme="minorEastAsia" w:hint="eastAsia"/>
          <w:lang w:eastAsia="ko-KR"/>
        </w:rPr>
        <w:t>e</w:t>
      </w:r>
      <w:r w:rsidR="00D342B1" w:rsidRPr="00D6008D">
        <w:rPr>
          <w:rFonts w:eastAsiaTheme="minorEastAsia" w:hint="eastAsia"/>
          <w:lang w:eastAsia="ko-KR"/>
        </w:rPr>
        <w:t xml:space="preserve">xperimental </w:t>
      </w:r>
      <w:r w:rsidR="000B533E">
        <w:rPr>
          <w:rFonts w:eastAsiaTheme="minorEastAsia" w:hint="eastAsia"/>
          <w:lang w:eastAsia="ko-KR"/>
        </w:rPr>
        <w:t>procedures</w:t>
      </w:r>
      <w:r w:rsidRPr="00CA6D45">
        <w:rPr>
          <w:rFonts w:hint="eastAsia"/>
          <w:lang w:eastAsia="ko-KR"/>
        </w:rPr>
        <w:t>),</w:t>
      </w:r>
      <w:r w:rsidRPr="00CA6D45">
        <w:rPr>
          <w:lang w:eastAsia="ko-KR"/>
        </w:rPr>
        <w:t xml:space="preserve"> </w:t>
      </w:r>
      <w:r w:rsidRPr="00CA6D45">
        <w:rPr>
          <w:rFonts w:hint="eastAsia"/>
          <w:lang w:eastAsia="ko-KR"/>
        </w:rPr>
        <w:t>respectively</w:t>
      </w:r>
      <w:r w:rsidRPr="00CA6D45">
        <w:rPr>
          <w:lang w:eastAsia="ko-KR"/>
        </w:rPr>
        <w:t>, we determined the molarity of the 2</w:t>
      </w:r>
      <w:r w:rsidRPr="00CA6D45">
        <w:rPr>
          <w:vertAlign w:val="superscript"/>
          <w:lang w:eastAsia="ko-KR"/>
        </w:rPr>
        <w:t>nd</w:t>
      </w:r>
      <w:r w:rsidRPr="00CA6D45">
        <w:rPr>
          <w:lang w:eastAsia="ko-KR"/>
        </w:rPr>
        <w:t xml:space="preserve"> amine and ester compounds and Br</w:t>
      </w:r>
      <w:r w:rsidRPr="00CA6D45">
        <w:rPr>
          <w:vertAlign w:val="superscript"/>
          <w:lang w:eastAsia="ko-KR"/>
        </w:rPr>
        <w:t>–</w:t>
      </w:r>
      <w:r w:rsidRPr="00CA6D45">
        <w:rPr>
          <w:lang w:eastAsia="ko-KR"/>
        </w:rPr>
        <w:t xml:space="preserve"> produced under </w:t>
      </w:r>
      <w:r w:rsidRPr="00CA6D45">
        <w:rPr>
          <w:rFonts w:hint="eastAsia"/>
          <w:lang w:eastAsia="ko-KR"/>
        </w:rPr>
        <w:t>the</w:t>
      </w:r>
      <w:r w:rsidRPr="00CA6D45">
        <w:rPr>
          <w:lang w:eastAsia="ko-KR"/>
        </w:rPr>
        <w:t xml:space="preserve"> respective reaction conditions</w:t>
      </w:r>
      <w:r w:rsidRPr="00CA6D45">
        <w:rPr>
          <w:rFonts w:eastAsiaTheme="minorEastAsia"/>
          <w:lang w:val="en-US" w:eastAsia="ko-KR"/>
        </w:rPr>
        <w:t xml:space="preserve"> (</w:t>
      </w:r>
      <w:r w:rsidRPr="00CA6D45">
        <w:rPr>
          <w:rFonts w:eastAsiaTheme="minorEastAsia"/>
          <w:b/>
          <w:bCs/>
          <w:lang w:val="en-US" w:eastAsia="ko-KR"/>
        </w:rPr>
        <w:t xml:space="preserve">Table </w:t>
      </w:r>
      <w:proofErr w:type="spellStart"/>
      <w:r w:rsidR="008C12D9">
        <w:rPr>
          <w:rFonts w:eastAsiaTheme="minorEastAsia" w:hint="eastAsia"/>
          <w:b/>
          <w:bCs/>
          <w:lang w:val="en-US" w:eastAsia="ko-KR"/>
        </w:rPr>
        <w:t>S</w:t>
      </w:r>
      <w:r w:rsidR="00C90B65" w:rsidRPr="00CA6D45">
        <w:rPr>
          <w:rFonts w:eastAsiaTheme="minorEastAsia" w:hint="eastAsia"/>
          <w:b/>
          <w:bCs/>
          <w:lang w:val="en-US" w:eastAsia="ko-KR"/>
        </w:rPr>
        <w:t>2</w:t>
      </w:r>
      <w:proofErr w:type="spellEnd"/>
      <w:r w:rsidR="00974153">
        <w:rPr>
          <w:rFonts w:eastAsiaTheme="minorEastAsia" w:hint="eastAsia"/>
          <w:lang w:val="en-US" w:eastAsia="ko-KR"/>
        </w:rPr>
        <w:t xml:space="preserve"> and</w:t>
      </w:r>
      <w:r w:rsidRPr="00CA6D45">
        <w:rPr>
          <w:rFonts w:eastAsiaTheme="minorEastAsia"/>
          <w:lang w:val="en-US" w:eastAsia="ko-KR"/>
        </w:rPr>
        <w:t xml:space="preserve"> </w:t>
      </w:r>
      <w:r w:rsidRPr="00CA6D45">
        <w:rPr>
          <w:rFonts w:eastAsiaTheme="minorEastAsia"/>
          <w:b/>
          <w:bCs/>
          <w:lang w:val="en-US" w:eastAsia="ko-KR"/>
        </w:rPr>
        <w:t>Fig</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C90B65" w:rsidRPr="00CA6D45">
        <w:rPr>
          <w:rFonts w:eastAsiaTheme="minorEastAsia" w:hint="eastAsia"/>
          <w:b/>
          <w:bCs/>
          <w:lang w:val="en-US" w:eastAsia="ko-KR"/>
        </w:rPr>
        <w:t>3</w:t>
      </w:r>
      <w:r w:rsidR="000634C9">
        <w:rPr>
          <w:rFonts w:eastAsiaTheme="minorEastAsia" w:hint="eastAsia"/>
          <w:b/>
          <w:bCs/>
          <w:lang w:val="en-US" w:eastAsia="ko-KR"/>
        </w:rPr>
        <w:t>g</w:t>
      </w:r>
      <w:proofErr w:type="spellEnd"/>
      <w:r w:rsidRPr="00CA6D45">
        <w:rPr>
          <w:rFonts w:eastAsiaTheme="minorEastAsia"/>
          <w:lang w:val="en-US" w:eastAsia="ko-KR"/>
        </w:rPr>
        <w:t>)</w:t>
      </w:r>
    </w:p>
    <w:p w14:paraId="5E8C206B"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40C48F13" w14:textId="0DC27F87" w:rsidR="008F59F3" w:rsidRPr="00CA6D45" w:rsidRDefault="008F59F3" w:rsidP="008F59F3">
      <w:pPr>
        <w:spacing w:line="360" w:lineRule="auto"/>
        <w:jc w:val="both"/>
        <w:rPr>
          <w:rFonts w:eastAsiaTheme="minorEastAsia"/>
          <w:lang w:val="en-US" w:eastAsia="ko-KR"/>
        </w:rPr>
      </w:pPr>
      <w:r w:rsidRPr="00CA6D45">
        <w:rPr>
          <w:rFonts w:eastAsiaTheme="minorEastAsia"/>
          <w:b/>
          <w:bCs/>
          <w:lang w:val="en-US" w:eastAsia="ko-KR"/>
        </w:rPr>
        <w:lastRenderedPageBreak/>
        <w:t xml:space="preserve">Table </w:t>
      </w:r>
      <w:proofErr w:type="spellStart"/>
      <w:r w:rsidR="008C12D9">
        <w:rPr>
          <w:rFonts w:eastAsiaTheme="minorEastAsia" w:hint="eastAsia"/>
          <w:b/>
          <w:bCs/>
          <w:lang w:val="en-US" w:eastAsia="ko-KR"/>
        </w:rPr>
        <w:t>S</w:t>
      </w:r>
      <w:r w:rsidR="00CE1471" w:rsidRPr="00CA6D45">
        <w:rPr>
          <w:rFonts w:eastAsiaTheme="minorEastAsia" w:hint="eastAsia"/>
          <w:b/>
          <w:bCs/>
          <w:lang w:val="en-US" w:eastAsia="ko-KR"/>
        </w:rPr>
        <w:t>2</w:t>
      </w:r>
      <w:proofErr w:type="spellEnd"/>
      <w:r w:rsidRPr="00CA6D45">
        <w:rPr>
          <w:rFonts w:eastAsiaTheme="minorEastAsia"/>
          <w:b/>
          <w:bCs/>
          <w:lang w:val="en-US" w:eastAsia="ko-KR"/>
        </w:rPr>
        <w:t xml:space="preserve"> </w:t>
      </w:r>
      <w:r w:rsidRPr="00974153">
        <w:rPr>
          <w:lang w:eastAsia="ko-KR"/>
        </w:rPr>
        <w:t>Molarity of 2</w:t>
      </w:r>
      <w:r w:rsidRPr="00974153">
        <w:rPr>
          <w:vertAlign w:val="superscript"/>
          <w:lang w:eastAsia="ko-KR"/>
        </w:rPr>
        <w:t>nd</w:t>
      </w:r>
      <w:r w:rsidRPr="00974153">
        <w:rPr>
          <w:lang w:eastAsia="ko-KR"/>
        </w:rPr>
        <w:t xml:space="preserve"> amine and ester compounds and Br</w:t>
      </w:r>
      <w:r w:rsidRPr="00974153">
        <w:rPr>
          <w:vertAlign w:val="superscript"/>
          <w:lang w:eastAsia="ko-KR"/>
        </w:rPr>
        <w:t>–</w:t>
      </w:r>
      <w:r w:rsidRPr="00974153">
        <w:rPr>
          <w:lang w:eastAsia="ko-KR"/>
        </w:rPr>
        <w:t xml:space="preserve"> anions produced under the respective reaction conditions.</w:t>
      </w:r>
      <w:r w:rsidRPr="00CA6D45">
        <w:rPr>
          <w:rFonts w:eastAsiaTheme="minorEastAsia"/>
          <w:lang w:val="en-US" w:eastAsia="ko-KR"/>
        </w:rPr>
        <w:t xml:space="preserve"> </w:t>
      </w:r>
      <w:r w:rsidRPr="00CA6D45">
        <w:rPr>
          <w:lang w:eastAsia="ko-KR"/>
        </w:rPr>
        <w:t xml:space="preserve">These quantitative calculations were achieved by integrating the related resonance peaks in the </w:t>
      </w:r>
      <w:r w:rsidRPr="00CA6D45">
        <w:rPr>
          <w:vertAlign w:val="superscript"/>
          <w:lang w:eastAsia="ko-KR"/>
        </w:rPr>
        <w:t>1</w:t>
      </w:r>
      <w:r w:rsidRPr="00CA6D45">
        <w:rPr>
          <w:lang w:eastAsia="ko-KR"/>
        </w:rPr>
        <w:t xml:space="preserve">H-NMR spectra of the respective samples </w:t>
      </w:r>
      <w:r w:rsidRPr="00CA6D45">
        <w:rPr>
          <w:rFonts w:eastAsiaTheme="minorEastAsia"/>
          <w:lang w:val="en-US" w:eastAsia="ko-KR"/>
        </w:rPr>
        <w:t>(</w:t>
      </w:r>
      <w:r w:rsidRPr="00CA6D45">
        <w:rPr>
          <w:rFonts w:eastAsiaTheme="minorEastAsia"/>
          <w:b/>
          <w:bCs/>
          <w:lang w:val="en-US" w:eastAsia="ko-KR"/>
        </w:rPr>
        <w:t>Fig</w:t>
      </w:r>
      <w:r w:rsidR="000C7F65">
        <w:rPr>
          <w:rFonts w:eastAsiaTheme="minorEastAsia" w:hint="eastAsia"/>
          <w:b/>
          <w:bCs/>
          <w:lang w:val="en-US" w:eastAsia="ko-KR"/>
        </w:rPr>
        <w:t>s</w:t>
      </w:r>
      <w:r w:rsidR="00974153">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C90B65" w:rsidRPr="00CA6D45">
        <w:rPr>
          <w:rFonts w:eastAsiaTheme="minorEastAsia" w:hint="eastAsia"/>
          <w:b/>
          <w:bCs/>
          <w:lang w:val="en-US" w:eastAsia="ko-KR"/>
        </w:rPr>
        <w:t>11</w:t>
      </w:r>
      <w:proofErr w:type="spellEnd"/>
      <w:r w:rsidRPr="00CA6D45">
        <w:rPr>
          <w:rFonts w:eastAsiaTheme="minorEastAsia"/>
          <w:b/>
          <w:bCs/>
          <w:lang w:val="en-US" w:eastAsia="ko-KR"/>
        </w:rPr>
        <w:t>–</w:t>
      </w:r>
      <w:proofErr w:type="spellStart"/>
      <w:r w:rsidR="008C12D9">
        <w:rPr>
          <w:rFonts w:eastAsiaTheme="minorEastAsia" w:hint="eastAsia"/>
          <w:b/>
          <w:bCs/>
          <w:lang w:val="en-US" w:eastAsia="ko-KR"/>
        </w:rPr>
        <w:t>S</w:t>
      </w:r>
      <w:r w:rsidRPr="00CA6D45">
        <w:rPr>
          <w:rFonts w:eastAsiaTheme="minorEastAsia"/>
          <w:b/>
          <w:bCs/>
          <w:lang w:val="en-US" w:eastAsia="ko-KR"/>
        </w:rPr>
        <w:t>1</w:t>
      </w:r>
      <w:r w:rsidR="00C90B65" w:rsidRPr="00CA6D45">
        <w:rPr>
          <w:rFonts w:eastAsiaTheme="minorEastAsia" w:hint="eastAsia"/>
          <w:b/>
          <w:bCs/>
          <w:lang w:val="en-US" w:eastAsia="ko-KR"/>
        </w:rPr>
        <w:t>5</w:t>
      </w:r>
      <w:proofErr w:type="spellEnd"/>
      <w:r w:rsidRPr="00CA6D45">
        <w:rPr>
          <w:rFonts w:eastAsiaTheme="minorEastAsia"/>
          <w:lang w:val="en-US" w:eastAsia="ko-KR"/>
        </w:rPr>
        <w:t xml:space="preserve">), as explained in </w:t>
      </w:r>
      <w:r w:rsidRPr="00CA6D45">
        <w:rPr>
          <w:rFonts w:eastAsiaTheme="minorEastAsia"/>
          <w:b/>
          <w:bCs/>
          <w:lang w:val="en-US" w:eastAsia="ko-KR"/>
        </w:rPr>
        <w:t xml:space="preserve">Note </w:t>
      </w:r>
      <w:proofErr w:type="spellStart"/>
      <w:r w:rsidR="008C12D9">
        <w:rPr>
          <w:rFonts w:eastAsiaTheme="minorEastAsia" w:hint="eastAsia"/>
          <w:b/>
          <w:bCs/>
          <w:lang w:val="en-US" w:eastAsia="ko-KR"/>
        </w:rPr>
        <w:t>S</w:t>
      </w:r>
      <w:r w:rsidRPr="00CA6D45">
        <w:rPr>
          <w:rFonts w:eastAsiaTheme="minorEastAsia"/>
          <w:b/>
          <w:bCs/>
          <w:lang w:val="en-US" w:eastAsia="ko-KR"/>
        </w:rPr>
        <w:t>3</w:t>
      </w:r>
      <w:proofErr w:type="spellEnd"/>
    </w:p>
    <w:tbl>
      <w:tblPr>
        <w:tblStyle w:val="af4"/>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9"/>
        <w:gridCol w:w="1657"/>
        <w:gridCol w:w="991"/>
        <w:gridCol w:w="991"/>
        <w:gridCol w:w="1114"/>
        <w:gridCol w:w="1114"/>
      </w:tblGrid>
      <w:tr w:rsidR="008F59F3" w:rsidRPr="00CA6D45" w14:paraId="5AE69EEE" w14:textId="77777777" w:rsidTr="009B46FC">
        <w:trPr>
          <w:cantSplit/>
          <w:jc w:val="center"/>
        </w:trPr>
        <w:tc>
          <w:tcPr>
            <w:tcW w:w="1750" w:type="pct"/>
            <w:vMerge w:val="restart"/>
            <w:tcBorders>
              <w:top w:val="single" w:sz="4" w:space="0" w:color="auto"/>
              <w:bottom w:val="nil"/>
            </w:tcBorders>
            <w:vAlign w:val="center"/>
          </w:tcPr>
          <w:p w14:paraId="4FB19C73"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sz w:val="20"/>
                <w:szCs w:val="20"/>
                <w:lang w:val="en-US" w:eastAsia="ko-KR"/>
              </w:rPr>
              <w:t>Derivatives</w:t>
            </w:r>
          </w:p>
        </w:tc>
        <w:tc>
          <w:tcPr>
            <w:tcW w:w="918" w:type="pct"/>
            <w:vMerge w:val="restart"/>
            <w:tcBorders>
              <w:top w:val="single" w:sz="4" w:space="0" w:color="auto"/>
              <w:bottom w:val="nil"/>
            </w:tcBorders>
            <w:shd w:val="clear" w:color="auto" w:fill="BFBFBF" w:themeFill="background1" w:themeFillShade="BF"/>
            <w:vAlign w:val="center"/>
          </w:tcPr>
          <w:p w14:paraId="6BCBCBBB"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sz w:val="20"/>
                <w:szCs w:val="20"/>
                <w:lang w:val="en-US" w:eastAsia="ko-KR"/>
              </w:rPr>
              <w:t>R.-T. reaction</w:t>
            </w:r>
          </w:p>
          <w:p w14:paraId="0453AA9E"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sz w:val="20"/>
                <w:szCs w:val="20"/>
                <w:lang w:val="en-US" w:eastAsia="ko-KR"/>
              </w:rPr>
              <w:t>for 10 h</w:t>
            </w:r>
          </w:p>
        </w:tc>
        <w:tc>
          <w:tcPr>
            <w:tcW w:w="2332" w:type="pct"/>
            <w:gridSpan w:val="4"/>
            <w:tcBorders>
              <w:top w:val="single" w:sz="4" w:space="0" w:color="auto"/>
              <w:bottom w:val="nil"/>
            </w:tcBorders>
            <w:vAlign w:val="center"/>
          </w:tcPr>
          <w:p w14:paraId="18C50F3F"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sz w:val="20"/>
                <w:szCs w:val="20"/>
                <w:lang w:val="en-US" w:eastAsia="ko-KR"/>
              </w:rPr>
              <w:t>Temperature steps in heat-up process</w:t>
            </w:r>
          </w:p>
        </w:tc>
      </w:tr>
      <w:tr w:rsidR="008F59F3" w:rsidRPr="00CA6D45" w14:paraId="283F8445" w14:textId="77777777" w:rsidTr="009B46FC">
        <w:trPr>
          <w:cantSplit/>
          <w:jc w:val="center"/>
        </w:trPr>
        <w:tc>
          <w:tcPr>
            <w:tcW w:w="1750" w:type="pct"/>
            <w:vMerge/>
            <w:tcBorders>
              <w:top w:val="nil"/>
              <w:bottom w:val="single" w:sz="4" w:space="0" w:color="auto"/>
            </w:tcBorders>
            <w:vAlign w:val="center"/>
          </w:tcPr>
          <w:p w14:paraId="5C6BEF65" w14:textId="77777777" w:rsidR="008F59F3" w:rsidRPr="00CA6D45" w:rsidRDefault="008F59F3" w:rsidP="009B46FC">
            <w:pPr>
              <w:spacing w:line="360" w:lineRule="auto"/>
              <w:jc w:val="center"/>
              <w:rPr>
                <w:rFonts w:ascii="Arial" w:hAnsi="Arial" w:cs="Arial"/>
                <w:sz w:val="20"/>
                <w:szCs w:val="20"/>
                <w:lang w:val="en-US" w:eastAsia="ko-KR"/>
              </w:rPr>
            </w:pPr>
          </w:p>
        </w:tc>
        <w:tc>
          <w:tcPr>
            <w:tcW w:w="918" w:type="pct"/>
            <w:vMerge/>
            <w:tcBorders>
              <w:top w:val="nil"/>
              <w:bottom w:val="single" w:sz="4" w:space="0" w:color="auto"/>
            </w:tcBorders>
            <w:shd w:val="clear" w:color="auto" w:fill="BFBFBF" w:themeFill="background1" w:themeFillShade="BF"/>
            <w:vAlign w:val="center"/>
          </w:tcPr>
          <w:p w14:paraId="33CBD4DA" w14:textId="77777777" w:rsidR="008F59F3" w:rsidRPr="00CA6D45" w:rsidRDefault="008F59F3" w:rsidP="009B46FC">
            <w:pPr>
              <w:spacing w:line="360" w:lineRule="auto"/>
              <w:jc w:val="center"/>
              <w:rPr>
                <w:rFonts w:ascii="Arial" w:hAnsi="Arial" w:cs="Arial"/>
                <w:sz w:val="20"/>
                <w:szCs w:val="20"/>
                <w:lang w:val="en-US" w:eastAsia="ko-KR"/>
              </w:rPr>
            </w:pPr>
          </w:p>
        </w:tc>
        <w:tc>
          <w:tcPr>
            <w:tcW w:w="549" w:type="pct"/>
            <w:tcBorders>
              <w:top w:val="nil"/>
              <w:bottom w:val="single" w:sz="4" w:space="0" w:color="auto"/>
            </w:tcBorders>
            <w:vAlign w:val="center"/>
          </w:tcPr>
          <w:p w14:paraId="2DB17CE6"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color w:val="000000" w:themeColor="text1"/>
                <w:kern w:val="24"/>
                <w:sz w:val="20"/>
                <w:szCs w:val="20"/>
              </w:rPr>
              <w:t>60 °C</w:t>
            </w:r>
          </w:p>
        </w:tc>
        <w:tc>
          <w:tcPr>
            <w:tcW w:w="549" w:type="pct"/>
            <w:tcBorders>
              <w:top w:val="nil"/>
              <w:bottom w:val="single" w:sz="4" w:space="0" w:color="auto"/>
            </w:tcBorders>
            <w:vAlign w:val="center"/>
          </w:tcPr>
          <w:p w14:paraId="0D1144E5"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color w:val="000000" w:themeColor="text1"/>
                <w:kern w:val="24"/>
                <w:sz w:val="20"/>
                <w:szCs w:val="20"/>
              </w:rPr>
              <w:t>80 °C</w:t>
            </w:r>
          </w:p>
        </w:tc>
        <w:tc>
          <w:tcPr>
            <w:tcW w:w="617" w:type="pct"/>
            <w:tcBorders>
              <w:top w:val="nil"/>
              <w:bottom w:val="single" w:sz="4" w:space="0" w:color="auto"/>
            </w:tcBorders>
            <w:vAlign w:val="center"/>
          </w:tcPr>
          <w:p w14:paraId="6A8CC7A7"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color w:val="000000" w:themeColor="text1"/>
                <w:kern w:val="24"/>
                <w:sz w:val="20"/>
                <w:szCs w:val="20"/>
              </w:rPr>
              <w:t>100 °C</w:t>
            </w:r>
          </w:p>
        </w:tc>
        <w:tc>
          <w:tcPr>
            <w:tcW w:w="617" w:type="pct"/>
            <w:tcBorders>
              <w:top w:val="nil"/>
              <w:bottom w:val="single" w:sz="4" w:space="0" w:color="auto"/>
            </w:tcBorders>
            <w:vAlign w:val="center"/>
          </w:tcPr>
          <w:p w14:paraId="35D42FEE"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color w:val="000000" w:themeColor="text1"/>
                <w:kern w:val="24"/>
                <w:sz w:val="20"/>
                <w:szCs w:val="20"/>
              </w:rPr>
              <w:t>120 °C</w:t>
            </w:r>
          </w:p>
        </w:tc>
      </w:tr>
      <w:tr w:rsidR="008F59F3" w:rsidRPr="00CA6D45" w14:paraId="48CAC741" w14:textId="77777777" w:rsidTr="009B46FC">
        <w:trPr>
          <w:cantSplit/>
          <w:jc w:val="center"/>
        </w:trPr>
        <w:tc>
          <w:tcPr>
            <w:tcW w:w="1750" w:type="pct"/>
            <w:tcBorders>
              <w:top w:val="single" w:sz="4" w:space="0" w:color="auto"/>
            </w:tcBorders>
            <w:vAlign w:val="center"/>
          </w:tcPr>
          <w:p w14:paraId="27C2177F"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color w:val="000000" w:themeColor="text1"/>
                <w:kern w:val="24"/>
                <w:sz w:val="20"/>
                <w:szCs w:val="20"/>
              </w:rPr>
              <w:t>2</w:t>
            </w:r>
            <w:r w:rsidRPr="00CA6D45">
              <w:rPr>
                <w:rFonts w:ascii="Arial" w:hAnsi="Arial" w:cs="Arial"/>
                <w:color w:val="000000" w:themeColor="text1"/>
                <w:kern w:val="24"/>
                <w:position w:val="6"/>
                <w:sz w:val="20"/>
                <w:szCs w:val="20"/>
                <w:vertAlign w:val="superscript"/>
              </w:rPr>
              <w:t>nd</w:t>
            </w:r>
            <w:r w:rsidRPr="00CA6D45">
              <w:rPr>
                <w:rFonts w:ascii="Arial" w:hAnsi="Arial" w:cs="Arial"/>
                <w:color w:val="000000" w:themeColor="text1"/>
                <w:kern w:val="24"/>
                <w:sz w:val="20"/>
                <w:szCs w:val="20"/>
              </w:rPr>
              <w:t xml:space="preserve"> amine compounds (mM)</w:t>
            </w:r>
          </w:p>
        </w:tc>
        <w:tc>
          <w:tcPr>
            <w:tcW w:w="918" w:type="pct"/>
            <w:tcBorders>
              <w:top w:val="single" w:sz="4" w:space="0" w:color="auto"/>
            </w:tcBorders>
            <w:shd w:val="clear" w:color="auto" w:fill="BFBFBF" w:themeFill="background1" w:themeFillShade="BF"/>
            <w:vAlign w:val="center"/>
          </w:tcPr>
          <w:p w14:paraId="5C0C211A"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eastAsia="맑은 고딕" w:hAnsi="Arial" w:cs="Arial"/>
                <w:color w:val="000000"/>
                <w:kern w:val="24"/>
                <w:sz w:val="20"/>
                <w:szCs w:val="20"/>
              </w:rPr>
              <w:t>68.7</w:t>
            </w:r>
          </w:p>
        </w:tc>
        <w:tc>
          <w:tcPr>
            <w:tcW w:w="549" w:type="pct"/>
            <w:tcBorders>
              <w:top w:val="single" w:sz="4" w:space="0" w:color="auto"/>
            </w:tcBorders>
            <w:vAlign w:val="center"/>
          </w:tcPr>
          <w:p w14:paraId="585EC49A"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2</w:t>
            </w:r>
            <w:r w:rsidRPr="00CA6D45">
              <w:rPr>
                <w:rFonts w:ascii="Arial" w:hAnsi="Arial" w:cs="Arial"/>
                <w:sz w:val="20"/>
                <w:szCs w:val="20"/>
                <w:lang w:val="en-US" w:eastAsia="ko-KR"/>
              </w:rPr>
              <w:t>1.7</w:t>
            </w:r>
          </w:p>
        </w:tc>
        <w:tc>
          <w:tcPr>
            <w:tcW w:w="549" w:type="pct"/>
            <w:tcBorders>
              <w:top w:val="single" w:sz="4" w:space="0" w:color="auto"/>
            </w:tcBorders>
            <w:vAlign w:val="center"/>
          </w:tcPr>
          <w:p w14:paraId="46A91FD6"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4</w:t>
            </w:r>
            <w:r w:rsidRPr="00CA6D45">
              <w:rPr>
                <w:rFonts w:ascii="Arial" w:hAnsi="Arial" w:cs="Arial"/>
                <w:sz w:val="20"/>
                <w:szCs w:val="20"/>
                <w:lang w:val="en-US" w:eastAsia="ko-KR"/>
              </w:rPr>
              <w:t>6.1</w:t>
            </w:r>
          </w:p>
        </w:tc>
        <w:tc>
          <w:tcPr>
            <w:tcW w:w="617" w:type="pct"/>
            <w:tcBorders>
              <w:top w:val="single" w:sz="4" w:space="0" w:color="auto"/>
            </w:tcBorders>
            <w:vAlign w:val="center"/>
          </w:tcPr>
          <w:p w14:paraId="6137310D"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7</w:t>
            </w:r>
            <w:r w:rsidRPr="00CA6D45">
              <w:rPr>
                <w:rFonts w:ascii="Arial" w:hAnsi="Arial" w:cs="Arial"/>
                <w:sz w:val="20"/>
                <w:szCs w:val="20"/>
                <w:lang w:val="en-US" w:eastAsia="ko-KR"/>
              </w:rPr>
              <w:t>8.4</w:t>
            </w:r>
          </w:p>
        </w:tc>
        <w:tc>
          <w:tcPr>
            <w:tcW w:w="617" w:type="pct"/>
            <w:tcBorders>
              <w:top w:val="single" w:sz="4" w:space="0" w:color="auto"/>
            </w:tcBorders>
            <w:vAlign w:val="center"/>
          </w:tcPr>
          <w:p w14:paraId="1D61B789"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1</w:t>
            </w:r>
            <w:r w:rsidRPr="00CA6D45">
              <w:rPr>
                <w:rFonts w:ascii="Arial" w:hAnsi="Arial" w:cs="Arial"/>
                <w:sz w:val="20"/>
                <w:szCs w:val="20"/>
                <w:lang w:val="en-US" w:eastAsia="ko-KR"/>
              </w:rPr>
              <w:t>54.2</w:t>
            </w:r>
          </w:p>
        </w:tc>
      </w:tr>
      <w:tr w:rsidR="008F59F3" w:rsidRPr="00CA6D45" w14:paraId="2634E71F" w14:textId="77777777" w:rsidTr="009B46FC">
        <w:trPr>
          <w:cantSplit/>
          <w:jc w:val="center"/>
        </w:trPr>
        <w:tc>
          <w:tcPr>
            <w:tcW w:w="1750" w:type="pct"/>
            <w:vAlign w:val="center"/>
          </w:tcPr>
          <w:p w14:paraId="264AE334"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color w:val="000000" w:themeColor="text1"/>
                <w:kern w:val="24"/>
                <w:sz w:val="20"/>
                <w:szCs w:val="20"/>
              </w:rPr>
              <w:t>Ester compounds (mM)</w:t>
            </w:r>
          </w:p>
        </w:tc>
        <w:tc>
          <w:tcPr>
            <w:tcW w:w="918" w:type="pct"/>
            <w:shd w:val="clear" w:color="auto" w:fill="BFBFBF" w:themeFill="background1" w:themeFillShade="BF"/>
            <w:vAlign w:val="center"/>
          </w:tcPr>
          <w:p w14:paraId="21FB0C85"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eastAsia="맑은 고딕" w:hAnsi="Arial" w:cs="Arial"/>
                <w:color w:val="000000"/>
                <w:kern w:val="24"/>
                <w:sz w:val="20"/>
                <w:szCs w:val="20"/>
              </w:rPr>
              <w:t>4.0</w:t>
            </w:r>
          </w:p>
        </w:tc>
        <w:tc>
          <w:tcPr>
            <w:tcW w:w="549" w:type="pct"/>
            <w:vAlign w:val="center"/>
          </w:tcPr>
          <w:p w14:paraId="371C20DC"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0</w:t>
            </w:r>
            <w:r w:rsidRPr="00CA6D45">
              <w:rPr>
                <w:rFonts w:ascii="Arial" w:hAnsi="Arial" w:cs="Arial"/>
                <w:sz w:val="20"/>
                <w:szCs w:val="20"/>
                <w:lang w:val="en-US" w:eastAsia="ko-KR"/>
              </w:rPr>
              <w:t>.7</w:t>
            </w:r>
          </w:p>
        </w:tc>
        <w:tc>
          <w:tcPr>
            <w:tcW w:w="549" w:type="pct"/>
            <w:vAlign w:val="center"/>
          </w:tcPr>
          <w:p w14:paraId="4D2569E5"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6</w:t>
            </w:r>
            <w:r w:rsidRPr="00CA6D45">
              <w:rPr>
                <w:rFonts w:ascii="Arial" w:hAnsi="Arial" w:cs="Arial"/>
                <w:sz w:val="20"/>
                <w:szCs w:val="20"/>
                <w:lang w:val="en-US" w:eastAsia="ko-KR"/>
              </w:rPr>
              <w:t>.0</w:t>
            </w:r>
          </w:p>
        </w:tc>
        <w:tc>
          <w:tcPr>
            <w:tcW w:w="617" w:type="pct"/>
            <w:vAlign w:val="center"/>
          </w:tcPr>
          <w:p w14:paraId="2F5C4518"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1</w:t>
            </w:r>
            <w:r w:rsidRPr="00CA6D45">
              <w:rPr>
                <w:rFonts w:ascii="Arial" w:hAnsi="Arial" w:cs="Arial"/>
                <w:sz w:val="20"/>
                <w:szCs w:val="20"/>
                <w:lang w:val="en-US" w:eastAsia="ko-KR"/>
              </w:rPr>
              <w:t>2.3</w:t>
            </w:r>
          </w:p>
        </w:tc>
        <w:tc>
          <w:tcPr>
            <w:tcW w:w="617" w:type="pct"/>
            <w:vAlign w:val="center"/>
          </w:tcPr>
          <w:p w14:paraId="01D36777"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3</w:t>
            </w:r>
            <w:r w:rsidRPr="00CA6D45">
              <w:rPr>
                <w:rFonts w:ascii="Arial" w:hAnsi="Arial" w:cs="Arial"/>
                <w:sz w:val="20"/>
                <w:szCs w:val="20"/>
                <w:lang w:val="en-US" w:eastAsia="ko-KR"/>
              </w:rPr>
              <w:t>2.0</w:t>
            </w:r>
          </w:p>
        </w:tc>
      </w:tr>
      <w:tr w:rsidR="008F59F3" w:rsidRPr="00CA6D45" w14:paraId="3EA217A7" w14:textId="77777777" w:rsidTr="009B46FC">
        <w:trPr>
          <w:cantSplit/>
          <w:jc w:val="center"/>
        </w:trPr>
        <w:tc>
          <w:tcPr>
            <w:tcW w:w="1750" w:type="pct"/>
            <w:vAlign w:val="center"/>
          </w:tcPr>
          <w:p w14:paraId="56934E27"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color w:val="000000" w:themeColor="text1"/>
                <w:kern w:val="24"/>
                <w:sz w:val="20"/>
                <w:szCs w:val="20"/>
              </w:rPr>
              <w:t>Yield of Br</w:t>
            </w:r>
            <w:r w:rsidRPr="00CA6D45">
              <w:rPr>
                <w:rFonts w:ascii="Arial" w:hAnsi="Arial" w:cs="Arial"/>
                <w:color w:val="000000" w:themeColor="text1"/>
                <w:kern w:val="24"/>
                <w:position w:val="6"/>
                <w:sz w:val="20"/>
                <w:szCs w:val="20"/>
                <w:vertAlign w:val="superscript"/>
              </w:rPr>
              <w:t>–</w:t>
            </w:r>
            <w:r w:rsidRPr="00CA6D45">
              <w:rPr>
                <w:rFonts w:ascii="Arial" w:hAnsi="Arial" w:cs="Arial"/>
                <w:color w:val="000000" w:themeColor="text1"/>
                <w:kern w:val="24"/>
                <w:sz w:val="20"/>
                <w:szCs w:val="20"/>
              </w:rPr>
              <w:t xml:space="preserve"> (mM)</w:t>
            </w:r>
          </w:p>
        </w:tc>
        <w:tc>
          <w:tcPr>
            <w:tcW w:w="918" w:type="pct"/>
            <w:shd w:val="clear" w:color="auto" w:fill="BFBFBF" w:themeFill="background1" w:themeFillShade="BF"/>
            <w:vAlign w:val="center"/>
          </w:tcPr>
          <w:p w14:paraId="6C2A205B"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eastAsia="맑은 고딕" w:hAnsi="Arial" w:cs="Arial"/>
                <w:color w:val="000000"/>
                <w:kern w:val="24"/>
                <w:sz w:val="20"/>
                <w:szCs w:val="20"/>
              </w:rPr>
              <w:t>72.7</w:t>
            </w:r>
          </w:p>
        </w:tc>
        <w:tc>
          <w:tcPr>
            <w:tcW w:w="549" w:type="pct"/>
            <w:vAlign w:val="center"/>
          </w:tcPr>
          <w:p w14:paraId="27283C5F"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2</w:t>
            </w:r>
            <w:r w:rsidRPr="00CA6D45">
              <w:rPr>
                <w:rFonts w:ascii="Arial" w:hAnsi="Arial" w:cs="Arial"/>
                <w:sz w:val="20"/>
                <w:szCs w:val="20"/>
                <w:lang w:val="en-US" w:eastAsia="ko-KR"/>
              </w:rPr>
              <w:t>2.4</w:t>
            </w:r>
          </w:p>
        </w:tc>
        <w:tc>
          <w:tcPr>
            <w:tcW w:w="549" w:type="pct"/>
            <w:vAlign w:val="center"/>
          </w:tcPr>
          <w:p w14:paraId="4DA0BEFC"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5</w:t>
            </w:r>
            <w:r w:rsidRPr="00CA6D45">
              <w:rPr>
                <w:rFonts w:ascii="Arial" w:hAnsi="Arial" w:cs="Arial"/>
                <w:sz w:val="20"/>
                <w:szCs w:val="20"/>
                <w:lang w:val="en-US" w:eastAsia="ko-KR"/>
              </w:rPr>
              <w:t>2.1</w:t>
            </w:r>
          </w:p>
        </w:tc>
        <w:tc>
          <w:tcPr>
            <w:tcW w:w="617" w:type="pct"/>
            <w:vAlign w:val="center"/>
          </w:tcPr>
          <w:p w14:paraId="2ACBA569"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9</w:t>
            </w:r>
            <w:r w:rsidRPr="00CA6D45">
              <w:rPr>
                <w:rFonts w:ascii="Arial" w:hAnsi="Arial" w:cs="Arial"/>
                <w:sz w:val="20"/>
                <w:szCs w:val="20"/>
                <w:lang w:val="en-US" w:eastAsia="ko-KR"/>
              </w:rPr>
              <w:t>0.8</w:t>
            </w:r>
          </w:p>
        </w:tc>
        <w:tc>
          <w:tcPr>
            <w:tcW w:w="617" w:type="pct"/>
            <w:vAlign w:val="center"/>
          </w:tcPr>
          <w:p w14:paraId="61957B25" w14:textId="77777777" w:rsidR="008F59F3" w:rsidRPr="00CA6D45" w:rsidRDefault="008F59F3" w:rsidP="009B46FC">
            <w:pPr>
              <w:spacing w:line="360" w:lineRule="auto"/>
              <w:jc w:val="center"/>
              <w:rPr>
                <w:rFonts w:ascii="Arial" w:hAnsi="Arial" w:cs="Arial"/>
                <w:sz w:val="20"/>
                <w:szCs w:val="20"/>
                <w:lang w:val="en-US" w:eastAsia="ko-KR"/>
              </w:rPr>
            </w:pPr>
            <w:r w:rsidRPr="00CA6D45">
              <w:rPr>
                <w:rFonts w:ascii="Arial" w:hAnsi="Arial" w:cs="Arial" w:hint="eastAsia"/>
                <w:sz w:val="20"/>
                <w:szCs w:val="20"/>
                <w:lang w:val="en-US" w:eastAsia="ko-KR"/>
              </w:rPr>
              <w:t>1</w:t>
            </w:r>
            <w:r w:rsidRPr="00CA6D45">
              <w:rPr>
                <w:rFonts w:ascii="Arial" w:hAnsi="Arial" w:cs="Arial"/>
                <w:sz w:val="20"/>
                <w:szCs w:val="20"/>
                <w:lang w:val="en-US" w:eastAsia="ko-KR"/>
              </w:rPr>
              <w:t>86.2</w:t>
            </w:r>
          </w:p>
        </w:tc>
      </w:tr>
    </w:tbl>
    <w:p w14:paraId="6B723A02" w14:textId="550922F0" w:rsidR="00FE12C8" w:rsidRPr="00CA6D45" w:rsidRDefault="00FE12C8" w:rsidP="008F59F3">
      <w:pPr>
        <w:spacing w:line="360" w:lineRule="auto"/>
        <w:rPr>
          <w:rFonts w:eastAsiaTheme="minorEastAsia"/>
          <w:lang w:val="en-US" w:eastAsia="ko-KR"/>
        </w:rPr>
      </w:pPr>
    </w:p>
    <w:p w14:paraId="5A8E464D" w14:textId="77777777" w:rsidR="00FE12C8" w:rsidRPr="00CA6D45" w:rsidRDefault="00FE12C8">
      <w:pPr>
        <w:spacing w:after="160" w:line="259" w:lineRule="auto"/>
        <w:jc w:val="both"/>
        <w:rPr>
          <w:rFonts w:eastAsiaTheme="minorEastAsia"/>
          <w:lang w:val="en-US" w:eastAsia="ko-KR"/>
        </w:rPr>
      </w:pPr>
      <w:r w:rsidRPr="00CA6D45">
        <w:rPr>
          <w:rFonts w:eastAsiaTheme="minorEastAsia"/>
          <w:lang w:val="en-US" w:eastAsia="ko-KR"/>
        </w:rPr>
        <w:br w:type="page"/>
      </w:r>
    </w:p>
    <w:p w14:paraId="1C03B37A" w14:textId="47ADBC58" w:rsidR="008F59F3" w:rsidRPr="00CA6D45" w:rsidRDefault="00FE12C8" w:rsidP="00F44D30">
      <w:pPr>
        <w:spacing w:line="360" w:lineRule="auto"/>
        <w:jc w:val="center"/>
        <w:rPr>
          <w:rFonts w:eastAsiaTheme="minorEastAsia"/>
          <w:lang w:val="en-US" w:eastAsia="ko-KR"/>
        </w:rPr>
      </w:pPr>
      <w:r w:rsidRPr="00CA6D45">
        <w:rPr>
          <w:noProof/>
          <w:color w:val="000000" w:themeColor="text1"/>
        </w:rPr>
        <w:lastRenderedPageBreak/>
        <w:drawing>
          <wp:inline distT="0" distB="0" distL="0" distR="0" wp14:anchorId="6F1F5AAD" wp14:editId="464F9682">
            <wp:extent cx="5731510" cy="1969135"/>
            <wp:effectExtent l="0" t="0" r="2540" b="0"/>
            <wp:docPr id="85" name="그림 84" descr="스크린샷, 텍스트, 도표, 라인이(가) 표시된 사진&#10;&#10;자동 생성된 설명">
              <a:extLst xmlns:a="http://schemas.openxmlformats.org/drawingml/2006/main">
                <a:ext uri="{FF2B5EF4-FFF2-40B4-BE49-F238E27FC236}">
                  <a16:creationId xmlns:a16="http://schemas.microsoft.com/office/drawing/2014/main" id="{A0B34F26-57B4-765F-B23B-910EE933B9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그림 84" descr="스크린샷, 텍스트, 도표, 라인이(가) 표시된 사진&#10;&#10;자동 생성된 설명">
                      <a:extLst>
                        <a:ext uri="{FF2B5EF4-FFF2-40B4-BE49-F238E27FC236}">
                          <a16:creationId xmlns:a16="http://schemas.microsoft.com/office/drawing/2014/main" id="{A0B34F26-57B4-765F-B23B-910EE933B921}"/>
                        </a:ext>
                      </a:extLst>
                    </pic:cNvPr>
                    <pic:cNvPicPr>
                      <a:picLocks noChangeAspect="1"/>
                    </pic:cNvPicPr>
                  </pic:nvPicPr>
                  <pic:blipFill rotWithShape="1">
                    <a:blip r:embed="rId31"/>
                    <a:srcRect l="1544" t="3913" b="3570"/>
                    <a:stretch/>
                  </pic:blipFill>
                  <pic:spPr>
                    <a:xfrm>
                      <a:off x="0" y="0"/>
                      <a:ext cx="5731510" cy="1969135"/>
                    </a:xfrm>
                    <a:prstGeom prst="rect">
                      <a:avLst/>
                    </a:prstGeom>
                  </pic:spPr>
                </pic:pic>
              </a:graphicData>
            </a:graphic>
          </wp:inline>
        </w:drawing>
      </w:r>
    </w:p>
    <w:p w14:paraId="48477A3C" w14:textId="4B60C194" w:rsidR="00FE12C8" w:rsidRPr="00974153" w:rsidRDefault="00FE12C8" w:rsidP="00F44D30">
      <w:pPr>
        <w:spacing w:line="360" w:lineRule="auto"/>
        <w:jc w:val="both"/>
        <w:rPr>
          <w:rFonts w:eastAsiaTheme="minorEastAsia" w:hint="eastAsia"/>
          <w:b/>
          <w:bCs/>
          <w:lang w:val="en-US" w:eastAsia="ko-KR"/>
        </w:rPr>
      </w:pPr>
      <w:r w:rsidRPr="00CA6D45">
        <w:rPr>
          <w:rFonts w:hint="eastAsia"/>
          <w:b/>
          <w:bCs/>
          <w:color w:val="000000" w:themeColor="text1"/>
        </w:rPr>
        <w:t>Fig</w:t>
      </w:r>
      <w:r w:rsidR="00974153">
        <w:rPr>
          <w:rFonts w:eastAsiaTheme="minorEastAsia" w:hint="eastAsia"/>
          <w:b/>
          <w:bCs/>
          <w:color w:val="000000" w:themeColor="text1"/>
          <w:lang w:eastAsia="ko-KR"/>
        </w:rPr>
        <w:t>.</w:t>
      </w:r>
      <w:r w:rsidRPr="00CA6D45">
        <w:rPr>
          <w:rFonts w:hint="eastAsia"/>
          <w:b/>
          <w:bCs/>
          <w:color w:val="000000" w:themeColor="text1"/>
        </w:rPr>
        <w:t xml:space="preserve"> </w:t>
      </w:r>
      <w:r w:rsidR="008C12D9">
        <w:rPr>
          <w:rFonts w:eastAsiaTheme="minorEastAsia" w:hint="eastAsia"/>
          <w:b/>
          <w:bCs/>
          <w:color w:val="000000" w:themeColor="text1"/>
          <w:lang w:eastAsia="ko-KR"/>
        </w:rPr>
        <w:t>S</w:t>
      </w:r>
      <w:r w:rsidRPr="00CA6D45">
        <w:rPr>
          <w:rFonts w:hint="eastAsia"/>
          <w:b/>
          <w:bCs/>
          <w:color w:val="000000" w:themeColor="text1"/>
        </w:rPr>
        <w:t xml:space="preserve">16 </w:t>
      </w:r>
      <w:r w:rsidRPr="00974153">
        <w:rPr>
          <w:color w:val="000000" w:themeColor="text1"/>
        </w:rPr>
        <w:t>Molarity of 2</w:t>
      </w:r>
      <w:r w:rsidRPr="00974153">
        <w:rPr>
          <w:color w:val="000000" w:themeColor="text1"/>
          <w:vertAlign w:val="superscript"/>
        </w:rPr>
        <w:t>nd</w:t>
      </w:r>
      <w:r w:rsidRPr="00974153">
        <w:rPr>
          <w:color w:val="000000" w:themeColor="text1"/>
        </w:rPr>
        <w:t xml:space="preserve"> amine and ester compounds and Br</w:t>
      </w:r>
      <w:r w:rsidRPr="00974153">
        <w:rPr>
          <w:color w:val="000000" w:themeColor="text1"/>
          <w:vertAlign w:val="superscript"/>
        </w:rPr>
        <w:t>−</w:t>
      </w:r>
      <w:r w:rsidRPr="00974153">
        <w:rPr>
          <w:color w:val="000000" w:themeColor="text1"/>
        </w:rPr>
        <w:t xml:space="preserve"> anions produced </w:t>
      </w:r>
      <w:r w:rsidR="00682913" w:rsidRPr="00974153">
        <w:rPr>
          <w:rFonts w:eastAsiaTheme="minorEastAsia" w:hint="eastAsia"/>
          <w:color w:val="000000" w:themeColor="text1"/>
          <w:lang w:eastAsia="ko-KR"/>
        </w:rPr>
        <w:t>at each temperature step duting the heat-up process of the mixture containing only Br-8, OA, and OLA</w:t>
      </w:r>
      <w:r w:rsidRPr="00974153">
        <w:rPr>
          <w:color w:val="000000" w:themeColor="text1"/>
        </w:rPr>
        <w:t>.</w:t>
      </w:r>
      <w:r w:rsidRPr="00CA6D45">
        <w:rPr>
          <w:color w:val="000000" w:themeColor="text1"/>
        </w:rPr>
        <w:t xml:space="preserve"> </w:t>
      </w:r>
      <w:r w:rsidR="00974153" w:rsidRPr="00974153">
        <w:rPr>
          <w:rFonts w:eastAsiaTheme="minorEastAsia" w:hint="eastAsia"/>
          <w:b/>
          <w:bCs/>
          <w:color w:val="000000" w:themeColor="text1"/>
          <w:lang w:eastAsia="ko-KR"/>
        </w:rPr>
        <w:t>a</w:t>
      </w:r>
      <w:r w:rsidRPr="00CA6D45">
        <w:rPr>
          <w:color w:val="000000" w:themeColor="text1"/>
        </w:rPr>
        <w:t xml:space="preserve"> </w:t>
      </w:r>
      <w:r w:rsidRPr="00CA6D45">
        <w:rPr>
          <w:color w:val="000000" w:themeColor="text1"/>
          <w:vertAlign w:val="superscript"/>
        </w:rPr>
        <w:t>1</w:t>
      </w:r>
      <w:r w:rsidRPr="00CA6D45">
        <w:rPr>
          <w:color w:val="000000" w:themeColor="text1"/>
        </w:rPr>
        <w:t xml:space="preserve">H-NMR spectra of a mixture containing </w:t>
      </w:r>
      <w:r w:rsidR="00682913" w:rsidRPr="00CA6D45">
        <w:rPr>
          <w:rFonts w:eastAsiaTheme="minorEastAsia" w:hint="eastAsia"/>
          <w:color w:val="000000" w:themeColor="text1"/>
          <w:lang w:eastAsia="ko-KR"/>
        </w:rPr>
        <w:t xml:space="preserve">only </w:t>
      </w:r>
      <w:r w:rsidRPr="00CA6D45">
        <w:rPr>
          <w:color w:val="000000" w:themeColor="text1"/>
        </w:rPr>
        <w:t xml:space="preserve">Br-8, OA, and OLA obtained at each temperature step during the heat-up process to 120 °C. </w:t>
      </w:r>
      <w:r w:rsidR="00974153" w:rsidRPr="00974153">
        <w:rPr>
          <w:rFonts w:eastAsiaTheme="minorEastAsia" w:hint="eastAsia"/>
          <w:b/>
          <w:bCs/>
          <w:color w:val="000000" w:themeColor="text1"/>
          <w:lang w:eastAsia="ko-KR"/>
        </w:rPr>
        <w:t>b</w:t>
      </w:r>
      <w:r w:rsidRPr="00CA6D45">
        <w:rPr>
          <w:color w:val="000000" w:themeColor="text1"/>
        </w:rPr>
        <w:t xml:space="preserve"> Plot of molarity of 2</w:t>
      </w:r>
      <w:r w:rsidRPr="00CA6D45">
        <w:rPr>
          <w:color w:val="000000" w:themeColor="text1"/>
          <w:vertAlign w:val="superscript"/>
        </w:rPr>
        <w:t>nd</w:t>
      </w:r>
      <w:r w:rsidRPr="00CA6D45">
        <w:rPr>
          <w:color w:val="000000" w:themeColor="text1"/>
        </w:rPr>
        <w:t xml:space="preserve"> amine and ester compounds and Br</w:t>
      </w:r>
      <w:r w:rsidRPr="00CA6D45">
        <w:rPr>
          <w:color w:val="000000" w:themeColor="text1"/>
          <w:vertAlign w:val="superscript"/>
        </w:rPr>
        <w:t>−</w:t>
      </w:r>
      <w:r w:rsidRPr="00CA6D45">
        <w:rPr>
          <w:color w:val="000000" w:themeColor="text1"/>
        </w:rPr>
        <w:t xml:space="preserve"> anions produced at each temperature step during the heat-up process of the mixture, obtained based on </w:t>
      </w:r>
      <w:r w:rsidRPr="00CA6D45">
        <w:rPr>
          <w:b/>
          <w:bCs/>
          <w:color w:val="000000" w:themeColor="text1"/>
        </w:rPr>
        <w:t xml:space="preserve">Table </w:t>
      </w:r>
      <w:r w:rsidR="008C12D9">
        <w:rPr>
          <w:rFonts w:eastAsiaTheme="minorEastAsia" w:hint="eastAsia"/>
          <w:b/>
          <w:bCs/>
          <w:color w:val="000000" w:themeColor="text1"/>
          <w:lang w:eastAsia="ko-KR"/>
        </w:rPr>
        <w:t>S</w:t>
      </w:r>
      <w:r w:rsidRPr="00CA6D45">
        <w:rPr>
          <w:rFonts w:hint="eastAsia"/>
          <w:b/>
          <w:bCs/>
          <w:color w:val="000000" w:themeColor="text1"/>
        </w:rPr>
        <w:t>3</w:t>
      </w:r>
    </w:p>
    <w:p w14:paraId="38F2522F" w14:textId="77777777" w:rsidR="00FE12C8" w:rsidRPr="00CA6D45" w:rsidRDefault="00FE12C8">
      <w:pPr>
        <w:spacing w:after="160" w:line="259" w:lineRule="auto"/>
        <w:jc w:val="both"/>
        <w:rPr>
          <w:rFonts w:eastAsiaTheme="minorEastAsia"/>
          <w:b/>
          <w:bCs/>
          <w:lang w:val="en-US" w:eastAsia="ko-KR"/>
        </w:rPr>
      </w:pPr>
      <w:r w:rsidRPr="00CA6D45">
        <w:rPr>
          <w:rFonts w:eastAsiaTheme="minorEastAsia"/>
          <w:b/>
          <w:bCs/>
          <w:lang w:val="en-US" w:eastAsia="ko-KR"/>
        </w:rPr>
        <w:br w:type="page"/>
      </w:r>
    </w:p>
    <w:p w14:paraId="678BB9AD" w14:textId="6A8CC1E4" w:rsidR="00FE12C8" w:rsidRPr="00974153" w:rsidRDefault="00DC04AD" w:rsidP="007B7F9D">
      <w:pPr>
        <w:spacing w:line="360" w:lineRule="auto"/>
        <w:jc w:val="both"/>
        <w:rPr>
          <w:rFonts w:eastAsiaTheme="minorEastAsia" w:hint="eastAsia"/>
          <w:color w:val="000000" w:themeColor="text1"/>
          <w:lang w:eastAsia="ko-KR"/>
        </w:rPr>
      </w:pPr>
      <w:r w:rsidRPr="00CA6D45">
        <w:rPr>
          <w:rFonts w:hint="eastAsia"/>
          <w:b/>
          <w:bCs/>
          <w:color w:val="000000" w:themeColor="text1"/>
        </w:rPr>
        <w:lastRenderedPageBreak/>
        <w:t xml:space="preserve">Table </w:t>
      </w:r>
      <w:r w:rsidR="008C12D9">
        <w:rPr>
          <w:rFonts w:eastAsiaTheme="minorEastAsia" w:hint="eastAsia"/>
          <w:b/>
          <w:bCs/>
          <w:color w:val="000000" w:themeColor="text1"/>
          <w:lang w:eastAsia="ko-KR"/>
        </w:rPr>
        <w:t>S</w:t>
      </w:r>
      <w:r w:rsidRPr="00CA6D45">
        <w:rPr>
          <w:rFonts w:hint="eastAsia"/>
          <w:b/>
          <w:bCs/>
          <w:color w:val="000000" w:themeColor="text1"/>
        </w:rPr>
        <w:t xml:space="preserve">3 </w:t>
      </w:r>
      <w:r w:rsidRPr="00974153">
        <w:rPr>
          <w:color w:val="000000" w:themeColor="text1"/>
        </w:rPr>
        <w:t>Molarity of 2</w:t>
      </w:r>
      <w:r w:rsidRPr="00974153">
        <w:rPr>
          <w:color w:val="000000" w:themeColor="text1"/>
          <w:vertAlign w:val="superscript"/>
        </w:rPr>
        <w:t>nd</w:t>
      </w:r>
      <w:r w:rsidRPr="00974153">
        <w:rPr>
          <w:color w:val="000000" w:themeColor="text1"/>
        </w:rPr>
        <w:t xml:space="preserve"> amine and ester compounds and Br</w:t>
      </w:r>
      <w:r w:rsidRPr="00974153">
        <w:rPr>
          <w:color w:val="000000" w:themeColor="text1"/>
          <w:vertAlign w:val="superscript"/>
        </w:rPr>
        <w:t>−</w:t>
      </w:r>
      <w:r w:rsidRPr="00974153">
        <w:rPr>
          <w:color w:val="000000" w:themeColor="text1"/>
        </w:rPr>
        <w:t xml:space="preserve"> anions produced at each temperature step during the heat-up process of the mixture </w:t>
      </w:r>
      <w:r w:rsidR="002D6759" w:rsidRPr="00974153">
        <w:rPr>
          <w:rFonts w:eastAsiaTheme="minorEastAsia" w:hint="eastAsia"/>
          <w:color w:val="000000" w:themeColor="text1"/>
          <w:lang w:eastAsia="ko-KR"/>
        </w:rPr>
        <w:t>containing</w:t>
      </w:r>
      <w:r w:rsidRPr="00974153">
        <w:rPr>
          <w:color w:val="000000" w:themeColor="text1"/>
        </w:rPr>
        <w:t xml:space="preserve"> only Br-8, OA, and OLA.</w:t>
      </w:r>
      <w:r w:rsidRPr="00CA6D45">
        <w:rPr>
          <w:color w:val="000000" w:themeColor="text1"/>
        </w:rPr>
        <w:t xml:space="preserve"> These quantitative calculations were </w:t>
      </w:r>
      <w:r w:rsidR="00682913" w:rsidRPr="00CA6D45">
        <w:rPr>
          <w:rFonts w:eastAsiaTheme="minorEastAsia" w:hint="eastAsia"/>
          <w:color w:val="000000" w:themeColor="text1"/>
          <w:lang w:eastAsia="ko-KR"/>
        </w:rPr>
        <w:t>carried out</w:t>
      </w:r>
      <w:r w:rsidRPr="00CA6D45">
        <w:rPr>
          <w:color w:val="000000" w:themeColor="text1"/>
        </w:rPr>
        <w:t xml:space="preserve">, as </w:t>
      </w:r>
      <w:r w:rsidR="00682913" w:rsidRPr="00CA6D45">
        <w:rPr>
          <w:rFonts w:eastAsiaTheme="minorEastAsia" w:hint="eastAsia"/>
          <w:color w:val="000000" w:themeColor="text1"/>
          <w:lang w:eastAsia="ko-KR"/>
        </w:rPr>
        <w:t>detailed</w:t>
      </w:r>
      <w:r w:rsidRPr="00CA6D45">
        <w:rPr>
          <w:color w:val="000000" w:themeColor="text1"/>
        </w:rPr>
        <w:t xml:space="preserve"> in </w:t>
      </w:r>
      <w:r w:rsidRPr="00CA6D45">
        <w:rPr>
          <w:b/>
          <w:bCs/>
          <w:color w:val="000000" w:themeColor="text1"/>
        </w:rPr>
        <w:t xml:space="preserve">Note </w:t>
      </w:r>
      <w:r w:rsidR="008C12D9">
        <w:rPr>
          <w:rFonts w:eastAsiaTheme="minorEastAsia" w:hint="eastAsia"/>
          <w:b/>
          <w:bCs/>
          <w:color w:val="000000" w:themeColor="text1"/>
          <w:lang w:eastAsia="ko-KR"/>
        </w:rPr>
        <w:t>S</w:t>
      </w:r>
      <w:r w:rsidRPr="00CA6D45">
        <w:rPr>
          <w:b/>
          <w:bCs/>
          <w:color w:val="000000" w:themeColor="text1"/>
        </w:rPr>
        <w:t>3</w:t>
      </w:r>
    </w:p>
    <w:tbl>
      <w:tblPr>
        <w:tblStyle w:val="af4"/>
        <w:tblW w:w="4082"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9"/>
        <w:gridCol w:w="990"/>
        <w:gridCol w:w="990"/>
        <w:gridCol w:w="1114"/>
        <w:gridCol w:w="1116"/>
      </w:tblGrid>
      <w:tr w:rsidR="007B7F9D" w:rsidRPr="00CA6D45" w14:paraId="60FDBC3B" w14:textId="77777777" w:rsidTr="008777E9">
        <w:trPr>
          <w:cantSplit/>
          <w:jc w:val="center"/>
        </w:trPr>
        <w:tc>
          <w:tcPr>
            <w:tcW w:w="2143" w:type="pct"/>
            <w:vMerge w:val="restart"/>
            <w:tcBorders>
              <w:top w:val="single" w:sz="4" w:space="0" w:color="auto"/>
              <w:bottom w:val="nil"/>
            </w:tcBorders>
            <w:vAlign w:val="center"/>
          </w:tcPr>
          <w:p w14:paraId="5878FFC8"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Derivatives</w:t>
            </w:r>
          </w:p>
        </w:tc>
        <w:tc>
          <w:tcPr>
            <w:tcW w:w="2857" w:type="pct"/>
            <w:gridSpan w:val="4"/>
            <w:tcBorders>
              <w:top w:val="single" w:sz="4" w:space="0" w:color="auto"/>
              <w:bottom w:val="nil"/>
            </w:tcBorders>
            <w:vAlign w:val="center"/>
          </w:tcPr>
          <w:p w14:paraId="34F974AC"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Temperature steps in heat-up process</w:t>
            </w:r>
          </w:p>
        </w:tc>
      </w:tr>
      <w:tr w:rsidR="007B7F9D" w:rsidRPr="00CA6D45" w14:paraId="7291DCF0" w14:textId="77777777" w:rsidTr="008777E9">
        <w:trPr>
          <w:cantSplit/>
          <w:jc w:val="center"/>
        </w:trPr>
        <w:tc>
          <w:tcPr>
            <w:tcW w:w="2143" w:type="pct"/>
            <w:vMerge/>
            <w:tcBorders>
              <w:top w:val="nil"/>
              <w:bottom w:val="single" w:sz="4" w:space="0" w:color="auto"/>
            </w:tcBorders>
            <w:vAlign w:val="center"/>
          </w:tcPr>
          <w:p w14:paraId="012B03CC" w14:textId="77777777" w:rsidR="007B7F9D" w:rsidRPr="00CA6D45" w:rsidRDefault="007B7F9D" w:rsidP="008777E9">
            <w:pPr>
              <w:spacing w:line="360" w:lineRule="auto"/>
              <w:jc w:val="center"/>
              <w:rPr>
                <w:rFonts w:ascii="Arial" w:hAnsi="Arial" w:cs="Arial"/>
                <w:sz w:val="20"/>
                <w:szCs w:val="16"/>
              </w:rPr>
            </w:pPr>
          </w:p>
        </w:tc>
        <w:tc>
          <w:tcPr>
            <w:tcW w:w="672" w:type="pct"/>
            <w:tcBorders>
              <w:top w:val="nil"/>
              <w:bottom w:val="single" w:sz="4" w:space="0" w:color="auto"/>
            </w:tcBorders>
            <w:vAlign w:val="center"/>
          </w:tcPr>
          <w:p w14:paraId="6A3D4CD9"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color w:val="000000" w:themeColor="text1"/>
                <w:kern w:val="24"/>
                <w:sz w:val="20"/>
                <w:szCs w:val="16"/>
              </w:rPr>
              <w:t>60 °C</w:t>
            </w:r>
          </w:p>
        </w:tc>
        <w:tc>
          <w:tcPr>
            <w:tcW w:w="672" w:type="pct"/>
            <w:tcBorders>
              <w:top w:val="nil"/>
              <w:bottom w:val="single" w:sz="4" w:space="0" w:color="auto"/>
            </w:tcBorders>
            <w:vAlign w:val="center"/>
          </w:tcPr>
          <w:p w14:paraId="4CBA1353"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color w:val="000000" w:themeColor="text1"/>
                <w:kern w:val="24"/>
                <w:sz w:val="20"/>
                <w:szCs w:val="16"/>
              </w:rPr>
              <w:t>80 °C</w:t>
            </w:r>
          </w:p>
        </w:tc>
        <w:tc>
          <w:tcPr>
            <w:tcW w:w="756" w:type="pct"/>
            <w:tcBorders>
              <w:top w:val="nil"/>
              <w:bottom w:val="single" w:sz="4" w:space="0" w:color="auto"/>
            </w:tcBorders>
            <w:vAlign w:val="center"/>
          </w:tcPr>
          <w:p w14:paraId="19842B13"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color w:val="000000" w:themeColor="text1"/>
                <w:kern w:val="24"/>
                <w:sz w:val="20"/>
                <w:szCs w:val="16"/>
              </w:rPr>
              <w:t>100 °C</w:t>
            </w:r>
          </w:p>
        </w:tc>
        <w:tc>
          <w:tcPr>
            <w:tcW w:w="756" w:type="pct"/>
            <w:tcBorders>
              <w:top w:val="nil"/>
              <w:bottom w:val="single" w:sz="4" w:space="0" w:color="auto"/>
            </w:tcBorders>
            <w:vAlign w:val="center"/>
          </w:tcPr>
          <w:p w14:paraId="7E753C29"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color w:val="000000" w:themeColor="text1"/>
                <w:kern w:val="24"/>
                <w:sz w:val="20"/>
                <w:szCs w:val="16"/>
              </w:rPr>
              <w:t>120 °C</w:t>
            </w:r>
          </w:p>
        </w:tc>
      </w:tr>
      <w:tr w:rsidR="007B7F9D" w:rsidRPr="00CA6D45" w14:paraId="60945751" w14:textId="77777777" w:rsidTr="008777E9">
        <w:trPr>
          <w:cantSplit/>
          <w:jc w:val="center"/>
        </w:trPr>
        <w:tc>
          <w:tcPr>
            <w:tcW w:w="2143" w:type="pct"/>
            <w:tcBorders>
              <w:top w:val="single" w:sz="4" w:space="0" w:color="auto"/>
            </w:tcBorders>
            <w:vAlign w:val="center"/>
          </w:tcPr>
          <w:p w14:paraId="60D5E0B1"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color w:val="000000" w:themeColor="text1"/>
                <w:kern w:val="24"/>
                <w:sz w:val="20"/>
                <w:szCs w:val="16"/>
              </w:rPr>
              <w:t>2</w:t>
            </w:r>
            <w:r w:rsidRPr="00CA6D45">
              <w:rPr>
                <w:rFonts w:ascii="Arial" w:hAnsi="Arial" w:cs="Arial"/>
                <w:color w:val="000000" w:themeColor="text1"/>
                <w:kern w:val="24"/>
                <w:position w:val="6"/>
                <w:sz w:val="20"/>
                <w:szCs w:val="16"/>
                <w:vertAlign w:val="superscript"/>
              </w:rPr>
              <w:t>nd</w:t>
            </w:r>
            <w:r w:rsidRPr="00CA6D45">
              <w:rPr>
                <w:rFonts w:ascii="Arial" w:hAnsi="Arial" w:cs="Arial"/>
                <w:color w:val="000000" w:themeColor="text1"/>
                <w:kern w:val="24"/>
                <w:sz w:val="20"/>
                <w:szCs w:val="16"/>
              </w:rPr>
              <w:t xml:space="preserve"> amine compounds (mM)</w:t>
            </w:r>
          </w:p>
        </w:tc>
        <w:tc>
          <w:tcPr>
            <w:tcW w:w="672" w:type="pct"/>
            <w:tcBorders>
              <w:top w:val="single" w:sz="4" w:space="0" w:color="auto"/>
            </w:tcBorders>
            <w:vAlign w:val="center"/>
          </w:tcPr>
          <w:p w14:paraId="0819C9BC"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6.7</w:t>
            </w:r>
          </w:p>
        </w:tc>
        <w:tc>
          <w:tcPr>
            <w:tcW w:w="672" w:type="pct"/>
            <w:tcBorders>
              <w:top w:val="single" w:sz="4" w:space="0" w:color="auto"/>
            </w:tcBorders>
            <w:vAlign w:val="center"/>
          </w:tcPr>
          <w:p w14:paraId="605CE632"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16.6</w:t>
            </w:r>
          </w:p>
        </w:tc>
        <w:tc>
          <w:tcPr>
            <w:tcW w:w="756" w:type="pct"/>
            <w:tcBorders>
              <w:top w:val="single" w:sz="4" w:space="0" w:color="auto"/>
            </w:tcBorders>
            <w:vAlign w:val="center"/>
          </w:tcPr>
          <w:p w14:paraId="66F7EF24"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41.5</w:t>
            </w:r>
          </w:p>
        </w:tc>
        <w:tc>
          <w:tcPr>
            <w:tcW w:w="756" w:type="pct"/>
            <w:tcBorders>
              <w:top w:val="single" w:sz="4" w:space="0" w:color="auto"/>
            </w:tcBorders>
            <w:vAlign w:val="center"/>
          </w:tcPr>
          <w:p w14:paraId="509E3642"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127.5</w:t>
            </w:r>
          </w:p>
        </w:tc>
      </w:tr>
      <w:tr w:rsidR="007B7F9D" w:rsidRPr="00CA6D45" w14:paraId="0BA1C664" w14:textId="77777777" w:rsidTr="008777E9">
        <w:trPr>
          <w:cantSplit/>
          <w:jc w:val="center"/>
        </w:trPr>
        <w:tc>
          <w:tcPr>
            <w:tcW w:w="2143" w:type="pct"/>
            <w:vAlign w:val="center"/>
          </w:tcPr>
          <w:p w14:paraId="35E6BA5C"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color w:val="000000" w:themeColor="text1"/>
                <w:kern w:val="24"/>
                <w:sz w:val="20"/>
                <w:szCs w:val="16"/>
              </w:rPr>
              <w:t>Ester compounds (mM)</w:t>
            </w:r>
          </w:p>
        </w:tc>
        <w:tc>
          <w:tcPr>
            <w:tcW w:w="672" w:type="pct"/>
            <w:vAlign w:val="center"/>
          </w:tcPr>
          <w:p w14:paraId="6F881F87"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0.3</w:t>
            </w:r>
          </w:p>
        </w:tc>
        <w:tc>
          <w:tcPr>
            <w:tcW w:w="672" w:type="pct"/>
            <w:vAlign w:val="center"/>
          </w:tcPr>
          <w:p w14:paraId="542E8284"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1.4</w:t>
            </w:r>
          </w:p>
        </w:tc>
        <w:tc>
          <w:tcPr>
            <w:tcW w:w="756" w:type="pct"/>
            <w:vAlign w:val="center"/>
          </w:tcPr>
          <w:p w14:paraId="1751E131"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8.1</w:t>
            </w:r>
          </w:p>
        </w:tc>
        <w:tc>
          <w:tcPr>
            <w:tcW w:w="756" w:type="pct"/>
            <w:vAlign w:val="center"/>
          </w:tcPr>
          <w:p w14:paraId="3B38C31B"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18.8</w:t>
            </w:r>
          </w:p>
        </w:tc>
      </w:tr>
      <w:tr w:rsidR="007B7F9D" w:rsidRPr="00CA6D45" w14:paraId="02ACE88A" w14:textId="77777777" w:rsidTr="008777E9">
        <w:trPr>
          <w:cantSplit/>
          <w:jc w:val="center"/>
        </w:trPr>
        <w:tc>
          <w:tcPr>
            <w:tcW w:w="2143" w:type="pct"/>
            <w:vAlign w:val="center"/>
          </w:tcPr>
          <w:p w14:paraId="5844AD2A"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color w:val="000000" w:themeColor="text1"/>
                <w:kern w:val="24"/>
                <w:sz w:val="20"/>
                <w:szCs w:val="16"/>
              </w:rPr>
              <w:t>Yield of Br</w:t>
            </w:r>
            <w:r w:rsidRPr="00CA6D45">
              <w:rPr>
                <w:rFonts w:ascii="Arial" w:hAnsi="Arial" w:cs="Arial"/>
                <w:color w:val="000000" w:themeColor="text1"/>
                <w:kern w:val="24"/>
                <w:position w:val="6"/>
                <w:sz w:val="20"/>
                <w:szCs w:val="16"/>
                <w:vertAlign w:val="superscript"/>
              </w:rPr>
              <w:t>–</w:t>
            </w:r>
            <w:r w:rsidRPr="00CA6D45">
              <w:rPr>
                <w:rFonts w:ascii="Arial" w:hAnsi="Arial" w:cs="Arial"/>
                <w:color w:val="000000" w:themeColor="text1"/>
                <w:kern w:val="24"/>
                <w:sz w:val="20"/>
                <w:szCs w:val="16"/>
              </w:rPr>
              <w:t xml:space="preserve"> (mM)</w:t>
            </w:r>
          </w:p>
        </w:tc>
        <w:tc>
          <w:tcPr>
            <w:tcW w:w="672" w:type="pct"/>
            <w:vAlign w:val="center"/>
          </w:tcPr>
          <w:p w14:paraId="5DB3FEFF"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7.0</w:t>
            </w:r>
          </w:p>
        </w:tc>
        <w:tc>
          <w:tcPr>
            <w:tcW w:w="672" w:type="pct"/>
            <w:vAlign w:val="center"/>
          </w:tcPr>
          <w:p w14:paraId="5D4A5533"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18.0</w:t>
            </w:r>
          </w:p>
        </w:tc>
        <w:tc>
          <w:tcPr>
            <w:tcW w:w="756" w:type="pct"/>
            <w:vAlign w:val="center"/>
          </w:tcPr>
          <w:p w14:paraId="07B37A32"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49.6</w:t>
            </w:r>
          </w:p>
        </w:tc>
        <w:tc>
          <w:tcPr>
            <w:tcW w:w="756" w:type="pct"/>
            <w:vAlign w:val="center"/>
          </w:tcPr>
          <w:p w14:paraId="0B637C86" w14:textId="77777777" w:rsidR="007B7F9D" w:rsidRPr="00CA6D45" w:rsidRDefault="007B7F9D" w:rsidP="008777E9">
            <w:pPr>
              <w:spacing w:line="360" w:lineRule="auto"/>
              <w:jc w:val="center"/>
              <w:rPr>
                <w:rFonts w:ascii="Arial" w:hAnsi="Arial" w:cs="Arial"/>
                <w:sz w:val="20"/>
                <w:szCs w:val="16"/>
              </w:rPr>
            </w:pPr>
            <w:r w:rsidRPr="00CA6D45">
              <w:rPr>
                <w:rFonts w:ascii="Arial" w:hAnsi="Arial" w:cs="Arial"/>
                <w:sz w:val="20"/>
                <w:szCs w:val="16"/>
              </w:rPr>
              <w:t>146.3</w:t>
            </w:r>
          </w:p>
        </w:tc>
      </w:tr>
    </w:tbl>
    <w:p w14:paraId="0B51B86E" w14:textId="34A41D02" w:rsidR="0005386E" w:rsidRPr="00CA6D45" w:rsidRDefault="0005386E" w:rsidP="007B7F9D">
      <w:pPr>
        <w:spacing w:line="360" w:lineRule="auto"/>
        <w:rPr>
          <w:rFonts w:eastAsiaTheme="minorEastAsia"/>
          <w:lang w:val="en-US" w:eastAsia="ko-KR"/>
        </w:rPr>
      </w:pPr>
    </w:p>
    <w:p w14:paraId="16F9B197" w14:textId="77777777" w:rsidR="0005386E" w:rsidRPr="00CA6D45" w:rsidRDefault="0005386E">
      <w:pPr>
        <w:spacing w:after="160" w:line="259" w:lineRule="auto"/>
        <w:jc w:val="both"/>
        <w:rPr>
          <w:rFonts w:eastAsiaTheme="minorEastAsia"/>
          <w:lang w:val="en-US" w:eastAsia="ko-KR"/>
        </w:rPr>
      </w:pPr>
      <w:r w:rsidRPr="00CA6D45">
        <w:rPr>
          <w:rFonts w:eastAsiaTheme="minorEastAsia"/>
          <w:lang w:val="en-US" w:eastAsia="ko-KR"/>
        </w:rPr>
        <w:br w:type="page"/>
      </w:r>
    </w:p>
    <w:p w14:paraId="3AD2661C" w14:textId="7052D8CB" w:rsidR="00110A24" w:rsidRPr="00CA6D45" w:rsidRDefault="0005386E" w:rsidP="00F44D30">
      <w:pPr>
        <w:spacing w:line="360" w:lineRule="auto"/>
        <w:jc w:val="center"/>
        <w:rPr>
          <w:rFonts w:eastAsiaTheme="minorEastAsia"/>
          <w:lang w:val="en-US" w:eastAsia="ko-KR"/>
        </w:rPr>
      </w:pPr>
      <w:r w:rsidRPr="00CA6D45">
        <w:rPr>
          <w:rFonts w:eastAsiaTheme="minorEastAsia"/>
          <w:noProof/>
          <w:lang w:eastAsia="ko-KR"/>
        </w:rPr>
        <w:lastRenderedPageBreak/>
        <w:drawing>
          <wp:inline distT="0" distB="0" distL="0" distR="0" wp14:anchorId="3553C827" wp14:editId="2BABD757">
            <wp:extent cx="2237426" cy="2206943"/>
            <wp:effectExtent l="0" t="0" r="0" b="3175"/>
            <wp:docPr id="73" name="그림 72" descr="스크린샷, 흑백이(가) 표시된 사진&#10;&#10;자동 생성된 설명">
              <a:extLst xmlns:a="http://schemas.openxmlformats.org/drawingml/2006/main">
                <a:ext uri="{FF2B5EF4-FFF2-40B4-BE49-F238E27FC236}">
                  <a16:creationId xmlns:a16="http://schemas.microsoft.com/office/drawing/2014/main" id="{C1329B45-5D02-25D2-D173-CE1D7BF18B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그림 72" descr="스크린샷, 흑백이(가) 표시된 사진&#10;&#10;자동 생성된 설명">
                      <a:extLst>
                        <a:ext uri="{FF2B5EF4-FFF2-40B4-BE49-F238E27FC236}">
                          <a16:creationId xmlns:a16="http://schemas.microsoft.com/office/drawing/2014/main" id="{C1329B45-5D02-25D2-D173-CE1D7BF18B78}"/>
                        </a:ext>
                      </a:extLst>
                    </pic:cNvPr>
                    <pic:cNvPicPr>
                      <a:picLocks noChangeAspect="1"/>
                    </pic:cNvPicPr>
                  </pic:nvPicPr>
                  <pic:blipFill>
                    <a:blip r:embed="rId32"/>
                    <a:stretch>
                      <a:fillRect/>
                    </a:stretch>
                  </pic:blipFill>
                  <pic:spPr>
                    <a:xfrm>
                      <a:off x="0" y="0"/>
                      <a:ext cx="2237426" cy="2206943"/>
                    </a:xfrm>
                    <a:prstGeom prst="rect">
                      <a:avLst/>
                    </a:prstGeom>
                  </pic:spPr>
                </pic:pic>
              </a:graphicData>
            </a:graphic>
          </wp:inline>
        </w:drawing>
      </w:r>
    </w:p>
    <w:p w14:paraId="630E53D8" w14:textId="0182B72B" w:rsidR="0005386E" w:rsidRPr="00CA6D45" w:rsidRDefault="0005386E" w:rsidP="00F44D30">
      <w:pPr>
        <w:spacing w:line="360" w:lineRule="auto"/>
        <w:jc w:val="both"/>
        <w:rPr>
          <w:rFonts w:eastAsiaTheme="minorEastAsia"/>
          <w:lang w:val="en-US" w:eastAsia="ko-KR"/>
        </w:rPr>
      </w:pPr>
      <w:bookmarkStart w:id="1" w:name="_Hlk168077829"/>
      <w:r w:rsidRPr="00CA6D45">
        <w:rPr>
          <w:b/>
          <w:bCs/>
          <w:color w:val="000000" w:themeColor="text1"/>
        </w:rPr>
        <w:t>Fig</w:t>
      </w:r>
      <w:r w:rsidR="00974153">
        <w:rPr>
          <w:rFonts w:eastAsiaTheme="minorEastAsia" w:hint="eastAsia"/>
          <w:b/>
          <w:bCs/>
          <w:color w:val="000000" w:themeColor="text1"/>
          <w:lang w:eastAsia="ko-KR"/>
        </w:rPr>
        <w:t>.</w:t>
      </w:r>
      <w:r w:rsidRPr="00CA6D45">
        <w:rPr>
          <w:b/>
          <w:bCs/>
          <w:color w:val="000000" w:themeColor="text1"/>
        </w:rPr>
        <w:t xml:space="preserve"> </w:t>
      </w:r>
      <w:r w:rsidR="008C12D9">
        <w:rPr>
          <w:rFonts w:eastAsiaTheme="minorEastAsia" w:hint="eastAsia"/>
          <w:b/>
          <w:bCs/>
          <w:color w:val="000000" w:themeColor="text1"/>
          <w:lang w:eastAsia="ko-KR"/>
        </w:rPr>
        <w:t>S</w:t>
      </w:r>
      <w:r w:rsidRPr="00CA6D45">
        <w:rPr>
          <w:b/>
          <w:bCs/>
          <w:color w:val="000000" w:themeColor="text1"/>
        </w:rPr>
        <w:t>17</w:t>
      </w:r>
      <w:r w:rsidRPr="00CA6D45">
        <w:rPr>
          <w:rFonts w:eastAsiaTheme="minorEastAsia" w:hint="eastAsia"/>
          <w:b/>
          <w:bCs/>
          <w:lang w:val="en-US" w:eastAsia="ko-KR"/>
        </w:rPr>
        <w:t xml:space="preserve"> </w:t>
      </w:r>
      <w:bookmarkEnd w:id="1"/>
      <w:r w:rsidR="00E642FB" w:rsidRPr="00974153">
        <w:rPr>
          <w:rFonts w:eastAsiaTheme="minorEastAsia"/>
          <w:lang w:val="en-US" w:eastAsia="ko-KR"/>
        </w:rPr>
        <w:t xml:space="preserve">HR-TEM image of the sample </w:t>
      </w:r>
      <w:r w:rsidR="00E77F85" w:rsidRPr="00974153">
        <w:rPr>
          <w:rFonts w:eastAsiaTheme="minorEastAsia" w:hint="eastAsia"/>
          <w:lang w:val="en-US" w:eastAsia="ko-KR"/>
        </w:rPr>
        <w:t>synthesized</w:t>
      </w:r>
      <w:r w:rsidR="00E642FB" w:rsidRPr="00974153">
        <w:rPr>
          <w:rFonts w:eastAsiaTheme="minorEastAsia"/>
          <w:lang w:val="en-US" w:eastAsia="ko-KR"/>
        </w:rPr>
        <w:t xml:space="preserve"> at 130 °C.</w:t>
      </w:r>
      <w:r w:rsidR="00E642FB" w:rsidRPr="00CA6D45">
        <w:rPr>
          <w:rFonts w:eastAsiaTheme="minorEastAsia" w:hint="eastAsia"/>
          <w:lang w:val="en-US" w:eastAsia="ko-KR"/>
        </w:rPr>
        <w:t xml:space="preserve"> </w:t>
      </w:r>
      <w:r w:rsidR="00E77F85" w:rsidRPr="00CA6D45">
        <w:rPr>
          <w:rFonts w:eastAsiaTheme="minorEastAsia" w:hint="eastAsia"/>
          <w:lang w:val="en-US" w:eastAsia="ko-KR"/>
        </w:rPr>
        <w:t>C</w:t>
      </w:r>
      <w:r w:rsidR="001E3A0C" w:rsidRPr="00CA6D45">
        <w:rPr>
          <w:rFonts w:eastAsiaTheme="minorEastAsia"/>
          <w:lang w:val="en-US" w:eastAsia="ko-KR"/>
        </w:rPr>
        <w:t>uboidal RX-</w:t>
      </w:r>
      <w:proofErr w:type="spellStart"/>
      <w:r w:rsidR="001E3A0C" w:rsidRPr="00CA6D45">
        <w:rPr>
          <w:rFonts w:eastAsiaTheme="minorEastAsia"/>
          <w:lang w:val="en-US" w:eastAsia="ko-KR"/>
        </w:rPr>
        <w:t>CsPbBr</w:t>
      </w:r>
      <w:r w:rsidR="001E3A0C" w:rsidRPr="00CA6D45">
        <w:rPr>
          <w:rFonts w:eastAsiaTheme="minorEastAsia"/>
          <w:vertAlign w:val="subscript"/>
          <w:lang w:val="en-US" w:eastAsia="ko-KR"/>
        </w:rPr>
        <w:t>3</w:t>
      </w:r>
      <w:proofErr w:type="spellEnd"/>
      <w:r w:rsidR="001E3A0C" w:rsidRPr="00CA6D45">
        <w:rPr>
          <w:rFonts w:eastAsiaTheme="minorEastAsia"/>
          <w:lang w:val="en-US" w:eastAsia="ko-KR"/>
        </w:rPr>
        <w:t>-</w:t>
      </w:r>
      <w:proofErr w:type="spellStart"/>
      <w:r w:rsidR="001E3A0C" w:rsidRPr="00CA6D45">
        <w:rPr>
          <w:rFonts w:eastAsiaTheme="minorEastAsia"/>
          <w:lang w:val="en-US" w:eastAsia="ko-KR"/>
        </w:rPr>
        <w:t>QPNCs</w:t>
      </w:r>
      <w:proofErr w:type="spellEnd"/>
      <w:r w:rsidR="001E3A0C" w:rsidRPr="00CA6D45">
        <w:rPr>
          <w:rFonts w:eastAsiaTheme="minorEastAsia"/>
          <w:lang w:val="en-US" w:eastAsia="ko-KR"/>
        </w:rPr>
        <w:t xml:space="preserve"> and </w:t>
      </w:r>
      <w:proofErr w:type="spellStart"/>
      <w:r w:rsidR="001E3A0C" w:rsidRPr="00CA6D45">
        <w:rPr>
          <w:rFonts w:eastAsiaTheme="minorEastAsia"/>
          <w:lang w:val="en-US" w:eastAsia="ko-KR"/>
        </w:rPr>
        <w:t>2D</w:t>
      </w:r>
      <w:proofErr w:type="spellEnd"/>
      <w:r w:rsidR="001E3A0C" w:rsidRPr="00CA6D45">
        <w:rPr>
          <w:rFonts w:eastAsiaTheme="minorEastAsia"/>
          <w:lang w:val="en-US" w:eastAsia="ko-KR"/>
        </w:rPr>
        <w:t xml:space="preserve"> </w:t>
      </w:r>
      <w:proofErr w:type="spellStart"/>
      <w:r w:rsidR="001E3A0C" w:rsidRPr="00CA6D45">
        <w:rPr>
          <w:rFonts w:eastAsiaTheme="minorEastAsia"/>
          <w:lang w:val="en-US" w:eastAsia="ko-KR"/>
        </w:rPr>
        <w:t>CsPbBr</w:t>
      </w:r>
      <w:r w:rsidR="001E3A0C" w:rsidRPr="00CA6D45">
        <w:rPr>
          <w:rFonts w:eastAsiaTheme="minorEastAsia"/>
          <w:vertAlign w:val="subscript"/>
          <w:lang w:val="en-US" w:eastAsia="ko-KR"/>
        </w:rPr>
        <w:t>3</w:t>
      </w:r>
      <w:proofErr w:type="spellEnd"/>
      <w:r w:rsidR="001E3A0C" w:rsidRPr="00CA6D45">
        <w:rPr>
          <w:rFonts w:eastAsiaTheme="minorEastAsia"/>
          <w:lang w:val="en-US" w:eastAsia="ko-KR"/>
        </w:rPr>
        <w:t>-NPLs were mixed, as confirmed by the UV</w:t>
      </w:r>
      <w:r w:rsidR="0064022B" w:rsidRPr="00CA6D45">
        <w:t>–</w:t>
      </w:r>
      <w:proofErr w:type="gramStart"/>
      <w:r w:rsidR="001E3A0C" w:rsidRPr="00CA6D45">
        <w:rPr>
          <w:rFonts w:eastAsiaTheme="minorEastAsia"/>
          <w:lang w:val="en-US" w:eastAsia="ko-KR"/>
        </w:rPr>
        <w:t>Vis</w:t>
      </w:r>
      <w:proofErr w:type="gramEnd"/>
      <w:r w:rsidR="001E3A0C" w:rsidRPr="00CA6D45">
        <w:rPr>
          <w:rFonts w:eastAsiaTheme="minorEastAsia"/>
          <w:lang w:val="en-US" w:eastAsia="ko-KR"/>
        </w:rPr>
        <w:t xml:space="preserve"> absorption spectra in </w:t>
      </w:r>
      <w:r w:rsidR="001E3A0C" w:rsidRPr="00CA6D45">
        <w:rPr>
          <w:rFonts w:eastAsiaTheme="minorEastAsia"/>
          <w:b/>
          <w:bCs/>
          <w:lang w:val="en-US" w:eastAsia="ko-KR"/>
        </w:rPr>
        <w:t>Fig</w:t>
      </w:r>
      <w:r w:rsidR="00974153">
        <w:rPr>
          <w:rFonts w:eastAsiaTheme="minorEastAsia" w:hint="eastAsia"/>
          <w:b/>
          <w:bCs/>
          <w:lang w:val="en-US" w:eastAsia="ko-KR"/>
        </w:rPr>
        <w:t>.</w:t>
      </w:r>
      <w:r w:rsidR="001E3A0C" w:rsidRPr="00CA6D45">
        <w:rPr>
          <w:rFonts w:eastAsiaTheme="minorEastAsia"/>
          <w:b/>
          <w:bCs/>
          <w:lang w:val="en-US" w:eastAsia="ko-KR"/>
        </w:rPr>
        <w:t xml:space="preserve"> </w:t>
      </w:r>
      <w:proofErr w:type="spellStart"/>
      <w:r w:rsidR="001E3A0C" w:rsidRPr="00CA6D45">
        <w:rPr>
          <w:rFonts w:eastAsiaTheme="minorEastAsia"/>
          <w:b/>
          <w:bCs/>
          <w:lang w:val="en-US" w:eastAsia="ko-KR"/>
        </w:rPr>
        <w:t>4</w:t>
      </w:r>
      <w:r w:rsidR="000634C9">
        <w:rPr>
          <w:rFonts w:eastAsiaTheme="minorEastAsia" w:hint="eastAsia"/>
          <w:b/>
          <w:bCs/>
          <w:lang w:val="en-US" w:eastAsia="ko-KR"/>
        </w:rPr>
        <w:t>a</w:t>
      </w:r>
      <w:proofErr w:type="spellEnd"/>
    </w:p>
    <w:p w14:paraId="689D9725" w14:textId="77777777" w:rsidR="00110A24" w:rsidRPr="00CA6D45" w:rsidRDefault="00110A24">
      <w:pPr>
        <w:spacing w:after="160" w:line="259" w:lineRule="auto"/>
        <w:jc w:val="both"/>
        <w:rPr>
          <w:rFonts w:eastAsiaTheme="minorEastAsia"/>
          <w:lang w:val="en-US" w:eastAsia="ko-KR"/>
        </w:rPr>
      </w:pPr>
      <w:r w:rsidRPr="00CA6D45">
        <w:rPr>
          <w:rFonts w:eastAsiaTheme="minorEastAsia"/>
          <w:lang w:val="en-US" w:eastAsia="ko-KR"/>
        </w:rPr>
        <w:br w:type="page"/>
      </w:r>
    </w:p>
    <w:p w14:paraId="358D0161" w14:textId="0C7E8A0B" w:rsidR="007B7F9D" w:rsidRPr="00CA6D45" w:rsidRDefault="00555ED1" w:rsidP="00F44D30">
      <w:pPr>
        <w:spacing w:line="360" w:lineRule="auto"/>
        <w:jc w:val="center"/>
        <w:rPr>
          <w:rFonts w:eastAsiaTheme="minorEastAsia"/>
          <w:lang w:val="en-US" w:eastAsia="ko-KR"/>
        </w:rPr>
      </w:pPr>
      <w:r w:rsidRPr="00CA6D45">
        <w:rPr>
          <w:bCs/>
          <w:iCs/>
          <w:noProof/>
          <w:lang w:val="en-US"/>
        </w:rPr>
        <w:lastRenderedPageBreak/>
        <w:drawing>
          <wp:inline distT="0" distB="0" distL="0" distR="0" wp14:anchorId="77C2A2C2" wp14:editId="17764213">
            <wp:extent cx="5731510" cy="1390650"/>
            <wp:effectExtent l="0" t="0" r="2540" b="0"/>
            <wp:docPr id="8" name="그림 7" descr="텍스트, 도표, 폰트, 스크린샷이(가) 표시된 사진&#10;&#10;자동 생성된 설명">
              <a:extLst xmlns:a="http://schemas.openxmlformats.org/drawingml/2006/main">
                <a:ext uri="{FF2B5EF4-FFF2-40B4-BE49-F238E27FC236}">
                  <a16:creationId xmlns:a16="http://schemas.microsoft.com/office/drawing/2014/main" id="{A6048053-265F-D1D7-9F29-107DE9FD7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7" descr="텍스트, 도표, 폰트, 스크린샷이(가) 표시된 사진&#10;&#10;자동 생성된 설명">
                      <a:extLst>
                        <a:ext uri="{FF2B5EF4-FFF2-40B4-BE49-F238E27FC236}">
                          <a16:creationId xmlns:a16="http://schemas.microsoft.com/office/drawing/2014/main" id="{A6048053-265F-D1D7-9F29-107DE9FD74CA}"/>
                        </a:ext>
                      </a:extLst>
                    </pic:cNvPr>
                    <pic:cNvPicPr>
                      <a:picLocks noChangeAspect="1"/>
                    </pic:cNvPicPr>
                  </pic:nvPicPr>
                  <pic:blipFill rotWithShape="1">
                    <a:blip r:embed="rId33"/>
                    <a:srcRect l="1855" t="5909" r="1008" b="4267"/>
                    <a:stretch/>
                  </pic:blipFill>
                  <pic:spPr>
                    <a:xfrm>
                      <a:off x="0" y="0"/>
                      <a:ext cx="5731510" cy="1390650"/>
                    </a:xfrm>
                    <a:prstGeom prst="rect">
                      <a:avLst/>
                    </a:prstGeom>
                  </pic:spPr>
                </pic:pic>
              </a:graphicData>
            </a:graphic>
          </wp:inline>
        </w:drawing>
      </w:r>
    </w:p>
    <w:p w14:paraId="005D9B5E" w14:textId="480E083E" w:rsidR="00EB333C" w:rsidRPr="00974153" w:rsidRDefault="00191B90" w:rsidP="00110A24">
      <w:pPr>
        <w:spacing w:line="360" w:lineRule="auto"/>
        <w:jc w:val="both"/>
        <w:rPr>
          <w:rFonts w:eastAsiaTheme="minorEastAsia" w:hint="eastAsia"/>
          <w:color w:val="000000" w:themeColor="text1"/>
          <w:lang w:eastAsia="ko-KR"/>
        </w:rPr>
      </w:pPr>
      <w:bookmarkStart w:id="2" w:name="_Hlk168077889"/>
      <w:r w:rsidRPr="00CA6D45">
        <w:rPr>
          <w:b/>
          <w:bCs/>
          <w:color w:val="000000" w:themeColor="text1"/>
        </w:rPr>
        <w:t>Fig</w:t>
      </w:r>
      <w:r w:rsidR="00974153">
        <w:rPr>
          <w:rFonts w:eastAsiaTheme="minorEastAsia" w:hint="eastAsia"/>
          <w:b/>
          <w:bCs/>
          <w:color w:val="000000" w:themeColor="text1"/>
          <w:lang w:eastAsia="ko-KR"/>
        </w:rPr>
        <w:t>.</w:t>
      </w:r>
      <w:r w:rsidRPr="00CA6D45">
        <w:rPr>
          <w:b/>
          <w:bCs/>
          <w:color w:val="000000" w:themeColor="text1"/>
        </w:rPr>
        <w:t xml:space="preserve"> </w:t>
      </w:r>
      <w:r w:rsidR="008C12D9">
        <w:rPr>
          <w:rFonts w:eastAsiaTheme="minorEastAsia" w:hint="eastAsia"/>
          <w:b/>
          <w:bCs/>
          <w:color w:val="000000" w:themeColor="text1"/>
          <w:lang w:eastAsia="ko-KR"/>
        </w:rPr>
        <w:t>S</w:t>
      </w:r>
      <w:r w:rsidRPr="00CA6D45">
        <w:rPr>
          <w:b/>
          <w:bCs/>
          <w:color w:val="000000" w:themeColor="text1"/>
        </w:rPr>
        <w:t>1</w:t>
      </w:r>
      <w:r w:rsidR="0005386E" w:rsidRPr="00CA6D45">
        <w:rPr>
          <w:rFonts w:eastAsiaTheme="minorEastAsia" w:hint="eastAsia"/>
          <w:b/>
          <w:bCs/>
          <w:color w:val="000000" w:themeColor="text1"/>
          <w:lang w:eastAsia="ko-KR"/>
        </w:rPr>
        <w:t>8</w:t>
      </w:r>
      <w:r w:rsidRPr="00CA6D45">
        <w:rPr>
          <w:b/>
          <w:bCs/>
          <w:color w:val="000000" w:themeColor="text1"/>
        </w:rPr>
        <w:t xml:space="preserve"> </w:t>
      </w:r>
      <w:r w:rsidRPr="00974153">
        <w:rPr>
          <w:color w:val="000000" w:themeColor="text1"/>
        </w:rPr>
        <w:t>S</w:t>
      </w:r>
      <w:r w:rsidRPr="00974153">
        <w:rPr>
          <w:color w:val="000000" w:themeColor="text1"/>
          <w:vertAlign w:val="subscript"/>
        </w:rPr>
        <w:t>N</w:t>
      </w:r>
      <w:r w:rsidRPr="00974153">
        <w:rPr>
          <w:color w:val="000000" w:themeColor="text1"/>
        </w:rPr>
        <w:t>2-based heat-up synthesis maintaining respective target temperatu</w:t>
      </w:r>
      <w:r w:rsidRPr="00974153">
        <w:rPr>
          <w:rFonts w:hint="eastAsia"/>
          <w:color w:val="000000" w:themeColor="text1"/>
        </w:rPr>
        <w:t>r</w:t>
      </w:r>
      <w:r w:rsidRPr="00974153">
        <w:rPr>
          <w:color w:val="000000" w:themeColor="text1"/>
        </w:rPr>
        <w:t>es below 120 °C</w:t>
      </w:r>
      <w:r w:rsidRPr="00974153">
        <w:rPr>
          <w:rFonts w:hint="eastAsia"/>
          <w:color w:val="000000" w:themeColor="text1"/>
        </w:rPr>
        <w:t>.</w:t>
      </w:r>
      <w:r w:rsidRPr="00CA6D45">
        <w:rPr>
          <w:color w:val="000000" w:themeColor="text1"/>
        </w:rPr>
        <w:t xml:space="preserve"> UV–Vis absorption spectra of respective synthesis solutions, measured in the respective heat-up processes with different target temperatures of </w:t>
      </w:r>
      <w:r w:rsidR="00974153" w:rsidRPr="00974153">
        <w:rPr>
          <w:rFonts w:eastAsiaTheme="minorEastAsia" w:hint="eastAsia"/>
          <w:b/>
          <w:bCs/>
          <w:color w:val="000000" w:themeColor="text1"/>
          <w:lang w:eastAsia="ko-KR"/>
        </w:rPr>
        <w:t>a</w:t>
      </w:r>
      <w:r w:rsidRPr="00CA6D45">
        <w:rPr>
          <w:color w:val="000000" w:themeColor="text1"/>
        </w:rPr>
        <w:t xml:space="preserve"> 115 °C, </w:t>
      </w:r>
      <w:r w:rsidR="00974153" w:rsidRPr="00974153">
        <w:rPr>
          <w:rFonts w:eastAsiaTheme="minorEastAsia" w:hint="eastAsia"/>
          <w:b/>
          <w:bCs/>
          <w:color w:val="000000" w:themeColor="text1"/>
          <w:lang w:eastAsia="ko-KR"/>
        </w:rPr>
        <w:t>b</w:t>
      </w:r>
      <w:r w:rsidRPr="00CA6D45">
        <w:rPr>
          <w:color w:val="000000" w:themeColor="text1"/>
        </w:rPr>
        <w:t xml:space="preserve"> 110 °C, </w:t>
      </w:r>
      <w:r w:rsidR="00974153" w:rsidRPr="00974153">
        <w:rPr>
          <w:rFonts w:eastAsiaTheme="minorEastAsia" w:hint="eastAsia"/>
          <w:b/>
          <w:bCs/>
          <w:color w:val="000000" w:themeColor="text1"/>
          <w:lang w:eastAsia="ko-KR"/>
        </w:rPr>
        <w:t>c</w:t>
      </w:r>
      <w:r w:rsidRPr="00CA6D45">
        <w:rPr>
          <w:color w:val="000000" w:themeColor="text1"/>
        </w:rPr>
        <w:t xml:space="preserve"> 100 °C, and </w:t>
      </w:r>
      <w:r w:rsidR="00974153" w:rsidRPr="00974153">
        <w:rPr>
          <w:rFonts w:eastAsiaTheme="minorEastAsia" w:hint="eastAsia"/>
          <w:b/>
          <w:bCs/>
          <w:color w:val="000000" w:themeColor="text1"/>
          <w:lang w:eastAsia="ko-KR"/>
        </w:rPr>
        <w:t>d</w:t>
      </w:r>
      <w:r w:rsidRPr="00CA6D45">
        <w:rPr>
          <w:color w:val="000000" w:themeColor="text1"/>
        </w:rPr>
        <w:t xml:space="preserve"> 95 °C</w:t>
      </w:r>
      <w:bookmarkEnd w:id="2"/>
    </w:p>
    <w:p w14:paraId="41AE873B" w14:textId="77777777" w:rsidR="00EB333C" w:rsidRPr="00CA6D45" w:rsidRDefault="00EB333C">
      <w:pPr>
        <w:spacing w:after="160" w:line="259" w:lineRule="auto"/>
        <w:jc w:val="both"/>
        <w:rPr>
          <w:color w:val="000000" w:themeColor="text1"/>
        </w:rPr>
      </w:pPr>
      <w:r w:rsidRPr="00CA6D45">
        <w:rPr>
          <w:color w:val="000000" w:themeColor="text1"/>
        </w:rPr>
        <w:br w:type="page"/>
      </w:r>
    </w:p>
    <w:p w14:paraId="35AD9DDD" w14:textId="126ABB9E" w:rsidR="00110A24" w:rsidRPr="00CA6D45" w:rsidRDefault="004E6DD9" w:rsidP="00F44D30">
      <w:pPr>
        <w:spacing w:line="360" w:lineRule="auto"/>
        <w:jc w:val="center"/>
        <w:rPr>
          <w:rFonts w:eastAsiaTheme="minorEastAsia"/>
          <w:lang w:val="en-US" w:eastAsia="ko-KR"/>
        </w:rPr>
      </w:pPr>
      <w:r w:rsidRPr="00CA6D45">
        <w:rPr>
          <w:rFonts w:eastAsiaTheme="minorEastAsia"/>
          <w:noProof/>
          <w:lang w:eastAsia="ko-KR"/>
        </w:rPr>
        <w:lastRenderedPageBreak/>
        <w:drawing>
          <wp:inline distT="0" distB="0" distL="0" distR="0" wp14:anchorId="23AC6202" wp14:editId="4B466F9D">
            <wp:extent cx="3804234" cy="3011685"/>
            <wp:effectExtent l="0" t="0" r="6350" b="0"/>
            <wp:docPr id="26" name="그림 25" descr="라인, 밤, 빛이(가) 표시된 사진&#10;&#10;자동 생성된 설명">
              <a:extLst xmlns:a="http://schemas.openxmlformats.org/drawingml/2006/main">
                <a:ext uri="{FF2B5EF4-FFF2-40B4-BE49-F238E27FC236}">
                  <a16:creationId xmlns:a16="http://schemas.microsoft.com/office/drawing/2014/main" id="{600A0287-9B08-5B30-4EFC-8038820BA9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그림 25" descr="라인, 밤, 빛이(가) 표시된 사진&#10;&#10;자동 생성된 설명">
                      <a:extLst>
                        <a:ext uri="{FF2B5EF4-FFF2-40B4-BE49-F238E27FC236}">
                          <a16:creationId xmlns:a16="http://schemas.microsoft.com/office/drawing/2014/main" id="{600A0287-9B08-5B30-4EFC-8038820BA99E}"/>
                        </a:ext>
                      </a:extLst>
                    </pic:cNvPr>
                    <pic:cNvPicPr>
                      <a:picLocks noChangeAspect="1"/>
                    </pic:cNvPicPr>
                  </pic:nvPicPr>
                  <pic:blipFill>
                    <a:blip r:embed="rId34"/>
                    <a:stretch>
                      <a:fillRect/>
                    </a:stretch>
                  </pic:blipFill>
                  <pic:spPr>
                    <a:xfrm>
                      <a:off x="0" y="0"/>
                      <a:ext cx="3804234" cy="3011685"/>
                    </a:xfrm>
                    <a:prstGeom prst="rect">
                      <a:avLst/>
                    </a:prstGeom>
                  </pic:spPr>
                </pic:pic>
              </a:graphicData>
            </a:graphic>
          </wp:inline>
        </w:drawing>
      </w:r>
    </w:p>
    <w:p w14:paraId="7AC714B2" w14:textId="63207182" w:rsidR="00EB333C" w:rsidRPr="00CA6D45" w:rsidRDefault="00EB333C" w:rsidP="00F44D30">
      <w:pPr>
        <w:spacing w:line="360" w:lineRule="auto"/>
        <w:jc w:val="both"/>
        <w:rPr>
          <w:rFonts w:eastAsiaTheme="minorEastAsia"/>
          <w:lang w:val="en-US" w:eastAsia="ko-KR"/>
        </w:rPr>
      </w:pPr>
      <w:r w:rsidRPr="00CA6D45">
        <w:rPr>
          <w:rFonts w:hint="eastAsia"/>
          <w:b/>
          <w:bCs/>
          <w:color w:val="000000" w:themeColor="text1"/>
        </w:rPr>
        <w:t>Fig</w:t>
      </w:r>
      <w:r w:rsidR="00AE2C2E">
        <w:rPr>
          <w:rFonts w:eastAsiaTheme="minorEastAsia" w:hint="eastAsia"/>
          <w:b/>
          <w:bCs/>
          <w:color w:val="000000" w:themeColor="text1"/>
          <w:lang w:eastAsia="ko-KR"/>
        </w:rPr>
        <w:t>.</w:t>
      </w:r>
      <w:r w:rsidRPr="00CA6D45">
        <w:rPr>
          <w:rFonts w:hint="eastAsia"/>
          <w:b/>
          <w:bCs/>
          <w:color w:val="000000" w:themeColor="text1"/>
        </w:rPr>
        <w:t xml:space="preserve"> </w:t>
      </w:r>
      <w:r w:rsidR="008C12D9">
        <w:rPr>
          <w:rFonts w:eastAsiaTheme="minorEastAsia" w:hint="eastAsia"/>
          <w:b/>
          <w:bCs/>
          <w:color w:val="000000" w:themeColor="text1"/>
          <w:lang w:eastAsia="ko-KR"/>
        </w:rPr>
        <w:t>S</w:t>
      </w:r>
      <w:r w:rsidRPr="00CA6D45">
        <w:rPr>
          <w:rFonts w:hint="eastAsia"/>
          <w:b/>
          <w:bCs/>
          <w:color w:val="000000" w:themeColor="text1"/>
        </w:rPr>
        <w:t>1</w:t>
      </w:r>
      <w:r w:rsidR="0005386E" w:rsidRPr="00CA6D45">
        <w:rPr>
          <w:rFonts w:eastAsiaTheme="minorEastAsia" w:hint="eastAsia"/>
          <w:b/>
          <w:bCs/>
          <w:color w:val="000000" w:themeColor="text1"/>
          <w:lang w:eastAsia="ko-KR"/>
        </w:rPr>
        <w:t>9</w:t>
      </w:r>
      <w:r w:rsidRPr="00CA6D45">
        <w:rPr>
          <w:rFonts w:hint="eastAsia"/>
          <w:b/>
          <w:bCs/>
          <w:color w:val="000000" w:themeColor="text1"/>
        </w:rPr>
        <w:t xml:space="preserve"> </w:t>
      </w:r>
      <w:r w:rsidRPr="00AE2C2E">
        <w:rPr>
          <w:color w:val="000000" w:themeColor="text1"/>
        </w:rPr>
        <w:t>Out-of-plane profiles extracted from six respective 2D grazing-incidence wide-angle X-ray scattering (GIWAXS) patterns measured at 110</w:t>
      </w:r>
      <w:r w:rsidRPr="00AE2C2E">
        <w:rPr>
          <w:rFonts w:hint="eastAsia"/>
          <w:color w:val="000000" w:themeColor="text1"/>
        </w:rPr>
        <w:t xml:space="preserve"> </w:t>
      </w:r>
      <w:r w:rsidRPr="00AE2C2E">
        <w:rPr>
          <w:color w:val="000000" w:themeColor="text1"/>
        </w:rPr>
        <w:t>°C, 112</w:t>
      </w:r>
      <w:r w:rsidRPr="00AE2C2E">
        <w:rPr>
          <w:rFonts w:hint="eastAsia"/>
          <w:color w:val="000000" w:themeColor="text1"/>
        </w:rPr>
        <w:t xml:space="preserve"> </w:t>
      </w:r>
      <w:r w:rsidRPr="00AE2C2E">
        <w:rPr>
          <w:color w:val="000000" w:themeColor="text1"/>
        </w:rPr>
        <w:t>°C, 114</w:t>
      </w:r>
      <w:r w:rsidRPr="00AE2C2E">
        <w:rPr>
          <w:rFonts w:hint="eastAsia"/>
          <w:color w:val="000000" w:themeColor="text1"/>
        </w:rPr>
        <w:t xml:space="preserve"> </w:t>
      </w:r>
      <w:r w:rsidRPr="00AE2C2E">
        <w:rPr>
          <w:color w:val="000000" w:themeColor="text1"/>
        </w:rPr>
        <w:t>°C, 116</w:t>
      </w:r>
      <w:r w:rsidRPr="00AE2C2E">
        <w:rPr>
          <w:rFonts w:hint="eastAsia"/>
          <w:color w:val="000000" w:themeColor="text1"/>
        </w:rPr>
        <w:t xml:space="preserve"> </w:t>
      </w:r>
      <w:r w:rsidRPr="00AE2C2E">
        <w:rPr>
          <w:color w:val="000000" w:themeColor="text1"/>
        </w:rPr>
        <w:t>°C, 118</w:t>
      </w:r>
      <w:r w:rsidRPr="00AE2C2E">
        <w:rPr>
          <w:rFonts w:hint="eastAsia"/>
          <w:color w:val="000000" w:themeColor="text1"/>
        </w:rPr>
        <w:t xml:space="preserve"> </w:t>
      </w:r>
      <w:r w:rsidRPr="00AE2C2E">
        <w:rPr>
          <w:color w:val="000000" w:themeColor="text1"/>
        </w:rPr>
        <w:t>°C, and 120 °C during the S</w:t>
      </w:r>
      <w:r w:rsidRPr="00AE2C2E">
        <w:rPr>
          <w:color w:val="000000" w:themeColor="text1"/>
          <w:vertAlign w:val="subscript"/>
        </w:rPr>
        <w:t>N</w:t>
      </w:r>
      <w:r w:rsidRPr="00AE2C2E">
        <w:rPr>
          <w:color w:val="000000" w:themeColor="text1"/>
        </w:rPr>
        <w:t>2-based heat-up process.</w:t>
      </w:r>
      <w:r w:rsidRPr="00CA6D45">
        <w:rPr>
          <w:color w:val="000000" w:themeColor="text1"/>
        </w:rPr>
        <w:t xml:space="preserve"> Over time</w:t>
      </w:r>
      <w:r w:rsidRPr="00CA6D45">
        <w:rPr>
          <w:rFonts w:hint="eastAsia"/>
          <w:color w:val="000000" w:themeColor="text1"/>
        </w:rPr>
        <w:t>,</w:t>
      </w:r>
      <w:r w:rsidRPr="00CA6D45">
        <w:rPr>
          <w:color w:val="000000" w:themeColor="text1"/>
        </w:rPr>
        <w:t xml:space="preserve"> </w:t>
      </w:r>
      <w:r w:rsidRPr="00CA6D45">
        <w:rPr>
          <w:rFonts w:hint="eastAsia"/>
          <w:color w:val="000000" w:themeColor="text1"/>
        </w:rPr>
        <w:t xml:space="preserve">the intensities of </w:t>
      </w:r>
      <w:r w:rsidRPr="00CA6D45">
        <w:rPr>
          <w:color w:val="000000" w:themeColor="text1"/>
        </w:rPr>
        <w:t xml:space="preserve">the (100), (110), and (200) diffraction peaks </w:t>
      </w:r>
      <w:r w:rsidR="003B741C" w:rsidRPr="00CA6D45">
        <w:rPr>
          <w:rFonts w:eastAsiaTheme="minorEastAsia" w:hint="eastAsia"/>
          <w:color w:val="000000" w:themeColor="text1"/>
          <w:lang w:eastAsia="ko-KR"/>
        </w:rPr>
        <w:t>increased</w:t>
      </w:r>
      <w:r w:rsidRPr="00CA6D45">
        <w:rPr>
          <w:color w:val="000000" w:themeColor="text1"/>
        </w:rPr>
        <w:t xml:space="preserve">, revealing the crystal growth </w:t>
      </w:r>
      <w:r w:rsidR="003B741C" w:rsidRPr="00CA6D45">
        <w:rPr>
          <w:rFonts w:eastAsiaTheme="minorEastAsia" w:hint="eastAsia"/>
          <w:color w:val="000000" w:themeColor="text1"/>
          <w:lang w:eastAsia="ko-KR"/>
        </w:rPr>
        <w:t>and</w:t>
      </w:r>
      <w:r w:rsidRPr="00CA6D45">
        <w:rPr>
          <w:rFonts w:hint="eastAsia"/>
          <w:color w:val="000000" w:themeColor="text1"/>
        </w:rPr>
        <w:t xml:space="preserve"> QPNC formation</w:t>
      </w:r>
      <w:r w:rsidRPr="00CA6D45">
        <w:rPr>
          <w:color w:val="000000" w:themeColor="text1"/>
        </w:rPr>
        <w:t xml:space="preserve">, consistent with the UV–Vis absorption spectra and TEM images in </w:t>
      </w:r>
      <w:r w:rsidRPr="00CA6D45">
        <w:rPr>
          <w:b/>
          <w:bCs/>
          <w:color w:val="000000" w:themeColor="text1"/>
        </w:rPr>
        <w:t>Fig</w:t>
      </w:r>
      <w:r w:rsidR="00AE2C2E">
        <w:rPr>
          <w:rFonts w:eastAsiaTheme="minorEastAsia" w:hint="eastAsia"/>
          <w:b/>
          <w:bCs/>
          <w:color w:val="000000" w:themeColor="text1"/>
          <w:lang w:eastAsia="ko-KR"/>
        </w:rPr>
        <w:t>.</w:t>
      </w:r>
      <w:r w:rsidRPr="00CA6D45">
        <w:rPr>
          <w:b/>
          <w:bCs/>
          <w:color w:val="000000" w:themeColor="text1"/>
        </w:rPr>
        <w:t xml:space="preserve"> 4</w:t>
      </w:r>
      <w:r w:rsidR="000634C9">
        <w:rPr>
          <w:rFonts w:eastAsiaTheme="minorEastAsia" w:hint="eastAsia"/>
          <w:b/>
          <w:bCs/>
          <w:color w:val="000000" w:themeColor="text1"/>
          <w:lang w:eastAsia="ko-KR"/>
        </w:rPr>
        <w:t>a</w:t>
      </w:r>
      <w:r w:rsidR="000C7F65" w:rsidRPr="000C7F65">
        <w:rPr>
          <w:rFonts w:eastAsiaTheme="minorEastAsia" w:hint="eastAsia"/>
          <w:color w:val="000000" w:themeColor="text1"/>
          <w:lang w:eastAsia="ko-KR"/>
        </w:rPr>
        <w:t xml:space="preserve">, </w:t>
      </w:r>
      <w:r w:rsidR="000634C9">
        <w:rPr>
          <w:rFonts w:eastAsiaTheme="minorEastAsia" w:hint="eastAsia"/>
          <w:b/>
          <w:bCs/>
          <w:color w:val="000000" w:themeColor="text1"/>
          <w:lang w:eastAsia="ko-KR"/>
        </w:rPr>
        <w:t>b</w:t>
      </w:r>
    </w:p>
    <w:p w14:paraId="18283E7D"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5AF1FA48" w14:textId="37CFBDD1" w:rsidR="008F59F3" w:rsidRPr="00CA6D45" w:rsidRDefault="008F59F3" w:rsidP="008F59F3">
      <w:pPr>
        <w:spacing w:line="360" w:lineRule="auto"/>
        <w:jc w:val="both"/>
        <w:rPr>
          <w:rFonts w:eastAsiaTheme="minorEastAsia"/>
          <w:lang w:val="en-US" w:eastAsia="ko-KR"/>
        </w:rPr>
      </w:pPr>
      <w:r w:rsidRPr="00CA6D45">
        <w:rPr>
          <w:rFonts w:eastAsiaTheme="minorEastAsia" w:hint="eastAsia"/>
          <w:b/>
          <w:bCs/>
          <w:lang w:val="en-US" w:eastAsia="ko-KR"/>
        </w:rPr>
        <w:lastRenderedPageBreak/>
        <w:t>Note</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Pr="00CA6D45">
        <w:rPr>
          <w:rFonts w:eastAsiaTheme="minorEastAsia"/>
          <w:b/>
          <w:bCs/>
          <w:lang w:val="en-US" w:eastAsia="ko-KR"/>
        </w:rPr>
        <w:t>4</w:t>
      </w:r>
      <w:proofErr w:type="spellEnd"/>
      <w:r w:rsidRPr="00CA6D45">
        <w:rPr>
          <w:rFonts w:eastAsiaTheme="minorEastAsia"/>
          <w:b/>
          <w:bCs/>
          <w:lang w:val="en-US" w:eastAsia="ko-KR"/>
        </w:rPr>
        <w:t xml:space="preserve"> </w:t>
      </w:r>
      <w:r w:rsidRPr="00AE2C2E">
        <w:rPr>
          <w:rFonts w:eastAsiaTheme="minorEastAsia"/>
          <w:lang w:val="en-US" w:eastAsia="ko-KR"/>
        </w:rPr>
        <w:t xml:space="preserve">Effect of </w:t>
      </w:r>
      <w:proofErr w:type="spellStart"/>
      <w:proofErr w:type="gramStart"/>
      <w:r w:rsidRPr="00AE2C2E">
        <w:rPr>
          <w:rFonts w:eastAsiaTheme="minorEastAsia"/>
          <w:lang w:val="en-US" w:eastAsia="ko-KR"/>
        </w:rPr>
        <w:t>Cs:Pb</w:t>
      </w:r>
      <w:proofErr w:type="spellEnd"/>
      <w:proofErr w:type="gramEnd"/>
      <w:r w:rsidRPr="00AE2C2E">
        <w:rPr>
          <w:rFonts w:eastAsiaTheme="minorEastAsia"/>
          <w:lang w:val="en-US" w:eastAsia="ko-KR"/>
        </w:rPr>
        <w:t xml:space="preserve"> feeding ratio</w:t>
      </w:r>
    </w:p>
    <w:p w14:paraId="101B70D4" w14:textId="3F2251EF" w:rsidR="008F59F3" w:rsidRPr="00CA6D45" w:rsidRDefault="008F59F3" w:rsidP="008F59F3">
      <w:pPr>
        <w:spacing w:line="360" w:lineRule="auto"/>
        <w:jc w:val="both"/>
        <w:rPr>
          <w:rFonts w:eastAsiaTheme="minorEastAsia"/>
          <w:lang w:val="en-US" w:eastAsia="ko-KR"/>
        </w:rPr>
      </w:pPr>
      <w:r w:rsidRPr="00CA6D45">
        <w:rPr>
          <w:rFonts w:eastAsiaTheme="minorEastAsia"/>
          <w:lang w:val="en-US" w:eastAsia="ko-KR"/>
        </w:rPr>
        <w:tab/>
      </w:r>
      <w:r w:rsidRPr="00CA6D45">
        <w:rPr>
          <w:rFonts w:hint="eastAsia"/>
          <w:lang w:eastAsia="ko-KR"/>
        </w:rPr>
        <w:t>T</w:t>
      </w:r>
      <w:r w:rsidRPr="00CA6D45">
        <w:rPr>
          <w:lang w:eastAsia="ko-KR"/>
        </w:rPr>
        <w:t>o investigate the effect of the Cs:Pb feeding ratio on the S</w:t>
      </w:r>
      <w:r w:rsidRPr="00CA6D45">
        <w:rPr>
          <w:vertAlign w:val="subscript"/>
          <w:lang w:eastAsia="ko-KR"/>
        </w:rPr>
        <w:t>N</w:t>
      </w:r>
      <w:r w:rsidRPr="00CA6D45">
        <w:rPr>
          <w:lang w:eastAsia="ko-KR"/>
        </w:rPr>
        <w:t>2-based heat-up synthesis, we performed the heat-up synthesis by increasing the Cs:Pb molar ratio from 1:9 to 1:3 while maintaining the total moles of Cs(oleate) and Pb(oleate)</w:t>
      </w:r>
      <w:r w:rsidRPr="00CA6D45">
        <w:rPr>
          <w:vertAlign w:val="subscript"/>
          <w:lang w:eastAsia="ko-KR"/>
        </w:rPr>
        <w:t>2</w:t>
      </w:r>
      <w:r w:rsidRPr="00CA6D45">
        <w:rPr>
          <w:lang w:eastAsia="ko-KR"/>
        </w:rPr>
        <w:t>. For ~30 mL-scale synthesis, 17.3 mL of Br-8, 10 mL of OLA, 0.6 mL of OA, 0.7 mL (0.5 mmol) of Cs(oleate) stock solution, and 1.5 mL (1.5 mmol) of Pb(oleate)</w:t>
      </w:r>
      <w:r w:rsidRPr="00CA6D45">
        <w:rPr>
          <w:vertAlign w:val="subscript"/>
          <w:lang w:eastAsia="ko-KR"/>
        </w:rPr>
        <w:t>2</w:t>
      </w:r>
      <w:r w:rsidRPr="00CA6D45">
        <w:rPr>
          <w:lang w:eastAsia="ko-KR"/>
        </w:rPr>
        <w:t xml:space="preserve"> stock solution (moles of Cs(oleate) + moles of Pb(oleate)</w:t>
      </w:r>
      <w:r w:rsidRPr="00CA6D45">
        <w:rPr>
          <w:vertAlign w:val="subscript"/>
          <w:lang w:eastAsia="ko-KR"/>
        </w:rPr>
        <w:t>2</w:t>
      </w:r>
      <w:r w:rsidRPr="00CA6D45">
        <w:rPr>
          <w:lang w:eastAsia="ko-KR"/>
        </w:rPr>
        <w:t xml:space="preserve"> = 2 mmol) were input into a single reactor, and heated up to 100 ℃ and 120 ℃ </w:t>
      </w:r>
      <w:r w:rsidRPr="00CA6D45">
        <w:rPr>
          <w:rFonts w:eastAsiaTheme="minorEastAsia"/>
          <w:lang w:val="en-US" w:eastAsia="ko-KR"/>
        </w:rPr>
        <w:t>(</w:t>
      </w:r>
      <w:r w:rsidRPr="00CA6D45">
        <w:rPr>
          <w:rFonts w:eastAsiaTheme="minorEastAsia"/>
          <w:b/>
          <w:bCs/>
          <w:lang w:val="en-US" w:eastAsia="ko-KR"/>
        </w:rPr>
        <w:t>Fig</w:t>
      </w:r>
      <w:r w:rsidR="00AE2C2E">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05386E" w:rsidRPr="00CA6D45">
        <w:rPr>
          <w:rFonts w:eastAsiaTheme="minorEastAsia"/>
          <w:b/>
          <w:bCs/>
          <w:lang w:val="en-US" w:eastAsia="ko-KR"/>
        </w:rPr>
        <w:t>20</w:t>
      </w:r>
      <w:proofErr w:type="spellEnd"/>
      <w:r w:rsidRPr="00CA6D45">
        <w:rPr>
          <w:rFonts w:eastAsiaTheme="minorEastAsia"/>
          <w:lang w:val="en-US" w:eastAsia="ko-KR"/>
        </w:rPr>
        <w:t xml:space="preserve">). </w:t>
      </w:r>
      <w:r w:rsidRPr="00CA6D45">
        <w:rPr>
          <w:lang w:eastAsia="ko-KR"/>
        </w:rPr>
        <w:t xml:space="preserve">As-synthesized NCs were collected using the centrifugation process, as detailed in </w:t>
      </w:r>
      <w:r w:rsidR="000B533E">
        <w:rPr>
          <w:rFonts w:eastAsiaTheme="minorEastAsia" w:hint="eastAsia"/>
          <w:lang w:eastAsia="ko-KR"/>
        </w:rPr>
        <w:t>e</w:t>
      </w:r>
      <w:r w:rsidR="000B533E" w:rsidRPr="00D6008D">
        <w:rPr>
          <w:rFonts w:eastAsiaTheme="minorEastAsia" w:hint="eastAsia"/>
          <w:lang w:eastAsia="ko-KR"/>
        </w:rPr>
        <w:t xml:space="preserve">xperimental </w:t>
      </w:r>
      <w:r w:rsidR="000B533E">
        <w:rPr>
          <w:rFonts w:eastAsiaTheme="minorEastAsia" w:hint="eastAsia"/>
          <w:lang w:eastAsia="ko-KR"/>
        </w:rPr>
        <w:t>procedures</w:t>
      </w:r>
      <w:r w:rsidRPr="00CA6D45">
        <w:rPr>
          <w:lang w:eastAsia="ko-KR"/>
        </w:rPr>
        <w:t>.</w:t>
      </w:r>
    </w:p>
    <w:p w14:paraId="07C4323C" w14:textId="775502FD" w:rsidR="008F59F3" w:rsidRPr="00CA6D45" w:rsidRDefault="008F59F3" w:rsidP="008F59F3">
      <w:pPr>
        <w:spacing w:line="360" w:lineRule="auto"/>
        <w:ind w:firstLine="800"/>
        <w:jc w:val="both"/>
        <w:rPr>
          <w:rFonts w:eastAsiaTheme="minorEastAsia"/>
          <w:lang w:val="en-US" w:eastAsia="ko-KR"/>
        </w:rPr>
      </w:pPr>
      <w:r w:rsidRPr="00CA6D45">
        <w:rPr>
          <w:lang w:eastAsia="ko-KR"/>
        </w:rPr>
        <w:t>Subsequently, HR-TEM, XRD and UV-Vis absorption spectrum measurements of the collected NCs were performed. Based on the results, Cs</w:t>
      </w:r>
      <w:r w:rsidRPr="00CA6D45">
        <w:rPr>
          <w:vertAlign w:val="subscript"/>
          <w:lang w:eastAsia="ko-KR"/>
        </w:rPr>
        <w:t>4</w:t>
      </w:r>
      <w:r w:rsidRPr="00CA6D45">
        <w:rPr>
          <w:lang w:eastAsia="ko-KR"/>
        </w:rPr>
        <w:t>PbBr</w:t>
      </w:r>
      <w:r w:rsidRPr="00CA6D45">
        <w:rPr>
          <w:vertAlign w:val="subscript"/>
          <w:lang w:eastAsia="ko-KR"/>
        </w:rPr>
        <w:t>6</w:t>
      </w:r>
      <w:r w:rsidRPr="00CA6D45">
        <w:rPr>
          <w:lang w:eastAsia="ko-KR"/>
        </w:rPr>
        <w:t xml:space="preserve"> nanopolyhedrons formed at 100 ℃, and they were still present in the resultant solutions that were heated up to 120 ℃ </w:t>
      </w:r>
      <w:r w:rsidRPr="00CA6D45">
        <w:rPr>
          <w:rFonts w:eastAsiaTheme="minorEastAsia"/>
          <w:lang w:val="en-US" w:eastAsia="ko-KR"/>
        </w:rPr>
        <w:t>(</w:t>
      </w:r>
      <w:r w:rsidRPr="00CA6D45">
        <w:rPr>
          <w:rFonts w:eastAsiaTheme="minorEastAsia"/>
          <w:b/>
          <w:bCs/>
          <w:lang w:val="en-US" w:eastAsia="ko-KR"/>
        </w:rPr>
        <w:t>Fig</w:t>
      </w:r>
      <w:r w:rsidR="00AE2C2E">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05386E" w:rsidRPr="00CA6D45">
        <w:rPr>
          <w:rFonts w:eastAsiaTheme="minorEastAsia"/>
          <w:b/>
          <w:bCs/>
          <w:lang w:val="en-US" w:eastAsia="ko-KR"/>
        </w:rPr>
        <w:t>20</w:t>
      </w:r>
      <w:proofErr w:type="spellEnd"/>
      <w:r w:rsidRPr="00CA6D45">
        <w:rPr>
          <w:rFonts w:eastAsiaTheme="minorEastAsia"/>
          <w:lang w:val="en-US" w:eastAsia="ko-KR"/>
        </w:rPr>
        <w:t xml:space="preserve">). </w:t>
      </w:r>
      <w:r w:rsidRPr="00CA6D45">
        <w:rPr>
          <w:rFonts w:eastAsia="맑은 고딕"/>
          <w:szCs w:val="28"/>
        </w:rPr>
        <w:t>This indicates that the higher Cs:Pb molar ratio of 1:3, compared to 1:9, leads to increasing the amount of Cs</w:t>
      </w:r>
      <w:r w:rsidRPr="00CA6D45">
        <w:rPr>
          <w:rFonts w:eastAsia="맑은 고딕"/>
          <w:szCs w:val="28"/>
          <w:vertAlign w:val="superscript"/>
        </w:rPr>
        <w:t>+</w:t>
      </w:r>
      <w:r w:rsidRPr="00CA6D45">
        <w:rPr>
          <w:rFonts w:eastAsia="맑은 고딕"/>
          <w:szCs w:val="28"/>
        </w:rPr>
        <w:t xml:space="preserve"> released through thermolysis of Cs(oleate), and results in the production of the Cs-rich Cs</w:t>
      </w:r>
      <w:r w:rsidRPr="00CA6D45">
        <w:rPr>
          <w:rFonts w:eastAsia="맑은 고딕"/>
          <w:szCs w:val="28"/>
          <w:vertAlign w:val="subscript"/>
        </w:rPr>
        <w:t>4</w:t>
      </w:r>
      <w:r w:rsidRPr="00CA6D45">
        <w:rPr>
          <w:rFonts w:eastAsia="맑은 고딕"/>
          <w:szCs w:val="28"/>
        </w:rPr>
        <w:t>PbBr</w:t>
      </w:r>
      <w:r w:rsidRPr="00CA6D45">
        <w:rPr>
          <w:rFonts w:eastAsia="맑은 고딕"/>
          <w:szCs w:val="28"/>
          <w:vertAlign w:val="subscript"/>
        </w:rPr>
        <w:t>6</w:t>
      </w:r>
      <w:r w:rsidRPr="00CA6D45">
        <w:rPr>
          <w:rFonts w:eastAsia="맑은 고딕"/>
          <w:szCs w:val="28"/>
        </w:rPr>
        <w:t xml:space="preserve"> nanopolyhedrons at ~100 °C</w:t>
      </w:r>
    </w:p>
    <w:p w14:paraId="0CC7EAA3" w14:textId="77777777" w:rsidR="008F59F3" w:rsidRPr="00CA6D45" w:rsidRDefault="008F59F3" w:rsidP="008F59F3">
      <w:pPr>
        <w:spacing w:after="160" w:line="259" w:lineRule="auto"/>
        <w:jc w:val="both"/>
        <w:rPr>
          <w:rFonts w:eastAsiaTheme="minorEastAsia"/>
          <w:lang w:val="en-US" w:eastAsia="ko-KR"/>
        </w:rPr>
      </w:pPr>
      <w:r w:rsidRPr="00CA6D45">
        <w:rPr>
          <w:rFonts w:eastAsiaTheme="minorEastAsia"/>
          <w:lang w:val="en-US" w:eastAsia="ko-KR"/>
        </w:rPr>
        <w:br w:type="page"/>
      </w:r>
    </w:p>
    <w:p w14:paraId="6C812396" w14:textId="77777777" w:rsidR="008F59F3" w:rsidRPr="00CA6D45" w:rsidRDefault="008F59F3" w:rsidP="008F59F3">
      <w:pPr>
        <w:spacing w:line="360" w:lineRule="auto"/>
        <w:jc w:val="center"/>
        <w:rPr>
          <w:rFonts w:eastAsiaTheme="minorEastAsia"/>
          <w:lang w:val="en-US" w:eastAsia="ko-KR"/>
        </w:rPr>
      </w:pPr>
      <w:r w:rsidRPr="00CA6D45">
        <w:rPr>
          <w:noProof/>
        </w:rPr>
        <w:lastRenderedPageBreak/>
        <w:drawing>
          <wp:inline distT="0" distB="0" distL="0" distR="0" wp14:anchorId="214FE256" wp14:editId="10AAB48B">
            <wp:extent cx="5650419" cy="3625467"/>
            <wp:effectExtent l="0" t="0" r="7620" b="0"/>
            <wp:docPr id="468300553" name="그림 468300553" descr="스크린샷, 텍스트, 청량 음료, 지도이(가) 표시된 사진&#10;&#10;자동 생성된 설명">
              <a:extLst xmlns:a="http://schemas.openxmlformats.org/drawingml/2006/main">
                <a:ext uri="{FF2B5EF4-FFF2-40B4-BE49-F238E27FC236}">
                  <a16:creationId xmlns:a16="http://schemas.microsoft.com/office/drawing/2014/main" id="{BED699FE-6A81-FD41-7518-9759AF618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00553" name="그림 468300553" descr="스크린샷, 텍스트, 청량 음료, 지도이(가) 표시된 사진&#10;&#10;자동 생성된 설명">
                      <a:extLst>
                        <a:ext uri="{FF2B5EF4-FFF2-40B4-BE49-F238E27FC236}">
                          <a16:creationId xmlns:a16="http://schemas.microsoft.com/office/drawing/2014/main" id="{BED699FE-6A81-FD41-7518-9759AF61886D}"/>
                        </a:ext>
                      </a:extLst>
                    </pic:cNvPr>
                    <pic:cNvPicPr>
                      <a:picLocks noChangeAspect="1"/>
                    </pic:cNvPicPr>
                  </pic:nvPicPr>
                  <pic:blipFill rotWithShape="1">
                    <a:blip r:embed="rId35"/>
                    <a:srcRect l="2608" t="3603"/>
                    <a:stretch/>
                  </pic:blipFill>
                  <pic:spPr>
                    <a:xfrm>
                      <a:off x="0" y="0"/>
                      <a:ext cx="5650419" cy="3625467"/>
                    </a:xfrm>
                    <a:prstGeom prst="rect">
                      <a:avLst/>
                    </a:prstGeom>
                  </pic:spPr>
                </pic:pic>
              </a:graphicData>
            </a:graphic>
          </wp:inline>
        </w:drawing>
      </w:r>
    </w:p>
    <w:p w14:paraId="313F306C" w14:textId="7CE61948" w:rsidR="008F59F3" w:rsidRPr="00CA6D45" w:rsidRDefault="008F59F3" w:rsidP="008F59F3">
      <w:pPr>
        <w:spacing w:line="360" w:lineRule="auto"/>
        <w:jc w:val="both"/>
        <w:rPr>
          <w:rFonts w:eastAsia="맑은 고딕"/>
          <w:szCs w:val="28"/>
        </w:rPr>
      </w:pPr>
      <w:r w:rsidRPr="00CA6D45">
        <w:rPr>
          <w:rFonts w:eastAsiaTheme="minorEastAsia"/>
          <w:b/>
          <w:bCs/>
          <w:lang w:val="en-US" w:eastAsia="ko-KR"/>
        </w:rPr>
        <w:t>Fig</w:t>
      </w:r>
      <w:r w:rsidR="00AE2C2E">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05386E" w:rsidRPr="00CA6D45">
        <w:rPr>
          <w:rFonts w:eastAsiaTheme="minorEastAsia"/>
          <w:b/>
          <w:bCs/>
          <w:lang w:val="en-US" w:eastAsia="ko-KR"/>
        </w:rPr>
        <w:t>20</w:t>
      </w:r>
      <w:proofErr w:type="spellEnd"/>
      <w:r w:rsidRPr="00CA6D45">
        <w:rPr>
          <w:rFonts w:eastAsiaTheme="minorEastAsia"/>
          <w:b/>
          <w:bCs/>
          <w:lang w:val="en-US" w:eastAsia="ko-KR"/>
        </w:rPr>
        <w:t xml:space="preserve"> </w:t>
      </w:r>
      <w:r w:rsidRPr="00AE2C2E">
        <w:rPr>
          <w:rFonts w:eastAsia="맑은 고딕" w:hint="eastAsia"/>
          <w:szCs w:val="28"/>
        </w:rPr>
        <w:t>Formation</w:t>
      </w:r>
      <w:r w:rsidRPr="00AE2C2E">
        <w:rPr>
          <w:rFonts w:eastAsia="맑은 고딕"/>
          <w:szCs w:val="28"/>
        </w:rPr>
        <w:t xml:space="preserve"> </w:t>
      </w:r>
      <w:r w:rsidRPr="00AE2C2E">
        <w:rPr>
          <w:rFonts w:eastAsia="맑은 고딕" w:hint="eastAsia"/>
          <w:szCs w:val="28"/>
        </w:rPr>
        <w:t>of</w:t>
      </w:r>
      <w:r w:rsidRPr="00AE2C2E">
        <w:rPr>
          <w:rFonts w:eastAsia="맑은 고딕"/>
          <w:szCs w:val="28"/>
        </w:rPr>
        <w:t xml:space="preserve"> </w:t>
      </w:r>
      <w:r w:rsidRPr="00AE2C2E">
        <w:rPr>
          <w:rFonts w:eastAsia="맑은 고딕" w:hint="eastAsia"/>
          <w:szCs w:val="28"/>
        </w:rPr>
        <w:t>Cs</w:t>
      </w:r>
      <w:r w:rsidRPr="00AE2C2E">
        <w:rPr>
          <w:rFonts w:eastAsia="맑은 고딕" w:hint="eastAsia"/>
          <w:szCs w:val="28"/>
          <w:vertAlign w:val="subscript"/>
        </w:rPr>
        <w:t>4</w:t>
      </w:r>
      <w:r w:rsidRPr="00AE2C2E">
        <w:rPr>
          <w:rFonts w:eastAsia="맑은 고딕" w:hint="eastAsia"/>
          <w:szCs w:val="28"/>
        </w:rPr>
        <w:t>PbBr</w:t>
      </w:r>
      <w:r w:rsidRPr="00AE2C2E">
        <w:rPr>
          <w:rFonts w:eastAsia="맑은 고딕" w:hint="eastAsia"/>
          <w:szCs w:val="28"/>
          <w:vertAlign w:val="subscript"/>
        </w:rPr>
        <w:t>6</w:t>
      </w:r>
      <w:r w:rsidRPr="00AE2C2E">
        <w:rPr>
          <w:rFonts w:eastAsia="맑은 고딕"/>
          <w:szCs w:val="28"/>
        </w:rPr>
        <w:t xml:space="preserve"> </w:t>
      </w:r>
      <w:r w:rsidRPr="00AE2C2E">
        <w:rPr>
          <w:rFonts w:eastAsia="맑은 고딕" w:hint="eastAsia"/>
          <w:szCs w:val="28"/>
        </w:rPr>
        <w:t>NCs</w:t>
      </w:r>
      <w:r w:rsidRPr="00AE2C2E">
        <w:rPr>
          <w:rFonts w:eastAsia="맑은 고딕"/>
          <w:szCs w:val="28"/>
        </w:rPr>
        <w:t xml:space="preserve"> </w:t>
      </w:r>
      <w:r w:rsidRPr="00AE2C2E">
        <w:rPr>
          <w:rFonts w:eastAsia="맑은 고딕" w:hint="eastAsia"/>
          <w:szCs w:val="28"/>
        </w:rPr>
        <w:t>resulting</w:t>
      </w:r>
      <w:r w:rsidRPr="00AE2C2E">
        <w:rPr>
          <w:rFonts w:eastAsia="맑은 고딕"/>
          <w:szCs w:val="28"/>
        </w:rPr>
        <w:t xml:space="preserve"> </w:t>
      </w:r>
      <w:r w:rsidRPr="00AE2C2E">
        <w:rPr>
          <w:rFonts w:eastAsia="맑은 고딕" w:hint="eastAsia"/>
          <w:szCs w:val="28"/>
        </w:rPr>
        <w:t>from</w:t>
      </w:r>
      <w:r w:rsidRPr="00AE2C2E">
        <w:rPr>
          <w:rFonts w:eastAsia="맑은 고딕"/>
          <w:szCs w:val="28"/>
        </w:rPr>
        <w:t xml:space="preserve"> </w:t>
      </w:r>
      <w:r w:rsidRPr="00AE2C2E">
        <w:rPr>
          <w:rFonts w:eastAsia="맑은 고딕" w:hint="eastAsia"/>
          <w:szCs w:val="28"/>
        </w:rPr>
        <w:t>high</w:t>
      </w:r>
      <w:r w:rsidRPr="00AE2C2E">
        <w:rPr>
          <w:rFonts w:eastAsia="맑은 고딕"/>
          <w:szCs w:val="28"/>
        </w:rPr>
        <w:t xml:space="preserve"> </w:t>
      </w:r>
      <w:r w:rsidRPr="00AE2C2E">
        <w:rPr>
          <w:rFonts w:eastAsia="맑은 고딕" w:hint="eastAsia"/>
          <w:szCs w:val="28"/>
        </w:rPr>
        <w:t>Cs:Pb</w:t>
      </w:r>
      <w:r w:rsidRPr="00AE2C2E">
        <w:rPr>
          <w:rFonts w:eastAsia="맑은 고딕"/>
          <w:szCs w:val="28"/>
        </w:rPr>
        <w:t xml:space="preserve"> </w:t>
      </w:r>
      <w:r w:rsidRPr="00AE2C2E">
        <w:rPr>
          <w:rFonts w:eastAsia="맑은 고딕" w:hint="eastAsia"/>
          <w:szCs w:val="28"/>
        </w:rPr>
        <w:t>molar</w:t>
      </w:r>
      <w:r w:rsidRPr="00AE2C2E">
        <w:rPr>
          <w:rFonts w:eastAsia="맑은 고딕"/>
          <w:szCs w:val="28"/>
        </w:rPr>
        <w:t xml:space="preserve"> </w:t>
      </w:r>
      <w:r w:rsidRPr="00AE2C2E">
        <w:rPr>
          <w:rFonts w:eastAsia="맑은 고딕" w:hint="eastAsia"/>
          <w:szCs w:val="28"/>
        </w:rPr>
        <w:t>ratio</w:t>
      </w:r>
      <w:r w:rsidRPr="00AE2C2E">
        <w:rPr>
          <w:rFonts w:eastAsia="맑은 고딕"/>
          <w:szCs w:val="28"/>
        </w:rPr>
        <w:t xml:space="preserve"> </w:t>
      </w:r>
      <w:r w:rsidRPr="00AE2C2E">
        <w:rPr>
          <w:rFonts w:eastAsia="맑은 고딕" w:hint="eastAsia"/>
          <w:szCs w:val="28"/>
        </w:rPr>
        <w:t>of</w:t>
      </w:r>
      <w:r w:rsidRPr="00AE2C2E">
        <w:rPr>
          <w:rFonts w:eastAsia="맑은 고딕"/>
          <w:szCs w:val="28"/>
        </w:rPr>
        <w:t xml:space="preserve"> </w:t>
      </w:r>
      <w:r w:rsidRPr="00AE2C2E">
        <w:rPr>
          <w:rFonts w:eastAsia="맑은 고딕" w:hint="eastAsia"/>
          <w:szCs w:val="28"/>
        </w:rPr>
        <w:t>1:3.</w:t>
      </w:r>
      <w:r w:rsidRPr="00CA6D45">
        <w:rPr>
          <w:rFonts w:eastAsia="맑은 고딕"/>
          <w:szCs w:val="28"/>
        </w:rPr>
        <w:t xml:space="preserve"> </w:t>
      </w:r>
      <w:r w:rsidR="00AE2C2E" w:rsidRPr="00AE2C2E">
        <w:rPr>
          <w:rFonts w:eastAsia="맑은 고딕" w:hint="eastAsia"/>
          <w:b/>
          <w:bCs/>
          <w:szCs w:val="28"/>
          <w:lang w:eastAsia="ko-KR"/>
        </w:rPr>
        <w:t>a</w:t>
      </w:r>
      <w:r w:rsidRPr="00CA6D45">
        <w:rPr>
          <w:rFonts w:eastAsia="맑은 고딕"/>
          <w:szCs w:val="28"/>
        </w:rPr>
        <w:t xml:space="preserve"> Photograph images of heat-up process using alkyl bromide with Cs:Pb molar ratio of 1:3. </w:t>
      </w:r>
      <w:r w:rsidR="00AE2C2E" w:rsidRPr="00AE2C2E">
        <w:rPr>
          <w:rFonts w:eastAsia="맑은 고딕" w:hint="eastAsia"/>
          <w:b/>
          <w:bCs/>
          <w:szCs w:val="28"/>
          <w:lang w:eastAsia="ko-KR"/>
        </w:rPr>
        <w:t>b</w:t>
      </w:r>
      <w:r w:rsidRPr="00CA6D45">
        <w:rPr>
          <w:rFonts w:eastAsia="맑은 고딕"/>
          <w:szCs w:val="28"/>
        </w:rPr>
        <w:t xml:space="preserve"> HR-TEM images and </w:t>
      </w:r>
      <w:r w:rsidR="00AE2C2E" w:rsidRPr="00AE2C2E">
        <w:rPr>
          <w:rFonts w:eastAsia="맑은 고딕" w:hint="eastAsia"/>
          <w:b/>
          <w:bCs/>
          <w:szCs w:val="28"/>
          <w:lang w:eastAsia="ko-KR"/>
        </w:rPr>
        <w:t>c</w:t>
      </w:r>
      <w:r w:rsidRPr="00CA6D45">
        <w:rPr>
          <w:rFonts w:eastAsia="맑은 고딕"/>
          <w:szCs w:val="28"/>
        </w:rPr>
        <w:t xml:space="preserve"> XRD patterns of respective products obtained at 100 ℃ and 120 ℃ during the heat-up process with Cs:Pb molar ratio of 1:3. </w:t>
      </w:r>
      <w:r w:rsidR="00AE2C2E" w:rsidRPr="00AE2C2E">
        <w:rPr>
          <w:rFonts w:eastAsia="맑은 고딕" w:hint="eastAsia"/>
          <w:b/>
          <w:bCs/>
          <w:szCs w:val="28"/>
          <w:lang w:eastAsia="ko-KR"/>
        </w:rPr>
        <w:t>d</w:t>
      </w:r>
      <w:r w:rsidRPr="00CA6D45">
        <w:rPr>
          <w:rFonts w:eastAsia="맑은 고딕"/>
          <w:szCs w:val="28"/>
        </w:rPr>
        <w:t xml:space="preserve"> UV–Vis absorption spectrum of resultant products obtained after the heat-up process to 120 ℃.</w:t>
      </w:r>
    </w:p>
    <w:p w14:paraId="60316DAF" w14:textId="77777777" w:rsidR="008F59F3" w:rsidRPr="00CA6D45" w:rsidRDefault="008F59F3" w:rsidP="008F59F3">
      <w:pPr>
        <w:spacing w:after="160" w:line="259" w:lineRule="auto"/>
        <w:jc w:val="both"/>
        <w:rPr>
          <w:rFonts w:eastAsia="맑은 고딕"/>
          <w:szCs w:val="28"/>
        </w:rPr>
      </w:pPr>
      <w:r w:rsidRPr="00CA6D45">
        <w:rPr>
          <w:rFonts w:eastAsia="맑은 고딕"/>
          <w:szCs w:val="28"/>
        </w:rPr>
        <w:br w:type="page"/>
      </w:r>
    </w:p>
    <w:p w14:paraId="6349B33B" w14:textId="77777777" w:rsidR="008F59F3" w:rsidRPr="00CA6D45" w:rsidRDefault="008F59F3" w:rsidP="008F59F3">
      <w:pPr>
        <w:spacing w:line="360" w:lineRule="auto"/>
        <w:jc w:val="center"/>
        <w:rPr>
          <w:rFonts w:eastAsiaTheme="minorEastAsia"/>
          <w:lang w:val="en-US" w:eastAsia="ko-KR"/>
        </w:rPr>
      </w:pPr>
      <w:r w:rsidRPr="00CA6D45">
        <w:rPr>
          <w:rFonts w:eastAsia="맑은 고딕"/>
          <w:noProof/>
          <w:szCs w:val="28"/>
        </w:rPr>
        <w:lastRenderedPageBreak/>
        <w:drawing>
          <wp:inline distT="0" distB="0" distL="0" distR="0" wp14:anchorId="7FDCEDEB" wp14:editId="59A03DC4">
            <wp:extent cx="5731510" cy="2981325"/>
            <wp:effectExtent l="0" t="0" r="2540" b="9525"/>
            <wp:docPr id="43996010" name="그림 43996010" descr="스크린샷이(가) 표시된 사진&#10;&#10;자동 생성된 설명">
              <a:extLst xmlns:a="http://schemas.openxmlformats.org/drawingml/2006/main">
                <a:ext uri="{FF2B5EF4-FFF2-40B4-BE49-F238E27FC236}">
                  <a16:creationId xmlns:a16="http://schemas.microsoft.com/office/drawing/2014/main" id="{A45C0591-9530-2FEF-874A-69C4C5F997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스크린샷이(가) 표시된 사진&#10;&#10;자동 생성된 설명">
                      <a:extLst>
                        <a:ext uri="{FF2B5EF4-FFF2-40B4-BE49-F238E27FC236}">
                          <a16:creationId xmlns:a16="http://schemas.microsoft.com/office/drawing/2014/main" id="{A45C0591-9530-2FEF-874A-69C4C5F99707}"/>
                        </a:ext>
                      </a:extLst>
                    </pic:cNvPr>
                    <pic:cNvPicPr>
                      <a:picLocks noChangeAspect="1"/>
                    </pic:cNvPicPr>
                  </pic:nvPicPr>
                  <pic:blipFill rotWithShape="1">
                    <a:blip r:embed="rId36"/>
                    <a:srcRect l="1810" t="2677"/>
                    <a:stretch/>
                  </pic:blipFill>
                  <pic:spPr>
                    <a:xfrm>
                      <a:off x="0" y="0"/>
                      <a:ext cx="5731510" cy="2981325"/>
                    </a:xfrm>
                    <a:prstGeom prst="rect">
                      <a:avLst/>
                    </a:prstGeom>
                  </pic:spPr>
                </pic:pic>
              </a:graphicData>
            </a:graphic>
          </wp:inline>
        </w:drawing>
      </w:r>
    </w:p>
    <w:p w14:paraId="1D6DC46A" w14:textId="38A0B90E" w:rsidR="008B741E" w:rsidRPr="00CA6D45" w:rsidRDefault="008F59F3" w:rsidP="008F59F3">
      <w:pPr>
        <w:spacing w:line="360" w:lineRule="auto"/>
        <w:jc w:val="both"/>
        <w:rPr>
          <w:rFonts w:eastAsia="맑은 고딕"/>
          <w:szCs w:val="28"/>
        </w:rPr>
      </w:pPr>
      <w:r w:rsidRPr="00CA6D45">
        <w:rPr>
          <w:rFonts w:eastAsiaTheme="minorEastAsia"/>
          <w:b/>
          <w:bCs/>
          <w:lang w:val="en-US" w:eastAsia="ko-KR"/>
        </w:rPr>
        <w:t>Fi</w:t>
      </w:r>
      <w:r w:rsidRPr="00CA6D45">
        <w:rPr>
          <w:rFonts w:eastAsiaTheme="minorEastAsia" w:hint="eastAsia"/>
          <w:b/>
          <w:bCs/>
          <w:lang w:val="en-US" w:eastAsia="ko-KR"/>
        </w:rPr>
        <w:t>g</w:t>
      </w:r>
      <w:r w:rsidR="00AE2C2E">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960E30" w:rsidRPr="00CA6D45">
        <w:rPr>
          <w:rFonts w:eastAsiaTheme="minorEastAsia"/>
          <w:b/>
          <w:bCs/>
          <w:lang w:val="en-US" w:eastAsia="ko-KR"/>
        </w:rPr>
        <w:t>2</w:t>
      </w:r>
      <w:r w:rsidR="0005386E" w:rsidRPr="00CA6D45">
        <w:rPr>
          <w:rFonts w:eastAsiaTheme="minorEastAsia"/>
          <w:b/>
          <w:bCs/>
          <w:lang w:val="en-US" w:eastAsia="ko-KR"/>
        </w:rPr>
        <w:t>1</w:t>
      </w:r>
      <w:proofErr w:type="spellEnd"/>
      <w:r w:rsidRPr="00CA6D45">
        <w:rPr>
          <w:rFonts w:eastAsiaTheme="minorEastAsia"/>
          <w:b/>
          <w:bCs/>
          <w:lang w:val="en-US" w:eastAsia="ko-KR"/>
        </w:rPr>
        <w:t xml:space="preserve"> </w:t>
      </w:r>
      <w:r w:rsidR="00936D20" w:rsidRPr="00AE2C2E">
        <w:rPr>
          <w:rFonts w:eastAsiaTheme="minorEastAsia" w:hint="eastAsia"/>
          <w:lang w:val="en-US" w:eastAsia="ko-KR"/>
        </w:rPr>
        <w:t>Q</w:t>
      </w:r>
      <w:r w:rsidRPr="00AE2C2E">
        <w:rPr>
          <w:rFonts w:eastAsia="맑은 고딕"/>
          <w:szCs w:val="28"/>
        </w:rPr>
        <w:t>PNC size adjust</w:t>
      </w:r>
      <w:r w:rsidRPr="00AE2C2E">
        <w:rPr>
          <w:rFonts w:eastAsia="맑은 고딕" w:hint="eastAsia"/>
          <w:szCs w:val="28"/>
          <w:lang w:eastAsia="ko-KR"/>
        </w:rPr>
        <w:t>ment</w:t>
      </w:r>
      <w:r w:rsidRPr="00AE2C2E">
        <w:rPr>
          <w:rFonts w:eastAsia="맑은 고딕"/>
          <w:szCs w:val="28"/>
        </w:rPr>
        <w:t xml:space="preserve"> by </w:t>
      </w:r>
      <w:r w:rsidRPr="00AE2C2E">
        <w:rPr>
          <w:rFonts w:eastAsia="맑은 고딕" w:hint="eastAsia"/>
          <w:szCs w:val="28"/>
          <w:lang w:eastAsia="ko-KR"/>
        </w:rPr>
        <w:t>varying</w:t>
      </w:r>
      <w:r w:rsidRPr="00AE2C2E">
        <w:rPr>
          <w:rFonts w:eastAsia="맑은 고딕"/>
          <w:szCs w:val="28"/>
        </w:rPr>
        <w:t xml:space="preserve"> concentration of metal precursors.</w:t>
      </w:r>
      <w:r w:rsidRPr="00CA6D45">
        <w:rPr>
          <w:rFonts w:eastAsia="맑은 고딕"/>
          <w:szCs w:val="28"/>
        </w:rPr>
        <w:t xml:space="preserve"> Size distribution histograms of RX-CsPbBr</w:t>
      </w:r>
      <w:r w:rsidRPr="00CA6D45">
        <w:rPr>
          <w:rFonts w:eastAsia="맑은 고딕"/>
          <w:szCs w:val="28"/>
          <w:vertAlign w:val="subscript"/>
        </w:rPr>
        <w:t>3</w:t>
      </w:r>
      <w:r w:rsidRPr="00CA6D45">
        <w:rPr>
          <w:rFonts w:eastAsia="맑은 고딕" w:hint="eastAsia"/>
          <w:szCs w:val="28"/>
          <w:lang w:eastAsia="ko-KR"/>
        </w:rPr>
        <w:t>-</w:t>
      </w:r>
      <w:r w:rsidR="00936D20" w:rsidRPr="00CA6D45">
        <w:rPr>
          <w:rFonts w:eastAsia="맑은 고딕" w:hint="eastAsia"/>
          <w:szCs w:val="28"/>
          <w:lang w:eastAsia="ko-KR"/>
        </w:rPr>
        <w:t>Q</w:t>
      </w:r>
      <w:r w:rsidRPr="00CA6D45">
        <w:rPr>
          <w:rFonts w:eastAsia="맑은 고딕"/>
          <w:szCs w:val="28"/>
        </w:rPr>
        <w:t>PNCs with varying feeding molarity of metal precursors (i.e., Cs(oleate) and Pb(oleate)</w:t>
      </w:r>
      <w:r w:rsidRPr="00CA6D45">
        <w:rPr>
          <w:rFonts w:eastAsia="맑은 고딕"/>
          <w:szCs w:val="28"/>
          <w:vertAlign w:val="subscript"/>
        </w:rPr>
        <w:t>2</w:t>
      </w:r>
      <w:r w:rsidRPr="00CA6D45">
        <w:rPr>
          <w:rFonts w:eastAsia="맑은 고딕"/>
          <w:szCs w:val="28"/>
        </w:rPr>
        <w:t xml:space="preserve">) from </w:t>
      </w:r>
      <w:r w:rsidR="00AE2C2E" w:rsidRPr="00AE2C2E">
        <w:rPr>
          <w:rFonts w:eastAsia="맑은 고딕" w:hint="eastAsia"/>
          <w:b/>
          <w:bCs/>
          <w:szCs w:val="28"/>
          <w:lang w:eastAsia="ko-KR"/>
        </w:rPr>
        <w:t>a</w:t>
      </w:r>
      <w:r w:rsidRPr="00CA6D45">
        <w:rPr>
          <w:rFonts w:eastAsia="맑은 고딕"/>
          <w:szCs w:val="28"/>
        </w:rPr>
        <w:t xml:space="preserve"> 67.0 mM to </w:t>
      </w:r>
      <w:r w:rsidR="00AE2C2E" w:rsidRPr="00AE2C2E">
        <w:rPr>
          <w:rFonts w:eastAsia="맑은 고딕" w:hint="eastAsia"/>
          <w:b/>
          <w:bCs/>
          <w:szCs w:val="28"/>
          <w:lang w:eastAsia="ko-KR"/>
        </w:rPr>
        <w:t>b</w:t>
      </w:r>
      <w:r w:rsidRPr="00CA6D45">
        <w:rPr>
          <w:rFonts w:eastAsia="맑은 고딕"/>
          <w:szCs w:val="28"/>
        </w:rPr>
        <w:t xml:space="preserve"> 45.7 mM, </w:t>
      </w:r>
      <w:r w:rsidR="00AE2C2E" w:rsidRPr="00AE2C2E">
        <w:rPr>
          <w:rFonts w:eastAsia="맑은 고딕" w:hint="eastAsia"/>
          <w:b/>
          <w:bCs/>
          <w:szCs w:val="28"/>
          <w:lang w:eastAsia="ko-KR"/>
        </w:rPr>
        <w:t>c</w:t>
      </w:r>
      <w:r w:rsidRPr="00CA6D45">
        <w:rPr>
          <w:rFonts w:eastAsia="맑은 고딕"/>
          <w:szCs w:val="28"/>
        </w:rPr>
        <w:t xml:space="preserve"> 34.7 mM, </w:t>
      </w:r>
      <w:r w:rsidR="00AE2C2E" w:rsidRPr="00AE2C2E">
        <w:rPr>
          <w:rFonts w:eastAsia="맑은 고딕" w:hint="eastAsia"/>
          <w:b/>
          <w:bCs/>
          <w:szCs w:val="28"/>
          <w:lang w:eastAsia="ko-KR"/>
        </w:rPr>
        <w:t>d</w:t>
      </w:r>
      <w:r w:rsidRPr="00CA6D45">
        <w:rPr>
          <w:rFonts w:eastAsia="맑은 고딕"/>
          <w:szCs w:val="28"/>
        </w:rPr>
        <w:t xml:space="preserve"> 23.4 mM, and </w:t>
      </w:r>
      <w:r w:rsidR="00AE2C2E" w:rsidRPr="00AE2C2E">
        <w:rPr>
          <w:rFonts w:eastAsia="맑은 고딕" w:hint="eastAsia"/>
          <w:b/>
          <w:bCs/>
          <w:szCs w:val="28"/>
          <w:lang w:eastAsia="ko-KR"/>
        </w:rPr>
        <w:t>e</w:t>
      </w:r>
      <w:r w:rsidRPr="00CA6D45">
        <w:rPr>
          <w:rFonts w:eastAsia="맑은 고딕"/>
          <w:szCs w:val="28"/>
        </w:rPr>
        <w:t xml:space="preserve"> 14.2 mM, respectively. The size distribution histogram corresponding to 67.0 mM was estimated from the HR-TEM image in </w:t>
      </w:r>
      <w:r w:rsidRPr="00CA6D45">
        <w:rPr>
          <w:rFonts w:eastAsia="맑은 고딕"/>
          <w:b/>
          <w:bCs/>
          <w:szCs w:val="28"/>
        </w:rPr>
        <w:t>Fig</w:t>
      </w:r>
      <w:r w:rsidR="00AE2C2E">
        <w:rPr>
          <w:rFonts w:eastAsia="맑은 고딕" w:hint="eastAsia"/>
          <w:b/>
          <w:bCs/>
          <w:szCs w:val="28"/>
          <w:lang w:eastAsia="ko-KR"/>
        </w:rPr>
        <w:t>.</w:t>
      </w:r>
      <w:r w:rsidRPr="00CA6D45">
        <w:rPr>
          <w:rFonts w:eastAsia="맑은 고딕"/>
          <w:b/>
          <w:bCs/>
          <w:szCs w:val="28"/>
        </w:rPr>
        <w:t xml:space="preserve"> </w:t>
      </w:r>
      <w:r w:rsidR="002B5CB0" w:rsidRPr="00CA6D45">
        <w:rPr>
          <w:rFonts w:eastAsia="맑은 고딕" w:hint="eastAsia"/>
          <w:b/>
          <w:bCs/>
          <w:szCs w:val="28"/>
          <w:lang w:eastAsia="ko-KR"/>
        </w:rPr>
        <w:t>1</w:t>
      </w:r>
      <w:r w:rsidR="000634C9">
        <w:rPr>
          <w:rFonts w:eastAsia="맑은 고딕" w:hint="eastAsia"/>
          <w:b/>
          <w:bCs/>
          <w:szCs w:val="28"/>
          <w:lang w:eastAsia="ko-KR"/>
        </w:rPr>
        <w:t>e</w:t>
      </w:r>
      <w:r w:rsidRPr="00CA6D45">
        <w:rPr>
          <w:rFonts w:eastAsia="맑은 고딕"/>
          <w:szCs w:val="28"/>
        </w:rPr>
        <w:t xml:space="preserve">, and the size distribution histograms corresponding to 45.7 mM, 34.7 mM, 23.4 mM, and 14.2 mM, respectively, were estimated from the respective HR-TEM images in </w:t>
      </w:r>
      <w:r w:rsidRPr="00CA6D45">
        <w:rPr>
          <w:rFonts w:eastAsia="맑은 고딕"/>
          <w:b/>
          <w:bCs/>
          <w:szCs w:val="28"/>
        </w:rPr>
        <w:t xml:space="preserve">Fig </w:t>
      </w:r>
      <w:r w:rsidR="008B741E" w:rsidRPr="00CA6D45">
        <w:rPr>
          <w:rFonts w:eastAsia="맑은 고딕"/>
          <w:b/>
          <w:bCs/>
          <w:szCs w:val="28"/>
        </w:rPr>
        <w:t>5</w:t>
      </w:r>
      <w:r w:rsidR="000634C9">
        <w:rPr>
          <w:rFonts w:eastAsia="맑은 고딕" w:hint="eastAsia"/>
          <w:b/>
          <w:bCs/>
          <w:szCs w:val="28"/>
          <w:lang w:eastAsia="ko-KR"/>
        </w:rPr>
        <w:t>b</w:t>
      </w:r>
    </w:p>
    <w:p w14:paraId="28E0DA9C" w14:textId="77777777" w:rsidR="008B741E" w:rsidRPr="00CA6D45" w:rsidRDefault="008B741E">
      <w:pPr>
        <w:spacing w:after="160" w:line="259" w:lineRule="auto"/>
        <w:jc w:val="both"/>
        <w:rPr>
          <w:rFonts w:eastAsia="맑은 고딕"/>
          <w:szCs w:val="28"/>
        </w:rPr>
      </w:pPr>
      <w:r w:rsidRPr="00CA6D45">
        <w:rPr>
          <w:rFonts w:eastAsia="맑은 고딕"/>
          <w:szCs w:val="28"/>
        </w:rPr>
        <w:br w:type="page"/>
      </w:r>
    </w:p>
    <w:p w14:paraId="56682515" w14:textId="1E650E99" w:rsidR="008F59F3" w:rsidRPr="00CA6D45" w:rsidRDefault="00345261" w:rsidP="008B741E">
      <w:pPr>
        <w:spacing w:line="360" w:lineRule="auto"/>
        <w:jc w:val="center"/>
        <w:rPr>
          <w:rFonts w:eastAsia="Yu Mincho"/>
          <w:szCs w:val="28"/>
        </w:rPr>
      </w:pPr>
      <w:r w:rsidRPr="00CA6D45">
        <w:rPr>
          <w:rFonts w:eastAsia="Yu Mincho"/>
          <w:noProof/>
          <w:szCs w:val="28"/>
        </w:rPr>
        <w:lastRenderedPageBreak/>
        <w:drawing>
          <wp:inline distT="0" distB="0" distL="0" distR="0" wp14:anchorId="53CED9C7" wp14:editId="41859896">
            <wp:extent cx="2194832" cy="1600660"/>
            <wp:effectExtent l="0" t="0" r="0" b="0"/>
            <wp:docPr id="1394278189" name="그림 2" descr="다채로움, 라인, 빛, 창의성이(가) 표시된 사진&#10;&#10;자동 생성된 설명">
              <a:extLst xmlns:a="http://schemas.openxmlformats.org/drawingml/2006/main">
                <a:ext uri="{FF2B5EF4-FFF2-40B4-BE49-F238E27FC236}">
                  <a16:creationId xmlns:a16="http://schemas.microsoft.com/office/drawing/2014/main" id="{49436186-34F4-B4D4-7C58-C8D30B23F2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78189" name="그림 2" descr="다채로움, 라인, 빛, 창의성이(가) 표시된 사진&#10;&#10;자동 생성된 설명">
                      <a:extLst>
                        <a:ext uri="{FF2B5EF4-FFF2-40B4-BE49-F238E27FC236}">
                          <a16:creationId xmlns:a16="http://schemas.microsoft.com/office/drawing/2014/main" id="{49436186-34F4-B4D4-7C58-C8D30B23F28E}"/>
                        </a:ext>
                      </a:extLst>
                    </pic:cNvPr>
                    <pic:cNvPicPr>
                      <a:picLocks noChangeAspect="1"/>
                    </pic:cNvPicPr>
                  </pic:nvPicPr>
                  <pic:blipFill rotWithShape="1">
                    <a:blip r:embed="rId37"/>
                    <a:srcRect l="6355" t="11204" r="14038" b="5665"/>
                    <a:stretch/>
                  </pic:blipFill>
                  <pic:spPr>
                    <a:xfrm>
                      <a:off x="0" y="0"/>
                      <a:ext cx="2194832" cy="1600660"/>
                    </a:xfrm>
                    <a:prstGeom prst="rect">
                      <a:avLst/>
                    </a:prstGeom>
                  </pic:spPr>
                </pic:pic>
              </a:graphicData>
            </a:graphic>
          </wp:inline>
        </w:drawing>
      </w:r>
    </w:p>
    <w:p w14:paraId="12CDE408" w14:textId="57E0CCD7" w:rsidR="008B741E" w:rsidRPr="00CA6D45" w:rsidRDefault="008B741E" w:rsidP="008F59F3">
      <w:pPr>
        <w:spacing w:line="360" w:lineRule="auto"/>
        <w:jc w:val="both"/>
        <w:rPr>
          <w:rFonts w:eastAsia="Yu Mincho"/>
          <w:szCs w:val="28"/>
        </w:rPr>
      </w:pPr>
      <w:r w:rsidRPr="00CA6D45">
        <w:rPr>
          <w:rFonts w:eastAsiaTheme="minorEastAsia"/>
          <w:b/>
          <w:bCs/>
          <w:lang w:val="en-US" w:eastAsia="ko-KR"/>
        </w:rPr>
        <w:t>Fi</w:t>
      </w:r>
      <w:r w:rsidRPr="00CA6D45">
        <w:rPr>
          <w:rFonts w:eastAsiaTheme="minorEastAsia" w:hint="eastAsia"/>
          <w:b/>
          <w:bCs/>
          <w:lang w:val="en-US" w:eastAsia="ko-KR"/>
        </w:rPr>
        <w:t>g</w:t>
      </w:r>
      <w:r w:rsidR="00AE2C2E">
        <w:rPr>
          <w:rFonts w:eastAsiaTheme="minorEastAsia" w:hint="eastAsia"/>
          <w:b/>
          <w:bCs/>
          <w:lang w:val="en-US" w:eastAsia="ko-KR"/>
        </w:rPr>
        <w:t>.</w:t>
      </w:r>
      <w:r w:rsidRPr="00CA6D45">
        <w:rPr>
          <w:rFonts w:eastAsiaTheme="minorEastAsia"/>
          <w:b/>
          <w:bCs/>
          <w:lang w:val="en-US" w:eastAsia="ko-KR"/>
        </w:rPr>
        <w:t xml:space="preserve"> </w:t>
      </w:r>
      <w:proofErr w:type="spellStart"/>
      <w:r w:rsidR="008C12D9">
        <w:rPr>
          <w:rFonts w:eastAsiaTheme="minorEastAsia" w:hint="eastAsia"/>
          <w:b/>
          <w:bCs/>
          <w:lang w:val="en-US" w:eastAsia="ko-KR"/>
        </w:rPr>
        <w:t>S</w:t>
      </w:r>
      <w:r w:rsidR="0005386E" w:rsidRPr="00CA6D45">
        <w:rPr>
          <w:rFonts w:eastAsiaTheme="minorEastAsia"/>
          <w:b/>
          <w:bCs/>
          <w:lang w:val="en-US" w:eastAsia="ko-KR"/>
        </w:rPr>
        <w:t>22</w:t>
      </w:r>
      <w:proofErr w:type="spellEnd"/>
      <w:r w:rsidRPr="00CA6D45">
        <w:rPr>
          <w:rFonts w:eastAsiaTheme="minorEastAsia"/>
          <w:b/>
          <w:bCs/>
          <w:lang w:val="en-US" w:eastAsia="ko-KR"/>
        </w:rPr>
        <w:t xml:space="preserve"> </w:t>
      </w:r>
      <w:r w:rsidR="00EF4853" w:rsidRPr="00AE2C2E">
        <w:rPr>
          <w:rFonts w:eastAsia="맑은 고딕"/>
          <w:szCs w:val="28"/>
        </w:rPr>
        <w:t>RGB color gamut</w:t>
      </w:r>
      <w:r w:rsidR="007C023B" w:rsidRPr="00AE2C2E">
        <w:rPr>
          <w:rFonts w:eastAsia="맑은 고딕" w:hint="eastAsia"/>
          <w:szCs w:val="28"/>
          <w:lang w:eastAsia="ko-KR"/>
        </w:rPr>
        <w:t xml:space="preserve"> realized by RX-QPNCs</w:t>
      </w:r>
      <w:r w:rsidR="002E1EFB" w:rsidRPr="00AE2C2E">
        <w:rPr>
          <w:rFonts w:eastAsia="맑은 고딕"/>
          <w:szCs w:val="28"/>
        </w:rPr>
        <w:t>.</w:t>
      </w:r>
      <w:r w:rsidRPr="00CA6D45">
        <w:rPr>
          <w:rFonts w:eastAsia="맑은 고딕"/>
          <w:szCs w:val="28"/>
        </w:rPr>
        <w:t xml:space="preserve"> </w:t>
      </w:r>
      <w:r w:rsidR="0037390E" w:rsidRPr="00CA6D45">
        <w:rPr>
          <w:rFonts w:eastAsia="맑은 고딕"/>
          <w:szCs w:val="28"/>
        </w:rPr>
        <w:t xml:space="preserve">The International Commission on Illumination (CIE) 1931 color space chromaticity diagram showing </w:t>
      </w:r>
      <w:r w:rsidR="00EF4853" w:rsidRPr="00CA6D45">
        <w:rPr>
          <w:rFonts w:eastAsia="맑은 고딕"/>
          <w:szCs w:val="28"/>
        </w:rPr>
        <w:t>CIE color coordinates</w:t>
      </w:r>
      <w:r w:rsidR="000F7CEB" w:rsidRPr="00CA6D45">
        <w:rPr>
          <w:rFonts w:eastAsia="맑은 고딕"/>
          <w:szCs w:val="28"/>
        </w:rPr>
        <w:t xml:space="preserve"> (white lines)</w:t>
      </w:r>
      <w:r w:rsidR="00EF4853" w:rsidRPr="00CA6D45">
        <w:rPr>
          <w:rFonts w:eastAsia="맑은 고딕"/>
          <w:szCs w:val="28"/>
        </w:rPr>
        <w:t xml:space="preserve"> of green-emitting RX-CsPbBr</w:t>
      </w:r>
      <w:r w:rsidR="00EF4853" w:rsidRPr="00CA6D45">
        <w:rPr>
          <w:rFonts w:eastAsia="맑은 고딕"/>
          <w:szCs w:val="28"/>
          <w:vertAlign w:val="subscript"/>
        </w:rPr>
        <w:t>3</w:t>
      </w:r>
      <w:r w:rsidR="00EF4853" w:rsidRPr="00CA6D45">
        <w:rPr>
          <w:rFonts w:eastAsia="맑은 고딕"/>
          <w:szCs w:val="28"/>
        </w:rPr>
        <w:t>-</w:t>
      </w:r>
      <w:r w:rsidR="00936D20" w:rsidRPr="00CA6D45">
        <w:rPr>
          <w:rFonts w:eastAsia="맑은 고딕" w:hint="eastAsia"/>
          <w:szCs w:val="28"/>
          <w:lang w:eastAsia="ko-KR"/>
        </w:rPr>
        <w:t>Q</w:t>
      </w:r>
      <w:r w:rsidR="00EF4853" w:rsidRPr="00CA6D45">
        <w:rPr>
          <w:rFonts w:eastAsia="맑은 고딕"/>
          <w:szCs w:val="28"/>
        </w:rPr>
        <w:t>PNCs (</w:t>
      </w:r>
      <w:r w:rsidR="000F7CEB" w:rsidRPr="00CA6D45">
        <w:rPr>
          <w:rFonts w:eastAsia="맑은 고딕"/>
          <w:szCs w:val="28"/>
        </w:rPr>
        <w:t xml:space="preserve">yellow </w:t>
      </w:r>
      <w:r w:rsidR="00EF4853" w:rsidRPr="00CA6D45">
        <w:rPr>
          <w:rFonts w:eastAsia="맑은 고딕"/>
          <w:szCs w:val="28"/>
        </w:rPr>
        <w:t>star), blue-emitting RX-CsPbBr</w:t>
      </w:r>
      <w:r w:rsidR="00EF4853" w:rsidRPr="00CA6D45">
        <w:rPr>
          <w:rFonts w:eastAsia="맑은 고딕"/>
          <w:szCs w:val="28"/>
          <w:vertAlign w:val="subscript"/>
        </w:rPr>
        <w:t>3</w:t>
      </w:r>
      <w:r w:rsidR="00EF4853" w:rsidRPr="00CA6D45">
        <w:rPr>
          <w:rFonts w:eastAsia="맑은 고딕"/>
          <w:szCs w:val="28"/>
        </w:rPr>
        <w:t>-NPLs (</w:t>
      </w:r>
      <w:r w:rsidR="000F7CEB" w:rsidRPr="00CA6D45">
        <w:rPr>
          <w:rFonts w:eastAsia="맑은 고딕"/>
          <w:szCs w:val="28"/>
        </w:rPr>
        <w:t xml:space="preserve">yellow </w:t>
      </w:r>
      <w:r w:rsidR="00EF4853" w:rsidRPr="00CA6D45">
        <w:rPr>
          <w:rFonts w:eastAsia="맑은 고딕"/>
          <w:szCs w:val="28"/>
        </w:rPr>
        <w:t>diamond) and red-emitting RX-CsPbI</w:t>
      </w:r>
      <w:r w:rsidR="00EF4853" w:rsidRPr="00CA6D45">
        <w:rPr>
          <w:rFonts w:eastAsia="맑은 고딕"/>
          <w:szCs w:val="28"/>
          <w:vertAlign w:val="subscript"/>
        </w:rPr>
        <w:t>3</w:t>
      </w:r>
      <w:r w:rsidR="00EF4853" w:rsidRPr="00CA6D45">
        <w:rPr>
          <w:rFonts w:eastAsia="맑은 고딕"/>
          <w:szCs w:val="28"/>
        </w:rPr>
        <w:t>-NPLs (</w:t>
      </w:r>
      <w:r w:rsidR="000F7CEB" w:rsidRPr="00CA6D45">
        <w:rPr>
          <w:rFonts w:eastAsia="맑은 고딕"/>
          <w:szCs w:val="28"/>
        </w:rPr>
        <w:t xml:space="preserve">yellow </w:t>
      </w:r>
      <w:r w:rsidR="00EF4853" w:rsidRPr="00CA6D45">
        <w:rPr>
          <w:rFonts w:eastAsia="맑은 고딕"/>
          <w:szCs w:val="28"/>
        </w:rPr>
        <w:t>circle)</w:t>
      </w:r>
      <w:r w:rsidR="000F7CEB" w:rsidRPr="00CA6D45">
        <w:rPr>
          <w:rFonts w:eastAsia="맑은 고딕"/>
          <w:szCs w:val="28"/>
        </w:rPr>
        <w:t>, compared with the standard Rec. 2020 color space (black circles and lines)</w:t>
      </w:r>
      <w:r w:rsidR="0037390E" w:rsidRPr="00CA6D45">
        <w:rPr>
          <w:rFonts w:eastAsia="맑은 고딕"/>
          <w:szCs w:val="28"/>
        </w:rPr>
        <w:t>.</w:t>
      </w:r>
      <w:r w:rsidR="00EF4853" w:rsidRPr="00CA6D45">
        <w:rPr>
          <w:rFonts w:eastAsia="맑은 고딕"/>
          <w:szCs w:val="28"/>
        </w:rPr>
        <w:t xml:space="preserve"> </w:t>
      </w:r>
      <w:r w:rsidR="0037390E" w:rsidRPr="00CA6D45">
        <w:rPr>
          <w:rFonts w:eastAsia="맑은 고딕"/>
          <w:szCs w:val="28"/>
        </w:rPr>
        <w:t>These single-halide-composition RX-</w:t>
      </w:r>
      <w:r w:rsidR="00936D20" w:rsidRPr="00CA6D45">
        <w:rPr>
          <w:rFonts w:eastAsia="맑은 고딕" w:hint="eastAsia"/>
          <w:szCs w:val="28"/>
          <w:lang w:eastAsia="ko-KR"/>
        </w:rPr>
        <w:t>Q</w:t>
      </w:r>
      <w:r w:rsidR="0037390E" w:rsidRPr="00CA6D45">
        <w:rPr>
          <w:rFonts w:eastAsia="맑은 고딕"/>
          <w:szCs w:val="28"/>
        </w:rPr>
        <w:t>PNCs realized high-color-purity RGB emissions fully cover</w:t>
      </w:r>
      <w:r w:rsidR="00EF4853" w:rsidRPr="00CA6D45">
        <w:rPr>
          <w:rFonts w:eastAsia="맑은 고딕"/>
          <w:szCs w:val="28"/>
        </w:rPr>
        <w:t>ing the standard RGB color gamut proposed by Rec. 2020</w:t>
      </w:r>
      <w:r w:rsidR="0037390E" w:rsidRPr="00CA6D45">
        <w:rPr>
          <w:rFonts w:eastAsia="맑은 고딕"/>
          <w:szCs w:val="28"/>
        </w:rPr>
        <w:t xml:space="preserve"> without </w:t>
      </w:r>
      <w:r w:rsidR="000D27EE" w:rsidRPr="00CA6D45">
        <w:rPr>
          <w:rFonts w:eastAsia="맑은 고딕"/>
          <w:szCs w:val="28"/>
        </w:rPr>
        <w:t>mixed halide compositions that can induce halide segregation</w:t>
      </w:r>
      <w:r w:rsidR="00EF4853" w:rsidRPr="00CA6D45">
        <w:rPr>
          <w:rFonts w:eastAsia="맑은 고딕"/>
          <w:szCs w:val="28"/>
        </w:rPr>
        <w:t>.</w:t>
      </w:r>
    </w:p>
    <w:p w14:paraId="1714D227" w14:textId="77777777" w:rsidR="008F59F3" w:rsidRPr="00CA6D45" w:rsidRDefault="008F59F3" w:rsidP="008F59F3">
      <w:pPr>
        <w:spacing w:after="160" w:line="259" w:lineRule="auto"/>
        <w:jc w:val="both"/>
        <w:rPr>
          <w:rFonts w:eastAsia="맑은 고딕"/>
          <w:szCs w:val="28"/>
        </w:rPr>
      </w:pPr>
      <w:r w:rsidRPr="00CA6D45">
        <w:rPr>
          <w:rFonts w:eastAsia="맑은 고딕"/>
          <w:szCs w:val="28"/>
        </w:rPr>
        <w:br w:type="page"/>
      </w:r>
    </w:p>
    <w:p w14:paraId="5358CB3E" w14:textId="77777777" w:rsidR="008F59F3" w:rsidRPr="00CA6D45" w:rsidRDefault="008F59F3" w:rsidP="00833E27">
      <w:pPr>
        <w:spacing w:after="160" w:line="259" w:lineRule="auto"/>
        <w:jc w:val="both"/>
        <w:rPr>
          <w:rFonts w:eastAsiaTheme="minorEastAsia"/>
          <w:b/>
          <w:bCs/>
          <w:lang w:val="en-US" w:eastAsia="ko-KR"/>
        </w:rPr>
      </w:pPr>
      <w:r w:rsidRPr="00CA6D45">
        <w:rPr>
          <w:rFonts w:eastAsiaTheme="minorEastAsia" w:hint="eastAsia"/>
          <w:b/>
          <w:bCs/>
          <w:lang w:val="en-US" w:eastAsia="ko-KR"/>
        </w:rPr>
        <w:lastRenderedPageBreak/>
        <w:t>References</w:t>
      </w:r>
    </w:p>
    <w:p w14:paraId="1079F0DA" w14:textId="77777777" w:rsidR="008F59F3" w:rsidRPr="00CA6D45" w:rsidRDefault="008F59F3" w:rsidP="008F59F3">
      <w:pPr>
        <w:pStyle w:val="Referencesandnotes"/>
        <w:numPr>
          <w:ilvl w:val="0"/>
          <w:numId w:val="11"/>
        </w:numPr>
        <w:spacing w:line="360" w:lineRule="auto"/>
        <w:jc w:val="both"/>
      </w:pPr>
      <w:proofErr w:type="spellStart"/>
      <w:r w:rsidRPr="00CA6D45">
        <w:rPr>
          <w:rFonts w:eastAsiaTheme="minorEastAsia"/>
          <w:lang w:eastAsia="ko-KR"/>
        </w:rPr>
        <w:t>Protesescu</w:t>
      </w:r>
      <w:proofErr w:type="spellEnd"/>
      <w:r w:rsidRPr="00CA6D45">
        <w:rPr>
          <w:rFonts w:eastAsiaTheme="minorEastAsia"/>
          <w:lang w:eastAsia="ko-KR"/>
        </w:rPr>
        <w:t>, L. et al. Nanocrystals of cesium lead halide perovskites (</w:t>
      </w:r>
      <w:proofErr w:type="spellStart"/>
      <w:r w:rsidRPr="00CA6D45">
        <w:rPr>
          <w:rFonts w:eastAsiaTheme="minorEastAsia"/>
          <w:lang w:eastAsia="ko-KR"/>
        </w:rPr>
        <w:t>CsPbX</w:t>
      </w:r>
      <w:r w:rsidRPr="00CA6D45">
        <w:rPr>
          <w:rFonts w:eastAsiaTheme="minorEastAsia"/>
          <w:vertAlign w:val="subscript"/>
          <w:lang w:eastAsia="ko-KR"/>
        </w:rPr>
        <w:t>3</w:t>
      </w:r>
      <w:proofErr w:type="spellEnd"/>
      <w:r w:rsidRPr="00CA6D45">
        <w:rPr>
          <w:rFonts w:eastAsiaTheme="minorEastAsia"/>
          <w:lang w:eastAsia="ko-KR"/>
        </w:rPr>
        <w:t xml:space="preserve">, X = Cl, Br, and I) novel optoelectronic materials showing bright emission with wide color gamut. </w:t>
      </w:r>
      <w:r w:rsidRPr="00CA6D45">
        <w:rPr>
          <w:rFonts w:eastAsiaTheme="minorEastAsia"/>
          <w:i/>
          <w:iCs/>
          <w:lang w:eastAsia="ko-KR"/>
        </w:rPr>
        <w:t>Nano Lett.</w:t>
      </w:r>
      <w:r w:rsidRPr="00CA6D45">
        <w:rPr>
          <w:rFonts w:eastAsiaTheme="minorEastAsia"/>
          <w:lang w:eastAsia="ko-KR"/>
        </w:rPr>
        <w:t xml:space="preserve"> </w:t>
      </w:r>
      <w:r w:rsidRPr="00CA6D45">
        <w:rPr>
          <w:rFonts w:eastAsiaTheme="minorEastAsia"/>
          <w:b/>
          <w:bCs/>
          <w:lang w:eastAsia="ko-KR"/>
        </w:rPr>
        <w:t>15</w:t>
      </w:r>
      <w:r w:rsidRPr="00CA6D45">
        <w:rPr>
          <w:rFonts w:eastAsiaTheme="minorEastAsia"/>
          <w:lang w:eastAsia="ko-KR"/>
        </w:rPr>
        <w:t>, 3692–3696 (2015).</w:t>
      </w:r>
    </w:p>
    <w:p w14:paraId="36E19C62" w14:textId="77777777" w:rsidR="00484697" w:rsidRPr="00CA6D45" w:rsidRDefault="00484697" w:rsidP="00484697">
      <w:pPr>
        <w:pStyle w:val="Referencesandnotes"/>
        <w:numPr>
          <w:ilvl w:val="0"/>
          <w:numId w:val="11"/>
        </w:numPr>
        <w:spacing w:line="360" w:lineRule="auto"/>
        <w:jc w:val="both"/>
      </w:pPr>
      <w:r w:rsidRPr="00CA6D45">
        <w:t xml:space="preserve">Akkerman, Q. A., et al. Strongly emissive perovskite nanocrystal inks for high-voltage solar cells. </w:t>
      </w:r>
      <w:r w:rsidRPr="00CA6D45">
        <w:rPr>
          <w:i/>
          <w:iCs/>
        </w:rPr>
        <w:t>Nat. Energy</w:t>
      </w:r>
      <w:r w:rsidRPr="00CA6D45">
        <w:t xml:space="preserve"> </w:t>
      </w:r>
      <w:r w:rsidRPr="00CA6D45">
        <w:rPr>
          <w:b/>
          <w:bCs/>
        </w:rPr>
        <w:t>2</w:t>
      </w:r>
      <w:r w:rsidRPr="00CA6D45">
        <w:t>, 16194 (2017).</w:t>
      </w:r>
    </w:p>
    <w:p w14:paraId="0839331F" w14:textId="77777777" w:rsidR="00484697" w:rsidRPr="00CA6D45" w:rsidRDefault="00484697" w:rsidP="00484697">
      <w:pPr>
        <w:pStyle w:val="Referencesandnotes"/>
        <w:numPr>
          <w:ilvl w:val="0"/>
          <w:numId w:val="11"/>
        </w:numPr>
        <w:spacing w:line="360" w:lineRule="auto"/>
        <w:jc w:val="both"/>
      </w:pPr>
      <w:r w:rsidRPr="00CA6D45">
        <w:t xml:space="preserve">Shamsi, J. et al. Bright-emitting perovskite films by large-scale synthesis and photoinduced solid-state transformation of </w:t>
      </w:r>
      <w:proofErr w:type="spellStart"/>
      <w:r w:rsidRPr="00CA6D45">
        <w:t>CsPbBr</w:t>
      </w:r>
      <w:r w:rsidRPr="00CA6D45">
        <w:rPr>
          <w:vertAlign w:val="subscript"/>
        </w:rPr>
        <w:t>3</w:t>
      </w:r>
      <w:proofErr w:type="spellEnd"/>
      <w:r w:rsidRPr="00CA6D45">
        <w:t xml:space="preserve"> nanoplatelets. </w:t>
      </w:r>
      <w:r w:rsidRPr="00CA6D45">
        <w:rPr>
          <w:i/>
          <w:iCs/>
        </w:rPr>
        <w:t>ACS Nano</w:t>
      </w:r>
      <w:r w:rsidRPr="00CA6D45">
        <w:t xml:space="preserve"> </w:t>
      </w:r>
      <w:r w:rsidRPr="00CA6D45">
        <w:rPr>
          <w:b/>
          <w:bCs/>
        </w:rPr>
        <w:t>11</w:t>
      </w:r>
      <w:r w:rsidRPr="00CA6D45">
        <w:t>, 10206–10213 (2017).</w:t>
      </w:r>
    </w:p>
    <w:p w14:paraId="156AE5BC" w14:textId="77777777" w:rsidR="00484697" w:rsidRPr="00CA6D45" w:rsidRDefault="00484697" w:rsidP="00484697">
      <w:pPr>
        <w:pStyle w:val="Referencesandnotes"/>
        <w:numPr>
          <w:ilvl w:val="0"/>
          <w:numId w:val="11"/>
        </w:numPr>
        <w:spacing w:line="360" w:lineRule="auto"/>
        <w:jc w:val="both"/>
      </w:pPr>
      <w:proofErr w:type="spellStart"/>
      <w:r w:rsidRPr="00CA6D45">
        <w:t>Tsiwah</w:t>
      </w:r>
      <w:proofErr w:type="spellEnd"/>
      <w:r w:rsidRPr="00CA6D45">
        <w:t xml:space="preserve">, E. A. et al. One-pot scalable synthesis of all-inorganic perovskite nanocrystals with tunable morphology, composition and photoluminescence. </w:t>
      </w:r>
      <w:proofErr w:type="spellStart"/>
      <w:r w:rsidRPr="00CA6D45">
        <w:rPr>
          <w:i/>
          <w:iCs/>
        </w:rPr>
        <w:t>CrystEngComm</w:t>
      </w:r>
      <w:proofErr w:type="spellEnd"/>
      <w:r w:rsidRPr="00CA6D45">
        <w:t xml:space="preserve"> </w:t>
      </w:r>
      <w:r w:rsidRPr="00CA6D45">
        <w:rPr>
          <w:b/>
          <w:bCs/>
        </w:rPr>
        <w:t>19</w:t>
      </w:r>
      <w:r w:rsidRPr="00CA6D45">
        <w:t>, 7041–7049 (2017).</w:t>
      </w:r>
    </w:p>
    <w:p w14:paraId="40FC1CFC" w14:textId="77777777" w:rsidR="00484697" w:rsidRPr="00CA6D45" w:rsidRDefault="00484697" w:rsidP="00484697">
      <w:pPr>
        <w:pStyle w:val="Referencesandnotes"/>
        <w:numPr>
          <w:ilvl w:val="0"/>
          <w:numId w:val="11"/>
        </w:numPr>
        <w:spacing w:line="360" w:lineRule="auto"/>
        <w:jc w:val="both"/>
      </w:pPr>
      <w:r w:rsidRPr="00CA6D45">
        <w:t xml:space="preserve">Yun, S., Kirakosyan, A., Yoon, S.-G. &amp; Choi, J. Scalable synthesis of exfoliated organometal halide perovskite nanocrystals by ligand-assisted ball milling. </w:t>
      </w:r>
      <w:r w:rsidRPr="00CA6D45">
        <w:rPr>
          <w:i/>
          <w:iCs/>
        </w:rPr>
        <w:t>ACS Sustainable Chem. Eng.</w:t>
      </w:r>
      <w:r w:rsidRPr="00CA6D45">
        <w:t xml:space="preserve"> </w:t>
      </w:r>
      <w:r w:rsidRPr="00CA6D45">
        <w:rPr>
          <w:b/>
          <w:bCs/>
        </w:rPr>
        <w:t>6</w:t>
      </w:r>
      <w:r w:rsidRPr="00CA6D45">
        <w:t>, 3733–3738 (2018).</w:t>
      </w:r>
    </w:p>
    <w:p w14:paraId="22F0D886" w14:textId="77777777" w:rsidR="00484697" w:rsidRPr="00CA6D45" w:rsidRDefault="00484697" w:rsidP="00484697">
      <w:pPr>
        <w:pStyle w:val="Referencesandnotes"/>
        <w:numPr>
          <w:ilvl w:val="0"/>
          <w:numId w:val="11"/>
        </w:numPr>
        <w:spacing w:line="360" w:lineRule="auto"/>
        <w:jc w:val="both"/>
      </w:pPr>
      <w:r w:rsidRPr="00CA6D45">
        <w:t xml:space="preserve">Li, X. et al. Heterogeneous nucleation toward polar-solvent-free, fast, and one-pot synthesis of highly uniform perovskite quantum dots for wider color gamut display. </w:t>
      </w:r>
      <w:r w:rsidRPr="00CA6D45">
        <w:rPr>
          <w:i/>
          <w:iCs/>
        </w:rPr>
        <w:t>Adv. Mater. Interfaces</w:t>
      </w:r>
      <w:r w:rsidRPr="00CA6D45">
        <w:t xml:space="preserve"> </w:t>
      </w:r>
      <w:r w:rsidRPr="00CA6D45">
        <w:rPr>
          <w:b/>
          <w:bCs/>
        </w:rPr>
        <w:t>5</w:t>
      </w:r>
      <w:r w:rsidRPr="00CA6D45">
        <w:t>, 1800010 (2018).</w:t>
      </w:r>
    </w:p>
    <w:p w14:paraId="0CAF5284" w14:textId="77777777" w:rsidR="00484697" w:rsidRPr="00CA6D45" w:rsidRDefault="00484697" w:rsidP="00484697">
      <w:pPr>
        <w:pStyle w:val="Referencesandnotes"/>
        <w:numPr>
          <w:ilvl w:val="0"/>
          <w:numId w:val="11"/>
        </w:numPr>
        <w:spacing w:line="360" w:lineRule="auto"/>
        <w:jc w:val="both"/>
      </w:pPr>
      <w:r w:rsidRPr="00CA6D45">
        <w:t xml:space="preserve">Liu, W. et al. Mass production of </w:t>
      </w:r>
      <w:proofErr w:type="spellStart"/>
      <w:r w:rsidRPr="00CA6D45">
        <w:t>Mn</w:t>
      </w:r>
      <w:r w:rsidRPr="00CA6D45">
        <w:rPr>
          <w:vertAlign w:val="superscript"/>
        </w:rPr>
        <w:t>2</w:t>
      </w:r>
      <w:proofErr w:type="spellEnd"/>
      <w:r w:rsidRPr="00CA6D45">
        <w:rPr>
          <w:vertAlign w:val="superscript"/>
        </w:rPr>
        <w:t>+</w:t>
      </w:r>
      <w:r w:rsidRPr="00CA6D45">
        <w:t xml:space="preserve">-doped </w:t>
      </w:r>
      <w:proofErr w:type="spellStart"/>
      <w:r w:rsidRPr="00CA6D45">
        <w:t>CsPbCl</w:t>
      </w:r>
      <w:r w:rsidRPr="00CA6D45">
        <w:rPr>
          <w:vertAlign w:val="subscript"/>
        </w:rPr>
        <w:t>3</w:t>
      </w:r>
      <w:proofErr w:type="spellEnd"/>
      <w:r w:rsidRPr="00CA6D45">
        <w:t xml:space="preserve"> perovskite nanocrystals with high quality and enhanced optical performance. </w:t>
      </w:r>
      <w:r w:rsidRPr="00CA6D45">
        <w:rPr>
          <w:i/>
          <w:iCs/>
        </w:rPr>
        <w:t>Inorg. Chem. Front.</w:t>
      </w:r>
      <w:r w:rsidRPr="00CA6D45">
        <w:t xml:space="preserve"> </w:t>
      </w:r>
      <w:r w:rsidRPr="00CA6D45">
        <w:rPr>
          <w:b/>
          <w:bCs/>
        </w:rPr>
        <w:t>5</w:t>
      </w:r>
      <w:r w:rsidRPr="00CA6D45">
        <w:t>, 2641–2647 (2018).</w:t>
      </w:r>
    </w:p>
    <w:p w14:paraId="3CFD5085" w14:textId="77777777" w:rsidR="00484697" w:rsidRPr="00CA6D45" w:rsidRDefault="00484697" w:rsidP="00484697">
      <w:pPr>
        <w:pStyle w:val="Referencesandnotes"/>
        <w:numPr>
          <w:ilvl w:val="0"/>
          <w:numId w:val="11"/>
        </w:numPr>
        <w:spacing w:line="360" w:lineRule="auto"/>
        <w:jc w:val="both"/>
      </w:pPr>
      <w:r w:rsidRPr="00CA6D45">
        <w:t xml:space="preserve">Li, F. et al. Bromobenzene aliphatic nucleophilic substitution guided controllable and reproducible synthesis of </w:t>
      </w:r>
      <w:proofErr w:type="gramStart"/>
      <w:r w:rsidRPr="00CA6D45">
        <w:t>high quality</w:t>
      </w:r>
      <w:proofErr w:type="gramEnd"/>
      <w:r w:rsidRPr="00CA6D45">
        <w:t xml:space="preserve"> cesium lead bromide perovskite nanocrystals. </w:t>
      </w:r>
      <w:r w:rsidRPr="00CA6D45">
        <w:rPr>
          <w:i/>
          <w:iCs/>
        </w:rPr>
        <w:t>Inorg. Chem. Front.</w:t>
      </w:r>
      <w:r w:rsidRPr="00CA6D45">
        <w:t xml:space="preserve"> </w:t>
      </w:r>
      <w:r w:rsidRPr="00CA6D45">
        <w:rPr>
          <w:b/>
          <w:bCs/>
        </w:rPr>
        <w:t>6</w:t>
      </w:r>
      <w:r w:rsidRPr="00CA6D45">
        <w:t>, 3577–3582 (2019).</w:t>
      </w:r>
    </w:p>
    <w:p w14:paraId="5D06CB7E" w14:textId="77777777" w:rsidR="00484697" w:rsidRPr="00CA6D45" w:rsidRDefault="00484697" w:rsidP="00484697">
      <w:pPr>
        <w:pStyle w:val="Referencesandnotes"/>
        <w:numPr>
          <w:ilvl w:val="0"/>
          <w:numId w:val="11"/>
        </w:numPr>
        <w:spacing w:line="360" w:lineRule="auto"/>
        <w:jc w:val="both"/>
      </w:pPr>
      <w:r w:rsidRPr="00CA6D45">
        <w:t xml:space="preserve">Ng, C. K., Yin, W., Li, H. &amp; </w:t>
      </w:r>
      <w:proofErr w:type="spellStart"/>
      <w:r w:rsidRPr="00CA6D45">
        <w:t>Jasieniak</w:t>
      </w:r>
      <w:proofErr w:type="spellEnd"/>
      <w:r w:rsidRPr="00CA6D45">
        <w:t xml:space="preserve">, J. J. Scalable synthesis of colloidal </w:t>
      </w:r>
      <w:proofErr w:type="spellStart"/>
      <w:r w:rsidRPr="00CA6D45">
        <w:t>CsPbBr</w:t>
      </w:r>
      <w:r w:rsidRPr="00CA6D45">
        <w:rPr>
          <w:vertAlign w:val="subscript"/>
        </w:rPr>
        <w:t>3</w:t>
      </w:r>
      <w:proofErr w:type="spellEnd"/>
      <w:r w:rsidRPr="00CA6D45">
        <w:t xml:space="preserve"> perovskite nanocrystals with high reaction yields through solvent and ligand engineering. </w:t>
      </w:r>
      <w:r w:rsidRPr="00CA6D45">
        <w:rPr>
          <w:i/>
          <w:iCs/>
        </w:rPr>
        <w:t>Nanoscale</w:t>
      </w:r>
      <w:r w:rsidRPr="00CA6D45">
        <w:t xml:space="preserve"> </w:t>
      </w:r>
      <w:r w:rsidRPr="00CA6D45">
        <w:rPr>
          <w:b/>
          <w:bCs/>
        </w:rPr>
        <w:t>12</w:t>
      </w:r>
      <w:r w:rsidRPr="00CA6D45">
        <w:t>, 4859–4867 (2020).</w:t>
      </w:r>
    </w:p>
    <w:p w14:paraId="68B97E0F" w14:textId="77777777" w:rsidR="00484697" w:rsidRPr="00CA6D45" w:rsidRDefault="00484697" w:rsidP="00484697">
      <w:pPr>
        <w:pStyle w:val="Referencesandnotes"/>
        <w:numPr>
          <w:ilvl w:val="0"/>
          <w:numId w:val="11"/>
        </w:numPr>
        <w:spacing w:line="360" w:lineRule="auto"/>
        <w:jc w:val="both"/>
      </w:pPr>
      <w:r w:rsidRPr="00CA6D45">
        <w:t xml:space="preserve">Dou, Y. et al. Ten-gram-scale synthesis of </w:t>
      </w:r>
      <w:proofErr w:type="spellStart"/>
      <w:r w:rsidRPr="00CA6D45">
        <w:t>FAPbX</w:t>
      </w:r>
      <w:r w:rsidRPr="00CA6D45">
        <w:rPr>
          <w:vertAlign w:val="subscript"/>
        </w:rPr>
        <w:t>3</w:t>
      </w:r>
      <w:proofErr w:type="spellEnd"/>
      <w:r w:rsidRPr="00CA6D45">
        <w:t xml:space="preserve"> perovskite nanocrystals by a high-power room-temperature ultrasonic-assisted strategy and their electroluminescence. </w:t>
      </w:r>
      <w:r w:rsidRPr="00CA6D45">
        <w:rPr>
          <w:i/>
          <w:iCs/>
        </w:rPr>
        <w:t>Adv. Mater. Technol.</w:t>
      </w:r>
      <w:r w:rsidRPr="00CA6D45">
        <w:t xml:space="preserve"> </w:t>
      </w:r>
      <w:r w:rsidRPr="00CA6D45">
        <w:rPr>
          <w:b/>
          <w:bCs/>
        </w:rPr>
        <w:t>5</w:t>
      </w:r>
      <w:r w:rsidRPr="00CA6D45">
        <w:t>, 1901089 (2020).</w:t>
      </w:r>
    </w:p>
    <w:p w14:paraId="2F25E4C2" w14:textId="77777777" w:rsidR="00484697" w:rsidRPr="00CA6D45" w:rsidRDefault="00484697" w:rsidP="00484697">
      <w:pPr>
        <w:pStyle w:val="Referencesandnotes"/>
        <w:numPr>
          <w:ilvl w:val="0"/>
          <w:numId w:val="11"/>
        </w:numPr>
        <w:spacing w:line="360" w:lineRule="auto"/>
        <w:jc w:val="both"/>
      </w:pPr>
      <w:r w:rsidRPr="00CA6D45">
        <w:lastRenderedPageBreak/>
        <w:t xml:space="preserve">Yoo, J.-H. et al. Room-temperature, homogeneous, single-step, and large-scale synthesis of perovskite nanoplatelets for blue light-emitting diodes. </w:t>
      </w:r>
      <w:r w:rsidRPr="00CA6D45">
        <w:rPr>
          <w:i/>
          <w:iCs/>
        </w:rPr>
        <w:t>ACS Appl. Mater. Interfaces</w:t>
      </w:r>
      <w:r w:rsidRPr="00CA6D45">
        <w:t xml:space="preserve"> </w:t>
      </w:r>
      <w:r w:rsidRPr="00CA6D45">
        <w:rPr>
          <w:b/>
          <w:bCs/>
        </w:rPr>
        <w:t>15</w:t>
      </w:r>
      <w:r w:rsidRPr="00CA6D45">
        <w:t>, 39461–39471 (2023).</w:t>
      </w:r>
    </w:p>
    <w:p w14:paraId="5BC5C21D" w14:textId="77777777" w:rsidR="00484697" w:rsidRPr="00CA6D45" w:rsidRDefault="00484697" w:rsidP="00484697">
      <w:pPr>
        <w:pStyle w:val="Referencesandnotes"/>
        <w:numPr>
          <w:ilvl w:val="0"/>
          <w:numId w:val="11"/>
        </w:numPr>
        <w:spacing w:line="360" w:lineRule="auto"/>
        <w:jc w:val="both"/>
      </w:pPr>
      <w:r w:rsidRPr="00CA6D45">
        <w:t xml:space="preserve">Mecca, S. et al. Multigram-scale synthesis of luminescent cesium lead halide perovskite </w:t>
      </w:r>
      <w:proofErr w:type="spellStart"/>
      <w:r w:rsidRPr="00CA6D45">
        <w:t>nanobricks</w:t>
      </w:r>
      <w:proofErr w:type="spellEnd"/>
      <w:r w:rsidRPr="00CA6D45">
        <w:t xml:space="preserve"> for plastic scintillators. </w:t>
      </w:r>
      <w:r w:rsidRPr="00CA6D45">
        <w:rPr>
          <w:i/>
          <w:iCs/>
        </w:rPr>
        <w:t>ACS Appl. Nano Mater.</w:t>
      </w:r>
      <w:r w:rsidRPr="00CA6D45">
        <w:t xml:space="preserve"> </w:t>
      </w:r>
      <w:r w:rsidRPr="00CA6D45">
        <w:rPr>
          <w:b/>
          <w:bCs/>
        </w:rPr>
        <w:t>6</w:t>
      </w:r>
      <w:r w:rsidRPr="00CA6D45">
        <w:t>, 9436–9443 (2023).</w:t>
      </w:r>
    </w:p>
    <w:p w14:paraId="4CB4B1FE" w14:textId="77777777" w:rsidR="00484697" w:rsidRPr="00CA6D45" w:rsidRDefault="00484697" w:rsidP="00484697">
      <w:pPr>
        <w:pStyle w:val="Referencesandnotes"/>
        <w:numPr>
          <w:ilvl w:val="0"/>
          <w:numId w:val="11"/>
        </w:numPr>
        <w:spacing w:line="360" w:lineRule="auto"/>
        <w:jc w:val="both"/>
      </w:pPr>
      <w:r w:rsidRPr="00CA6D45">
        <w:t xml:space="preserve">Cho, S. et al. Gram-scale microwave-assisted synthesis of high-quality </w:t>
      </w:r>
      <w:proofErr w:type="spellStart"/>
      <w:r w:rsidRPr="00CA6D45">
        <w:t>CsPbBr</w:t>
      </w:r>
      <w:r w:rsidRPr="00CA6D45">
        <w:rPr>
          <w:vertAlign w:val="subscript"/>
        </w:rPr>
        <w:t>3</w:t>
      </w:r>
      <w:proofErr w:type="spellEnd"/>
      <w:r w:rsidRPr="00CA6D45">
        <w:t xml:space="preserve"> nanocrystals for optoelectronic applications. Preprint at http://dx.doi.org/10.2139/ssrn.4604128 (2023).</w:t>
      </w:r>
    </w:p>
    <w:p w14:paraId="482FD0C7" w14:textId="255D0C18" w:rsidR="002101A7" w:rsidRPr="00CA6D45" w:rsidRDefault="008F59F3" w:rsidP="00833E27">
      <w:pPr>
        <w:pStyle w:val="Referencesandnotes"/>
        <w:numPr>
          <w:ilvl w:val="0"/>
          <w:numId w:val="11"/>
        </w:numPr>
        <w:spacing w:line="360" w:lineRule="auto"/>
        <w:jc w:val="both"/>
        <w:rPr>
          <w:rFonts w:eastAsiaTheme="minorEastAsia"/>
          <w:lang w:eastAsia="ko-KR"/>
        </w:rPr>
      </w:pPr>
      <w:r w:rsidRPr="00CA6D45">
        <w:rPr>
          <w:rFonts w:eastAsiaTheme="minorEastAsia"/>
          <w:lang w:eastAsia="ko-KR"/>
        </w:rPr>
        <w:t xml:space="preserve">Wen, J.-R. et al. Chemical availability of bromide dictates </w:t>
      </w:r>
      <w:proofErr w:type="spellStart"/>
      <w:r w:rsidRPr="00CA6D45">
        <w:rPr>
          <w:rFonts w:eastAsiaTheme="minorEastAsia"/>
          <w:lang w:eastAsia="ko-KR"/>
        </w:rPr>
        <w:t>CsPbBr</w:t>
      </w:r>
      <w:r w:rsidRPr="00CA6D45">
        <w:rPr>
          <w:rFonts w:eastAsiaTheme="minorEastAsia"/>
          <w:vertAlign w:val="subscript"/>
          <w:lang w:eastAsia="ko-KR"/>
        </w:rPr>
        <w:t>3</w:t>
      </w:r>
      <w:proofErr w:type="spellEnd"/>
      <w:r w:rsidRPr="00CA6D45">
        <w:rPr>
          <w:rFonts w:eastAsiaTheme="minorEastAsia"/>
          <w:lang w:eastAsia="ko-KR"/>
        </w:rPr>
        <w:t xml:space="preserve"> nanocrystal growth. </w:t>
      </w:r>
      <w:r w:rsidRPr="00CA6D45">
        <w:rPr>
          <w:rFonts w:eastAsiaTheme="minorEastAsia"/>
          <w:i/>
          <w:iCs/>
          <w:lang w:eastAsia="ko-KR"/>
        </w:rPr>
        <w:t>Chem. Mater.</w:t>
      </w:r>
      <w:r w:rsidRPr="00CA6D45">
        <w:rPr>
          <w:rFonts w:eastAsiaTheme="minorEastAsia"/>
          <w:lang w:eastAsia="ko-KR"/>
        </w:rPr>
        <w:t xml:space="preserve"> </w:t>
      </w:r>
      <w:r w:rsidRPr="00CA6D45">
        <w:rPr>
          <w:rFonts w:eastAsiaTheme="minorEastAsia"/>
          <w:b/>
          <w:bCs/>
          <w:lang w:eastAsia="ko-KR"/>
        </w:rPr>
        <w:t>31</w:t>
      </w:r>
      <w:r w:rsidRPr="00CA6D45">
        <w:rPr>
          <w:rFonts w:eastAsiaTheme="minorEastAsia"/>
          <w:lang w:eastAsia="ko-KR"/>
        </w:rPr>
        <w:t>, 8551–8557 (2019).</w:t>
      </w:r>
    </w:p>
    <w:sectPr w:rsidR="002101A7" w:rsidRPr="00CA6D45">
      <w:footerReference w:type="default" r:id="rId3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9E4FE" w14:textId="77777777" w:rsidR="000B088C" w:rsidRDefault="000B088C" w:rsidP="008F59F3">
      <w:r>
        <w:separator/>
      </w:r>
    </w:p>
  </w:endnote>
  <w:endnote w:type="continuationSeparator" w:id="0">
    <w:p w14:paraId="261F185B" w14:textId="77777777" w:rsidR="000B088C" w:rsidRDefault="000B088C" w:rsidP="008F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4148270"/>
      <w:docPartObj>
        <w:docPartGallery w:val="Page Numbers (Bottom of Page)"/>
        <w:docPartUnique/>
      </w:docPartObj>
    </w:sdtPr>
    <w:sdtContent>
      <w:p w14:paraId="319A01F2" w14:textId="49BC2690" w:rsidR="009E41B1" w:rsidRDefault="009E41B1">
        <w:pPr>
          <w:pStyle w:val="ab"/>
          <w:jc w:val="center"/>
        </w:pPr>
        <w:r>
          <w:fldChar w:fldCharType="begin"/>
        </w:r>
        <w:r>
          <w:instrText>PAGE   \* MERGEFORMAT</w:instrText>
        </w:r>
        <w:r>
          <w:fldChar w:fldCharType="separate"/>
        </w:r>
        <w:r>
          <w:rPr>
            <w:lang w:val="ko-KR" w:eastAsia="ko-KR"/>
          </w:rPr>
          <w:t>2</w:t>
        </w:r>
        <w:r>
          <w:fldChar w:fldCharType="end"/>
        </w:r>
      </w:p>
    </w:sdtContent>
  </w:sdt>
  <w:p w14:paraId="02293C88" w14:textId="77777777" w:rsidR="009E41B1" w:rsidRDefault="009E41B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E49B4" w14:textId="77777777" w:rsidR="000B088C" w:rsidRDefault="000B088C" w:rsidP="008F59F3">
      <w:r>
        <w:separator/>
      </w:r>
    </w:p>
  </w:footnote>
  <w:footnote w:type="continuationSeparator" w:id="0">
    <w:p w14:paraId="38B524AC" w14:textId="77777777" w:rsidR="000B088C" w:rsidRDefault="000B088C" w:rsidP="008F5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15288"/>
    <w:multiLevelType w:val="hybridMultilevel"/>
    <w:tmpl w:val="630403B8"/>
    <w:lvl w:ilvl="0" w:tplc="ABA8B87E">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05D037DE"/>
    <w:multiLevelType w:val="hybridMultilevel"/>
    <w:tmpl w:val="DFEAA5F6"/>
    <w:lvl w:ilvl="0" w:tplc="DE54C1A2">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1478067D"/>
    <w:multiLevelType w:val="hybridMultilevel"/>
    <w:tmpl w:val="207EE964"/>
    <w:lvl w:ilvl="0" w:tplc="DC0E88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3D6786"/>
    <w:multiLevelType w:val="hybridMultilevel"/>
    <w:tmpl w:val="A672137C"/>
    <w:lvl w:ilvl="0" w:tplc="E3FE30A6">
      <w:start w:val="1"/>
      <w:numFmt w:val="bullet"/>
      <w:lvlText w:val=""/>
      <w:lvlJc w:val="left"/>
      <w:pPr>
        <w:ind w:left="720" w:hanging="360"/>
      </w:pPr>
      <w:rPr>
        <w:rFonts w:ascii="Symbol" w:hAnsi="Symbol"/>
      </w:rPr>
    </w:lvl>
    <w:lvl w:ilvl="1" w:tplc="D688DBBC">
      <w:start w:val="1"/>
      <w:numFmt w:val="bullet"/>
      <w:lvlText w:val=""/>
      <w:lvlJc w:val="left"/>
      <w:pPr>
        <w:ind w:left="720" w:hanging="360"/>
      </w:pPr>
      <w:rPr>
        <w:rFonts w:ascii="Symbol" w:hAnsi="Symbol"/>
      </w:rPr>
    </w:lvl>
    <w:lvl w:ilvl="2" w:tplc="540015C2">
      <w:start w:val="1"/>
      <w:numFmt w:val="bullet"/>
      <w:lvlText w:val=""/>
      <w:lvlJc w:val="left"/>
      <w:pPr>
        <w:ind w:left="720" w:hanging="360"/>
      </w:pPr>
      <w:rPr>
        <w:rFonts w:ascii="Symbol" w:hAnsi="Symbol"/>
      </w:rPr>
    </w:lvl>
    <w:lvl w:ilvl="3" w:tplc="2438CE66">
      <w:start w:val="1"/>
      <w:numFmt w:val="bullet"/>
      <w:lvlText w:val=""/>
      <w:lvlJc w:val="left"/>
      <w:pPr>
        <w:ind w:left="720" w:hanging="360"/>
      </w:pPr>
      <w:rPr>
        <w:rFonts w:ascii="Symbol" w:hAnsi="Symbol"/>
      </w:rPr>
    </w:lvl>
    <w:lvl w:ilvl="4" w:tplc="D76CFBF6">
      <w:start w:val="1"/>
      <w:numFmt w:val="bullet"/>
      <w:lvlText w:val=""/>
      <w:lvlJc w:val="left"/>
      <w:pPr>
        <w:ind w:left="720" w:hanging="360"/>
      </w:pPr>
      <w:rPr>
        <w:rFonts w:ascii="Symbol" w:hAnsi="Symbol"/>
      </w:rPr>
    </w:lvl>
    <w:lvl w:ilvl="5" w:tplc="B28AD682">
      <w:start w:val="1"/>
      <w:numFmt w:val="bullet"/>
      <w:lvlText w:val=""/>
      <w:lvlJc w:val="left"/>
      <w:pPr>
        <w:ind w:left="720" w:hanging="360"/>
      </w:pPr>
      <w:rPr>
        <w:rFonts w:ascii="Symbol" w:hAnsi="Symbol"/>
      </w:rPr>
    </w:lvl>
    <w:lvl w:ilvl="6" w:tplc="C284EFA2">
      <w:start w:val="1"/>
      <w:numFmt w:val="bullet"/>
      <w:lvlText w:val=""/>
      <w:lvlJc w:val="left"/>
      <w:pPr>
        <w:ind w:left="720" w:hanging="360"/>
      </w:pPr>
      <w:rPr>
        <w:rFonts w:ascii="Symbol" w:hAnsi="Symbol"/>
      </w:rPr>
    </w:lvl>
    <w:lvl w:ilvl="7" w:tplc="A8320C50">
      <w:start w:val="1"/>
      <w:numFmt w:val="bullet"/>
      <w:lvlText w:val=""/>
      <w:lvlJc w:val="left"/>
      <w:pPr>
        <w:ind w:left="720" w:hanging="360"/>
      </w:pPr>
      <w:rPr>
        <w:rFonts w:ascii="Symbol" w:hAnsi="Symbol"/>
      </w:rPr>
    </w:lvl>
    <w:lvl w:ilvl="8" w:tplc="CE1CBCC2">
      <w:start w:val="1"/>
      <w:numFmt w:val="bullet"/>
      <w:lvlText w:val=""/>
      <w:lvlJc w:val="left"/>
      <w:pPr>
        <w:ind w:left="720" w:hanging="360"/>
      </w:pPr>
      <w:rPr>
        <w:rFonts w:ascii="Symbol" w:hAnsi="Symbol"/>
      </w:rPr>
    </w:lvl>
  </w:abstractNum>
  <w:abstractNum w:abstractNumId="4" w15:restartNumberingAfterBreak="0">
    <w:nsid w:val="16AA209B"/>
    <w:multiLevelType w:val="hybridMultilevel"/>
    <w:tmpl w:val="C7E89F0A"/>
    <w:lvl w:ilvl="0" w:tplc="BD4CA9AC">
      <w:start w:val="1"/>
      <w:numFmt w:val="decimal"/>
      <w:lvlText w:val="%1."/>
      <w:lvlJc w:val="left"/>
      <w:pPr>
        <w:ind w:left="502" w:hanging="360"/>
      </w:pPr>
      <w:rPr>
        <w:rFonts w:hint="default"/>
      </w:rPr>
    </w:lvl>
    <w:lvl w:ilvl="1" w:tplc="04090019" w:tentative="1">
      <w:start w:val="1"/>
      <w:numFmt w:val="upperLetter"/>
      <w:lvlText w:val="%2."/>
      <w:lvlJc w:val="left"/>
      <w:pPr>
        <w:ind w:left="1022" w:hanging="440"/>
      </w:pPr>
    </w:lvl>
    <w:lvl w:ilvl="2" w:tplc="0409001B" w:tentative="1">
      <w:start w:val="1"/>
      <w:numFmt w:val="lowerRoman"/>
      <w:lvlText w:val="%3."/>
      <w:lvlJc w:val="right"/>
      <w:pPr>
        <w:ind w:left="1462" w:hanging="440"/>
      </w:pPr>
    </w:lvl>
    <w:lvl w:ilvl="3" w:tplc="0409000F" w:tentative="1">
      <w:start w:val="1"/>
      <w:numFmt w:val="decimal"/>
      <w:lvlText w:val="%4."/>
      <w:lvlJc w:val="left"/>
      <w:pPr>
        <w:ind w:left="1902" w:hanging="440"/>
      </w:pPr>
    </w:lvl>
    <w:lvl w:ilvl="4" w:tplc="04090019" w:tentative="1">
      <w:start w:val="1"/>
      <w:numFmt w:val="upperLetter"/>
      <w:lvlText w:val="%5."/>
      <w:lvlJc w:val="left"/>
      <w:pPr>
        <w:ind w:left="2342" w:hanging="440"/>
      </w:pPr>
    </w:lvl>
    <w:lvl w:ilvl="5" w:tplc="0409001B" w:tentative="1">
      <w:start w:val="1"/>
      <w:numFmt w:val="lowerRoman"/>
      <w:lvlText w:val="%6."/>
      <w:lvlJc w:val="right"/>
      <w:pPr>
        <w:ind w:left="2782" w:hanging="440"/>
      </w:pPr>
    </w:lvl>
    <w:lvl w:ilvl="6" w:tplc="0409000F" w:tentative="1">
      <w:start w:val="1"/>
      <w:numFmt w:val="decimal"/>
      <w:lvlText w:val="%7."/>
      <w:lvlJc w:val="left"/>
      <w:pPr>
        <w:ind w:left="3222" w:hanging="440"/>
      </w:pPr>
    </w:lvl>
    <w:lvl w:ilvl="7" w:tplc="04090019" w:tentative="1">
      <w:start w:val="1"/>
      <w:numFmt w:val="upperLetter"/>
      <w:lvlText w:val="%8."/>
      <w:lvlJc w:val="left"/>
      <w:pPr>
        <w:ind w:left="3662" w:hanging="440"/>
      </w:pPr>
    </w:lvl>
    <w:lvl w:ilvl="8" w:tplc="0409001B" w:tentative="1">
      <w:start w:val="1"/>
      <w:numFmt w:val="lowerRoman"/>
      <w:lvlText w:val="%9."/>
      <w:lvlJc w:val="right"/>
      <w:pPr>
        <w:ind w:left="4102" w:hanging="440"/>
      </w:pPr>
    </w:lvl>
  </w:abstractNum>
  <w:abstractNum w:abstractNumId="5" w15:restartNumberingAfterBreak="0">
    <w:nsid w:val="2B46686F"/>
    <w:multiLevelType w:val="hybridMultilevel"/>
    <w:tmpl w:val="6FA468D6"/>
    <w:lvl w:ilvl="0" w:tplc="1ACC6A9C">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327D1B91"/>
    <w:multiLevelType w:val="hybridMultilevel"/>
    <w:tmpl w:val="900EF574"/>
    <w:lvl w:ilvl="0" w:tplc="3EC212AC">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4CFC33B1"/>
    <w:multiLevelType w:val="hybridMultilevel"/>
    <w:tmpl w:val="16AAF022"/>
    <w:lvl w:ilvl="0" w:tplc="499C3290">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4D283BBF"/>
    <w:multiLevelType w:val="hybridMultilevel"/>
    <w:tmpl w:val="EBCE057C"/>
    <w:lvl w:ilvl="0" w:tplc="CEEA66FA">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 w15:restartNumberingAfterBreak="0">
    <w:nsid w:val="6B7A76AD"/>
    <w:multiLevelType w:val="hybridMultilevel"/>
    <w:tmpl w:val="4FDAC382"/>
    <w:lvl w:ilvl="0" w:tplc="170453EE">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 w15:restartNumberingAfterBreak="0">
    <w:nsid w:val="7BAD6CEA"/>
    <w:multiLevelType w:val="hybridMultilevel"/>
    <w:tmpl w:val="12C0978C"/>
    <w:lvl w:ilvl="0" w:tplc="1EF2A114">
      <w:start w:val="1"/>
      <w:numFmt w:val="decimal"/>
      <w:lvlText w:val="%1."/>
      <w:lvlJc w:val="left"/>
      <w:pPr>
        <w:ind w:left="800" w:hanging="360"/>
      </w:pPr>
      <w:rPr>
        <w:rFonts w:asciiTheme="minorEastAsia" w:eastAsiaTheme="minorEastAsia" w:hAnsiTheme="minorEastAsia"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7C9814E1"/>
    <w:multiLevelType w:val="hybridMultilevel"/>
    <w:tmpl w:val="5142BD70"/>
    <w:lvl w:ilvl="0" w:tplc="E60E2846">
      <w:start w:val="1"/>
      <w:numFmt w:val="decimal"/>
      <w:lvlText w:val="%1."/>
      <w:lvlJc w:val="left"/>
      <w:pPr>
        <w:ind w:left="360" w:hanging="360"/>
      </w:pPr>
      <w:rPr>
        <w:rFonts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num w:numId="1" w16cid:durableId="612522398">
    <w:abstractNumId w:val="4"/>
  </w:num>
  <w:num w:numId="2" w16cid:durableId="481234264">
    <w:abstractNumId w:val="7"/>
  </w:num>
  <w:num w:numId="3" w16cid:durableId="804397548">
    <w:abstractNumId w:val="5"/>
  </w:num>
  <w:num w:numId="4" w16cid:durableId="1411349744">
    <w:abstractNumId w:val="0"/>
  </w:num>
  <w:num w:numId="5" w16cid:durableId="1483279764">
    <w:abstractNumId w:val="6"/>
  </w:num>
  <w:num w:numId="6" w16cid:durableId="1178542464">
    <w:abstractNumId w:val="1"/>
  </w:num>
  <w:num w:numId="7" w16cid:durableId="1411973362">
    <w:abstractNumId w:val="8"/>
  </w:num>
  <w:num w:numId="8" w16cid:durableId="25838156">
    <w:abstractNumId w:val="10"/>
  </w:num>
  <w:num w:numId="9" w16cid:durableId="417480094">
    <w:abstractNumId w:val="9"/>
  </w:num>
  <w:num w:numId="10" w16cid:durableId="290864274">
    <w:abstractNumId w:val="11"/>
  </w:num>
  <w:num w:numId="11" w16cid:durableId="446972749">
    <w:abstractNumId w:val="2"/>
  </w:num>
  <w:num w:numId="12" w16cid:durableId="1920870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EC"/>
    <w:rsid w:val="00014F2F"/>
    <w:rsid w:val="000235AE"/>
    <w:rsid w:val="00032EC1"/>
    <w:rsid w:val="000506DD"/>
    <w:rsid w:val="0005386E"/>
    <w:rsid w:val="00061722"/>
    <w:rsid w:val="000634C9"/>
    <w:rsid w:val="000A0C28"/>
    <w:rsid w:val="000B088C"/>
    <w:rsid w:val="000B533E"/>
    <w:rsid w:val="000C7F65"/>
    <w:rsid w:val="000D27EE"/>
    <w:rsid w:val="000F0257"/>
    <w:rsid w:val="000F7CEB"/>
    <w:rsid w:val="00110A24"/>
    <w:rsid w:val="00114E61"/>
    <w:rsid w:val="001347E4"/>
    <w:rsid w:val="00147C66"/>
    <w:rsid w:val="0015548B"/>
    <w:rsid w:val="00191B90"/>
    <w:rsid w:val="001930CB"/>
    <w:rsid w:val="00194211"/>
    <w:rsid w:val="001C7EC2"/>
    <w:rsid w:val="001E3A0C"/>
    <w:rsid w:val="002101A7"/>
    <w:rsid w:val="0021194B"/>
    <w:rsid w:val="0024217A"/>
    <w:rsid w:val="00244EBB"/>
    <w:rsid w:val="00273542"/>
    <w:rsid w:val="00273CEC"/>
    <w:rsid w:val="00294E6A"/>
    <w:rsid w:val="002B5CB0"/>
    <w:rsid w:val="002C5D74"/>
    <w:rsid w:val="002D1127"/>
    <w:rsid w:val="002D6759"/>
    <w:rsid w:val="002E1EFB"/>
    <w:rsid w:val="002F67E4"/>
    <w:rsid w:val="00303029"/>
    <w:rsid w:val="003150A5"/>
    <w:rsid w:val="00323519"/>
    <w:rsid w:val="003242AD"/>
    <w:rsid w:val="00345261"/>
    <w:rsid w:val="003570C7"/>
    <w:rsid w:val="0037390E"/>
    <w:rsid w:val="00375BAA"/>
    <w:rsid w:val="003A28DC"/>
    <w:rsid w:val="003B741C"/>
    <w:rsid w:val="003E6CDC"/>
    <w:rsid w:val="00446B84"/>
    <w:rsid w:val="00461B59"/>
    <w:rsid w:val="004658D2"/>
    <w:rsid w:val="00484697"/>
    <w:rsid w:val="0049575C"/>
    <w:rsid w:val="00497194"/>
    <w:rsid w:val="004A7D2B"/>
    <w:rsid w:val="004E2DCE"/>
    <w:rsid w:val="004E6DD9"/>
    <w:rsid w:val="0051621B"/>
    <w:rsid w:val="00555ED1"/>
    <w:rsid w:val="005908E2"/>
    <w:rsid w:val="00596F30"/>
    <w:rsid w:val="005B0C96"/>
    <w:rsid w:val="005B754D"/>
    <w:rsid w:val="005C5E2D"/>
    <w:rsid w:val="005E276C"/>
    <w:rsid w:val="005F24B9"/>
    <w:rsid w:val="006008C8"/>
    <w:rsid w:val="00605EF8"/>
    <w:rsid w:val="006136D7"/>
    <w:rsid w:val="00632BF8"/>
    <w:rsid w:val="00637992"/>
    <w:rsid w:val="0064022B"/>
    <w:rsid w:val="006600F2"/>
    <w:rsid w:val="00665165"/>
    <w:rsid w:val="00666D6E"/>
    <w:rsid w:val="00682913"/>
    <w:rsid w:val="006841D4"/>
    <w:rsid w:val="006B42F2"/>
    <w:rsid w:val="006B6582"/>
    <w:rsid w:val="006D0DC6"/>
    <w:rsid w:val="00717F82"/>
    <w:rsid w:val="00732D05"/>
    <w:rsid w:val="00752F0E"/>
    <w:rsid w:val="00754FA3"/>
    <w:rsid w:val="00766503"/>
    <w:rsid w:val="007776E3"/>
    <w:rsid w:val="007B7F9D"/>
    <w:rsid w:val="007C023B"/>
    <w:rsid w:val="00823F16"/>
    <w:rsid w:val="00833E27"/>
    <w:rsid w:val="0083524D"/>
    <w:rsid w:val="008A5D8A"/>
    <w:rsid w:val="008B039E"/>
    <w:rsid w:val="008B741E"/>
    <w:rsid w:val="008C12D9"/>
    <w:rsid w:val="008C14A7"/>
    <w:rsid w:val="008C6F29"/>
    <w:rsid w:val="008D6542"/>
    <w:rsid w:val="008E1BEF"/>
    <w:rsid w:val="008E225C"/>
    <w:rsid w:val="008F59F3"/>
    <w:rsid w:val="00924623"/>
    <w:rsid w:val="00936D20"/>
    <w:rsid w:val="009454FE"/>
    <w:rsid w:val="00951E58"/>
    <w:rsid w:val="00960E30"/>
    <w:rsid w:val="00964708"/>
    <w:rsid w:val="00974153"/>
    <w:rsid w:val="0097589B"/>
    <w:rsid w:val="0097668B"/>
    <w:rsid w:val="009A0394"/>
    <w:rsid w:val="009C6D73"/>
    <w:rsid w:val="009D079E"/>
    <w:rsid w:val="009E41B1"/>
    <w:rsid w:val="00A13C6F"/>
    <w:rsid w:val="00A21CEC"/>
    <w:rsid w:val="00A34B0F"/>
    <w:rsid w:val="00AE2C2E"/>
    <w:rsid w:val="00AE77E9"/>
    <w:rsid w:val="00AF1359"/>
    <w:rsid w:val="00B2409C"/>
    <w:rsid w:val="00B25E0F"/>
    <w:rsid w:val="00BA0618"/>
    <w:rsid w:val="00BA770E"/>
    <w:rsid w:val="00BC4AF9"/>
    <w:rsid w:val="00BD38BB"/>
    <w:rsid w:val="00BF3931"/>
    <w:rsid w:val="00C43E96"/>
    <w:rsid w:val="00C76C2D"/>
    <w:rsid w:val="00C84210"/>
    <w:rsid w:val="00C90B65"/>
    <w:rsid w:val="00CA6D45"/>
    <w:rsid w:val="00CC29B6"/>
    <w:rsid w:val="00CE1471"/>
    <w:rsid w:val="00CE3143"/>
    <w:rsid w:val="00CF2FE8"/>
    <w:rsid w:val="00D016B9"/>
    <w:rsid w:val="00D342B1"/>
    <w:rsid w:val="00D6008D"/>
    <w:rsid w:val="00D6517B"/>
    <w:rsid w:val="00D66D52"/>
    <w:rsid w:val="00DC04AD"/>
    <w:rsid w:val="00DD39F9"/>
    <w:rsid w:val="00DF3395"/>
    <w:rsid w:val="00E03DFC"/>
    <w:rsid w:val="00E074E7"/>
    <w:rsid w:val="00E21A41"/>
    <w:rsid w:val="00E24336"/>
    <w:rsid w:val="00E57C42"/>
    <w:rsid w:val="00E642FB"/>
    <w:rsid w:val="00E728DC"/>
    <w:rsid w:val="00E77F85"/>
    <w:rsid w:val="00E82E6B"/>
    <w:rsid w:val="00EA3915"/>
    <w:rsid w:val="00EB333C"/>
    <w:rsid w:val="00ED2941"/>
    <w:rsid w:val="00ED4F24"/>
    <w:rsid w:val="00EF4853"/>
    <w:rsid w:val="00F12BFD"/>
    <w:rsid w:val="00F44D30"/>
    <w:rsid w:val="00F62085"/>
    <w:rsid w:val="00F76F9A"/>
    <w:rsid w:val="00F9410A"/>
    <w:rsid w:val="00FB42C4"/>
    <w:rsid w:val="00FD2AAB"/>
    <w:rsid w:val="00FE12C8"/>
    <w:rsid w:val="00FF19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B1B51"/>
  <w15:chartTrackingRefBased/>
  <w15:docId w15:val="{5BF2B702-940B-4170-B46B-711FBB0C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542"/>
    <w:pPr>
      <w:spacing w:after="0" w:line="240" w:lineRule="auto"/>
      <w:jc w:val="left"/>
    </w:pPr>
    <w:rPr>
      <w:rFonts w:ascii="Times New Roman" w:eastAsia="MS Mincho" w:hAnsi="Times New Roman" w:cs="Times New Roman"/>
      <w:kern w:val="0"/>
      <w:sz w:val="24"/>
      <w:szCs w:val="24"/>
      <w:lang w:val="de-DE" w:eastAsia="ja-JP"/>
    </w:rPr>
  </w:style>
  <w:style w:type="paragraph" w:styleId="1">
    <w:name w:val="heading 1"/>
    <w:basedOn w:val="a"/>
    <w:next w:val="a"/>
    <w:link w:val="1Char"/>
    <w:uiPriority w:val="9"/>
    <w:qFormat/>
    <w:rsid w:val="00A21CE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A21CE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A21CEC"/>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Char"/>
    <w:uiPriority w:val="9"/>
    <w:semiHidden/>
    <w:unhideWhenUsed/>
    <w:qFormat/>
    <w:rsid w:val="00A21CE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A21CE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A21CE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A21CE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A21CE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A21CE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21CEC"/>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A21CEC"/>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A21CEC"/>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A21CEC"/>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A21CEC"/>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A21CEC"/>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A21CEC"/>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A21CEC"/>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A21CEC"/>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A21CEC"/>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A21CE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21CE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A21CEC"/>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21CEC"/>
    <w:pPr>
      <w:spacing w:before="160"/>
      <w:jc w:val="center"/>
    </w:pPr>
    <w:rPr>
      <w:i/>
      <w:iCs/>
      <w:color w:val="404040" w:themeColor="text1" w:themeTint="BF"/>
    </w:rPr>
  </w:style>
  <w:style w:type="character" w:customStyle="1" w:styleId="Char1">
    <w:name w:val="인용 Char"/>
    <w:basedOn w:val="a0"/>
    <w:link w:val="a5"/>
    <w:uiPriority w:val="29"/>
    <w:rsid w:val="00A21CEC"/>
    <w:rPr>
      <w:i/>
      <w:iCs/>
      <w:color w:val="404040" w:themeColor="text1" w:themeTint="BF"/>
    </w:rPr>
  </w:style>
  <w:style w:type="paragraph" w:styleId="a6">
    <w:name w:val="List Paragraph"/>
    <w:basedOn w:val="a"/>
    <w:uiPriority w:val="34"/>
    <w:qFormat/>
    <w:rsid w:val="00A21CEC"/>
    <w:pPr>
      <w:ind w:left="720"/>
      <w:contextualSpacing/>
    </w:pPr>
  </w:style>
  <w:style w:type="character" w:styleId="a7">
    <w:name w:val="Intense Emphasis"/>
    <w:basedOn w:val="a0"/>
    <w:uiPriority w:val="21"/>
    <w:qFormat/>
    <w:rsid w:val="00A21CEC"/>
    <w:rPr>
      <w:i/>
      <w:iCs/>
      <w:color w:val="0F4761" w:themeColor="accent1" w:themeShade="BF"/>
    </w:rPr>
  </w:style>
  <w:style w:type="paragraph" w:styleId="a8">
    <w:name w:val="Intense Quote"/>
    <w:basedOn w:val="a"/>
    <w:next w:val="a"/>
    <w:link w:val="Char2"/>
    <w:uiPriority w:val="30"/>
    <w:qFormat/>
    <w:rsid w:val="00A21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A21CEC"/>
    <w:rPr>
      <w:i/>
      <w:iCs/>
      <w:color w:val="0F4761" w:themeColor="accent1" w:themeShade="BF"/>
    </w:rPr>
  </w:style>
  <w:style w:type="character" w:styleId="a9">
    <w:name w:val="Intense Reference"/>
    <w:basedOn w:val="a0"/>
    <w:uiPriority w:val="32"/>
    <w:qFormat/>
    <w:rsid w:val="00A21CEC"/>
    <w:rPr>
      <w:b/>
      <w:bCs/>
      <w:smallCaps/>
      <w:color w:val="0F4761" w:themeColor="accent1" w:themeShade="BF"/>
      <w:spacing w:val="5"/>
    </w:rPr>
  </w:style>
  <w:style w:type="paragraph" w:styleId="aa">
    <w:name w:val="header"/>
    <w:basedOn w:val="a"/>
    <w:link w:val="Char3"/>
    <w:uiPriority w:val="99"/>
    <w:unhideWhenUsed/>
    <w:rsid w:val="008F59F3"/>
    <w:pPr>
      <w:tabs>
        <w:tab w:val="center" w:pos="4513"/>
        <w:tab w:val="right" w:pos="9026"/>
      </w:tabs>
      <w:snapToGrid w:val="0"/>
    </w:pPr>
  </w:style>
  <w:style w:type="character" w:customStyle="1" w:styleId="Char3">
    <w:name w:val="머리글 Char"/>
    <w:basedOn w:val="a0"/>
    <w:link w:val="aa"/>
    <w:uiPriority w:val="99"/>
    <w:rsid w:val="008F59F3"/>
  </w:style>
  <w:style w:type="paragraph" w:styleId="ab">
    <w:name w:val="footer"/>
    <w:basedOn w:val="a"/>
    <w:link w:val="Char4"/>
    <w:uiPriority w:val="99"/>
    <w:unhideWhenUsed/>
    <w:rsid w:val="008F59F3"/>
    <w:pPr>
      <w:tabs>
        <w:tab w:val="center" w:pos="4513"/>
        <w:tab w:val="right" w:pos="9026"/>
      </w:tabs>
      <w:snapToGrid w:val="0"/>
    </w:pPr>
  </w:style>
  <w:style w:type="character" w:customStyle="1" w:styleId="Char4">
    <w:name w:val="바닥글 Char"/>
    <w:basedOn w:val="a0"/>
    <w:link w:val="ab"/>
    <w:uiPriority w:val="99"/>
    <w:rsid w:val="008F59F3"/>
  </w:style>
  <w:style w:type="paragraph" w:customStyle="1" w:styleId="History">
    <w:name w:val="History"/>
    <w:basedOn w:val="a"/>
    <w:rsid w:val="008F59F3"/>
    <w:pPr>
      <w:spacing w:before="230" w:after="460" w:line="180" w:lineRule="exact"/>
      <w:jc w:val="right"/>
    </w:pPr>
    <w:rPr>
      <w:rFonts w:ascii="Arial" w:hAnsi="Arial"/>
      <w:sz w:val="14"/>
      <w:szCs w:val="16"/>
    </w:rPr>
  </w:style>
  <w:style w:type="paragraph" w:customStyle="1" w:styleId="References">
    <w:name w:val="References"/>
    <w:basedOn w:val="a"/>
    <w:rsid w:val="008F59F3"/>
    <w:pPr>
      <w:spacing w:line="200" w:lineRule="exact"/>
      <w:ind w:left="425" w:hanging="425"/>
      <w:jc w:val="both"/>
    </w:pPr>
    <w:rPr>
      <w:sz w:val="15"/>
      <w:szCs w:val="14"/>
      <w:lang w:val="en-GB"/>
    </w:rPr>
  </w:style>
  <w:style w:type="paragraph" w:customStyle="1" w:styleId="HExperimentalSection">
    <w:name w:val="HExperimental_Section"/>
    <w:basedOn w:val="a"/>
    <w:rsid w:val="008F59F3"/>
    <w:pPr>
      <w:spacing w:before="460" w:after="230" w:line="230" w:lineRule="atLeast"/>
    </w:pPr>
    <w:rPr>
      <w:i/>
      <w:szCs w:val="20"/>
    </w:rPr>
  </w:style>
  <w:style w:type="paragraph" w:customStyle="1" w:styleId="ExperimentalSection">
    <w:name w:val="ExperimentalSection"/>
    <w:basedOn w:val="a"/>
    <w:rsid w:val="008F59F3"/>
    <w:pPr>
      <w:spacing w:after="240" w:line="200" w:lineRule="exact"/>
      <w:ind w:firstLine="170"/>
      <w:jc w:val="both"/>
    </w:pPr>
    <w:rPr>
      <w:sz w:val="16"/>
      <w:szCs w:val="14"/>
      <w:lang w:val="en-GB"/>
    </w:rPr>
  </w:style>
  <w:style w:type="paragraph" w:customStyle="1" w:styleId="FNB">
    <w:name w:val="FNB"/>
    <w:basedOn w:val="a"/>
    <w:link w:val="FNBChar"/>
    <w:rsid w:val="008F59F3"/>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8F59F3"/>
    <w:rPr>
      <w:rFonts w:ascii="Times" w:eastAsia="MS Mincho" w:hAnsi="Times" w:cs="Times New Roman"/>
      <w:kern w:val="0"/>
      <w:sz w:val="14"/>
      <w:szCs w:val="3276"/>
      <w:lang w:val="en-GB" w:eastAsia="de-DE"/>
    </w:rPr>
  </w:style>
  <w:style w:type="paragraph" w:customStyle="1" w:styleId="Ack">
    <w:name w:val="Ack"/>
    <w:basedOn w:val="a"/>
    <w:rsid w:val="008F59F3"/>
  </w:style>
  <w:style w:type="paragraph" w:customStyle="1" w:styleId="TableCaption">
    <w:name w:val="TableCaption"/>
    <w:basedOn w:val="a"/>
    <w:rsid w:val="008F59F3"/>
    <w:pPr>
      <w:spacing w:after="120" w:line="190" w:lineRule="exact"/>
      <w:jc w:val="both"/>
    </w:pPr>
    <w:rPr>
      <w:rFonts w:ascii="Arial" w:hAnsi="Arial"/>
      <w:sz w:val="16"/>
      <w:szCs w:val="14"/>
      <w:lang w:val="en-GB"/>
    </w:rPr>
  </w:style>
  <w:style w:type="paragraph" w:customStyle="1" w:styleId="TableHead">
    <w:name w:val="TableHead"/>
    <w:basedOn w:val="TableCaption"/>
    <w:rsid w:val="008F59F3"/>
  </w:style>
  <w:style w:type="paragraph" w:customStyle="1" w:styleId="TableBody">
    <w:name w:val="TableBody"/>
    <w:basedOn w:val="TableHead"/>
    <w:rsid w:val="008F59F3"/>
  </w:style>
  <w:style w:type="paragraph" w:customStyle="1" w:styleId="TableFoot">
    <w:name w:val="TableFoot"/>
    <w:basedOn w:val="TableBody"/>
    <w:rsid w:val="008F59F3"/>
    <w:pPr>
      <w:pBdr>
        <w:top w:val="single" w:sz="4" w:space="4" w:color="FFFFFF"/>
        <w:left w:val="single" w:sz="4" w:space="4" w:color="FFFFFF"/>
        <w:bottom w:val="single" w:sz="4" w:space="4" w:color="FFFFFF"/>
        <w:right w:val="single" w:sz="4" w:space="4" w:color="FFFFFF"/>
      </w:pBdr>
      <w:spacing w:before="60" w:after="60"/>
    </w:pPr>
  </w:style>
  <w:style w:type="paragraph" w:customStyle="1" w:styleId="SchemeCaption">
    <w:name w:val="SchemeCaption"/>
    <w:basedOn w:val="a"/>
    <w:rsid w:val="008F59F3"/>
    <w:pPr>
      <w:spacing w:before="230" w:after="460" w:line="190" w:lineRule="exact"/>
      <w:jc w:val="both"/>
    </w:pPr>
    <w:rPr>
      <w:rFonts w:ascii="Arial" w:hAnsi="Arial"/>
      <w:sz w:val="16"/>
      <w:szCs w:val="14"/>
      <w:lang w:val="en-GB"/>
    </w:rPr>
  </w:style>
  <w:style w:type="paragraph" w:styleId="ac">
    <w:name w:val="footnote text"/>
    <w:basedOn w:val="a"/>
    <w:link w:val="Char5"/>
    <w:semiHidden/>
    <w:rsid w:val="008F59F3"/>
    <w:pPr>
      <w:keepLines/>
      <w:widowControl w:val="0"/>
      <w:jc w:val="both"/>
    </w:pPr>
    <w:rPr>
      <w:rFonts w:eastAsia="Times New Roman"/>
      <w:sz w:val="20"/>
      <w:szCs w:val="20"/>
      <w:lang w:val="en-GB" w:eastAsia="ro-RO"/>
    </w:rPr>
  </w:style>
  <w:style w:type="character" w:customStyle="1" w:styleId="Char5">
    <w:name w:val="각주 텍스트 Char"/>
    <w:basedOn w:val="a0"/>
    <w:link w:val="ac"/>
    <w:semiHidden/>
    <w:rsid w:val="008F59F3"/>
    <w:rPr>
      <w:rFonts w:ascii="Times New Roman" w:eastAsia="Times New Roman" w:hAnsi="Times New Roman" w:cs="Times New Roman"/>
      <w:kern w:val="0"/>
      <w:szCs w:val="20"/>
      <w:lang w:val="en-GB" w:eastAsia="ro-RO"/>
    </w:rPr>
  </w:style>
  <w:style w:type="paragraph" w:customStyle="1" w:styleId="STOE">
    <w:name w:val="STOE"/>
    <w:basedOn w:val="a"/>
    <w:link w:val="STOEChar1"/>
    <w:rsid w:val="008F59F3"/>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8F59F3"/>
    <w:rPr>
      <w:rFonts w:ascii="Times" w:eastAsia="MS Mincho" w:hAnsi="Times" w:cs="Times New Roman"/>
      <w:kern w:val="0"/>
      <w:sz w:val="18"/>
      <w:szCs w:val="3276"/>
      <w:lang w:val="en-GB" w:eastAsia="de-DE"/>
    </w:rPr>
  </w:style>
  <w:style w:type="paragraph" w:styleId="ad">
    <w:name w:val="Balloon Text"/>
    <w:basedOn w:val="a"/>
    <w:link w:val="Char6"/>
    <w:uiPriority w:val="99"/>
    <w:semiHidden/>
    <w:rsid w:val="008F59F3"/>
    <w:rPr>
      <w:rFonts w:ascii="Tahoma" w:hAnsi="Tahoma" w:cs="Tahoma"/>
      <w:sz w:val="16"/>
      <w:szCs w:val="16"/>
    </w:rPr>
  </w:style>
  <w:style w:type="character" w:customStyle="1" w:styleId="Char6">
    <w:name w:val="풍선 도움말 텍스트 Char"/>
    <w:basedOn w:val="a0"/>
    <w:link w:val="ad"/>
    <w:uiPriority w:val="99"/>
    <w:semiHidden/>
    <w:rsid w:val="008F59F3"/>
    <w:rPr>
      <w:rFonts w:ascii="Tahoma" w:eastAsia="MS Mincho" w:hAnsi="Tahoma" w:cs="Tahoma"/>
      <w:kern w:val="0"/>
      <w:sz w:val="16"/>
      <w:szCs w:val="16"/>
      <w:lang w:val="de-DE" w:eastAsia="ja-JP"/>
    </w:rPr>
  </w:style>
  <w:style w:type="paragraph" w:customStyle="1" w:styleId="Title1">
    <w:name w:val="Title1"/>
    <w:basedOn w:val="a"/>
    <w:rsid w:val="008F59F3"/>
    <w:rPr>
      <w:b/>
      <w:lang w:val="en-US"/>
    </w:rPr>
  </w:style>
  <w:style w:type="paragraph" w:customStyle="1" w:styleId="AuthorsFull">
    <w:name w:val="Authors Full"/>
    <w:basedOn w:val="a"/>
    <w:rsid w:val="008F59F3"/>
    <w:rPr>
      <w:i/>
      <w:lang w:val="en-US"/>
    </w:rPr>
  </w:style>
  <w:style w:type="paragraph" w:customStyle="1" w:styleId="dedication">
    <w:name w:val="dedication"/>
    <w:basedOn w:val="a"/>
    <w:rsid w:val="008F59F3"/>
    <w:rPr>
      <w:i/>
      <w:lang w:val="en-US"/>
    </w:rPr>
  </w:style>
  <w:style w:type="paragraph" w:customStyle="1" w:styleId="Addresses">
    <w:name w:val="Addresses"/>
    <w:basedOn w:val="a"/>
    <w:rsid w:val="008F59F3"/>
    <w:rPr>
      <w:lang w:val="en-US"/>
    </w:rPr>
  </w:style>
  <w:style w:type="paragraph" w:customStyle="1" w:styleId="Acknowledgements">
    <w:name w:val="Acknowledgements"/>
    <w:basedOn w:val="a"/>
    <w:rsid w:val="008F59F3"/>
    <w:rPr>
      <w:lang w:val="en-US"/>
    </w:rPr>
  </w:style>
  <w:style w:type="paragraph" w:customStyle="1" w:styleId="Abstract">
    <w:name w:val="Abstract"/>
    <w:basedOn w:val="a"/>
    <w:autoRedefine/>
    <w:rsid w:val="008F59F3"/>
    <w:pPr>
      <w:spacing w:line="360" w:lineRule="auto"/>
      <w:jc w:val="both"/>
    </w:pPr>
    <w:rPr>
      <w:lang w:val="en-US"/>
    </w:rPr>
  </w:style>
  <w:style w:type="paragraph" w:customStyle="1" w:styleId="Head1">
    <w:name w:val="Head 1"/>
    <w:basedOn w:val="a"/>
    <w:autoRedefine/>
    <w:rsid w:val="008F59F3"/>
    <w:pPr>
      <w:spacing w:line="360" w:lineRule="auto"/>
    </w:pPr>
    <w:rPr>
      <w:b/>
      <w:lang w:val="en-US"/>
    </w:rPr>
  </w:style>
  <w:style w:type="paragraph" w:customStyle="1" w:styleId="Head2">
    <w:name w:val="Head 2"/>
    <w:basedOn w:val="a"/>
    <w:autoRedefine/>
    <w:rsid w:val="008F59F3"/>
    <w:pPr>
      <w:spacing w:line="360" w:lineRule="auto"/>
    </w:pPr>
    <w:rPr>
      <w:i/>
      <w:lang w:val="en-US"/>
    </w:rPr>
  </w:style>
  <w:style w:type="paragraph" w:customStyle="1" w:styleId="dates">
    <w:name w:val="dates"/>
    <w:basedOn w:val="a"/>
    <w:rsid w:val="008F59F3"/>
    <w:pPr>
      <w:jc w:val="right"/>
    </w:pPr>
    <w:rPr>
      <w:lang w:val="en-US"/>
    </w:rPr>
  </w:style>
  <w:style w:type="paragraph" w:customStyle="1" w:styleId="Literature">
    <w:name w:val="Literature"/>
    <w:basedOn w:val="a"/>
    <w:rsid w:val="008F59F3"/>
    <w:pPr>
      <w:spacing w:line="480" w:lineRule="auto"/>
    </w:pPr>
  </w:style>
  <w:style w:type="paragraph" w:customStyle="1" w:styleId="Legend">
    <w:name w:val="Legend"/>
    <w:basedOn w:val="a"/>
    <w:rsid w:val="008F59F3"/>
    <w:rPr>
      <w:lang w:val="en-US"/>
    </w:rPr>
  </w:style>
  <w:style w:type="paragraph" w:customStyle="1" w:styleId="MainText">
    <w:name w:val="Main Text"/>
    <w:basedOn w:val="a"/>
    <w:link w:val="MainTextChar"/>
    <w:rsid w:val="008F59F3"/>
    <w:pPr>
      <w:spacing w:line="480" w:lineRule="auto"/>
    </w:pPr>
    <w:rPr>
      <w:lang w:val="en-US"/>
    </w:rPr>
  </w:style>
  <w:style w:type="paragraph" w:customStyle="1" w:styleId="Tableofcontents">
    <w:name w:val="Table of contents"/>
    <w:basedOn w:val="a"/>
    <w:autoRedefine/>
    <w:rsid w:val="008F59F3"/>
    <w:rPr>
      <w:lang w:val="en-US"/>
    </w:rPr>
  </w:style>
  <w:style w:type="paragraph" w:customStyle="1" w:styleId="ExperimentalText">
    <w:name w:val="Experimental Text"/>
    <w:basedOn w:val="a"/>
    <w:link w:val="ExperimentalTextChar"/>
    <w:rsid w:val="008F59F3"/>
    <w:pPr>
      <w:spacing w:line="480" w:lineRule="auto"/>
    </w:pPr>
    <w:rPr>
      <w:lang w:val="en-US"/>
    </w:rPr>
  </w:style>
  <w:style w:type="character" w:customStyle="1" w:styleId="ExperimentalTextChar">
    <w:name w:val="Experimental Text Char"/>
    <w:link w:val="ExperimentalText"/>
    <w:rsid w:val="008F59F3"/>
    <w:rPr>
      <w:rFonts w:ascii="Times New Roman" w:eastAsia="MS Mincho" w:hAnsi="Times New Roman" w:cs="Times New Roman"/>
      <w:kern w:val="0"/>
      <w:sz w:val="24"/>
      <w:szCs w:val="24"/>
      <w:lang w:eastAsia="ja-JP"/>
    </w:rPr>
  </w:style>
  <w:style w:type="character" w:customStyle="1" w:styleId="MainTextChar">
    <w:name w:val="Main Text Char"/>
    <w:link w:val="MainText"/>
    <w:rsid w:val="008F59F3"/>
    <w:rPr>
      <w:rFonts w:ascii="Times New Roman" w:eastAsia="MS Mincho" w:hAnsi="Times New Roman" w:cs="Times New Roman"/>
      <w:kern w:val="0"/>
      <w:sz w:val="24"/>
      <w:szCs w:val="24"/>
      <w:lang w:eastAsia="ja-JP"/>
    </w:rPr>
  </w:style>
  <w:style w:type="paragraph" w:customStyle="1" w:styleId="Title2">
    <w:name w:val="Title2"/>
    <w:basedOn w:val="a"/>
    <w:rsid w:val="008F59F3"/>
    <w:rPr>
      <w:b/>
      <w:lang w:val="en-US"/>
    </w:rPr>
  </w:style>
  <w:style w:type="paragraph" w:customStyle="1" w:styleId="Dedication0">
    <w:name w:val="Dedication"/>
    <w:basedOn w:val="a"/>
    <w:autoRedefine/>
    <w:rsid w:val="008F59F3"/>
    <w:rPr>
      <w:lang w:val="en-US"/>
    </w:rPr>
  </w:style>
  <w:style w:type="paragraph" w:customStyle="1" w:styleId="Maintext0">
    <w:name w:val="Main text"/>
    <w:basedOn w:val="a"/>
    <w:link w:val="MaintextChar0"/>
    <w:autoRedefine/>
    <w:rsid w:val="00974153"/>
    <w:pPr>
      <w:spacing w:line="360" w:lineRule="auto"/>
    </w:pPr>
    <w:rPr>
      <w:rFonts w:eastAsiaTheme="minorEastAsia"/>
      <w:b/>
      <w:bCs/>
      <w:lang w:val="en-US" w:eastAsia="ko-KR"/>
    </w:rPr>
  </w:style>
  <w:style w:type="character" w:customStyle="1" w:styleId="MaintextChar0">
    <w:name w:val="Main text Char"/>
    <w:link w:val="Maintext0"/>
    <w:rsid w:val="00974153"/>
    <w:rPr>
      <w:rFonts w:ascii="Times New Roman" w:hAnsi="Times New Roman" w:cs="Times New Roman"/>
      <w:b/>
      <w:bCs/>
      <w:kern w:val="0"/>
      <w:sz w:val="24"/>
      <w:szCs w:val="24"/>
    </w:rPr>
  </w:style>
  <w:style w:type="paragraph" w:customStyle="1" w:styleId="Biography">
    <w:name w:val="Biography"/>
    <w:basedOn w:val="a"/>
    <w:autoRedefine/>
    <w:rsid w:val="008F59F3"/>
    <w:rPr>
      <w:i/>
      <w:lang w:val="en-US"/>
    </w:rPr>
  </w:style>
  <w:style w:type="character" w:styleId="ae">
    <w:name w:val="annotation reference"/>
    <w:uiPriority w:val="99"/>
    <w:semiHidden/>
    <w:unhideWhenUsed/>
    <w:rsid w:val="008F59F3"/>
    <w:rPr>
      <w:sz w:val="16"/>
      <w:szCs w:val="16"/>
    </w:rPr>
  </w:style>
  <w:style w:type="paragraph" w:styleId="af">
    <w:name w:val="annotation text"/>
    <w:basedOn w:val="a"/>
    <w:link w:val="Char7"/>
    <w:uiPriority w:val="99"/>
    <w:unhideWhenUsed/>
    <w:rsid w:val="008F59F3"/>
    <w:rPr>
      <w:sz w:val="20"/>
      <w:szCs w:val="20"/>
      <w:lang w:val="x-none"/>
    </w:rPr>
  </w:style>
  <w:style w:type="character" w:customStyle="1" w:styleId="Char7">
    <w:name w:val="메모 텍스트 Char"/>
    <w:basedOn w:val="a0"/>
    <w:link w:val="af"/>
    <w:uiPriority w:val="99"/>
    <w:rsid w:val="008F59F3"/>
    <w:rPr>
      <w:rFonts w:ascii="Times New Roman" w:eastAsia="MS Mincho" w:hAnsi="Times New Roman" w:cs="Times New Roman"/>
      <w:kern w:val="0"/>
      <w:szCs w:val="20"/>
      <w:lang w:val="x-none" w:eastAsia="ja-JP"/>
    </w:rPr>
  </w:style>
  <w:style w:type="paragraph" w:styleId="af0">
    <w:name w:val="annotation subject"/>
    <w:basedOn w:val="af"/>
    <w:next w:val="af"/>
    <w:link w:val="Char8"/>
    <w:uiPriority w:val="99"/>
    <w:semiHidden/>
    <w:unhideWhenUsed/>
    <w:rsid w:val="008F59F3"/>
    <w:rPr>
      <w:b/>
      <w:bCs/>
    </w:rPr>
  </w:style>
  <w:style w:type="character" w:customStyle="1" w:styleId="Char8">
    <w:name w:val="메모 주제 Char"/>
    <w:basedOn w:val="Char7"/>
    <w:link w:val="af0"/>
    <w:uiPriority w:val="99"/>
    <w:semiHidden/>
    <w:rsid w:val="008F59F3"/>
    <w:rPr>
      <w:rFonts w:ascii="Times New Roman" w:eastAsia="MS Mincho" w:hAnsi="Times New Roman" w:cs="Times New Roman"/>
      <w:b/>
      <w:bCs/>
      <w:kern w:val="0"/>
      <w:szCs w:val="20"/>
      <w:lang w:val="x-none" w:eastAsia="ja-JP"/>
    </w:rPr>
  </w:style>
  <w:style w:type="paragraph" w:customStyle="1" w:styleId="BATitle">
    <w:name w:val="BA_Title"/>
    <w:basedOn w:val="a"/>
    <w:next w:val="a"/>
    <w:rsid w:val="008F59F3"/>
    <w:pPr>
      <w:spacing w:before="720" w:after="360" w:line="480" w:lineRule="auto"/>
      <w:jc w:val="center"/>
    </w:pPr>
    <w:rPr>
      <w:rFonts w:eastAsiaTheme="minorEastAsia"/>
      <w:sz w:val="44"/>
      <w:szCs w:val="20"/>
      <w:lang w:val="en-US" w:eastAsia="en-US"/>
    </w:rPr>
  </w:style>
  <w:style w:type="paragraph" w:customStyle="1" w:styleId="BGKeywords">
    <w:name w:val="BG_Keywords"/>
    <w:basedOn w:val="a"/>
    <w:rsid w:val="008F59F3"/>
    <w:pPr>
      <w:spacing w:after="200" w:line="480" w:lineRule="auto"/>
      <w:jc w:val="both"/>
    </w:pPr>
    <w:rPr>
      <w:rFonts w:ascii="Times" w:eastAsiaTheme="minorEastAsia" w:hAnsi="Times"/>
      <w:szCs w:val="20"/>
      <w:lang w:val="en-US" w:eastAsia="en-US"/>
    </w:rPr>
  </w:style>
  <w:style w:type="paragraph" w:customStyle="1" w:styleId="BBAuthorName">
    <w:name w:val="BB_Author_Name"/>
    <w:basedOn w:val="a"/>
    <w:next w:val="a"/>
    <w:rsid w:val="008F59F3"/>
    <w:pPr>
      <w:spacing w:after="240" w:line="480" w:lineRule="auto"/>
      <w:jc w:val="center"/>
    </w:pPr>
    <w:rPr>
      <w:rFonts w:ascii="Times" w:eastAsiaTheme="minorEastAsia" w:hAnsi="Times"/>
      <w:i/>
      <w:szCs w:val="20"/>
      <w:lang w:val="en-US" w:eastAsia="en-US"/>
    </w:rPr>
  </w:style>
  <w:style w:type="paragraph" w:customStyle="1" w:styleId="BIEmailAddress">
    <w:name w:val="BI_Email_Address"/>
    <w:basedOn w:val="a"/>
    <w:next w:val="AIReceivedDate"/>
    <w:rsid w:val="008F59F3"/>
    <w:pPr>
      <w:spacing w:after="200" w:line="480" w:lineRule="auto"/>
      <w:jc w:val="both"/>
    </w:pPr>
    <w:rPr>
      <w:rFonts w:ascii="Times" w:eastAsiaTheme="minorEastAsia" w:hAnsi="Times"/>
      <w:szCs w:val="20"/>
      <w:lang w:val="en-US" w:eastAsia="en-US"/>
    </w:rPr>
  </w:style>
  <w:style w:type="paragraph" w:customStyle="1" w:styleId="AIReceivedDate">
    <w:name w:val="AI_Received_Date"/>
    <w:basedOn w:val="a"/>
    <w:next w:val="BDAbstract"/>
    <w:rsid w:val="008F59F3"/>
    <w:pPr>
      <w:spacing w:after="240" w:line="480" w:lineRule="auto"/>
      <w:jc w:val="both"/>
    </w:pPr>
    <w:rPr>
      <w:rFonts w:ascii="Times" w:eastAsiaTheme="minorEastAsia" w:hAnsi="Times"/>
      <w:b/>
      <w:szCs w:val="20"/>
      <w:lang w:val="en-US" w:eastAsia="en-US"/>
    </w:rPr>
  </w:style>
  <w:style w:type="paragraph" w:customStyle="1" w:styleId="BDAbstract">
    <w:name w:val="BD_Abstract"/>
    <w:basedOn w:val="a"/>
    <w:next w:val="a"/>
    <w:rsid w:val="008F59F3"/>
    <w:pPr>
      <w:spacing w:before="360" w:after="360" w:line="480" w:lineRule="auto"/>
      <w:jc w:val="both"/>
    </w:pPr>
    <w:rPr>
      <w:rFonts w:ascii="Times" w:eastAsiaTheme="minorEastAsia" w:hAnsi="Times"/>
      <w:szCs w:val="20"/>
      <w:lang w:val="en-US" w:eastAsia="en-US"/>
    </w:rPr>
  </w:style>
  <w:style w:type="paragraph" w:customStyle="1" w:styleId="FACorrespondingAuthorFootnote">
    <w:name w:val="FA_Corresponding_Author_Footnote"/>
    <w:basedOn w:val="a"/>
    <w:next w:val="a"/>
    <w:rsid w:val="008F59F3"/>
    <w:pPr>
      <w:spacing w:after="200" w:line="480" w:lineRule="auto"/>
      <w:jc w:val="both"/>
    </w:pPr>
    <w:rPr>
      <w:rFonts w:ascii="Times" w:eastAsiaTheme="minorEastAsia" w:hAnsi="Times"/>
      <w:szCs w:val="20"/>
      <w:lang w:val="en-US" w:eastAsia="en-US"/>
    </w:rPr>
  </w:style>
  <w:style w:type="character" w:styleId="af1">
    <w:name w:val="Hyperlink"/>
    <w:uiPriority w:val="99"/>
    <w:rsid w:val="008F59F3"/>
    <w:rPr>
      <w:color w:val="0000FF"/>
      <w:u w:val="single"/>
    </w:rPr>
  </w:style>
  <w:style w:type="paragraph" w:customStyle="1" w:styleId="VBChartTitle">
    <w:name w:val="VB_Chart_Title"/>
    <w:basedOn w:val="a"/>
    <w:next w:val="a"/>
    <w:rsid w:val="008F59F3"/>
    <w:pPr>
      <w:spacing w:after="200" w:line="480" w:lineRule="auto"/>
      <w:jc w:val="both"/>
    </w:pPr>
    <w:rPr>
      <w:rFonts w:ascii="Times" w:eastAsiaTheme="minorEastAsia" w:hAnsi="Times"/>
      <w:szCs w:val="20"/>
      <w:lang w:val="en-US" w:eastAsia="en-US"/>
    </w:rPr>
  </w:style>
  <w:style w:type="character" w:styleId="af2">
    <w:name w:val="Unresolved Mention"/>
    <w:basedOn w:val="a0"/>
    <w:uiPriority w:val="99"/>
    <w:semiHidden/>
    <w:unhideWhenUsed/>
    <w:rsid w:val="008F59F3"/>
    <w:rPr>
      <w:color w:val="605E5C"/>
      <w:shd w:val="clear" w:color="auto" w:fill="E1DFDD"/>
    </w:rPr>
  </w:style>
  <w:style w:type="paragraph" w:styleId="af3">
    <w:name w:val="Revision"/>
    <w:hidden/>
    <w:uiPriority w:val="99"/>
    <w:semiHidden/>
    <w:rsid w:val="008F59F3"/>
    <w:pPr>
      <w:spacing w:after="0" w:line="240" w:lineRule="auto"/>
      <w:jc w:val="left"/>
    </w:pPr>
    <w:rPr>
      <w:rFonts w:ascii="Times New Roman" w:eastAsia="MS Mincho" w:hAnsi="Times New Roman" w:cs="Times New Roman"/>
      <w:kern w:val="0"/>
      <w:sz w:val="24"/>
      <w:szCs w:val="24"/>
      <w:lang w:val="de-DE" w:eastAsia="ja-JP"/>
    </w:rPr>
  </w:style>
  <w:style w:type="table" w:styleId="af4">
    <w:name w:val="Table Grid"/>
    <w:basedOn w:val="a1"/>
    <w:uiPriority w:val="39"/>
    <w:rsid w:val="008F5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html">
    <w:name w:val="texhtml"/>
    <w:basedOn w:val="a0"/>
    <w:rsid w:val="008F59F3"/>
  </w:style>
  <w:style w:type="character" w:styleId="af5">
    <w:name w:val="Placeholder Text"/>
    <w:basedOn w:val="a0"/>
    <w:uiPriority w:val="99"/>
    <w:semiHidden/>
    <w:rsid w:val="008F59F3"/>
    <w:rPr>
      <w:color w:val="808080"/>
    </w:rPr>
  </w:style>
  <w:style w:type="paragraph" w:customStyle="1" w:styleId="Referencesandnotes">
    <w:name w:val="References and notes"/>
    <w:basedOn w:val="a"/>
    <w:rsid w:val="008F59F3"/>
    <w:pPr>
      <w:spacing w:before="120"/>
      <w:ind w:left="720" w:hanging="720"/>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younghoon.kim@kookmin.ac.k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hyperlink" Target="mailto:mjko@hanyang.ac.kr" TargetMode="External"/><Relationship Id="rId3"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6DFC4-1FD5-4105-AFF6-BC1D977A9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41</Pages>
  <Words>3477</Words>
  <Characters>19822</Characters>
  <Application>Microsoft Office Word</Application>
  <DocSecurity>0</DocSecurity>
  <Lines>165</Lines>
  <Paragraphs>46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KimJigeon</dc:creator>
  <cp:keywords/>
  <dc:description/>
  <cp:lastModifiedBy>KimJigeon</cp:lastModifiedBy>
  <cp:revision>65</cp:revision>
  <dcterms:created xsi:type="dcterms:W3CDTF">2024-03-21T02:23:00Z</dcterms:created>
  <dcterms:modified xsi:type="dcterms:W3CDTF">2024-09-02T11:50:00Z</dcterms:modified>
</cp:coreProperties>
</file>