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9C" w:rsidRDefault="00B0644E" w:rsidP="00C15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6E3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49C" w:rsidRPr="006E349C">
        <w:rPr>
          <w:rFonts w:ascii="Times New Roman" w:hAnsi="Times New Roman" w:cs="Times New Roman"/>
          <w:sz w:val="24"/>
          <w:szCs w:val="24"/>
        </w:rPr>
        <w:t>Characteristics of the participants in the intervention and control groups</w:t>
      </w:r>
    </w:p>
    <w:tbl>
      <w:tblPr>
        <w:tblStyle w:val="TableGrid"/>
        <w:tblW w:w="10013" w:type="dxa"/>
        <w:tblInd w:w="-270" w:type="dxa"/>
        <w:tblLook w:val="04A0" w:firstRow="1" w:lastRow="0" w:firstColumn="1" w:lastColumn="0" w:noHBand="0" w:noVBand="1"/>
      </w:tblPr>
      <w:tblGrid>
        <w:gridCol w:w="2339"/>
        <w:gridCol w:w="1080"/>
        <w:gridCol w:w="1530"/>
        <w:gridCol w:w="1080"/>
        <w:gridCol w:w="1529"/>
        <w:gridCol w:w="810"/>
        <w:gridCol w:w="934"/>
        <w:gridCol w:w="711"/>
      </w:tblGrid>
      <w:tr w:rsidR="006E349C" w:rsidRPr="00B44CDE" w:rsidTr="000060DB">
        <w:trPr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Characteristic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Intervention group</w:t>
            </w: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(N = 23)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Control group</w:t>
            </w: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(N = 23)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/>
                <w:i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i/>
                <w:iCs/>
                <w:szCs w:val="22"/>
              </w:rPr>
              <w:t>t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χ2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p</w:t>
            </w:r>
          </w:p>
        </w:tc>
      </w:tr>
      <w:tr w:rsidR="006E349C" w:rsidRPr="00B44CDE" w:rsidTr="000060DB">
        <w:trPr>
          <w:tblHeader/>
        </w:trPr>
        <w:tc>
          <w:tcPr>
            <w:tcW w:w="2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%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Parents</w:t>
            </w:r>
          </w:p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Age (years)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i/>
                <w:iCs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 xml:space="preserve">M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= 32.65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8.77,</w:t>
            </w:r>
            <w:r w:rsidR="00B44CDE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range 22-52)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 xml:space="preserve">M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= 30.13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8.07, range 19-50)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-1.015</w:t>
            </w: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.251</w:t>
            </w: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Education</w:t>
            </w:r>
          </w:p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  <w:cs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&lt; Bachelor Degrees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</w:t>
            </w: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82.6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78.3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  <w:cs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.138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</w:t>
            </w: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710</w:t>
            </w: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sym w:font="Symbol" w:char="F0B3"/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Bachelor Degrees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21.7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rPr>
          <w:trHeight w:val="278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Occupation</w:t>
            </w: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Government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>8.7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.352</w:t>
            </w:r>
            <w:r w:rsidRPr="00B44CDE">
              <w:rPr>
                <w:rFonts w:ascii="TimesNewRomanPSMT" w:eastAsia="TimesNewRomanPSMT" w:hAnsi="TimesNewRomanPSMT" w:cs="TimesNewRomanPSMT" w:hint="eastAsia"/>
                <w:szCs w:val="22"/>
                <w:vertAlign w:val="superscript"/>
              </w:rPr>
              <w:t>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.385</w:t>
            </w: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Private company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34.8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Own business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8E026D" w:rsidP="00465D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465D3D">
              <w:rPr>
                <w:rFonts w:ascii="Times New Roman" w:eastAsia="TimesNewRomanPSMT" w:hAnsi="Times New Roman" w:cs="Times New Roman"/>
                <w:szCs w:val="22"/>
              </w:rPr>
              <w:t>E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mployee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43.5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8E026D" w:rsidP="00465D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465D3D">
              <w:rPr>
                <w:rFonts w:ascii="Times New Roman" w:eastAsia="TimesNewRomanPSMT" w:hAnsi="Times New Roman" w:cs="Times New Roman"/>
                <w:szCs w:val="22"/>
              </w:rPr>
              <w:t>H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ousewife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 xml:space="preserve">Parents’ living </w:t>
            </w:r>
            <w:r w:rsidR="008E026D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s</w:t>
            </w: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tatus</w:t>
            </w:r>
          </w:p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Cohabitated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87.0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87.0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.223</w:t>
            </w:r>
            <w:r w:rsidRPr="00B44CDE">
              <w:rPr>
                <w:rFonts w:ascii="TimesNewRomanPSMT" w:eastAsia="TimesNewRomanPSMT" w:hAnsi="TimesNewRomanPSMT" w:cs="TimesNewRomanPSMT" w:hint="eastAsia"/>
                <w:szCs w:val="22"/>
                <w:vertAlign w:val="superscript"/>
              </w:rPr>
              <w:t>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.353</w:t>
            </w: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Cs w:val="22"/>
              </w:rPr>
              <w:t xml:space="preserve"> Separated/d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ivorced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Single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8E026D" w:rsidRPr="00B44CDE" w:rsidTr="000060DB"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 xml:space="preserve">Relationship with </w:t>
            </w:r>
            <w:r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c</w:t>
            </w: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hildren</w:t>
            </w:r>
          </w:p>
          <w:p w:rsidR="008E026D" w:rsidRPr="00B44CDE" w:rsidRDefault="008E026D" w:rsidP="008E026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  Father</w:t>
            </w:r>
            <w:r>
              <w:rPr>
                <w:rFonts w:ascii="Times New Roman" w:eastAsia="TimesNewRomanPSMT" w:hAnsi="Times New Roman" w:cs="Times New Roman"/>
                <w:szCs w:val="22"/>
              </w:rPr>
              <w:t xml:space="preserve">                                   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17.4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26.1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.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475</w:t>
            </w:r>
            <w:r w:rsidRPr="00B44CDE">
              <w:rPr>
                <w:rFonts w:ascii="TimesNewRomanPSMT" w:eastAsia="TimesNewRomanPSMT" w:hAnsi="TimesNewRomanPSMT" w:cs="TimesNewRomanPSMT" w:hint="eastAsia"/>
                <w:szCs w:val="22"/>
                <w:vertAlign w:val="superscript"/>
              </w:rPr>
              <w:t>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26D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.722</w:t>
            </w: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  Mother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73.9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b/>
                <w:bCs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>Child</w:t>
            </w:r>
            <w:r w:rsidR="00B80D17">
              <w:rPr>
                <w:rFonts w:ascii="Times New Roman" w:eastAsia="TimesNewRomanPSMT" w:hAnsi="Times New Roman" w:cs="Times New Roman"/>
                <w:b/>
                <w:bCs/>
                <w:szCs w:val="22"/>
              </w:rPr>
              <w:t xml:space="preserve"> gender</w:t>
            </w: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  Boy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47.8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47.8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1.000</w:t>
            </w:r>
            <w:r w:rsidRPr="00B44CDE">
              <w:rPr>
                <w:rFonts w:ascii="TimesNewRomanPSMT" w:eastAsia="TimesNewRomanPSMT" w:hAnsi="TimesNewRomanPSMT" w:cs="TimesNewRomanPSMT" w:hint="eastAsia"/>
                <w:szCs w:val="22"/>
                <w:vertAlign w:val="superscript"/>
              </w:rPr>
              <w:t>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1.000</w:t>
            </w:r>
          </w:p>
        </w:tc>
      </w:tr>
      <w:tr w:rsidR="006E349C" w:rsidRPr="00B44CDE" w:rsidTr="000060DB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  Girl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52.2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52.2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B80D17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Age (months)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 xml:space="preserve">M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= 45.87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10.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>70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,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range 24-60)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 xml:space="preserve">M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= 51.17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8.98, range 32-60)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1.821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.741</w:t>
            </w:r>
          </w:p>
        </w:tc>
      </w:tr>
      <w:tr w:rsidR="006E349C" w:rsidRPr="00B44CDE" w:rsidTr="000060DB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26D" w:rsidRDefault="006E349C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Duration of treatment 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</w:p>
          <w:p w:rsidR="006E349C" w:rsidRPr="00B44CDE" w:rsidRDefault="008E026D" w:rsidP="00B80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Cs w:val="22"/>
              </w:rPr>
            </w:pPr>
            <w:r>
              <w:rPr>
                <w:rFonts w:ascii="Times New Roman" w:eastAsia="TimesNewRomanPSMT" w:hAnsi="Times New Roman" w:cs="Times New Roman"/>
                <w:szCs w:val="22"/>
              </w:rPr>
              <w:t xml:space="preserve">  </w:t>
            </w:r>
            <w:r w:rsidR="006E349C" w:rsidRPr="00B44CDE">
              <w:rPr>
                <w:rFonts w:ascii="Times New Roman" w:eastAsia="TimesNewRomanPSMT" w:hAnsi="Times New Roman" w:cs="Times New Roman"/>
                <w:szCs w:val="22"/>
              </w:rPr>
              <w:t>(months)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M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31.61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10.13,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range 18-60)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M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28.48 </w:t>
            </w:r>
          </w:p>
          <w:p w:rsidR="006E349C" w:rsidRPr="00B44CDE" w:rsidRDefault="006E349C" w:rsidP="008E0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</w:rPr>
              <w:t>(</w:t>
            </w:r>
            <w:r w:rsidRPr="00B44CDE">
              <w:rPr>
                <w:rFonts w:ascii="Times New Roman" w:eastAsia="TimesNewRomanPSMT" w:hAnsi="Times New Roman" w:cs="Times New Roman"/>
                <w:i/>
                <w:iCs/>
                <w:szCs w:val="22"/>
              </w:rPr>
              <w:t>SD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 xml:space="preserve"> = 7.6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>3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,</w:t>
            </w:r>
            <w:r w:rsidR="008E026D">
              <w:rPr>
                <w:rFonts w:ascii="Times New Roman" w:eastAsia="TimesNewRomanPSMT" w:hAnsi="Times New Roman" w:cs="Times New Roman"/>
                <w:szCs w:val="22"/>
              </w:rPr>
              <w:t xml:space="preserve"> </w:t>
            </w:r>
            <w:r w:rsidRPr="00B44CDE">
              <w:rPr>
                <w:rFonts w:ascii="Times New Roman" w:eastAsia="TimesNewRomanPSMT" w:hAnsi="Times New Roman" w:cs="Times New Roman"/>
                <w:szCs w:val="22"/>
              </w:rPr>
              <w:t>range 12-36)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-1.184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49C" w:rsidRPr="00B44CDE" w:rsidRDefault="006E349C" w:rsidP="00B80D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szCs w:val="22"/>
              </w:rPr>
            </w:pPr>
            <w:r w:rsidRPr="00B44CDE">
              <w:rPr>
                <w:rFonts w:ascii="Times New Roman" w:eastAsia="TimesNewRomanPSMT" w:hAnsi="Times New Roman" w:cs="Times New Roman"/>
                <w:szCs w:val="22"/>
                <w:cs/>
              </w:rPr>
              <w:t>.385</w:t>
            </w:r>
          </w:p>
        </w:tc>
      </w:tr>
    </w:tbl>
    <w:p w:rsidR="006E349C" w:rsidRPr="00B44CDE" w:rsidRDefault="006E349C" w:rsidP="006E34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44CDE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B44CDE">
        <w:rPr>
          <w:rFonts w:ascii="Times New Roman" w:hAnsi="Times New Roman" w:cs="Times New Roman"/>
          <w:sz w:val="20"/>
          <w:szCs w:val="20"/>
        </w:rPr>
        <w:t xml:space="preserve"> = Independent t-test</w:t>
      </w:r>
      <w:r w:rsidR="00B44CDE">
        <w:rPr>
          <w:rFonts w:ascii="Times New Roman" w:hAnsi="Times New Roman" w:cs="Times New Roman"/>
          <w:sz w:val="20"/>
          <w:szCs w:val="20"/>
        </w:rPr>
        <w:t xml:space="preserve">, </w:t>
      </w:r>
      <w:r w:rsidRPr="00B44CDE">
        <w:rPr>
          <w:rFonts w:ascii="Times New Roman" w:eastAsia="TimesNewRomanPSMT" w:hAnsi="Times New Roman" w:cs="Times New Roman"/>
          <w:sz w:val="20"/>
          <w:szCs w:val="20"/>
        </w:rPr>
        <w:t>χ2 = Chi-squared</w:t>
      </w:r>
      <w:r w:rsidR="00B44CDE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r w:rsidRPr="00B44CDE">
        <w:rPr>
          <w:rFonts w:ascii="TimesNewRomanPSMT" w:eastAsia="TimesNewRomanPSMT" w:cs="TimesNewRomanPSMT" w:hint="eastAsia"/>
          <w:sz w:val="20"/>
          <w:szCs w:val="20"/>
        </w:rPr>
        <w:t>†</w:t>
      </w:r>
      <w:r w:rsidRPr="00B44CDE">
        <w:rPr>
          <w:rFonts w:ascii="Times New Roman" w:eastAsia="TimesNewRomanPSMT" w:hAnsi="Times New Roman" w:cs="Times New Roman"/>
          <w:sz w:val="20"/>
          <w:szCs w:val="20"/>
        </w:rPr>
        <w:t xml:space="preserve"> = Fisher’s Exact test </w:t>
      </w:r>
    </w:p>
    <w:p w:rsidR="006E349C" w:rsidRDefault="006E349C" w:rsidP="00C15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026D" w:rsidRDefault="008E026D" w:rsidP="00C15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7A7" w:rsidRDefault="00B347A7" w:rsidP="00C15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187" w:rsidRPr="00A222BC" w:rsidRDefault="00B74187" w:rsidP="000060DB">
      <w:pPr>
        <w:spacing w:after="0" w:line="480" w:lineRule="auto"/>
        <w:rPr>
          <w:rFonts w:ascii="Times New Roman" w:hAnsi="Times New Roman" w:cs="Times New Roman"/>
          <w:sz w:val="24"/>
          <w:szCs w:val="32"/>
        </w:rPr>
      </w:pPr>
      <w:r w:rsidRPr="002026A1">
        <w:rPr>
          <w:rFonts w:ascii="Times New Roman" w:hAnsi="Times New Roman" w:cs="Times New Roman"/>
          <w:b/>
          <w:bCs/>
          <w:sz w:val="24"/>
          <w:szCs w:val="32"/>
        </w:rPr>
        <w:lastRenderedPageBreak/>
        <w:t>Table 2</w:t>
      </w:r>
      <w:r w:rsidRPr="00F4674E">
        <w:rPr>
          <w:rFonts w:ascii="Times New Roman" w:hAnsi="Times New Roman" w:cs="Times New Roman"/>
          <w:sz w:val="24"/>
          <w:szCs w:val="32"/>
        </w:rPr>
        <w:t xml:space="preserve"> Means and standard deviations of the study outcomes for the intervention and the control group among three time measures</w:t>
      </w:r>
    </w:p>
    <w:tbl>
      <w:tblPr>
        <w:tblStyle w:val="TableGrid"/>
        <w:tblW w:w="9535" w:type="dxa"/>
        <w:tblInd w:w="-2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991"/>
        <w:gridCol w:w="1083"/>
        <w:gridCol w:w="1406"/>
        <w:gridCol w:w="1080"/>
        <w:gridCol w:w="1536"/>
        <w:gridCol w:w="1164"/>
      </w:tblGrid>
      <w:tr w:rsidR="005140DD" w:rsidRPr="00753EE1" w:rsidTr="00C304E3">
        <w:trPr>
          <w:tblHeader/>
        </w:trPr>
        <w:tc>
          <w:tcPr>
            <w:tcW w:w="2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04E3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bottom w:val="nil"/>
            </w:tcBorders>
          </w:tcPr>
          <w:p w:rsidR="00C304E3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23)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Control </w:t>
            </w: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5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 23)</w:t>
            </w:r>
          </w:p>
        </w:tc>
      </w:tr>
      <w:tr w:rsidR="00C304E3" w:rsidRPr="00753EE1" w:rsidTr="000060DB">
        <w:trPr>
          <w:tblHeader/>
        </w:trPr>
        <w:tc>
          <w:tcPr>
            <w:tcW w:w="2275" w:type="dxa"/>
            <w:vMerge/>
            <w:tcBorders>
              <w:top w:val="nil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nil"/>
              <w:bottom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C304E3" w:rsidRPr="000060DB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304E3" w:rsidRPr="000060DB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304E3" w:rsidRPr="000060DB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C304E3" w:rsidRPr="000060DB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SD</w:t>
            </w:r>
          </w:p>
        </w:tc>
      </w:tr>
      <w:tr w:rsidR="00C304E3" w:rsidRPr="00753EE1" w:rsidTr="000060DB">
        <w:tc>
          <w:tcPr>
            <w:tcW w:w="2275" w:type="dxa"/>
            <w:tcBorders>
              <w:top w:val="single" w:sz="4" w:space="0" w:color="auto"/>
            </w:tcBorders>
          </w:tcPr>
          <w:p w:rsidR="00C304E3" w:rsidRPr="00B80D17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sz w:val="24"/>
                <w:szCs w:val="24"/>
              </w:rPr>
              <w:t xml:space="preserve">Family management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304E3" w:rsidRPr="00753EE1" w:rsidDel="00B80D17" w:rsidRDefault="0071349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C304E3" w:rsidRPr="00753EE1" w:rsidDel="00B80D17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175.22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304E3" w:rsidRPr="00753EE1" w:rsidDel="00B80D17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178.26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C304E3" w:rsidRPr="00753EE1" w:rsidTr="000060DB">
        <w:tc>
          <w:tcPr>
            <w:tcW w:w="2275" w:type="dxa"/>
          </w:tcPr>
          <w:p w:rsidR="00C304E3" w:rsidRPr="00B80D17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C304E3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177.22</w:t>
            </w:r>
          </w:p>
        </w:tc>
        <w:tc>
          <w:tcPr>
            <w:tcW w:w="1080" w:type="dxa"/>
          </w:tcPr>
          <w:p w:rsidR="00C304E3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36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177.87</w:t>
            </w:r>
          </w:p>
        </w:tc>
        <w:tc>
          <w:tcPr>
            <w:tcW w:w="1164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12.53</w:t>
            </w:r>
          </w:p>
        </w:tc>
      </w:tr>
      <w:tr w:rsidR="00C304E3" w:rsidRPr="00753EE1" w:rsidTr="000060DB">
        <w:tc>
          <w:tcPr>
            <w:tcW w:w="2275" w:type="dxa"/>
          </w:tcPr>
          <w:p w:rsidR="00C304E3" w:rsidRPr="00B80D17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C304E3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188.61</w:t>
            </w:r>
          </w:p>
        </w:tc>
        <w:tc>
          <w:tcPr>
            <w:tcW w:w="1080" w:type="dxa"/>
          </w:tcPr>
          <w:p w:rsidR="00C304E3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9.51</w:t>
            </w:r>
          </w:p>
        </w:tc>
        <w:tc>
          <w:tcPr>
            <w:tcW w:w="1536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179.00</w:t>
            </w:r>
          </w:p>
        </w:tc>
        <w:tc>
          <w:tcPr>
            <w:tcW w:w="1164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</w:tr>
      <w:tr w:rsidR="005140DD" w:rsidRPr="00753EE1" w:rsidTr="00C304E3">
        <w:tc>
          <w:tcPr>
            <w:tcW w:w="2275" w:type="dxa"/>
          </w:tcPr>
          <w:p w:rsidR="005140DD" w:rsidRPr="00B80D17" w:rsidRDefault="005140DD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quality of life</w:t>
            </w:r>
          </w:p>
        </w:tc>
        <w:tc>
          <w:tcPr>
            <w:tcW w:w="991" w:type="dxa"/>
          </w:tcPr>
          <w:p w:rsidR="005140DD" w:rsidRDefault="0071349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97.65</w:t>
            </w:r>
          </w:p>
        </w:tc>
        <w:tc>
          <w:tcPr>
            <w:tcW w:w="1080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6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100.70</w:t>
            </w:r>
          </w:p>
        </w:tc>
        <w:tc>
          <w:tcPr>
            <w:tcW w:w="1164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16.70</w:t>
            </w:r>
          </w:p>
        </w:tc>
      </w:tr>
      <w:tr w:rsidR="005140DD" w:rsidRPr="00753EE1" w:rsidTr="00C304E3">
        <w:tc>
          <w:tcPr>
            <w:tcW w:w="2275" w:type="dxa"/>
          </w:tcPr>
          <w:p w:rsidR="005140DD" w:rsidRPr="00B80D17" w:rsidRDefault="005140DD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92.30</w:t>
            </w:r>
          </w:p>
        </w:tc>
        <w:tc>
          <w:tcPr>
            <w:tcW w:w="1080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1536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99.35</w:t>
            </w:r>
          </w:p>
        </w:tc>
        <w:tc>
          <w:tcPr>
            <w:tcW w:w="1164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16.81</w:t>
            </w:r>
          </w:p>
        </w:tc>
      </w:tr>
      <w:tr w:rsidR="005140DD" w:rsidRPr="00753EE1" w:rsidTr="00C304E3">
        <w:tc>
          <w:tcPr>
            <w:tcW w:w="2275" w:type="dxa"/>
          </w:tcPr>
          <w:p w:rsidR="005140DD" w:rsidRPr="00B80D17" w:rsidRDefault="005140DD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103.30</w:t>
            </w:r>
          </w:p>
        </w:tc>
        <w:tc>
          <w:tcPr>
            <w:tcW w:w="1080" w:type="dxa"/>
          </w:tcPr>
          <w:p w:rsidR="005140DD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  <w:tc>
          <w:tcPr>
            <w:tcW w:w="1536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99.30</w:t>
            </w:r>
          </w:p>
        </w:tc>
        <w:tc>
          <w:tcPr>
            <w:tcW w:w="1164" w:type="dxa"/>
          </w:tcPr>
          <w:p w:rsidR="005140DD" w:rsidRPr="00753EE1" w:rsidRDefault="005140DD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</w:tr>
      <w:tr w:rsidR="00C304E3" w:rsidRPr="00753EE1" w:rsidTr="000060DB">
        <w:tc>
          <w:tcPr>
            <w:tcW w:w="2275" w:type="dxa"/>
          </w:tcPr>
          <w:p w:rsidR="00C304E3" w:rsidRPr="00B80D17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DB">
              <w:rPr>
                <w:rFonts w:ascii="Times New Roman" w:hAnsi="Times New Roman" w:cs="Times New Roman"/>
                <w:sz w:val="24"/>
                <w:szCs w:val="24"/>
              </w:rPr>
              <w:t xml:space="preserve">Child quality of life </w:t>
            </w:r>
          </w:p>
        </w:tc>
        <w:tc>
          <w:tcPr>
            <w:tcW w:w="991" w:type="dxa"/>
          </w:tcPr>
          <w:p w:rsidR="00C304E3" w:rsidRPr="00753EE1" w:rsidDel="00B80D17" w:rsidRDefault="0071349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C304E3" w:rsidRPr="00753EE1" w:rsidDel="00B80D17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68.52</w:t>
            </w:r>
          </w:p>
        </w:tc>
        <w:tc>
          <w:tcPr>
            <w:tcW w:w="1080" w:type="dxa"/>
          </w:tcPr>
          <w:p w:rsidR="00C304E3" w:rsidRPr="00753EE1" w:rsidDel="00B80D17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18.46</w:t>
            </w:r>
          </w:p>
        </w:tc>
        <w:tc>
          <w:tcPr>
            <w:tcW w:w="1536" w:type="dxa"/>
          </w:tcPr>
          <w:p w:rsidR="00C304E3" w:rsidRPr="00753EE1" w:rsidRDefault="000905EF" w:rsidP="000905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69.26</w:t>
            </w:r>
          </w:p>
        </w:tc>
        <w:tc>
          <w:tcPr>
            <w:tcW w:w="1164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15.62</w:t>
            </w:r>
          </w:p>
        </w:tc>
      </w:tr>
      <w:tr w:rsidR="00C304E3" w:rsidRPr="00753EE1" w:rsidTr="000060DB">
        <w:tc>
          <w:tcPr>
            <w:tcW w:w="2275" w:type="dxa"/>
          </w:tcPr>
          <w:p w:rsidR="00C304E3" w:rsidRPr="00753EE1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62.48</w:t>
            </w:r>
          </w:p>
        </w:tc>
        <w:tc>
          <w:tcPr>
            <w:tcW w:w="1080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15.47</w:t>
            </w:r>
          </w:p>
        </w:tc>
        <w:tc>
          <w:tcPr>
            <w:tcW w:w="1536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164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</w:tr>
      <w:tr w:rsidR="00C304E3" w:rsidRPr="00753EE1" w:rsidTr="000060DB">
        <w:tc>
          <w:tcPr>
            <w:tcW w:w="2275" w:type="dxa"/>
          </w:tcPr>
          <w:p w:rsidR="00C304E3" w:rsidRPr="00753EE1" w:rsidRDefault="00C304E3" w:rsidP="000060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:rsidR="00C304E3" w:rsidRPr="00753EE1" w:rsidRDefault="00C304E3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78.30</w:t>
            </w:r>
          </w:p>
        </w:tc>
        <w:tc>
          <w:tcPr>
            <w:tcW w:w="1080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  <w:tc>
          <w:tcPr>
            <w:tcW w:w="1536" w:type="dxa"/>
          </w:tcPr>
          <w:p w:rsidR="00C304E3" w:rsidRPr="00753EE1" w:rsidRDefault="000905EF" w:rsidP="000060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69.57</w:t>
            </w:r>
          </w:p>
        </w:tc>
        <w:tc>
          <w:tcPr>
            <w:tcW w:w="1164" w:type="dxa"/>
          </w:tcPr>
          <w:p w:rsidR="00C304E3" w:rsidRPr="00753EE1" w:rsidRDefault="00C304E3" w:rsidP="000905E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905E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74187" w:rsidRPr="00B74187" w:rsidRDefault="00B74187" w:rsidP="000060DB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32"/>
        </w:rPr>
      </w:pPr>
    </w:p>
    <w:p w:rsidR="00B74187" w:rsidRDefault="00B74187" w:rsidP="000060DB">
      <w:pPr>
        <w:spacing w:after="0" w:line="48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0060DB">
      <w:pPr>
        <w:spacing w:after="0" w:line="48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B60C1F" w:rsidRDefault="00B60C1F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2D71FE" w:rsidRPr="003A29F8" w:rsidRDefault="002D71FE" w:rsidP="002D71FE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  <w:r w:rsidRPr="002026A1">
        <w:rPr>
          <w:rFonts w:ascii="Times New Roman" w:hAnsi="Times New Roman" w:cs="Times New Roman"/>
          <w:b/>
          <w:bCs/>
          <w:sz w:val="24"/>
          <w:szCs w:val="32"/>
        </w:rPr>
        <w:lastRenderedPageBreak/>
        <w:t xml:space="preserve">Table </w:t>
      </w:r>
      <w:r w:rsidR="00B74187" w:rsidRPr="002026A1">
        <w:rPr>
          <w:rFonts w:ascii="Times New Roman" w:hAnsi="Times New Roman" w:cs="Times New Roman"/>
          <w:b/>
          <w:bCs/>
          <w:sz w:val="24"/>
          <w:szCs w:val="32"/>
        </w:rPr>
        <w:t>3</w:t>
      </w:r>
      <w:r w:rsidRPr="003A29F8">
        <w:rPr>
          <w:rFonts w:ascii="Times New Roman" w:hAnsi="Times New Roman" w:cs="Times New Roman"/>
          <w:sz w:val="24"/>
          <w:szCs w:val="32"/>
        </w:rPr>
        <w:t xml:space="preserve"> </w:t>
      </w:r>
      <w:r w:rsidR="00B74187" w:rsidRPr="003A29F8">
        <w:rPr>
          <w:rFonts w:ascii="Times New Roman" w:hAnsi="Times New Roman" w:cs="Times New Roman"/>
          <w:sz w:val="24"/>
          <w:szCs w:val="32"/>
        </w:rPr>
        <w:t>Two-way r</w:t>
      </w:r>
      <w:r w:rsidRPr="003A29F8">
        <w:rPr>
          <w:rFonts w:ascii="Times New Roman" w:hAnsi="Times New Roman" w:cs="Times New Roman"/>
          <w:sz w:val="24"/>
          <w:szCs w:val="32"/>
        </w:rPr>
        <w:t>epeated measures ANOVA</w:t>
      </w:r>
      <w:r w:rsidR="00B74187" w:rsidRPr="003A29F8">
        <w:rPr>
          <w:rFonts w:ascii="Times New Roman" w:hAnsi="Times New Roman" w:cs="Times New Roman"/>
          <w:sz w:val="24"/>
          <w:szCs w:val="32"/>
        </w:rPr>
        <w:t>s</w:t>
      </w:r>
      <w:r w:rsidRPr="003A29F8">
        <w:rPr>
          <w:rFonts w:ascii="Times New Roman" w:hAnsi="Times New Roman" w:cs="Times New Roman"/>
          <w:sz w:val="24"/>
          <w:szCs w:val="32"/>
        </w:rPr>
        <w:t xml:space="preserve"> of total score of family management, family quality of life and </w:t>
      </w:r>
      <w:r w:rsidRPr="003A29F8">
        <w:rPr>
          <w:rFonts w:ascii="Times New Roman" w:hAnsi="Times New Roman" w:cs="Times New Roman"/>
          <w:sz w:val="24"/>
          <w:szCs w:val="24"/>
        </w:rPr>
        <w:t>child quality of life</w:t>
      </w:r>
      <w:r w:rsidRPr="003A29F8">
        <w:rPr>
          <w:rFonts w:ascii="Times New Roman" w:hAnsi="Times New Roman" w:cs="Times New Roman"/>
          <w:sz w:val="24"/>
          <w:szCs w:val="32"/>
        </w:rPr>
        <w:t>.</w:t>
      </w:r>
    </w:p>
    <w:tbl>
      <w:tblPr>
        <w:tblStyle w:val="TableGrid"/>
        <w:tblW w:w="9810" w:type="dxa"/>
        <w:tblInd w:w="-2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1288"/>
        <w:gridCol w:w="1288"/>
        <w:gridCol w:w="1288"/>
        <w:gridCol w:w="1030"/>
        <w:gridCol w:w="1288"/>
        <w:gridCol w:w="1052"/>
      </w:tblGrid>
      <w:tr w:rsidR="002D71FE" w:rsidRPr="00135FDE" w:rsidTr="000060DB">
        <w:trPr>
          <w:tblHeader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SS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3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D71FE" w:rsidRPr="00135FDE" w:rsidRDefault="002D71FE" w:rsidP="00B80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η2</w:t>
            </w:r>
            <w:r w:rsidRPr="00135F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2D71FE" w:rsidRPr="00135FDE" w:rsidTr="000060DB">
        <w:tc>
          <w:tcPr>
            <w:tcW w:w="2576" w:type="dxa"/>
            <w:tcBorders>
              <w:top w:val="single" w:sz="4" w:space="0" w:color="auto"/>
            </w:tcBorders>
          </w:tcPr>
          <w:p w:rsidR="002D71FE" w:rsidRPr="00333EB6" w:rsidRDefault="002D71FE" w:rsidP="00B80D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management</w:t>
            </w:r>
          </w:p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Between subject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Group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134.03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134.03</w:t>
            </w:r>
          </w:p>
        </w:tc>
        <w:tc>
          <w:tcPr>
            <w:tcW w:w="1030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.427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.517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13804.52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313.74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Within subject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</w:t>
            </w:r>
          </w:p>
        </w:tc>
        <w:tc>
          <w:tcPr>
            <w:tcW w:w="1288" w:type="dxa"/>
          </w:tcPr>
          <w:p w:rsidR="002D71FE" w:rsidRPr="009B19EF" w:rsidRDefault="002D71FE" w:rsidP="00B80D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1376.36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288" w:type="dxa"/>
          </w:tcPr>
          <w:p w:rsidR="002D71FE" w:rsidRPr="009B19EF" w:rsidRDefault="002D71FE" w:rsidP="00B80D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943.32</w:t>
            </w:r>
          </w:p>
        </w:tc>
        <w:tc>
          <w:tcPr>
            <w:tcW w:w="1030" w:type="dxa"/>
          </w:tcPr>
          <w:p w:rsidR="002D71FE" w:rsidRPr="00232A2D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2D">
              <w:rPr>
                <w:rFonts w:ascii="Times New Roman" w:hAnsi="Times New Roman" w:cs="Times New Roman"/>
                <w:sz w:val="24"/>
                <w:szCs w:val="24"/>
                <w:cs/>
              </w:rPr>
              <w:t>17.393</w:t>
            </w:r>
          </w:p>
        </w:tc>
        <w:tc>
          <w:tcPr>
            <w:tcW w:w="1288" w:type="dxa"/>
          </w:tcPr>
          <w:p w:rsidR="002D71FE" w:rsidRPr="00135FDE" w:rsidRDefault="007134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.283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Time* Group</w:t>
            </w:r>
          </w:p>
        </w:tc>
        <w:tc>
          <w:tcPr>
            <w:tcW w:w="1288" w:type="dxa"/>
          </w:tcPr>
          <w:p w:rsidR="002D71FE" w:rsidRPr="009B19EF" w:rsidRDefault="002D71FE" w:rsidP="00B80D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1039.15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288" w:type="dxa"/>
          </w:tcPr>
          <w:p w:rsidR="002D71FE" w:rsidRPr="009B19EF" w:rsidRDefault="002D71FE" w:rsidP="00B80D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712.20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13.13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.230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 time</w:t>
            </w:r>
          </w:p>
        </w:tc>
        <w:tc>
          <w:tcPr>
            <w:tcW w:w="1288" w:type="dxa"/>
          </w:tcPr>
          <w:p w:rsidR="002D71FE" w:rsidRPr="009B19EF" w:rsidRDefault="002D71FE" w:rsidP="00B80D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3481.83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64.19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54.24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CB40E8" w:rsidRDefault="002D71FE" w:rsidP="00B80D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E8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Family quality of life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Between subject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142.03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142.03  </w:t>
            </w:r>
          </w:p>
        </w:tc>
        <w:tc>
          <w:tcPr>
            <w:tcW w:w="1030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626  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05  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25945.88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589.68  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Within subject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63EB6">
              <w:rPr>
                <w:rFonts w:ascii="Times New Roman" w:hAnsi="Times New Roman" w:cs="Times New Roman"/>
                <w:sz w:val="24"/>
                <w:szCs w:val="24"/>
                <w:cs/>
              </w:rPr>
              <w:t>701.623</w:t>
            </w:r>
            <w:r w:rsidRPr="00063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412.13  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6.57  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.00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D71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Time* 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63EB6">
              <w:rPr>
                <w:rFonts w:ascii="Times New Roman" w:hAnsi="Times New Roman" w:cs="Times New Roman"/>
                <w:sz w:val="24"/>
                <w:szCs w:val="24"/>
                <w:cs/>
              </w:rPr>
              <w:t>719.014</w:t>
            </w:r>
            <w:r w:rsidRPr="00063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 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422.35  </w:t>
            </w:r>
          </w:p>
        </w:tc>
        <w:tc>
          <w:tcPr>
            <w:tcW w:w="1030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6.73  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.00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 xml:space="preserve">133  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63EB6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4702.029 </w:t>
            </w:r>
            <w:r w:rsidRPr="0006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74.91  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62.77  </w:t>
            </w: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3851D0" w:rsidRDefault="002D71FE" w:rsidP="00B80D1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 quality of life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Between subject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Group</w:t>
            </w:r>
          </w:p>
        </w:tc>
        <w:tc>
          <w:tcPr>
            <w:tcW w:w="1288" w:type="dxa"/>
          </w:tcPr>
          <w:p w:rsidR="002D71FE" w:rsidRPr="00063EB6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30" w:type="dxa"/>
          </w:tcPr>
          <w:p w:rsidR="002D71F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28484.58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647.38</w:t>
            </w: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>Within subject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1376.36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665.92</w:t>
            </w: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11.73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Time* Group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1039.15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810.28</w:t>
            </w: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14.27</w:t>
            </w:r>
          </w:p>
        </w:tc>
        <w:tc>
          <w:tcPr>
            <w:tcW w:w="1288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r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2D71FE" w:rsidRPr="00135FDE" w:rsidRDefault="0071349F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1FE" w:rsidRPr="00135FDE"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 w:rsidR="002D71F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D71FE" w:rsidRPr="00135FDE" w:rsidTr="000060DB">
        <w:tc>
          <w:tcPr>
            <w:tcW w:w="2576" w:type="dxa"/>
          </w:tcPr>
          <w:p w:rsidR="002D71FE" w:rsidRPr="00135FDE" w:rsidRDefault="002D71FE" w:rsidP="00B80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DE">
              <w:rPr>
                <w:rFonts w:ascii="Times New Roman" w:hAnsi="Times New Roman" w:cs="Times New Roman"/>
                <w:sz w:val="24"/>
                <w:szCs w:val="24"/>
              </w:rPr>
              <w:t xml:space="preserve">   Error time</w:t>
            </w:r>
          </w:p>
        </w:tc>
        <w:tc>
          <w:tcPr>
            <w:tcW w:w="1288" w:type="dxa"/>
          </w:tcPr>
          <w:p w:rsidR="002D71FE" w:rsidRPr="00063EB6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3481.83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88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56.77</w:t>
            </w:r>
          </w:p>
        </w:tc>
        <w:tc>
          <w:tcPr>
            <w:tcW w:w="1030" w:type="dxa"/>
          </w:tcPr>
          <w:p w:rsidR="002D71F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52" w:type="dxa"/>
          </w:tcPr>
          <w:p w:rsidR="002D71FE" w:rsidRPr="00135FDE" w:rsidRDefault="002D71FE" w:rsidP="00B80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</w:tbl>
    <w:p w:rsidR="00AA205B" w:rsidRPr="00AA205B" w:rsidRDefault="002D71FE" w:rsidP="00AA205B">
      <w:pPr>
        <w:spacing w:after="0" w:line="360" w:lineRule="auto"/>
        <w:rPr>
          <w:rFonts w:ascii="Times New Roman" w:hAnsi="Times New Roman" w:cs="Times New Roman"/>
        </w:rPr>
      </w:pPr>
      <w:r w:rsidRPr="00AA205B">
        <w:rPr>
          <w:rFonts w:ascii="Times New Roman" w:hAnsi="Times New Roman" w:cs="Times New Roman"/>
        </w:rPr>
        <w:t>η2</w:t>
      </w:r>
      <w:r w:rsidRPr="00AA205B">
        <w:rPr>
          <w:rFonts w:ascii="Times New Roman" w:hAnsi="Times New Roman" w:cs="Times New Roman"/>
          <w:i/>
          <w:iCs/>
        </w:rPr>
        <w:t>p</w:t>
      </w:r>
      <w:r w:rsidRPr="00AA205B">
        <w:rPr>
          <w:rFonts w:ascii="Times New Roman" w:hAnsi="Times New Roman" w:cs="Times New Roman"/>
        </w:rPr>
        <w:t xml:space="preserve"> = Partial Eta Squared</w:t>
      </w:r>
    </w:p>
    <w:p w:rsid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AA205B" w:rsidRPr="00AA205B" w:rsidRDefault="00AA205B" w:rsidP="00AA205B">
      <w:pPr>
        <w:spacing w:after="0" w:line="360" w:lineRule="auto"/>
        <w:rPr>
          <w:rFonts w:ascii="Times New Roman" w:hAnsi="Times New Roman" w:cs="Times New Roman"/>
          <w:sz w:val="24"/>
          <w:szCs w:val="32"/>
        </w:rPr>
      </w:pPr>
    </w:p>
    <w:p w:rsidR="00C1555E" w:rsidRPr="008C57CC" w:rsidRDefault="00C1555E" w:rsidP="008C57CC">
      <w:pPr>
        <w:rPr>
          <w:rFonts w:ascii="Times New Roman" w:hAnsi="Times New Roman" w:cs="Times New Roman"/>
        </w:rPr>
      </w:pPr>
    </w:p>
    <w:sectPr w:rsidR="00C1555E" w:rsidRPr="008C57CC" w:rsidSect="00D010D9"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PSMT">
    <w:altName w:val="MS Gothic"/>
    <w:charset w:val="80"/>
    <w:family w:val="auto"/>
    <w:pitch w:val="default"/>
    <w:sig w:usb0="00002A87" w:usb1="08070000" w:usb2="00000010" w:usb3="00000000" w:csb0="0002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31"/>
    <w:rsid w:val="000060DB"/>
    <w:rsid w:val="00020809"/>
    <w:rsid w:val="000429C8"/>
    <w:rsid w:val="00053A79"/>
    <w:rsid w:val="000905EF"/>
    <w:rsid w:val="00095A57"/>
    <w:rsid w:val="001242EE"/>
    <w:rsid w:val="00153472"/>
    <w:rsid w:val="00155051"/>
    <w:rsid w:val="00160535"/>
    <w:rsid w:val="002026A1"/>
    <w:rsid w:val="0023706D"/>
    <w:rsid w:val="00250331"/>
    <w:rsid w:val="002908ED"/>
    <w:rsid w:val="002A7007"/>
    <w:rsid w:val="002B3313"/>
    <w:rsid w:val="002B66BD"/>
    <w:rsid w:val="002D71FE"/>
    <w:rsid w:val="002E16B5"/>
    <w:rsid w:val="0030222A"/>
    <w:rsid w:val="00391384"/>
    <w:rsid w:val="003A29F8"/>
    <w:rsid w:val="00404E75"/>
    <w:rsid w:val="00416B69"/>
    <w:rsid w:val="00434890"/>
    <w:rsid w:val="00454D81"/>
    <w:rsid w:val="0046217D"/>
    <w:rsid w:val="00465D3D"/>
    <w:rsid w:val="004C401D"/>
    <w:rsid w:val="004D1897"/>
    <w:rsid w:val="005140DD"/>
    <w:rsid w:val="00547BF1"/>
    <w:rsid w:val="0057781B"/>
    <w:rsid w:val="005A206D"/>
    <w:rsid w:val="00662217"/>
    <w:rsid w:val="006636B2"/>
    <w:rsid w:val="00694B19"/>
    <w:rsid w:val="006D2129"/>
    <w:rsid w:val="006E349C"/>
    <w:rsid w:val="0071349F"/>
    <w:rsid w:val="00722B77"/>
    <w:rsid w:val="00744791"/>
    <w:rsid w:val="0077029E"/>
    <w:rsid w:val="00783573"/>
    <w:rsid w:val="007C039F"/>
    <w:rsid w:val="00811104"/>
    <w:rsid w:val="00863C92"/>
    <w:rsid w:val="00891366"/>
    <w:rsid w:val="008A2E42"/>
    <w:rsid w:val="008C57CC"/>
    <w:rsid w:val="008D429F"/>
    <w:rsid w:val="008E026D"/>
    <w:rsid w:val="00906274"/>
    <w:rsid w:val="00945FF9"/>
    <w:rsid w:val="009475C4"/>
    <w:rsid w:val="00963C71"/>
    <w:rsid w:val="00987B14"/>
    <w:rsid w:val="009A74DE"/>
    <w:rsid w:val="009D2BD3"/>
    <w:rsid w:val="009E51A5"/>
    <w:rsid w:val="00A060BD"/>
    <w:rsid w:val="00A115B6"/>
    <w:rsid w:val="00A222BC"/>
    <w:rsid w:val="00A52C0A"/>
    <w:rsid w:val="00A76B84"/>
    <w:rsid w:val="00AA205B"/>
    <w:rsid w:val="00AD5E37"/>
    <w:rsid w:val="00AD6D9C"/>
    <w:rsid w:val="00AF3E5B"/>
    <w:rsid w:val="00B0644E"/>
    <w:rsid w:val="00B347A7"/>
    <w:rsid w:val="00B44CDE"/>
    <w:rsid w:val="00B60C1F"/>
    <w:rsid w:val="00B74187"/>
    <w:rsid w:val="00B80D17"/>
    <w:rsid w:val="00B82E02"/>
    <w:rsid w:val="00C1555E"/>
    <w:rsid w:val="00C304E3"/>
    <w:rsid w:val="00CE2FC4"/>
    <w:rsid w:val="00CE4566"/>
    <w:rsid w:val="00D010D9"/>
    <w:rsid w:val="00D03089"/>
    <w:rsid w:val="00D1425D"/>
    <w:rsid w:val="00D47767"/>
    <w:rsid w:val="00D52BCB"/>
    <w:rsid w:val="00D8716D"/>
    <w:rsid w:val="00DA515D"/>
    <w:rsid w:val="00DD4489"/>
    <w:rsid w:val="00DE1ED0"/>
    <w:rsid w:val="00E31474"/>
    <w:rsid w:val="00F01579"/>
    <w:rsid w:val="00F1791D"/>
    <w:rsid w:val="00F2258D"/>
    <w:rsid w:val="00F31B88"/>
    <w:rsid w:val="00F4674E"/>
    <w:rsid w:val="00F4745C"/>
    <w:rsid w:val="00FA0796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800D6-62BF-4612-AA76-C8B9CF6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331"/>
    <w:pPr>
      <w:spacing w:after="0" w:line="240" w:lineRule="auto"/>
    </w:pPr>
  </w:style>
  <w:style w:type="table" w:styleId="TableGrid">
    <w:name w:val="Table Grid"/>
    <w:basedOn w:val="TableNormal"/>
    <w:uiPriority w:val="39"/>
    <w:rsid w:val="0025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FF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FF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FF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FF9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F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F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E33A-3D74-4170-B334-4FB3AE58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Nurse BUU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Wachareekorn Ankaprasartchai</dc:creator>
  <cp:keywords/>
  <dc:description/>
  <cp:lastModifiedBy>ADMIN</cp:lastModifiedBy>
  <cp:revision>2</cp:revision>
  <dcterms:created xsi:type="dcterms:W3CDTF">2024-09-06T08:48:00Z</dcterms:created>
  <dcterms:modified xsi:type="dcterms:W3CDTF">2024-09-06T08:48:00Z</dcterms:modified>
</cp:coreProperties>
</file>